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B07CC" w14:textId="77777777" w:rsidR="00FD0412" w:rsidRDefault="00FD0412" w:rsidP="004D39A0">
      <w:pPr>
        <w:pStyle w:val="1"/>
      </w:pPr>
    </w:p>
    <w:p w14:paraId="26A6FCF2" w14:textId="77777777" w:rsidR="00C50ED7" w:rsidRDefault="00C50ED7" w:rsidP="00FD0412">
      <w:pPr>
        <w:pStyle w:val="Prrafodelista"/>
        <w:spacing w:before="0" w:after="0"/>
        <w:ind w:left="390"/>
        <w:jc w:val="center"/>
        <w:rPr>
          <w:rFonts w:ascii="Arial" w:hAnsi="Arial" w:cs="Arial"/>
          <w:b/>
          <w:bCs/>
          <w:i/>
          <w:u w:val="single"/>
        </w:rPr>
      </w:pPr>
    </w:p>
    <w:p w14:paraId="6F428F9A" w14:textId="77777777" w:rsidR="00C50ED7" w:rsidRPr="003F0C09" w:rsidRDefault="00C50ED7" w:rsidP="00FD0412">
      <w:pPr>
        <w:pStyle w:val="Prrafodelista"/>
        <w:spacing w:before="0" w:after="0"/>
        <w:ind w:left="390"/>
        <w:jc w:val="center"/>
        <w:rPr>
          <w:rFonts w:ascii="Arial" w:hAnsi="Arial" w:cs="Arial"/>
          <w:b/>
          <w:bCs/>
          <w:i/>
          <w:u w:val="single"/>
        </w:rPr>
      </w:pPr>
    </w:p>
    <w:p w14:paraId="678BEFEB" w14:textId="77777777" w:rsidR="00FD0412" w:rsidRPr="00536FA6" w:rsidRDefault="00FD0412" w:rsidP="00FD0412">
      <w:pPr>
        <w:pStyle w:val="Prrafodelista"/>
        <w:spacing w:before="0" w:after="0"/>
        <w:ind w:left="390"/>
        <w:jc w:val="center"/>
        <w:rPr>
          <w:rFonts w:ascii="Arial" w:hAnsi="Arial" w:cs="Arial"/>
          <w:b/>
          <w:bCs/>
          <w:i/>
          <w:u w:val="single"/>
        </w:rPr>
      </w:pPr>
      <w:r w:rsidRPr="00536FA6">
        <w:rPr>
          <w:rFonts w:ascii="Arial" w:hAnsi="Arial" w:cs="Arial"/>
          <w:b/>
          <w:bCs/>
          <w:i/>
          <w:u w:val="single"/>
        </w:rPr>
        <w:t>RELACIÓN DE LICITANTES A INVITAR:</w:t>
      </w:r>
    </w:p>
    <w:p w14:paraId="7E7FF6A4" w14:textId="77777777" w:rsidR="00FD0412" w:rsidRPr="00536FA6" w:rsidRDefault="00FD0412" w:rsidP="00FD0412">
      <w:pPr>
        <w:pStyle w:val="Prrafodelista"/>
        <w:spacing w:before="0" w:after="0"/>
        <w:ind w:left="390"/>
        <w:jc w:val="center"/>
        <w:rPr>
          <w:rFonts w:ascii="Arial" w:hAnsi="Arial" w:cs="Arial"/>
          <w:b/>
          <w:bCs/>
          <w:i/>
          <w:u w:val="single"/>
        </w:rPr>
      </w:pPr>
    </w:p>
    <w:p w14:paraId="0E25DD7A" w14:textId="77777777" w:rsidR="00FD0412" w:rsidRPr="00536FA6" w:rsidRDefault="00FD0412" w:rsidP="00FD0412">
      <w:pPr>
        <w:pStyle w:val="Prrafodelista"/>
        <w:spacing w:before="0" w:after="0"/>
        <w:ind w:left="390"/>
        <w:jc w:val="center"/>
        <w:rPr>
          <w:rFonts w:ascii="Arial" w:hAnsi="Arial" w:cs="Arial"/>
          <w:b/>
          <w:bCs/>
          <w:i/>
          <w:u w:val="single"/>
        </w:rPr>
      </w:pPr>
    </w:p>
    <w:p w14:paraId="5DAE5A60" w14:textId="77777777" w:rsidR="00FD0412" w:rsidRPr="00536FA6" w:rsidRDefault="00FD0412" w:rsidP="00FD0412">
      <w:pPr>
        <w:pStyle w:val="Prrafodelista"/>
        <w:spacing w:before="0" w:after="0"/>
        <w:ind w:left="390"/>
        <w:rPr>
          <w:rFonts w:ascii="Arial" w:hAnsi="Arial" w:cs="Arial"/>
          <w:b/>
          <w:bCs/>
          <w:i/>
          <w:u w:val="single"/>
        </w:rPr>
      </w:pPr>
    </w:p>
    <w:p w14:paraId="04CDF28A" w14:textId="77777777" w:rsidR="00536FA6" w:rsidRPr="00536FA6" w:rsidRDefault="00536FA6" w:rsidP="00536FA6">
      <w:pPr>
        <w:rPr>
          <w:rFonts w:ascii="Arial" w:hAnsi="Arial" w:cs="Arial"/>
          <w:b/>
          <w:bCs/>
        </w:rPr>
      </w:pPr>
      <w:r w:rsidRPr="00536FA6">
        <w:rPr>
          <w:rFonts w:ascii="Arial" w:hAnsi="Arial" w:cs="Arial"/>
          <w:b/>
          <w:bCs/>
        </w:rPr>
        <w:t>ATEB SERVICIOS, S.A. DE C.V.</w:t>
      </w:r>
    </w:p>
    <w:p w14:paraId="6BDE4D8E" w14:textId="77777777" w:rsidR="00536FA6" w:rsidRPr="00536FA6" w:rsidRDefault="00536FA6" w:rsidP="00536FA6">
      <w:pPr>
        <w:rPr>
          <w:rFonts w:ascii="Arial" w:hAnsi="Arial" w:cs="Arial"/>
          <w:b/>
          <w:bCs/>
        </w:rPr>
      </w:pPr>
      <w:r w:rsidRPr="00536FA6">
        <w:rPr>
          <w:rFonts w:ascii="Arial" w:hAnsi="Arial" w:cs="Arial"/>
          <w:b/>
          <w:bCs/>
        </w:rPr>
        <w:t>IDT EN SISTEMAS DE INFORMACIÓN, S.A. DE C.V.</w:t>
      </w:r>
    </w:p>
    <w:p w14:paraId="4A522DFB" w14:textId="77777777" w:rsidR="00536FA6" w:rsidRPr="00536FA6" w:rsidRDefault="00536FA6" w:rsidP="00536FA6">
      <w:pPr>
        <w:rPr>
          <w:rFonts w:ascii="Arial" w:hAnsi="Arial" w:cs="Arial"/>
          <w:b/>
          <w:bCs/>
        </w:rPr>
      </w:pPr>
      <w:r w:rsidRPr="00536FA6">
        <w:rPr>
          <w:rFonts w:ascii="Arial" w:hAnsi="Arial" w:cs="Arial"/>
          <w:b/>
          <w:bCs/>
        </w:rPr>
        <w:t>IQSEC, S.A. DE C.V.</w:t>
      </w:r>
    </w:p>
    <w:p w14:paraId="4DBAD784" w14:textId="77777777" w:rsidR="001E56C6" w:rsidRPr="00536FA6" w:rsidRDefault="00536FA6" w:rsidP="00536FA6">
      <w:r w:rsidRPr="00536FA6">
        <w:rPr>
          <w:rFonts w:ascii="Arial" w:hAnsi="Arial" w:cs="Arial"/>
          <w:b/>
          <w:bCs/>
        </w:rPr>
        <w:t>KAIZEN SOLUCIONES TIC, S.A. DE C.V.</w:t>
      </w:r>
    </w:p>
    <w:p w14:paraId="13EABAEC" w14:textId="77777777" w:rsidR="001E56C6" w:rsidRPr="00536FA6" w:rsidRDefault="001E56C6">
      <w:r w:rsidRPr="00536FA6">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95B3D7"/>
        <w:tblLook w:val="04A0" w:firstRow="1" w:lastRow="0" w:firstColumn="1" w:lastColumn="0" w:noHBand="0" w:noVBand="1"/>
      </w:tblPr>
      <w:tblGrid>
        <w:gridCol w:w="9253"/>
      </w:tblGrid>
      <w:tr w:rsidR="00CF359C" w:rsidRPr="00536FA6" w14:paraId="54194FFE" w14:textId="77777777" w:rsidTr="00F944A6">
        <w:tc>
          <w:tcPr>
            <w:tcW w:w="9253" w:type="dxa"/>
            <w:shd w:val="clear" w:color="auto" w:fill="95B3D7"/>
          </w:tcPr>
          <w:p w14:paraId="2F11ACA7" w14:textId="77777777" w:rsidR="00C75369" w:rsidRPr="00536FA6" w:rsidRDefault="009C5892" w:rsidP="006B7996">
            <w:pPr>
              <w:pStyle w:val="Piedepgina"/>
              <w:spacing w:line="300" w:lineRule="auto"/>
              <w:ind w:left="454" w:hanging="425"/>
              <w:jc w:val="both"/>
              <w:rPr>
                <w:rFonts w:ascii="Arial" w:hAnsi="Arial" w:cs="Arial"/>
                <w:b/>
              </w:rPr>
            </w:pPr>
            <w:r w:rsidRPr="00536FA6">
              <w:rPr>
                <w:rFonts w:ascii="Arial" w:hAnsi="Arial" w:cs="Arial"/>
                <w:b/>
              </w:rPr>
              <w:lastRenderedPageBreak/>
              <w:t>1</w:t>
            </w:r>
            <w:r w:rsidR="00CF359C" w:rsidRPr="00536FA6">
              <w:rPr>
                <w:rFonts w:ascii="Arial" w:hAnsi="Arial" w:cs="Arial"/>
                <w:b/>
              </w:rPr>
              <w:t xml:space="preserve">. </w:t>
            </w:r>
            <w:r w:rsidR="004A36CF" w:rsidRPr="00536FA6">
              <w:rPr>
                <w:rFonts w:ascii="Arial" w:hAnsi="Arial" w:cs="Arial"/>
                <w:b/>
              </w:rPr>
              <w:t xml:space="preserve"> </w:t>
            </w:r>
            <w:r w:rsidR="004A36CF" w:rsidRPr="00536FA6">
              <w:rPr>
                <w:rFonts w:ascii="Arial" w:hAnsi="Arial" w:cs="Arial"/>
                <w:b/>
              </w:rPr>
              <w:tab/>
            </w:r>
            <w:r w:rsidR="009223F5" w:rsidRPr="00536FA6">
              <w:rPr>
                <w:rFonts w:ascii="Arial" w:hAnsi="Arial" w:cs="Arial"/>
                <w:b/>
              </w:rPr>
              <w:t>D</w:t>
            </w:r>
            <w:r w:rsidR="004E24BC" w:rsidRPr="00536FA6">
              <w:rPr>
                <w:rFonts w:ascii="Arial" w:hAnsi="Arial" w:cs="Arial"/>
                <w:b/>
              </w:rPr>
              <w:t xml:space="preserve">ATOS GENERALES O DE IDENTIFICACIÓN </w:t>
            </w:r>
            <w:r w:rsidR="006B7996" w:rsidRPr="00536FA6">
              <w:rPr>
                <w:rFonts w:ascii="Arial" w:hAnsi="Arial" w:cs="Arial"/>
                <w:b/>
              </w:rPr>
              <w:t>DE LA INVITACIÒN A CUANDO MENOS TRES PERSONAS:</w:t>
            </w:r>
          </w:p>
        </w:tc>
      </w:tr>
    </w:tbl>
    <w:p w14:paraId="6A1EAE7E" w14:textId="77777777" w:rsidR="00CF359C" w:rsidRPr="00536FA6" w:rsidRDefault="00CF359C" w:rsidP="00592770">
      <w:pPr>
        <w:jc w:val="both"/>
        <w:rPr>
          <w:rFonts w:ascii="Arial" w:hAnsi="Arial" w:cs="Arial"/>
          <w:b/>
        </w:rPr>
      </w:pPr>
    </w:p>
    <w:p w14:paraId="36191534" w14:textId="77777777" w:rsidR="00943357" w:rsidRPr="00536FA6" w:rsidRDefault="00C065D4" w:rsidP="00592770">
      <w:pPr>
        <w:pStyle w:val="Prrafodelista"/>
        <w:numPr>
          <w:ilvl w:val="1"/>
          <w:numId w:val="1"/>
        </w:numPr>
        <w:jc w:val="both"/>
        <w:rPr>
          <w:rFonts w:ascii="Arial" w:hAnsi="Arial" w:cs="Arial"/>
          <w:b/>
        </w:rPr>
      </w:pPr>
      <w:r w:rsidRPr="00536FA6">
        <w:rPr>
          <w:rFonts w:ascii="Arial" w:hAnsi="Arial" w:cs="Arial"/>
          <w:b/>
        </w:rPr>
        <w:t>Contratante</w:t>
      </w:r>
      <w:r w:rsidR="0044191E" w:rsidRPr="00536FA6">
        <w:rPr>
          <w:rFonts w:ascii="Arial" w:hAnsi="Arial" w:cs="Arial"/>
          <w:b/>
        </w:rPr>
        <w:t>.</w:t>
      </w:r>
      <w:r w:rsidR="00AB4249" w:rsidRPr="00536FA6">
        <w:rPr>
          <w:rFonts w:ascii="Arial" w:hAnsi="Arial" w:cs="Arial"/>
          <w:b/>
        </w:rPr>
        <w:t xml:space="preserve"> </w:t>
      </w:r>
    </w:p>
    <w:p w14:paraId="7B4F4846" w14:textId="77777777" w:rsidR="00C065D4" w:rsidRPr="00536FA6" w:rsidRDefault="00C065D4" w:rsidP="00592770">
      <w:pPr>
        <w:pStyle w:val="Prrafodelista"/>
        <w:rPr>
          <w:rFonts w:ascii="Arial" w:hAnsi="Arial" w:cs="Arial"/>
          <w:b/>
        </w:rPr>
      </w:pPr>
    </w:p>
    <w:p w14:paraId="2B94A436" w14:textId="77777777" w:rsidR="00F85E2C" w:rsidRPr="00536FA6" w:rsidRDefault="00F85E2C" w:rsidP="00C954E1">
      <w:pPr>
        <w:pStyle w:val="Prrafodelista"/>
        <w:jc w:val="both"/>
        <w:rPr>
          <w:rFonts w:ascii="Arial" w:hAnsi="Arial" w:cs="Arial"/>
        </w:rPr>
      </w:pPr>
      <w:r w:rsidRPr="00536FA6">
        <w:rPr>
          <w:rFonts w:ascii="Arial" w:hAnsi="Arial" w:cs="Arial"/>
          <w:b/>
        </w:rPr>
        <w:t xml:space="preserve">NACIONAL FINANCIERA, S.N.C., </w:t>
      </w:r>
      <w:r w:rsidR="00101A62" w:rsidRPr="00536FA6">
        <w:rPr>
          <w:rFonts w:ascii="Arial" w:hAnsi="Arial" w:cs="Arial"/>
          <w:b/>
        </w:rPr>
        <w:t xml:space="preserve">en adelante NAFIN, </w:t>
      </w:r>
      <w:r w:rsidRPr="00536FA6">
        <w:rPr>
          <w:rFonts w:ascii="Arial" w:hAnsi="Arial" w:cs="Arial"/>
        </w:rPr>
        <w:t xml:space="preserve">como Fideicomitente del </w:t>
      </w:r>
      <w:r w:rsidR="00C954E1" w:rsidRPr="00536FA6">
        <w:rPr>
          <w:rFonts w:ascii="Arial" w:hAnsi="Arial" w:cs="Arial"/>
          <w:b/>
          <w:bCs/>
        </w:rPr>
        <w:t>FIDEICOMISO</w:t>
      </w:r>
      <w:r w:rsidR="00C954E1" w:rsidRPr="00536FA6">
        <w:rPr>
          <w:rFonts w:ascii="Arial" w:hAnsi="Arial" w:cs="Arial"/>
        </w:rPr>
        <w:t xml:space="preserve"> </w:t>
      </w:r>
      <w:r w:rsidRPr="00536FA6">
        <w:rPr>
          <w:rFonts w:ascii="Arial" w:hAnsi="Arial" w:cs="Arial"/>
        </w:rPr>
        <w:t xml:space="preserve">número 80595 denominado Venta de Títulos en Directo al Público, en adelante </w:t>
      </w:r>
      <w:r w:rsidRPr="00536FA6">
        <w:rPr>
          <w:rFonts w:ascii="Arial" w:hAnsi="Arial" w:cs="Arial"/>
          <w:b/>
        </w:rPr>
        <w:t>EL FIDEICOMISO</w:t>
      </w:r>
      <w:r w:rsidRPr="00536FA6">
        <w:rPr>
          <w:rFonts w:ascii="Arial" w:hAnsi="Arial" w:cs="Arial"/>
        </w:rPr>
        <w:t>, en cumplimiento de las disposiciones que establece la Ley de Adquisiciones, Arrendamientos y Servicios del Sector Público (LAASSP) y su Reglamento (RLAASSP), ubicado en Av. Insurgentes Sur 1971, Plaza Inn,</w:t>
      </w:r>
      <w:r w:rsidR="00101A62" w:rsidRPr="00536FA6">
        <w:rPr>
          <w:rFonts w:ascii="Arial" w:hAnsi="Arial" w:cs="Arial"/>
        </w:rPr>
        <w:t xml:space="preserve"> </w:t>
      </w:r>
      <w:r w:rsidRPr="00536FA6">
        <w:rPr>
          <w:rFonts w:ascii="Arial" w:hAnsi="Arial" w:cs="Arial"/>
        </w:rPr>
        <w:t xml:space="preserve">Nivel Paseo, </w:t>
      </w:r>
      <w:r w:rsidRPr="00536FA6">
        <w:rPr>
          <w:rFonts w:ascii="Arial" w:hAnsi="Arial" w:cs="Arial"/>
          <w:bCs/>
          <w:szCs w:val="24"/>
        </w:rPr>
        <w:t xml:space="preserve">locales 11 y 12, </w:t>
      </w:r>
      <w:r w:rsidRPr="00536FA6">
        <w:rPr>
          <w:rFonts w:ascii="Arial" w:hAnsi="Arial" w:cs="Arial"/>
        </w:rPr>
        <w:t xml:space="preserve">Col. Guadalupe Inn, </w:t>
      </w:r>
      <w:r w:rsidR="00833EC1" w:rsidRPr="00536FA6">
        <w:rPr>
          <w:rFonts w:ascii="Arial" w:hAnsi="Arial" w:cs="Arial"/>
        </w:rPr>
        <w:t>Demarcación Terri</w:t>
      </w:r>
      <w:r w:rsidR="00E55BA3" w:rsidRPr="00536FA6">
        <w:rPr>
          <w:rFonts w:ascii="Arial" w:hAnsi="Arial" w:cs="Arial"/>
        </w:rPr>
        <w:t>t</w:t>
      </w:r>
      <w:r w:rsidR="00833EC1" w:rsidRPr="00536FA6">
        <w:rPr>
          <w:rFonts w:ascii="Arial" w:hAnsi="Arial" w:cs="Arial"/>
        </w:rPr>
        <w:t>o</w:t>
      </w:r>
      <w:r w:rsidR="00E55BA3" w:rsidRPr="00536FA6">
        <w:rPr>
          <w:rFonts w:ascii="Arial" w:hAnsi="Arial" w:cs="Arial"/>
        </w:rPr>
        <w:t>r</w:t>
      </w:r>
      <w:r w:rsidR="00833EC1" w:rsidRPr="00536FA6">
        <w:rPr>
          <w:rFonts w:ascii="Arial" w:hAnsi="Arial" w:cs="Arial"/>
        </w:rPr>
        <w:t>ial</w:t>
      </w:r>
      <w:r w:rsidRPr="00536FA6">
        <w:rPr>
          <w:rFonts w:ascii="Arial" w:hAnsi="Arial" w:cs="Arial"/>
        </w:rPr>
        <w:t xml:space="preserve"> Álvaro Obregón, Ciudad de México, C.P. 01020; con teléfono </w:t>
      </w:r>
      <w:r w:rsidR="00A24819" w:rsidRPr="00536FA6">
        <w:rPr>
          <w:rFonts w:ascii="Arial" w:hAnsi="Arial" w:cs="Arial"/>
        </w:rPr>
        <w:t>55</w:t>
      </w:r>
      <w:r w:rsidR="006E4F7B" w:rsidRPr="00536FA6">
        <w:rPr>
          <w:rFonts w:ascii="Arial" w:hAnsi="Arial" w:cs="Arial"/>
        </w:rPr>
        <w:t xml:space="preserve"> </w:t>
      </w:r>
      <w:r w:rsidRPr="00536FA6">
        <w:rPr>
          <w:rFonts w:ascii="Arial" w:hAnsi="Arial" w:cs="Arial"/>
        </w:rPr>
        <w:t>5325-6827 celebrará la</w:t>
      </w:r>
      <w:r w:rsidRPr="00536FA6">
        <w:rPr>
          <w:rFonts w:ascii="Arial" w:hAnsi="Arial" w:cs="Arial"/>
          <w:b/>
        </w:rPr>
        <w:t xml:space="preserve"> </w:t>
      </w:r>
      <w:r w:rsidRPr="00536FA6">
        <w:rPr>
          <w:rFonts w:ascii="Arial" w:hAnsi="Arial" w:cs="Arial"/>
        </w:rPr>
        <w:t xml:space="preserve">citada </w:t>
      </w:r>
      <w:r w:rsidR="001E3029" w:rsidRPr="00536FA6">
        <w:rPr>
          <w:rFonts w:ascii="Arial" w:hAnsi="Arial" w:cs="Arial"/>
        </w:rPr>
        <w:t>invitación</w:t>
      </w:r>
      <w:r w:rsidRPr="00536FA6">
        <w:rPr>
          <w:rFonts w:ascii="Arial" w:hAnsi="Arial" w:cs="Arial"/>
        </w:rPr>
        <w:t>, bajo la siguiente convocatoria.</w:t>
      </w:r>
    </w:p>
    <w:p w14:paraId="006C6BFC" w14:textId="77777777" w:rsidR="000A7F3F" w:rsidRPr="00536FA6" w:rsidRDefault="000A7F3F" w:rsidP="00C954E1">
      <w:pPr>
        <w:spacing w:after="0"/>
        <w:rPr>
          <w:rFonts w:ascii="Arial" w:hAnsi="Arial" w:cs="Arial"/>
        </w:rPr>
      </w:pPr>
    </w:p>
    <w:p w14:paraId="5A775725" w14:textId="77777777" w:rsidR="00943357" w:rsidRPr="00536FA6" w:rsidRDefault="00C065D4" w:rsidP="00C954E1">
      <w:pPr>
        <w:pStyle w:val="Prrafodelista"/>
        <w:numPr>
          <w:ilvl w:val="1"/>
          <w:numId w:val="1"/>
        </w:numPr>
        <w:jc w:val="both"/>
        <w:rPr>
          <w:rFonts w:ascii="Arial" w:hAnsi="Arial" w:cs="Arial"/>
        </w:rPr>
      </w:pPr>
      <w:r w:rsidRPr="00536FA6">
        <w:rPr>
          <w:rFonts w:ascii="Arial" w:hAnsi="Arial" w:cs="Arial"/>
          <w:b/>
        </w:rPr>
        <w:t xml:space="preserve">Medios que se utilizarán para la </w:t>
      </w:r>
      <w:r w:rsidR="001E3029" w:rsidRPr="00536FA6">
        <w:rPr>
          <w:rFonts w:ascii="Arial" w:hAnsi="Arial" w:cs="Arial"/>
          <w:b/>
        </w:rPr>
        <w:t xml:space="preserve">invitación </w:t>
      </w:r>
      <w:r w:rsidRPr="00536FA6">
        <w:rPr>
          <w:rFonts w:ascii="Arial" w:hAnsi="Arial" w:cs="Arial"/>
          <w:b/>
        </w:rPr>
        <w:t>y carácter de la misma</w:t>
      </w:r>
      <w:r w:rsidR="0044191E" w:rsidRPr="00536FA6">
        <w:rPr>
          <w:rFonts w:ascii="Arial" w:hAnsi="Arial" w:cs="Arial"/>
          <w:b/>
        </w:rPr>
        <w:t>.</w:t>
      </w:r>
    </w:p>
    <w:p w14:paraId="2F5713EA" w14:textId="77777777" w:rsidR="000A7F3F" w:rsidRPr="00536FA6" w:rsidRDefault="000E5B71" w:rsidP="008D5210">
      <w:pPr>
        <w:spacing w:after="0"/>
        <w:ind w:left="708"/>
        <w:jc w:val="both"/>
        <w:rPr>
          <w:rFonts w:ascii="Arial" w:hAnsi="Arial" w:cs="Arial"/>
        </w:rPr>
      </w:pPr>
      <w:r w:rsidRPr="00536FA6">
        <w:rPr>
          <w:rFonts w:ascii="Arial" w:hAnsi="Arial" w:cs="Arial"/>
        </w:rPr>
        <w:t xml:space="preserve">La presente </w:t>
      </w:r>
      <w:r w:rsidR="0011773B" w:rsidRPr="00536FA6">
        <w:rPr>
          <w:rFonts w:ascii="Arial" w:hAnsi="Arial" w:cs="Arial"/>
        </w:rPr>
        <w:t xml:space="preserve">invitación </w:t>
      </w:r>
      <w:r w:rsidRPr="00536FA6">
        <w:rPr>
          <w:rFonts w:ascii="Arial" w:hAnsi="Arial" w:cs="Arial"/>
        </w:rPr>
        <w:t>es de carácter nacional electrónica mediante el uso de</w:t>
      </w:r>
      <w:r w:rsidR="00083716" w:rsidRPr="00536FA6">
        <w:rPr>
          <w:rFonts w:ascii="Arial" w:hAnsi="Arial" w:cs="Arial"/>
        </w:rPr>
        <w:t xml:space="preserve"> la</w:t>
      </w:r>
      <w:r w:rsidRPr="00536FA6">
        <w:rPr>
          <w:rFonts w:ascii="Arial" w:hAnsi="Arial" w:cs="Arial"/>
        </w:rPr>
        <w:t xml:space="preserve"> </w:t>
      </w:r>
      <w:r w:rsidR="00083716" w:rsidRPr="00536FA6">
        <w:rPr>
          <w:rFonts w:ascii="Arial" w:hAnsi="Arial" w:cs="Arial"/>
        </w:rPr>
        <w:t>Plataforma Digital de Contrataciones Públicas de la Administración Pública Federal</w:t>
      </w:r>
      <w:r w:rsidRPr="00536FA6">
        <w:rPr>
          <w:rFonts w:ascii="Arial" w:hAnsi="Arial" w:cs="Arial"/>
        </w:rPr>
        <w:t xml:space="preserve"> denominado Co</w:t>
      </w:r>
      <w:r w:rsidR="00083716" w:rsidRPr="00536FA6">
        <w:rPr>
          <w:rFonts w:ascii="Arial" w:hAnsi="Arial" w:cs="Arial"/>
        </w:rPr>
        <w:t>mpras MX</w:t>
      </w:r>
      <w:r w:rsidRPr="00536FA6">
        <w:rPr>
          <w:rFonts w:ascii="Arial" w:hAnsi="Arial" w:cs="Arial"/>
        </w:rPr>
        <w:t>.</w:t>
      </w:r>
    </w:p>
    <w:p w14:paraId="3AA3C569" w14:textId="77777777" w:rsidR="000E5B71" w:rsidRPr="00536FA6" w:rsidRDefault="000E5B71" w:rsidP="000E5B71">
      <w:pPr>
        <w:spacing w:after="0"/>
        <w:ind w:left="708"/>
        <w:rPr>
          <w:rFonts w:ascii="Arial" w:hAnsi="Arial" w:cs="Arial"/>
        </w:rPr>
      </w:pPr>
    </w:p>
    <w:p w14:paraId="37D918F9" w14:textId="77777777" w:rsidR="00943357" w:rsidRPr="00536FA6" w:rsidRDefault="00C065D4" w:rsidP="00C954E1">
      <w:pPr>
        <w:pStyle w:val="Estndar"/>
        <w:numPr>
          <w:ilvl w:val="1"/>
          <w:numId w:val="1"/>
        </w:numPr>
        <w:spacing w:before="0"/>
        <w:jc w:val="both"/>
        <w:rPr>
          <w:rFonts w:ascii="Arial" w:hAnsi="Arial" w:cs="Arial"/>
        </w:rPr>
      </w:pPr>
      <w:r w:rsidRPr="00536FA6">
        <w:rPr>
          <w:rFonts w:ascii="Arial" w:hAnsi="Arial" w:cs="Arial"/>
          <w:b/>
        </w:rPr>
        <w:t xml:space="preserve">Número de </w:t>
      </w:r>
      <w:r w:rsidR="0011773B" w:rsidRPr="00536FA6">
        <w:rPr>
          <w:rFonts w:ascii="Arial" w:hAnsi="Arial" w:cs="Arial"/>
          <w:b/>
        </w:rPr>
        <w:t>invitación</w:t>
      </w:r>
      <w:r w:rsidR="0044191E" w:rsidRPr="00536FA6">
        <w:rPr>
          <w:rFonts w:ascii="Arial" w:hAnsi="Arial" w:cs="Arial"/>
          <w:b/>
        </w:rPr>
        <w:t>.</w:t>
      </w:r>
    </w:p>
    <w:p w14:paraId="1E9FDB68" w14:textId="77777777" w:rsidR="000A7F3F" w:rsidRPr="00536FA6" w:rsidRDefault="000E5B71" w:rsidP="008D5210">
      <w:pPr>
        <w:spacing w:after="0"/>
        <w:ind w:left="709"/>
        <w:jc w:val="both"/>
        <w:rPr>
          <w:rFonts w:ascii="Arial" w:hAnsi="Arial" w:cs="Arial"/>
        </w:rPr>
      </w:pPr>
      <w:r w:rsidRPr="00536FA6">
        <w:rPr>
          <w:rFonts w:ascii="Arial" w:hAnsi="Arial" w:cs="Arial"/>
        </w:rPr>
        <w:t>La presente</w:t>
      </w:r>
      <w:r w:rsidR="0011773B" w:rsidRPr="00536FA6">
        <w:rPr>
          <w:rFonts w:ascii="Arial" w:hAnsi="Arial" w:cs="Arial"/>
        </w:rPr>
        <w:t xml:space="preserve"> invitación</w:t>
      </w:r>
      <w:r w:rsidRPr="00536FA6">
        <w:rPr>
          <w:rFonts w:ascii="Arial" w:hAnsi="Arial" w:cs="Arial"/>
        </w:rPr>
        <w:t xml:space="preserve"> será identificada con el número y código de procedimiento, así como expediente que se observa en el encabezado.  </w:t>
      </w:r>
    </w:p>
    <w:p w14:paraId="75B0DB2D" w14:textId="77777777" w:rsidR="000E5B71" w:rsidRPr="00536FA6" w:rsidRDefault="000E5B71" w:rsidP="00C954E1">
      <w:pPr>
        <w:spacing w:after="0"/>
        <w:rPr>
          <w:rFonts w:ascii="Arial" w:hAnsi="Arial" w:cs="Arial"/>
        </w:rPr>
      </w:pPr>
    </w:p>
    <w:p w14:paraId="1CD5489B" w14:textId="77777777" w:rsidR="00943357" w:rsidRPr="00536FA6" w:rsidRDefault="00C065D4" w:rsidP="00C954E1">
      <w:pPr>
        <w:pStyle w:val="sangra1"/>
        <w:numPr>
          <w:ilvl w:val="1"/>
          <w:numId w:val="1"/>
        </w:numPr>
        <w:jc w:val="both"/>
        <w:rPr>
          <w:rFonts w:ascii="Arial" w:hAnsi="Arial" w:cs="Arial"/>
        </w:rPr>
      </w:pPr>
      <w:r w:rsidRPr="00536FA6">
        <w:rPr>
          <w:rFonts w:ascii="Arial" w:hAnsi="Arial" w:cs="Arial"/>
          <w:b/>
        </w:rPr>
        <w:t>Ejercicio fiscal de la contratación</w:t>
      </w:r>
      <w:r w:rsidR="0044191E" w:rsidRPr="00536FA6">
        <w:rPr>
          <w:rFonts w:ascii="Arial" w:hAnsi="Arial" w:cs="Arial"/>
          <w:b/>
        </w:rPr>
        <w:t>.</w:t>
      </w:r>
    </w:p>
    <w:p w14:paraId="3D4F3481" w14:textId="77777777" w:rsidR="00157963" w:rsidRPr="00536FA6" w:rsidRDefault="00157963" w:rsidP="00C954E1">
      <w:pPr>
        <w:pStyle w:val="sangra1"/>
        <w:ind w:left="720"/>
        <w:jc w:val="both"/>
        <w:rPr>
          <w:rFonts w:ascii="Arial" w:hAnsi="Arial" w:cs="Arial"/>
        </w:rPr>
      </w:pPr>
    </w:p>
    <w:p w14:paraId="229E1CAB" w14:textId="77777777" w:rsidR="00406A1D" w:rsidRPr="00536FA6" w:rsidRDefault="009F2C74" w:rsidP="00C954E1">
      <w:pPr>
        <w:pStyle w:val="sangra1"/>
        <w:ind w:left="720"/>
        <w:jc w:val="both"/>
        <w:rPr>
          <w:rFonts w:ascii="Arial" w:hAnsi="Arial" w:cs="Arial"/>
          <w:szCs w:val="24"/>
        </w:rPr>
      </w:pPr>
      <w:r w:rsidRPr="00536FA6">
        <w:rPr>
          <w:rFonts w:ascii="Arial" w:hAnsi="Arial" w:cs="Arial"/>
        </w:rPr>
        <w:t xml:space="preserve">La contratación de la presente </w:t>
      </w:r>
      <w:r w:rsidR="0011773B" w:rsidRPr="00536FA6">
        <w:rPr>
          <w:rFonts w:ascii="Arial" w:hAnsi="Arial" w:cs="Arial"/>
        </w:rPr>
        <w:t xml:space="preserve">invitación </w:t>
      </w:r>
      <w:r w:rsidRPr="00536FA6">
        <w:rPr>
          <w:rFonts w:ascii="Arial" w:hAnsi="Arial" w:cs="Arial"/>
        </w:rPr>
        <w:t>corresponde a</w:t>
      </w:r>
      <w:r w:rsidR="00B62A31" w:rsidRPr="00536FA6">
        <w:rPr>
          <w:rFonts w:ascii="Arial" w:hAnsi="Arial" w:cs="Arial"/>
        </w:rPr>
        <w:t xml:space="preserve"> los</w:t>
      </w:r>
      <w:r w:rsidRPr="00536FA6">
        <w:rPr>
          <w:rFonts w:ascii="Arial" w:hAnsi="Arial" w:cs="Arial"/>
        </w:rPr>
        <w:t xml:space="preserve"> ejercicio</w:t>
      </w:r>
      <w:r w:rsidR="00B62A31" w:rsidRPr="00536FA6">
        <w:rPr>
          <w:rFonts w:ascii="Arial" w:hAnsi="Arial" w:cs="Arial"/>
        </w:rPr>
        <w:t>s</w:t>
      </w:r>
      <w:r w:rsidRPr="00536FA6">
        <w:rPr>
          <w:rFonts w:ascii="Arial" w:hAnsi="Arial" w:cs="Arial"/>
        </w:rPr>
        <w:t xml:space="preserve"> fiscal</w:t>
      </w:r>
      <w:r w:rsidR="00B62A31" w:rsidRPr="00536FA6">
        <w:rPr>
          <w:rFonts w:ascii="Arial" w:hAnsi="Arial" w:cs="Arial"/>
        </w:rPr>
        <w:t>es</w:t>
      </w:r>
      <w:r w:rsidR="009D17B1" w:rsidRPr="00536FA6">
        <w:rPr>
          <w:rFonts w:ascii="Arial" w:hAnsi="Arial" w:cs="Arial"/>
          <w:szCs w:val="24"/>
        </w:rPr>
        <w:t xml:space="preserve"> </w:t>
      </w:r>
      <w:r w:rsidR="004163C5" w:rsidRPr="00536FA6">
        <w:rPr>
          <w:rFonts w:ascii="Arial" w:hAnsi="Arial" w:cs="Arial"/>
          <w:szCs w:val="24"/>
        </w:rPr>
        <w:t>2026</w:t>
      </w:r>
      <w:r w:rsidR="002A5925" w:rsidRPr="00536FA6">
        <w:rPr>
          <w:rFonts w:ascii="Arial" w:hAnsi="Arial" w:cs="Arial"/>
          <w:szCs w:val="24"/>
        </w:rPr>
        <w:t xml:space="preserve"> y 2027</w:t>
      </w:r>
      <w:r w:rsidR="00686681" w:rsidRPr="00536FA6">
        <w:rPr>
          <w:rFonts w:ascii="Arial" w:hAnsi="Arial" w:cs="Arial"/>
          <w:szCs w:val="24"/>
        </w:rPr>
        <w:t>.</w:t>
      </w:r>
    </w:p>
    <w:p w14:paraId="26BEA3DD" w14:textId="77777777" w:rsidR="00F01006" w:rsidRPr="00536FA6" w:rsidRDefault="00F01006" w:rsidP="00C954E1">
      <w:pPr>
        <w:pStyle w:val="sangra1"/>
        <w:ind w:left="720"/>
        <w:jc w:val="both"/>
        <w:rPr>
          <w:rFonts w:ascii="Arial" w:hAnsi="Arial" w:cs="Arial"/>
          <w:szCs w:val="24"/>
        </w:rPr>
      </w:pPr>
    </w:p>
    <w:p w14:paraId="7AA123A8" w14:textId="77777777" w:rsidR="00F01006" w:rsidRPr="00536FA6" w:rsidRDefault="00F01006" w:rsidP="00F01006">
      <w:pPr>
        <w:pStyle w:val="sangra1"/>
        <w:ind w:left="720"/>
        <w:jc w:val="both"/>
        <w:rPr>
          <w:rFonts w:ascii="Arial" w:hAnsi="Arial" w:cs="Arial"/>
        </w:rPr>
      </w:pPr>
      <w:r w:rsidRPr="00536FA6">
        <w:rPr>
          <w:rFonts w:ascii="Arial" w:hAnsi="Arial" w:cs="Arial"/>
        </w:rPr>
        <w:t xml:space="preserve">Para la presente invitación se cuenta con la autorización del Comité Técnico en su Décima Segunda Sesión Ordinaria celebrada el </w:t>
      </w:r>
      <w:r w:rsidR="00536FA6" w:rsidRPr="00536FA6">
        <w:rPr>
          <w:rFonts w:ascii="Arial" w:hAnsi="Arial" w:cs="Arial"/>
        </w:rPr>
        <w:t>06 de octubre</w:t>
      </w:r>
      <w:r w:rsidRPr="00536FA6">
        <w:rPr>
          <w:rFonts w:ascii="Arial" w:hAnsi="Arial" w:cs="Arial"/>
        </w:rPr>
        <w:t xml:space="preserve"> de 2025, por ser una contratación plurianual.</w:t>
      </w:r>
    </w:p>
    <w:p w14:paraId="12E1E416" w14:textId="77777777" w:rsidR="00C75369" w:rsidRPr="00536FA6" w:rsidRDefault="00C75369" w:rsidP="00DB6407">
      <w:pPr>
        <w:pStyle w:val="Textodeglobo"/>
        <w:rPr>
          <w:rFonts w:cs="Arial"/>
        </w:rPr>
      </w:pPr>
    </w:p>
    <w:p w14:paraId="7EF7E3CC" w14:textId="77777777" w:rsidR="00943357" w:rsidRPr="00536FA6" w:rsidRDefault="00C065D4" w:rsidP="00C954E1">
      <w:pPr>
        <w:pStyle w:val="Textodetabl"/>
        <w:numPr>
          <w:ilvl w:val="1"/>
          <w:numId w:val="1"/>
        </w:numPr>
        <w:jc w:val="both"/>
        <w:rPr>
          <w:rFonts w:ascii="Arial" w:hAnsi="Arial" w:cs="Arial"/>
        </w:rPr>
      </w:pPr>
      <w:r w:rsidRPr="00536FA6">
        <w:rPr>
          <w:rFonts w:ascii="Arial" w:hAnsi="Arial" w:cs="Arial"/>
          <w:b/>
        </w:rPr>
        <w:t>Idioma</w:t>
      </w:r>
      <w:r w:rsidR="0044191E" w:rsidRPr="00536FA6">
        <w:rPr>
          <w:rFonts w:ascii="Arial" w:hAnsi="Arial" w:cs="Arial"/>
          <w:b/>
        </w:rPr>
        <w:t>.</w:t>
      </w:r>
    </w:p>
    <w:p w14:paraId="06EB1814" w14:textId="77777777" w:rsidR="00C065D4" w:rsidRPr="00536FA6" w:rsidRDefault="00C065D4" w:rsidP="00C954E1">
      <w:pPr>
        <w:pStyle w:val="Textodetabl"/>
        <w:ind w:left="720"/>
        <w:jc w:val="both"/>
        <w:rPr>
          <w:rFonts w:ascii="Arial" w:hAnsi="Arial" w:cs="Arial"/>
        </w:rPr>
      </w:pPr>
    </w:p>
    <w:p w14:paraId="04075A43" w14:textId="77777777" w:rsidR="00B3779E" w:rsidRPr="00536FA6" w:rsidRDefault="007626FA" w:rsidP="00C954E1">
      <w:pPr>
        <w:pStyle w:val="Textodetabl"/>
        <w:ind w:left="720"/>
        <w:jc w:val="both"/>
        <w:rPr>
          <w:rFonts w:ascii="Arial" w:hAnsi="Arial" w:cs="Arial"/>
          <w:b/>
        </w:rPr>
      </w:pPr>
      <w:r w:rsidRPr="00536FA6">
        <w:rPr>
          <w:rFonts w:ascii="Arial" w:hAnsi="Arial" w:cs="Arial"/>
          <w:b/>
        </w:rPr>
        <w:t>EL FIDEICOMISO</w:t>
      </w:r>
      <w:r w:rsidRPr="00536FA6">
        <w:rPr>
          <w:rFonts w:ascii="Arial" w:hAnsi="Arial" w:cs="Arial"/>
        </w:rPr>
        <w:t xml:space="preserve"> </w:t>
      </w:r>
      <w:r w:rsidR="00B3779E" w:rsidRPr="00536FA6">
        <w:rPr>
          <w:rFonts w:ascii="Arial" w:hAnsi="Arial" w:cs="Arial"/>
        </w:rPr>
        <w:t xml:space="preserve">recomienda la </w:t>
      </w:r>
      <w:r w:rsidR="00B3779E" w:rsidRPr="00536FA6">
        <w:rPr>
          <w:rFonts w:ascii="Arial" w:hAnsi="Arial" w:cs="Arial"/>
          <w:b/>
          <w:u w:val="double"/>
        </w:rPr>
        <w:t>lectura completa y cuidadosa</w:t>
      </w:r>
      <w:r w:rsidR="00B3779E" w:rsidRPr="00536FA6">
        <w:rPr>
          <w:rFonts w:ascii="Arial" w:hAnsi="Arial" w:cs="Arial"/>
        </w:rPr>
        <w:t xml:space="preserve"> de la </w:t>
      </w:r>
      <w:r w:rsidR="00FD20D3" w:rsidRPr="00536FA6">
        <w:rPr>
          <w:rFonts w:ascii="Arial" w:hAnsi="Arial" w:cs="Arial"/>
        </w:rPr>
        <w:t xml:space="preserve">presente </w:t>
      </w:r>
      <w:r w:rsidR="00B3779E" w:rsidRPr="00536FA6">
        <w:rPr>
          <w:rFonts w:ascii="Arial" w:hAnsi="Arial" w:cs="Arial"/>
        </w:rPr>
        <w:t>convocatoria</w:t>
      </w:r>
      <w:r w:rsidR="0011773B" w:rsidRPr="00536FA6">
        <w:rPr>
          <w:rFonts w:ascii="Arial" w:hAnsi="Arial" w:cs="Arial"/>
        </w:rPr>
        <w:t xml:space="preserve"> a la invitación</w:t>
      </w:r>
      <w:r w:rsidR="00B3779E" w:rsidRPr="00536FA6">
        <w:rPr>
          <w:rFonts w:ascii="Arial" w:hAnsi="Arial" w:cs="Arial"/>
        </w:rPr>
        <w:t xml:space="preserve">, con el fin de que elaboren debidamente sus proposiciones, </w:t>
      </w:r>
      <w:r w:rsidR="00DA213F" w:rsidRPr="00536FA6">
        <w:rPr>
          <w:rFonts w:ascii="Arial" w:hAnsi="Arial" w:cs="Arial"/>
        </w:rPr>
        <w:t xml:space="preserve">ya que la convocante únicamente aceptara proposiciones </w:t>
      </w:r>
      <w:r w:rsidR="00B3779E" w:rsidRPr="00536FA6">
        <w:rPr>
          <w:rFonts w:ascii="Arial" w:hAnsi="Arial" w:cs="Arial"/>
        </w:rPr>
        <w:t xml:space="preserve">en </w:t>
      </w:r>
      <w:r w:rsidR="00B3779E" w:rsidRPr="00536FA6">
        <w:rPr>
          <w:rFonts w:ascii="Arial" w:hAnsi="Arial" w:cs="Arial"/>
          <w:b/>
        </w:rPr>
        <w:t>IDIOMA ESPAÑOL.</w:t>
      </w:r>
    </w:p>
    <w:p w14:paraId="291E6926" w14:textId="77777777" w:rsidR="009D17B1" w:rsidRPr="00536FA6" w:rsidRDefault="009D17B1" w:rsidP="00C954E1">
      <w:pPr>
        <w:pStyle w:val="Textodetabl"/>
        <w:ind w:left="720"/>
        <w:jc w:val="both"/>
        <w:rPr>
          <w:rFonts w:ascii="Arial" w:hAnsi="Arial" w:cs="Arial"/>
        </w:rPr>
      </w:pPr>
    </w:p>
    <w:p w14:paraId="0EB4A21C" w14:textId="77777777" w:rsidR="00943357" w:rsidRPr="00536FA6" w:rsidRDefault="00F734FB" w:rsidP="00C954E1">
      <w:pPr>
        <w:pStyle w:val="sangra1"/>
        <w:numPr>
          <w:ilvl w:val="1"/>
          <w:numId w:val="1"/>
        </w:numPr>
        <w:jc w:val="both"/>
        <w:rPr>
          <w:rFonts w:ascii="Arial" w:hAnsi="Arial" w:cs="Arial"/>
        </w:rPr>
      </w:pPr>
      <w:r w:rsidRPr="00536FA6">
        <w:rPr>
          <w:rFonts w:ascii="Arial" w:hAnsi="Arial" w:cs="Arial"/>
          <w:b/>
        </w:rPr>
        <w:t>Disponibilidad presupuestaria</w:t>
      </w:r>
      <w:r w:rsidR="0044191E" w:rsidRPr="00536FA6">
        <w:rPr>
          <w:rFonts w:ascii="Arial" w:hAnsi="Arial" w:cs="Arial"/>
          <w:b/>
        </w:rPr>
        <w:t>.</w:t>
      </w:r>
    </w:p>
    <w:p w14:paraId="42BBD4B4" w14:textId="77777777" w:rsidR="00C065D4" w:rsidRPr="00536FA6" w:rsidRDefault="00C065D4" w:rsidP="00B24B16">
      <w:pPr>
        <w:pStyle w:val="sangra1"/>
        <w:ind w:left="720"/>
        <w:jc w:val="both"/>
        <w:rPr>
          <w:rFonts w:ascii="Arial" w:hAnsi="Arial" w:cs="Arial"/>
        </w:rPr>
      </w:pPr>
    </w:p>
    <w:p w14:paraId="3ADBD0A3" w14:textId="77777777" w:rsidR="007C25E7" w:rsidRPr="00536FA6" w:rsidRDefault="009515C6" w:rsidP="00C954E1">
      <w:pPr>
        <w:pStyle w:val="sangra1"/>
        <w:ind w:left="720"/>
        <w:jc w:val="both"/>
        <w:rPr>
          <w:rFonts w:ascii="Arial" w:hAnsi="Arial" w:cs="Arial"/>
        </w:rPr>
      </w:pPr>
      <w:r w:rsidRPr="00536FA6">
        <w:rPr>
          <w:rFonts w:ascii="Arial" w:hAnsi="Arial" w:cs="Arial"/>
          <w:b/>
        </w:rPr>
        <w:t>EL FIDEICOMISO</w:t>
      </w:r>
      <w:r w:rsidR="00D835F8" w:rsidRPr="00536FA6">
        <w:rPr>
          <w:rFonts w:ascii="Arial" w:hAnsi="Arial" w:cs="Arial"/>
        </w:rPr>
        <w:t xml:space="preserve"> cuenta con el patrimonio suficiente para cumplir con el importe total de la contratación que resulte de </w:t>
      </w:r>
      <w:r w:rsidR="00B962C0" w:rsidRPr="00536FA6">
        <w:rPr>
          <w:rFonts w:ascii="Arial" w:hAnsi="Arial" w:cs="Arial"/>
          <w:szCs w:val="24"/>
        </w:rPr>
        <w:t>este</w:t>
      </w:r>
      <w:r w:rsidR="00D835F8" w:rsidRPr="00536FA6">
        <w:rPr>
          <w:rFonts w:ascii="Arial" w:hAnsi="Arial" w:cs="Arial"/>
        </w:rPr>
        <w:t xml:space="preserve"> procedimiento durante el periodo correspondiente a los ejercicios </w:t>
      </w:r>
    </w:p>
    <w:p w14:paraId="1DDFCF7D" w14:textId="77777777" w:rsidR="001F2189" w:rsidRPr="00536FA6" w:rsidRDefault="004163C5" w:rsidP="001F2189">
      <w:pPr>
        <w:pStyle w:val="sangra1"/>
        <w:ind w:left="720"/>
        <w:jc w:val="both"/>
        <w:rPr>
          <w:rFonts w:ascii="Arial" w:hAnsi="Arial" w:cs="Arial"/>
          <w:szCs w:val="24"/>
        </w:rPr>
      </w:pPr>
      <w:r w:rsidRPr="00536FA6">
        <w:rPr>
          <w:rFonts w:ascii="Arial" w:hAnsi="Arial" w:cs="Arial"/>
          <w:szCs w:val="24"/>
        </w:rPr>
        <w:t>2026</w:t>
      </w:r>
      <w:r w:rsidR="002A5925" w:rsidRPr="00536FA6">
        <w:rPr>
          <w:rFonts w:ascii="Arial" w:hAnsi="Arial" w:cs="Arial"/>
          <w:szCs w:val="24"/>
        </w:rPr>
        <w:t xml:space="preserve"> y 2027</w:t>
      </w:r>
      <w:r w:rsidR="00686681" w:rsidRPr="00536FA6">
        <w:rPr>
          <w:rFonts w:ascii="Arial" w:hAnsi="Arial" w:cs="Arial"/>
          <w:szCs w:val="24"/>
        </w:rPr>
        <w:t>.</w:t>
      </w:r>
    </w:p>
    <w:p w14:paraId="2E27B2D2" w14:textId="77777777" w:rsidR="001C12D9" w:rsidRPr="00536FA6" w:rsidRDefault="001C12D9" w:rsidP="001C12D9">
      <w:pPr>
        <w:pStyle w:val="sangra1"/>
        <w:ind w:left="720"/>
        <w:jc w:val="both"/>
        <w:rPr>
          <w:rFonts w:ascii="Arial" w:hAnsi="Arial" w:cs="Arial"/>
        </w:rPr>
      </w:pPr>
    </w:p>
    <w:p w14:paraId="4403F5E9" w14:textId="77777777" w:rsidR="002554DE" w:rsidRPr="00536FA6" w:rsidRDefault="002554DE" w:rsidP="001C12D9">
      <w:pPr>
        <w:pStyle w:val="sangra1"/>
        <w:ind w:left="720"/>
        <w:jc w:val="both"/>
        <w:rPr>
          <w:rFonts w:ascii="Arial" w:hAnsi="Arial" w:cs="Arial"/>
        </w:rPr>
      </w:pPr>
    </w:p>
    <w:p w14:paraId="66FDBA64" w14:textId="77777777" w:rsidR="007C25E7" w:rsidRPr="00536FA6" w:rsidRDefault="007C25E7" w:rsidP="00C954E1">
      <w:pPr>
        <w:pStyle w:val="sangra1"/>
        <w:ind w:left="720"/>
        <w:jc w:val="both"/>
        <w:rPr>
          <w:rFonts w:ascii="Arial" w:hAnsi="Arial" w:cs="Arial"/>
        </w:rPr>
      </w:pPr>
    </w:p>
    <w:p w14:paraId="2EE48ADC" w14:textId="77777777" w:rsidR="007C25E7" w:rsidRPr="00536FA6" w:rsidRDefault="007C25E7" w:rsidP="00C954E1">
      <w:pPr>
        <w:pStyle w:val="sangra1"/>
        <w:ind w:left="720"/>
        <w:jc w:val="both"/>
        <w:rPr>
          <w:rFonts w:ascii="Arial" w:hAnsi="Arial"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95B3D7"/>
        <w:tblLook w:val="04A0" w:firstRow="1" w:lastRow="0" w:firstColumn="1" w:lastColumn="0" w:noHBand="0" w:noVBand="1"/>
      </w:tblPr>
      <w:tblGrid>
        <w:gridCol w:w="9255"/>
      </w:tblGrid>
      <w:tr w:rsidR="00CF359C" w:rsidRPr="00536FA6" w14:paraId="48809903" w14:textId="77777777" w:rsidTr="00E54D1B">
        <w:trPr>
          <w:trHeight w:val="510"/>
        </w:trPr>
        <w:tc>
          <w:tcPr>
            <w:tcW w:w="9403" w:type="dxa"/>
            <w:shd w:val="clear" w:color="auto" w:fill="95B3D7"/>
            <w:vAlign w:val="center"/>
          </w:tcPr>
          <w:p w14:paraId="10AFEF6B" w14:textId="77777777" w:rsidR="004C04DA" w:rsidRPr="00536FA6" w:rsidRDefault="009C5892" w:rsidP="003159EA">
            <w:pPr>
              <w:pStyle w:val="Prrafodelista"/>
              <w:tabs>
                <w:tab w:val="left" w:pos="552"/>
              </w:tabs>
              <w:spacing w:after="0"/>
              <w:ind w:left="0"/>
              <w:rPr>
                <w:rFonts w:ascii="Arial" w:hAnsi="Arial" w:cs="Arial"/>
                <w:b/>
              </w:rPr>
            </w:pPr>
            <w:r w:rsidRPr="00536FA6">
              <w:rPr>
                <w:rFonts w:ascii="Arial" w:hAnsi="Arial" w:cs="Arial"/>
                <w:b/>
              </w:rPr>
              <w:t>2</w:t>
            </w:r>
            <w:r w:rsidR="00CF359C" w:rsidRPr="00536FA6">
              <w:rPr>
                <w:rFonts w:ascii="Arial" w:hAnsi="Arial" w:cs="Arial"/>
                <w:b/>
              </w:rPr>
              <w:t xml:space="preserve">. </w:t>
            </w:r>
            <w:r w:rsidR="00CF359C" w:rsidRPr="00536FA6">
              <w:rPr>
                <w:rFonts w:ascii="Arial" w:hAnsi="Arial" w:cs="Arial"/>
                <w:b/>
              </w:rPr>
              <w:tab/>
              <w:t xml:space="preserve">OBJETO Y ALCANCE </w:t>
            </w:r>
            <w:r w:rsidR="001E3029" w:rsidRPr="00536FA6">
              <w:rPr>
                <w:rFonts w:ascii="Arial" w:hAnsi="Arial" w:cs="Arial"/>
                <w:b/>
              </w:rPr>
              <w:t>DE LA INVITACIÒN A CUANDO MENSO TRES PERSONAS</w:t>
            </w:r>
          </w:p>
        </w:tc>
      </w:tr>
    </w:tbl>
    <w:p w14:paraId="087AEA53" w14:textId="77777777" w:rsidR="00B3779E" w:rsidRPr="00536FA6" w:rsidRDefault="00B3779E" w:rsidP="00C954E1">
      <w:pPr>
        <w:pStyle w:val="Prrafodelista"/>
        <w:spacing w:after="0"/>
        <w:ind w:left="0"/>
        <w:rPr>
          <w:rFonts w:ascii="Arial" w:hAnsi="Arial" w:cs="Arial"/>
        </w:rPr>
      </w:pPr>
    </w:p>
    <w:p w14:paraId="6E7C2AA5" w14:textId="77777777" w:rsidR="00B3779E" w:rsidRPr="00536FA6" w:rsidRDefault="00F734FB" w:rsidP="00C954E1">
      <w:pPr>
        <w:pStyle w:val="tibas"/>
        <w:numPr>
          <w:ilvl w:val="1"/>
          <w:numId w:val="2"/>
        </w:numPr>
        <w:jc w:val="both"/>
        <w:rPr>
          <w:rFonts w:ascii="Arial" w:hAnsi="Arial" w:cs="Arial"/>
          <w:sz w:val="20"/>
        </w:rPr>
      </w:pPr>
      <w:r w:rsidRPr="00536FA6">
        <w:rPr>
          <w:rFonts w:ascii="Arial" w:hAnsi="Arial" w:cs="Arial"/>
          <w:sz w:val="20"/>
        </w:rPr>
        <w:t>Información específica de</w:t>
      </w:r>
      <w:r w:rsidR="00E3215A" w:rsidRPr="00536FA6">
        <w:rPr>
          <w:rFonts w:ascii="Arial" w:hAnsi="Arial" w:cs="Arial"/>
          <w:sz w:val="20"/>
        </w:rPr>
        <w:t>l</w:t>
      </w:r>
      <w:r w:rsidRPr="00536FA6">
        <w:rPr>
          <w:rFonts w:ascii="Arial" w:hAnsi="Arial" w:cs="Arial"/>
          <w:sz w:val="20"/>
        </w:rPr>
        <w:t xml:space="preserve"> servicio a contratar</w:t>
      </w:r>
      <w:r w:rsidR="0044191E" w:rsidRPr="00536FA6">
        <w:rPr>
          <w:rFonts w:ascii="Arial" w:hAnsi="Arial" w:cs="Arial"/>
          <w:sz w:val="20"/>
        </w:rPr>
        <w:t>.</w:t>
      </w:r>
    </w:p>
    <w:p w14:paraId="2C7CFA7F" w14:textId="77777777" w:rsidR="00A73F3C" w:rsidRPr="00536FA6" w:rsidRDefault="00A73F3C" w:rsidP="00A73F3C">
      <w:pPr>
        <w:pStyle w:val="tibas"/>
        <w:ind w:left="720"/>
        <w:jc w:val="both"/>
        <w:rPr>
          <w:rFonts w:ascii="Arial" w:hAnsi="Arial" w:cs="Arial"/>
          <w:sz w:val="20"/>
        </w:rPr>
      </w:pPr>
    </w:p>
    <w:p w14:paraId="51A2AC08" w14:textId="77777777" w:rsidR="002A5925" w:rsidRPr="00536FA6" w:rsidRDefault="00536FA6" w:rsidP="002A5925">
      <w:pPr>
        <w:ind w:left="709"/>
        <w:jc w:val="both"/>
        <w:rPr>
          <w:rFonts w:ascii="Arial" w:hAnsi="Arial" w:cs="Arial"/>
          <w:bCs/>
        </w:rPr>
      </w:pPr>
      <w:r w:rsidRPr="00536FA6">
        <w:rPr>
          <w:rFonts w:ascii="Arial" w:hAnsi="Arial" w:cs="Arial"/>
          <w:bCs/>
        </w:rPr>
        <w:t>Servicio administrado de firma electrónica con equipamiento, software, soporte, atención y resolución de fallas, consistentes en</w:t>
      </w:r>
      <w:r w:rsidR="0076151B" w:rsidRPr="00536FA6">
        <w:rPr>
          <w:rFonts w:ascii="Arial" w:hAnsi="Arial" w:cs="Arial"/>
          <w:bCs/>
        </w:rPr>
        <w:t>:</w:t>
      </w:r>
    </w:p>
    <w:p w14:paraId="68AE9D33" w14:textId="77777777" w:rsidR="0076151B" w:rsidRPr="00536FA6" w:rsidRDefault="0076151B" w:rsidP="0076151B">
      <w:pPr>
        <w:ind w:left="709"/>
        <w:jc w:val="both"/>
        <w:rPr>
          <w:rFonts w:ascii="Arial" w:hAnsi="Arial" w:cs="Arial"/>
          <w:bCs/>
        </w:rPr>
      </w:pPr>
    </w:p>
    <w:p w14:paraId="0DD195C2" w14:textId="77777777" w:rsidR="00536FA6" w:rsidRPr="00536FA6" w:rsidRDefault="00536FA6" w:rsidP="00AE2612">
      <w:pPr>
        <w:pStyle w:val="Prrafodelista"/>
        <w:numPr>
          <w:ilvl w:val="0"/>
          <w:numId w:val="55"/>
        </w:numPr>
        <w:ind w:left="1134"/>
        <w:jc w:val="both"/>
        <w:rPr>
          <w:rFonts w:ascii="Arial" w:hAnsi="Arial" w:cs="Arial"/>
          <w:bCs/>
        </w:rPr>
      </w:pPr>
      <w:r w:rsidRPr="00536FA6">
        <w:rPr>
          <w:rFonts w:ascii="Arial" w:hAnsi="Arial" w:cs="Arial"/>
          <w:bCs/>
        </w:rPr>
        <w:t>Firma electrónica de contratos de clientes con la e.firma del SAT bajo demanda, con NOM-151-SCFI-2016 y disponibilidad del 99.5% y operación 7x24x365, incluye envío de transacciones y su resguardo en notaria electrónica.</w:t>
      </w:r>
    </w:p>
    <w:p w14:paraId="3C6AD9FE" w14:textId="77777777" w:rsidR="00536FA6" w:rsidRDefault="00536FA6" w:rsidP="00536FA6">
      <w:pPr>
        <w:pStyle w:val="Prrafodelista"/>
        <w:ind w:left="1134"/>
        <w:jc w:val="both"/>
        <w:rPr>
          <w:rFonts w:ascii="Arial" w:hAnsi="Arial" w:cs="Arial"/>
          <w:bCs/>
        </w:rPr>
      </w:pPr>
    </w:p>
    <w:p w14:paraId="6A39A6AF" w14:textId="77777777" w:rsidR="00536FA6" w:rsidRPr="00536FA6" w:rsidRDefault="00536FA6" w:rsidP="00AE2612">
      <w:pPr>
        <w:pStyle w:val="Prrafodelista"/>
        <w:numPr>
          <w:ilvl w:val="0"/>
          <w:numId w:val="55"/>
        </w:numPr>
        <w:ind w:left="1134"/>
        <w:jc w:val="both"/>
        <w:rPr>
          <w:rFonts w:ascii="Arial" w:hAnsi="Arial" w:cs="Arial"/>
          <w:bCs/>
        </w:rPr>
      </w:pPr>
      <w:r w:rsidRPr="00536FA6">
        <w:rPr>
          <w:rFonts w:ascii="Arial" w:hAnsi="Arial" w:cs="Arial"/>
          <w:bCs/>
        </w:rPr>
        <w:t xml:space="preserve">Servicio administrado de firma electrónica, con soporte, atención y resolución de fallas de 09:00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 </w:t>
      </w:r>
    </w:p>
    <w:p w14:paraId="40BC775E" w14:textId="77777777" w:rsidR="00536FA6" w:rsidRPr="00536FA6" w:rsidRDefault="00536FA6" w:rsidP="00536FA6">
      <w:pPr>
        <w:pStyle w:val="Prrafodelista"/>
        <w:ind w:left="1134"/>
        <w:jc w:val="both"/>
        <w:rPr>
          <w:rFonts w:ascii="Arial" w:hAnsi="Arial" w:cs="Arial"/>
          <w:bCs/>
        </w:rPr>
      </w:pPr>
    </w:p>
    <w:p w14:paraId="193C2B4A" w14:textId="77777777" w:rsidR="0076151B" w:rsidRPr="00536FA6" w:rsidRDefault="00536FA6" w:rsidP="00AE2612">
      <w:pPr>
        <w:pStyle w:val="Prrafodelista"/>
        <w:numPr>
          <w:ilvl w:val="0"/>
          <w:numId w:val="55"/>
        </w:numPr>
        <w:ind w:left="1134"/>
        <w:jc w:val="both"/>
        <w:rPr>
          <w:rFonts w:ascii="Arial" w:hAnsi="Arial" w:cs="Arial"/>
          <w:bCs/>
        </w:rPr>
      </w:pPr>
      <w:r w:rsidRPr="00536FA6">
        <w:rPr>
          <w:rFonts w:ascii="Arial" w:hAnsi="Arial" w:cs="Arial"/>
          <w:bCs/>
        </w:rPr>
        <w:t>Servicio de Implementación de Firma electrónica, instalación, configuración y puesta a punto, del aplicativo y componentes complementarios para la integración de interfaces (SVD, RENAPO, SAT) con NOM-151-SCFI-2016 e instalación, configuración y puesta en operación de 2 servidores en alta disponibilidad para el ambiente productivo, incluye integración, migración y generación y resguardo de llaves criptográficas en el dispositivo HSM provisto por el Fideicomiso.</w:t>
      </w:r>
    </w:p>
    <w:p w14:paraId="34557D11" w14:textId="77777777" w:rsidR="0076151B" w:rsidRPr="00536FA6" w:rsidRDefault="0076151B" w:rsidP="001F2189">
      <w:pPr>
        <w:pStyle w:val="Prrafodelista"/>
        <w:spacing w:after="0"/>
        <w:ind w:left="709"/>
        <w:jc w:val="both"/>
        <w:rPr>
          <w:rFonts w:ascii="Arial" w:hAnsi="Arial" w:cs="Arial"/>
        </w:rPr>
      </w:pPr>
    </w:p>
    <w:p w14:paraId="4EABBE15" w14:textId="77777777" w:rsidR="00751943" w:rsidRPr="00536FA6" w:rsidRDefault="0038667B" w:rsidP="001F2189">
      <w:pPr>
        <w:pStyle w:val="Prrafodelista"/>
        <w:spacing w:after="0"/>
        <w:ind w:left="709"/>
        <w:jc w:val="both"/>
        <w:rPr>
          <w:rFonts w:ascii="Arial" w:hAnsi="Arial" w:cs="Arial"/>
        </w:rPr>
      </w:pPr>
      <w:r w:rsidRPr="00536FA6">
        <w:rPr>
          <w:rFonts w:ascii="Arial" w:hAnsi="Arial" w:cs="Arial"/>
        </w:rPr>
        <w:t xml:space="preserve">La descripción detallada de los servicios se encuentra en el </w:t>
      </w:r>
      <w:r w:rsidRPr="00536FA6">
        <w:rPr>
          <w:rFonts w:ascii="Arial" w:hAnsi="Arial" w:cs="Arial"/>
          <w:b/>
        </w:rPr>
        <w:t>Anexo 1</w:t>
      </w:r>
      <w:r w:rsidRPr="00536FA6">
        <w:rPr>
          <w:rFonts w:ascii="Arial" w:hAnsi="Arial" w:cs="Arial"/>
        </w:rPr>
        <w:t xml:space="preserve"> de esta Convocatoria, denominado “</w:t>
      </w:r>
      <w:r w:rsidR="00CC145A" w:rsidRPr="00536FA6">
        <w:rPr>
          <w:rFonts w:ascii="Arial" w:hAnsi="Arial" w:cs="Arial"/>
        </w:rPr>
        <w:t xml:space="preserve">Anexo </w:t>
      </w:r>
      <w:r w:rsidR="00703A4C" w:rsidRPr="00536FA6">
        <w:rPr>
          <w:rFonts w:ascii="Arial" w:hAnsi="Arial" w:cs="Arial"/>
        </w:rPr>
        <w:t>Técnic</w:t>
      </w:r>
      <w:r w:rsidR="00CC145A" w:rsidRPr="00536FA6">
        <w:rPr>
          <w:rFonts w:ascii="Arial" w:hAnsi="Arial" w:cs="Arial"/>
        </w:rPr>
        <w:t>o</w:t>
      </w:r>
      <w:r w:rsidR="00000784" w:rsidRPr="00536FA6">
        <w:rPr>
          <w:rFonts w:ascii="Arial" w:hAnsi="Arial" w:cs="Arial"/>
        </w:rPr>
        <w:t>”</w:t>
      </w:r>
      <w:r w:rsidRPr="00536FA6">
        <w:rPr>
          <w:rFonts w:ascii="Arial" w:hAnsi="Arial" w:cs="Arial"/>
        </w:rPr>
        <w:t>.</w:t>
      </w:r>
    </w:p>
    <w:p w14:paraId="2DA7FB5B" w14:textId="77777777" w:rsidR="0038667B" w:rsidRPr="00536FA6" w:rsidRDefault="0038667B" w:rsidP="00C954E1">
      <w:pPr>
        <w:pStyle w:val="Prrafodelista"/>
        <w:spacing w:after="0"/>
        <w:rPr>
          <w:rFonts w:ascii="Arial" w:hAnsi="Arial" w:cs="Arial"/>
        </w:rPr>
      </w:pPr>
    </w:p>
    <w:p w14:paraId="20628FBA" w14:textId="77777777" w:rsidR="00943357" w:rsidRPr="00B24492" w:rsidRDefault="0044191E" w:rsidP="00C954E1">
      <w:pPr>
        <w:pStyle w:val="Prrafodelista"/>
        <w:numPr>
          <w:ilvl w:val="1"/>
          <w:numId w:val="2"/>
        </w:numPr>
        <w:spacing w:after="0"/>
        <w:jc w:val="both"/>
        <w:rPr>
          <w:rFonts w:ascii="Arial" w:hAnsi="Arial" w:cs="Arial"/>
        </w:rPr>
      </w:pPr>
      <w:r w:rsidRPr="00B24492">
        <w:rPr>
          <w:rFonts w:ascii="Arial" w:hAnsi="Arial" w:cs="Arial"/>
          <w:b/>
        </w:rPr>
        <w:t>Agrupación de servicios en partidas.</w:t>
      </w:r>
      <w:r w:rsidR="00FD20D3" w:rsidRPr="00B24492">
        <w:rPr>
          <w:rFonts w:ascii="Arial" w:hAnsi="Arial" w:cs="Arial"/>
          <w:b/>
        </w:rPr>
        <w:t xml:space="preserve"> (No aplica para este proce</w:t>
      </w:r>
      <w:r w:rsidR="00DD3CA4" w:rsidRPr="00B24492">
        <w:rPr>
          <w:rFonts w:ascii="Arial" w:hAnsi="Arial" w:cs="Arial"/>
          <w:b/>
        </w:rPr>
        <w:t>dimiento</w:t>
      </w:r>
      <w:r w:rsidR="00FD20D3" w:rsidRPr="00B24492">
        <w:rPr>
          <w:rFonts w:ascii="Arial" w:hAnsi="Arial" w:cs="Arial"/>
          <w:b/>
        </w:rPr>
        <w:t>)</w:t>
      </w:r>
    </w:p>
    <w:p w14:paraId="003098DB" w14:textId="77777777" w:rsidR="001F3E17" w:rsidRPr="00B24492" w:rsidRDefault="001F3E17" w:rsidP="00F21FD1">
      <w:pPr>
        <w:pStyle w:val="Prrafodelista"/>
        <w:spacing w:after="0"/>
        <w:ind w:left="0"/>
        <w:jc w:val="both"/>
        <w:rPr>
          <w:rFonts w:ascii="Arial" w:hAnsi="Arial" w:cs="Arial"/>
        </w:rPr>
      </w:pPr>
    </w:p>
    <w:p w14:paraId="6364CB92" w14:textId="77777777" w:rsidR="00D835F8" w:rsidRPr="00DC62A6" w:rsidRDefault="0044191E" w:rsidP="00C954E1">
      <w:pPr>
        <w:pStyle w:val="Prrafodelista"/>
        <w:numPr>
          <w:ilvl w:val="1"/>
          <w:numId w:val="2"/>
        </w:numPr>
        <w:spacing w:after="0"/>
        <w:jc w:val="both"/>
        <w:rPr>
          <w:rFonts w:ascii="Arial" w:hAnsi="Arial" w:cs="Arial"/>
        </w:rPr>
      </w:pPr>
      <w:r w:rsidRPr="00DC62A6">
        <w:rPr>
          <w:rFonts w:ascii="Arial" w:hAnsi="Arial" w:cs="Arial"/>
          <w:b/>
        </w:rPr>
        <w:t xml:space="preserve">Precio máximo de referencia. </w:t>
      </w:r>
      <w:r w:rsidR="00D835F8" w:rsidRPr="00DC62A6">
        <w:rPr>
          <w:rFonts w:ascii="Arial" w:hAnsi="Arial" w:cs="Arial"/>
          <w:b/>
        </w:rPr>
        <w:t>(No aplica para este proce</w:t>
      </w:r>
      <w:r w:rsidR="00DD3CA4" w:rsidRPr="00DC62A6">
        <w:rPr>
          <w:rFonts w:ascii="Arial" w:hAnsi="Arial" w:cs="Arial"/>
          <w:b/>
        </w:rPr>
        <w:t>dimiento</w:t>
      </w:r>
      <w:r w:rsidR="00D835F8" w:rsidRPr="00DC62A6">
        <w:rPr>
          <w:rFonts w:ascii="Arial" w:hAnsi="Arial" w:cs="Arial"/>
          <w:b/>
        </w:rPr>
        <w:t>)</w:t>
      </w:r>
      <w:r w:rsidR="0032579F" w:rsidRPr="00DC62A6">
        <w:rPr>
          <w:rFonts w:ascii="Arial" w:hAnsi="Arial" w:cs="Arial"/>
          <w:b/>
        </w:rPr>
        <w:t>.</w:t>
      </w:r>
    </w:p>
    <w:p w14:paraId="2CE27ADB" w14:textId="77777777" w:rsidR="008510F3" w:rsidRPr="00DC62A6" w:rsidRDefault="008510F3" w:rsidP="008510F3">
      <w:pPr>
        <w:spacing w:after="0"/>
        <w:jc w:val="both"/>
        <w:rPr>
          <w:rFonts w:ascii="Arial" w:hAnsi="Arial" w:cs="Arial"/>
          <w:sz w:val="6"/>
          <w:szCs w:val="6"/>
        </w:rPr>
      </w:pPr>
    </w:p>
    <w:p w14:paraId="078FEB1E" w14:textId="77777777" w:rsidR="00A24819" w:rsidRPr="00DC62A6" w:rsidRDefault="00BE778F" w:rsidP="00AE2612">
      <w:pPr>
        <w:pStyle w:val="Prrafodelista"/>
        <w:numPr>
          <w:ilvl w:val="1"/>
          <w:numId w:val="21"/>
        </w:numPr>
        <w:jc w:val="both"/>
        <w:rPr>
          <w:rFonts w:ascii="Arial" w:hAnsi="Arial" w:cs="Arial"/>
          <w:b/>
          <w:color w:val="000000"/>
        </w:rPr>
      </w:pPr>
      <w:r w:rsidRPr="00DC62A6">
        <w:rPr>
          <w:rFonts w:ascii="Arial" w:hAnsi="Arial" w:cs="Arial"/>
          <w:b/>
        </w:rPr>
        <w:tab/>
      </w:r>
      <w:r w:rsidR="0044191E" w:rsidRPr="00DC62A6">
        <w:rPr>
          <w:rFonts w:ascii="Arial" w:hAnsi="Arial" w:cs="Arial"/>
          <w:b/>
        </w:rPr>
        <w:t>Descripción de normas que deben cumplir los licitantes.</w:t>
      </w:r>
      <w:r w:rsidR="00FD20D3" w:rsidRPr="00DC62A6">
        <w:rPr>
          <w:rFonts w:ascii="Arial" w:hAnsi="Arial" w:cs="Arial"/>
          <w:b/>
        </w:rPr>
        <w:t xml:space="preserve"> </w:t>
      </w:r>
      <w:r w:rsidR="00E137E5" w:rsidRPr="00DC62A6">
        <w:rPr>
          <w:rFonts w:ascii="Arial" w:hAnsi="Arial" w:cs="Arial"/>
          <w:b/>
          <w:color w:val="000000"/>
        </w:rPr>
        <w:t xml:space="preserve"> </w:t>
      </w:r>
    </w:p>
    <w:p w14:paraId="373BA348" w14:textId="77777777" w:rsidR="00700805" w:rsidRPr="00DC62A6" w:rsidRDefault="00700805" w:rsidP="00700805">
      <w:pPr>
        <w:pStyle w:val="Prrafodelista"/>
        <w:ind w:left="360"/>
        <w:jc w:val="both"/>
        <w:rPr>
          <w:rFonts w:ascii="Arial" w:hAnsi="Arial" w:cs="Arial"/>
          <w:b/>
          <w:color w:val="000000"/>
        </w:rPr>
      </w:pPr>
    </w:p>
    <w:p w14:paraId="05F3E2A4" w14:textId="77777777" w:rsidR="00636B9A" w:rsidRPr="00DC62A6" w:rsidRDefault="00700805" w:rsidP="002C69A1">
      <w:pPr>
        <w:pStyle w:val="Prrafodelista"/>
        <w:shd w:val="clear" w:color="auto" w:fill="FFFFFF"/>
        <w:overflowPunct/>
        <w:autoSpaceDE/>
        <w:autoSpaceDN/>
        <w:adjustRightInd/>
        <w:spacing w:before="0" w:after="160" w:line="235" w:lineRule="atLeast"/>
        <w:ind w:left="709"/>
        <w:jc w:val="both"/>
        <w:textAlignment w:val="auto"/>
        <w:rPr>
          <w:rFonts w:ascii="Arial" w:hAnsi="Arial" w:cs="Arial"/>
          <w:bCs/>
          <w:color w:val="000000"/>
        </w:rPr>
      </w:pPr>
      <w:r w:rsidRPr="00DC62A6">
        <w:rPr>
          <w:rFonts w:ascii="Arial" w:hAnsi="Arial" w:cs="Arial"/>
          <w:bCs/>
          <w:color w:val="000000"/>
        </w:rPr>
        <w:t xml:space="preserve">EL FIDEICOMISO, determinó que le aplica </w:t>
      </w:r>
      <w:r w:rsidR="00B24492" w:rsidRPr="00DC62A6">
        <w:rPr>
          <w:rFonts w:ascii="Arial" w:hAnsi="Arial" w:cs="Arial"/>
          <w:bCs/>
          <w:color w:val="000000"/>
        </w:rPr>
        <w:t>la siguiente norma oficial mexicana</w:t>
      </w:r>
      <w:r w:rsidRPr="00DC62A6">
        <w:rPr>
          <w:rFonts w:ascii="Arial" w:hAnsi="Arial" w:cs="Arial"/>
          <w:bCs/>
          <w:color w:val="000000"/>
        </w:rPr>
        <w:t xml:space="preserve">, </w:t>
      </w:r>
      <w:r w:rsidR="006B7996" w:rsidRPr="00DC62A6">
        <w:rPr>
          <w:rFonts w:ascii="Arial" w:hAnsi="Arial" w:cs="Arial"/>
          <w:bCs/>
          <w:color w:val="000000"/>
        </w:rPr>
        <w:t>estándares</w:t>
      </w:r>
      <w:r w:rsidRPr="00DC62A6">
        <w:rPr>
          <w:rFonts w:ascii="Arial" w:hAnsi="Arial" w:cs="Arial"/>
          <w:bCs/>
          <w:color w:val="000000"/>
        </w:rPr>
        <w:t>, normas internacionales, conforme a la Ley de la Infraestructura de la Calidad.</w:t>
      </w:r>
    </w:p>
    <w:p w14:paraId="784A6D1D" w14:textId="77777777" w:rsidR="00B24492" w:rsidRPr="00DC62A6" w:rsidRDefault="00B24492" w:rsidP="002C69A1">
      <w:pPr>
        <w:pStyle w:val="Prrafodelista"/>
        <w:shd w:val="clear" w:color="auto" w:fill="FFFFFF"/>
        <w:overflowPunct/>
        <w:autoSpaceDE/>
        <w:autoSpaceDN/>
        <w:adjustRightInd/>
        <w:spacing w:before="0" w:after="160" w:line="235" w:lineRule="atLeast"/>
        <w:ind w:left="709"/>
        <w:jc w:val="both"/>
        <w:textAlignment w:val="auto"/>
        <w:rPr>
          <w:rFonts w:ascii="Arial" w:hAnsi="Arial" w:cs="Arial"/>
          <w:bCs/>
          <w:color w:val="000000"/>
        </w:rPr>
      </w:pPr>
    </w:p>
    <w:p w14:paraId="5A48F2EF" w14:textId="77777777" w:rsidR="00B24492" w:rsidRPr="00DC62A6" w:rsidRDefault="00B24492" w:rsidP="00AE2612">
      <w:pPr>
        <w:pStyle w:val="Prrafodelista"/>
        <w:numPr>
          <w:ilvl w:val="0"/>
          <w:numId w:val="77"/>
        </w:numPr>
        <w:ind w:left="1134"/>
        <w:rPr>
          <w:rFonts w:ascii="Arial" w:hAnsi="Arial" w:cs="Arial"/>
        </w:rPr>
      </w:pPr>
      <w:r w:rsidRPr="00DC62A6">
        <w:rPr>
          <w:rFonts w:ascii="Arial" w:hAnsi="Arial" w:cs="Arial"/>
        </w:rPr>
        <w:t>Norma Oficial Mexicana NOM-151-SCFI-2016 Requisitos que deben observarse para la conservación de mensajes de datos y digitalización de documentos.</w:t>
      </w:r>
    </w:p>
    <w:p w14:paraId="3B9CAF57" w14:textId="77777777" w:rsidR="00700805" w:rsidRPr="00B24492" w:rsidRDefault="00700805" w:rsidP="00D85BA1">
      <w:pPr>
        <w:pStyle w:val="Prrafodelista"/>
        <w:shd w:val="clear" w:color="auto" w:fill="FFFFFF"/>
        <w:overflowPunct/>
        <w:autoSpaceDE/>
        <w:autoSpaceDN/>
        <w:adjustRightInd/>
        <w:spacing w:before="0" w:after="160" w:line="235" w:lineRule="atLeast"/>
        <w:ind w:left="1134"/>
        <w:jc w:val="both"/>
        <w:textAlignment w:val="auto"/>
        <w:rPr>
          <w:rFonts w:ascii="Arial" w:hAnsi="Arial" w:cs="Arial"/>
        </w:rPr>
      </w:pPr>
    </w:p>
    <w:p w14:paraId="04FF6165" w14:textId="77777777" w:rsidR="006B370F" w:rsidRPr="00B24492" w:rsidRDefault="006B370F" w:rsidP="00AE2612">
      <w:pPr>
        <w:pStyle w:val="Prrafodelista"/>
        <w:numPr>
          <w:ilvl w:val="1"/>
          <w:numId w:val="21"/>
        </w:numPr>
        <w:ind w:left="709" w:hanging="709"/>
        <w:jc w:val="both"/>
        <w:rPr>
          <w:rFonts w:ascii="Arial" w:hAnsi="Arial" w:cs="Arial"/>
        </w:rPr>
      </w:pPr>
      <w:r w:rsidRPr="00B24492">
        <w:rPr>
          <w:rFonts w:ascii="Arial" w:hAnsi="Arial" w:cs="Arial"/>
          <w:b/>
        </w:rPr>
        <w:t xml:space="preserve">Método de validación de pruebas de acuerdo al artículo </w:t>
      </w:r>
      <w:r w:rsidR="007159BB" w:rsidRPr="00B24492">
        <w:rPr>
          <w:rFonts w:ascii="Arial" w:hAnsi="Arial" w:cs="Arial"/>
          <w:b/>
        </w:rPr>
        <w:t>40</w:t>
      </w:r>
      <w:r w:rsidRPr="00B24492">
        <w:rPr>
          <w:rFonts w:ascii="Arial" w:hAnsi="Arial" w:cs="Arial"/>
          <w:b/>
        </w:rPr>
        <w:t xml:space="preserve"> fracción X</w:t>
      </w:r>
      <w:r w:rsidR="007159BB" w:rsidRPr="00B24492">
        <w:rPr>
          <w:rFonts w:ascii="Arial" w:hAnsi="Arial" w:cs="Arial"/>
          <w:b/>
        </w:rPr>
        <w:t>II</w:t>
      </w:r>
      <w:r w:rsidRPr="00B24492">
        <w:rPr>
          <w:rFonts w:ascii="Arial" w:hAnsi="Arial" w:cs="Arial"/>
          <w:b/>
        </w:rPr>
        <w:t xml:space="preserve"> de la LAASSP. (No aplica para este proce</w:t>
      </w:r>
      <w:r w:rsidR="00DD3CA4" w:rsidRPr="00B24492">
        <w:rPr>
          <w:rFonts w:ascii="Arial" w:hAnsi="Arial" w:cs="Arial"/>
          <w:b/>
        </w:rPr>
        <w:t>dimiento</w:t>
      </w:r>
      <w:r w:rsidRPr="00B24492">
        <w:rPr>
          <w:rFonts w:ascii="Arial" w:hAnsi="Arial" w:cs="Arial"/>
          <w:b/>
          <w:szCs w:val="24"/>
        </w:rPr>
        <w:t>).</w:t>
      </w:r>
    </w:p>
    <w:p w14:paraId="5448096D" w14:textId="77777777" w:rsidR="006B370F" w:rsidRDefault="006B370F" w:rsidP="00C954E1">
      <w:pPr>
        <w:pStyle w:val="Prrafodelista"/>
        <w:rPr>
          <w:rFonts w:ascii="Arial" w:hAnsi="Arial" w:cs="Arial"/>
        </w:rPr>
      </w:pPr>
    </w:p>
    <w:p w14:paraId="6A9E7B1A" w14:textId="77777777" w:rsidR="00A9013D" w:rsidRPr="00B24492" w:rsidRDefault="00A9013D" w:rsidP="00C954E1">
      <w:pPr>
        <w:pStyle w:val="Prrafodelista"/>
        <w:rPr>
          <w:rFonts w:ascii="Arial" w:hAnsi="Arial" w:cs="Arial"/>
        </w:rPr>
      </w:pPr>
    </w:p>
    <w:p w14:paraId="5CE592D9" w14:textId="77777777" w:rsidR="004F4889" w:rsidRPr="00B24492" w:rsidRDefault="0048043D" w:rsidP="00AE2612">
      <w:pPr>
        <w:pStyle w:val="sangra1"/>
        <w:numPr>
          <w:ilvl w:val="1"/>
          <w:numId w:val="21"/>
        </w:numPr>
        <w:ind w:left="709" w:hanging="709"/>
        <w:jc w:val="both"/>
        <w:rPr>
          <w:rFonts w:ascii="Arial" w:hAnsi="Arial" w:cs="Arial"/>
        </w:rPr>
      </w:pPr>
      <w:r w:rsidRPr="00B24492">
        <w:rPr>
          <w:rFonts w:ascii="Arial" w:hAnsi="Arial" w:cs="Arial"/>
          <w:b/>
        </w:rPr>
        <w:lastRenderedPageBreak/>
        <w:t>Cantidades y t</w:t>
      </w:r>
      <w:r w:rsidR="0044191E" w:rsidRPr="00B24492">
        <w:rPr>
          <w:rFonts w:ascii="Arial" w:hAnsi="Arial" w:cs="Arial"/>
          <w:b/>
        </w:rPr>
        <w:t>ipo de contratación.</w:t>
      </w:r>
    </w:p>
    <w:p w14:paraId="6E3F7914" w14:textId="77777777" w:rsidR="0044191E" w:rsidRPr="00B24492" w:rsidRDefault="0044191E" w:rsidP="00C954E1">
      <w:pPr>
        <w:pStyle w:val="sangra1"/>
        <w:ind w:left="720"/>
        <w:jc w:val="both"/>
        <w:rPr>
          <w:rFonts w:ascii="Arial" w:hAnsi="Arial" w:cs="Arial"/>
        </w:rPr>
      </w:pPr>
    </w:p>
    <w:p w14:paraId="1414E3D6" w14:textId="77777777" w:rsidR="00291607" w:rsidRPr="00B24492" w:rsidRDefault="00087830" w:rsidP="00C954E1">
      <w:pPr>
        <w:pStyle w:val="sangra1"/>
        <w:ind w:left="720"/>
        <w:jc w:val="both"/>
        <w:rPr>
          <w:rFonts w:ascii="Arial" w:hAnsi="Arial" w:cs="Arial"/>
        </w:rPr>
      </w:pPr>
      <w:r w:rsidRPr="00B24492">
        <w:rPr>
          <w:rFonts w:ascii="Arial" w:hAnsi="Arial" w:cs="Arial"/>
        </w:rPr>
        <w:t xml:space="preserve">Un </w:t>
      </w:r>
      <w:r w:rsidR="00584B5F" w:rsidRPr="00B24492">
        <w:rPr>
          <w:rFonts w:ascii="Arial" w:hAnsi="Arial" w:cs="Arial"/>
        </w:rPr>
        <w:t xml:space="preserve">servicio </w:t>
      </w:r>
      <w:r w:rsidR="00D835F8" w:rsidRPr="00B24492">
        <w:rPr>
          <w:rFonts w:ascii="Arial" w:hAnsi="Arial" w:cs="Arial"/>
        </w:rPr>
        <w:t xml:space="preserve">conforme a </w:t>
      </w:r>
      <w:r w:rsidR="00584B5F" w:rsidRPr="00B24492">
        <w:rPr>
          <w:rFonts w:ascii="Arial" w:hAnsi="Arial" w:cs="Arial"/>
        </w:rPr>
        <w:t xml:space="preserve">la descripción detallada en el Anexo 1 </w:t>
      </w:r>
      <w:r w:rsidR="009633BE" w:rsidRPr="00B24492">
        <w:rPr>
          <w:rFonts w:ascii="Arial" w:hAnsi="Arial" w:cs="Arial"/>
        </w:rPr>
        <w:t>“Anexo Té</w:t>
      </w:r>
      <w:r w:rsidR="001D5FDC" w:rsidRPr="00B24492">
        <w:rPr>
          <w:rFonts w:ascii="Arial" w:hAnsi="Arial" w:cs="Arial"/>
        </w:rPr>
        <w:t xml:space="preserve">cnico” </w:t>
      </w:r>
      <w:r w:rsidR="00584B5F" w:rsidRPr="00B24492">
        <w:rPr>
          <w:rFonts w:ascii="Arial" w:hAnsi="Arial" w:cs="Arial"/>
        </w:rPr>
        <w:t xml:space="preserve">de esta </w:t>
      </w:r>
      <w:r w:rsidR="006B7183" w:rsidRPr="00B24492">
        <w:rPr>
          <w:rFonts w:ascii="Arial" w:hAnsi="Arial" w:cs="Arial"/>
        </w:rPr>
        <w:t>C</w:t>
      </w:r>
      <w:r w:rsidR="00584B5F" w:rsidRPr="00B24492">
        <w:rPr>
          <w:rFonts w:ascii="Arial" w:hAnsi="Arial" w:cs="Arial"/>
        </w:rPr>
        <w:t>onvocatoria</w:t>
      </w:r>
      <w:r w:rsidR="00C30198" w:rsidRPr="00B24492">
        <w:rPr>
          <w:rFonts w:ascii="Arial" w:hAnsi="Arial" w:cs="Arial"/>
        </w:rPr>
        <w:t>.</w:t>
      </w:r>
    </w:p>
    <w:p w14:paraId="00754E0E" w14:textId="77777777" w:rsidR="004F45CD" w:rsidRPr="00B24492" w:rsidRDefault="004F45CD" w:rsidP="00C954E1">
      <w:pPr>
        <w:pStyle w:val="sangra1"/>
        <w:jc w:val="both"/>
        <w:rPr>
          <w:rFonts w:ascii="Arial" w:hAnsi="Arial" w:cs="Arial"/>
        </w:rPr>
      </w:pPr>
    </w:p>
    <w:p w14:paraId="2F40233D" w14:textId="77777777" w:rsidR="004F45CD" w:rsidRPr="00B24492" w:rsidRDefault="00E036F1" w:rsidP="00C954E1">
      <w:pPr>
        <w:pStyle w:val="sangra1"/>
        <w:ind w:left="720"/>
        <w:jc w:val="both"/>
        <w:rPr>
          <w:rFonts w:ascii="Arial" w:hAnsi="Arial" w:cs="Arial"/>
        </w:rPr>
      </w:pPr>
      <w:r w:rsidRPr="00B24492">
        <w:rPr>
          <w:rFonts w:ascii="Arial" w:hAnsi="Arial" w:cs="Arial"/>
        </w:rPr>
        <w:t>El instrumento que</w:t>
      </w:r>
      <w:r w:rsidR="00F26E92" w:rsidRPr="00B24492">
        <w:rPr>
          <w:rFonts w:ascii="Arial" w:hAnsi="Arial" w:cs="Arial"/>
        </w:rPr>
        <w:t xml:space="preserve"> se</w:t>
      </w:r>
      <w:r w:rsidRPr="00B24492">
        <w:rPr>
          <w:rFonts w:ascii="Arial" w:hAnsi="Arial" w:cs="Arial"/>
        </w:rPr>
        <w:t xml:space="preserve"> </w:t>
      </w:r>
      <w:r w:rsidR="004F45CD" w:rsidRPr="00B24492">
        <w:rPr>
          <w:rFonts w:ascii="Arial" w:hAnsi="Arial" w:cs="Arial"/>
        </w:rPr>
        <w:t>formalizar</w:t>
      </w:r>
      <w:r w:rsidRPr="00B24492">
        <w:rPr>
          <w:rFonts w:ascii="Arial" w:hAnsi="Arial" w:cs="Arial"/>
        </w:rPr>
        <w:t>á</w:t>
      </w:r>
      <w:r w:rsidR="004F45CD" w:rsidRPr="00B24492">
        <w:rPr>
          <w:rFonts w:ascii="Arial" w:hAnsi="Arial" w:cs="Arial"/>
        </w:rPr>
        <w:t xml:space="preserve"> </w:t>
      </w:r>
      <w:r w:rsidR="00F26E92" w:rsidRPr="00B24492">
        <w:rPr>
          <w:rFonts w:ascii="Arial" w:hAnsi="Arial" w:cs="Arial"/>
        </w:rPr>
        <w:t xml:space="preserve">para </w:t>
      </w:r>
      <w:r w:rsidR="004F45CD" w:rsidRPr="00B24492">
        <w:rPr>
          <w:rFonts w:ascii="Arial" w:hAnsi="Arial" w:cs="Arial"/>
        </w:rPr>
        <w:t>la prestación de</w:t>
      </w:r>
      <w:r w:rsidR="00F213D0" w:rsidRPr="00B24492">
        <w:rPr>
          <w:rFonts w:ascii="Arial" w:hAnsi="Arial" w:cs="Arial"/>
        </w:rPr>
        <w:t xml:space="preserve"> </w:t>
      </w:r>
      <w:r w:rsidR="0097260F" w:rsidRPr="00B24492">
        <w:rPr>
          <w:rFonts w:ascii="Arial" w:hAnsi="Arial" w:cs="Arial"/>
        </w:rPr>
        <w:t>l</w:t>
      </w:r>
      <w:r w:rsidR="00F213D0" w:rsidRPr="00B24492">
        <w:rPr>
          <w:rFonts w:ascii="Arial" w:hAnsi="Arial" w:cs="Arial"/>
        </w:rPr>
        <w:t>os</w:t>
      </w:r>
      <w:r w:rsidR="004F45CD" w:rsidRPr="00B24492">
        <w:rPr>
          <w:rFonts w:ascii="Arial" w:hAnsi="Arial" w:cs="Arial"/>
        </w:rPr>
        <w:t xml:space="preserve"> servicio</w:t>
      </w:r>
      <w:r w:rsidR="00F213D0" w:rsidRPr="00B24492">
        <w:rPr>
          <w:rFonts w:ascii="Arial" w:hAnsi="Arial" w:cs="Arial"/>
        </w:rPr>
        <w:t>s</w:t>
      </w:r>
      <w:r w:rsidR="004F45CD" w:rsidRPr="00B24492">
        <w:rPr>
          <w:rFonts w:ascii="Arial" w:hAnsi="Arial" w:cs="Arial"/>
        </w:rPr>
        <w:t xml:space="preserve"> objeto de esta </w:t>
      </w:r>
      <w:r w:rsidR="006B7183" w:rsidRPr="00B24492">
        <w:rPr>
          <w:rFonts w:ascii="Arial" w:hAnsi="Arial" w:cs="Arial"/>
        </w:rPr>
        <w:t>C</w:t>
      </w:r>
      <w:r w:rsidR="00347B39" w:rsidRPr="00B24492">
        <w:rPr>
          <w:rFonts w:ascii="Arial" w:hAnsi="Arial" w:cs="Arial"/>
        </w:rPr>
        <w:t>onvocatoria</w:t>
      </w:r>
      <w:r w:rsidR="004F45CD" w:rsidRPr="00B24492">
        <w:rPr>
          <w:rFonts w:ascii="Arial" w:hAnsi="Arial" w:cs="Arial"/>
        </w:rPr>
        <w:t xml:space="preserve"> </w:t>
      </w:r>
      <w:r w:rsidR="00347B39" w:rsidRPr="00B24492">
        <w:rPr>
          <w:rFonts w:ascii="Arial" w:hAnsi="Arial" w:cs="Arial"/>
        </w:rPr>
        <w:t>ser</w:t>
      </w:r>
      <w:r w:rsidR="0035625D" w:rsidRPr="00B24492">
        <w:rPr>
          <w:rFonts w:ascii="Arial" w:hAnsi="Arial" w:cs="Arial"/>
        </w:rPr>
        <w:t>á un</w:t>
      </w:r>
      <w:r w:rsidR="004F45CD" w:rsidRPr="00B24492">
        <w:rPr>
          <w:rFonts w:ascii="Arial" w:hAnsi="Arial" w:cs="Arial"/>
        </w:rPr>
        <w:t xml:space="preserve"> contrato </w:t>
      </w:r>
      <w:r w:rsidR="00B24492" w:rsidRPr="00B24492">
        <w:rPr>
          <w:rFonts w:ascii="Arial" w:hAnsi="Arial" w:cs="Arial"/>
        </w:rPr>
        <w:t>abierto</w:t>
      </w:r>
      <w:r w:rsidR="00742518" w:rsidRPr="00B24492">
        <w:rPr>
          <w:rFonts w:ascii="Arial" w:hAnsi="Arial" w:cs="Arial"/>
        </w:rPr>
        <w:t>-</w:t>
      </w:r>
      <w:r w:rsidR="004F45CD" w:rsidRPr="00B24492">
        <w:rPr>
          <w:rFonts w:ascii="Arial" w:hAnsi="Arial" w:cs="Arial"/>
        </w:rPr>
        <w:t>plurianual</w:t>
      </w:r>
      <w:r w:rsidR="00305D1B" w:rsidRPr="00B24492">
        <w:rPr>
          <w:rFonts w:ascii="Arial" w:hAnsi="Arial" w:cs="Arial"/>
        </w:rPr>
        <w:t>,</w:t>
      </w:r>
      <w:r w:rsidR="004F45CD" w:rsidRPr="00B24492">
        <w:rPr>
          <w:rFonts w:ascii="Arial" w:hAnsi="Arial" w:cs="Arial"/>
        </w:rPr>
        <w:t xml:space="preserve"> sujeto a las condiciones previstas en </w:t>
      </w:r>
      <w:r w:rsidR="00624891" w:rsidRPr="00B24492">
        <w:rPr>
          <w:rFonts w:ascii="Arial" w:hAnsi="Arial" w:cs="Arial"/>
        </w:rPr>
        <w:t>e</w:t>
      </w:r>
      <w:r w:rsidR="00CD617D" w:rsidRPr="00B24492">
        <w:rPr>
          <w:rFonts w:ascii="Arial" w:hAnsi="Arial" w:cs="Arial"/>
          <w:color w:val="000000"/>
        </w:rPr>
        <w:t>l</w:t>
      </w:r>
      <w:r w:rsidR="00657597" w:rsidRPr="00B24492">
        <w:rPr>
          <w:rFonts w:ascii="Arial" w:hAnsi="Arial" w:cs="Arial"/>
          <w:color w:val="000000"/>
        </w:rPr>
        <w:t xml:space="preserve"> </w:t>
      </w:r>
      <w:r w:rsidR="006B7183" w:rsidRPr="00B24492">
        <w:rPr>
          <w:rFonts w:ascii="Arial" w:hAnsi="Arial" w:cs="Arial"/>
          <w:color w:val="000000"/>
        </w:rPr>
        <w:t>a</w:t>
      </w:r>
      <w:r w:rsidR="00657597" w:rsidRPr="00B24492">
        <w:rPr>
          <w:rFonts w:ascii="Arial" w:hAnsi="Arial" w:cs="Arial"/>
          <w:color w:val="000000"/>
        </w:rPr>
        <w:t>rtículo</w:t>
      </w:r>
      <w:r w:rsidR="004F45CD" w:rsidRPr="00B24492">
        <w:rPr>
          <w:rFonts w:ascii="Arial" w:hAnsi="Arial" w:cs="Arial"/>
          <w:color w:val="000000"/>
        </w:rPr>
        <w:t xml:space="preserve"> </w:t>
      </w:r>
      <w:r w:rsidR="0092091B" w:rsidRPr="00B24492">
        <w:rPr>
          <w:rFonts w:ascii="Arial" w:hAnsi="Arial" w:cs="Arial"/>
          <w:color w:val="000000"/>
        </w:rPr>
        <w:t>66</w:t>
      </w:r>
      <w:r w:rsidR="0046124B" w:rsidRPr="00B24492">
        <w:rPr>
          <w:rFonts w:ascii="Arial" w:hAnsi="Arial" w:cs="Arial"/>
          <w:color w:val="000000"/>
        </w:rPr>
        <w:t xml:space="preserve"> </w:t>
      </w:r>
      <w:r w:rsidR="00B24492" w:rsidRPr="00B24492">
        <w:rPr>
          <w:rFonts w:ascii="Arial" w:hAnsi="Arial" w:cs="Arial"/>
          <w:color w:val="000000"/>
        </w:rPr>
        <w:t xml:space="preserve">y 68 </w:t>
      </w:r>
      <w:r w:rsidR="004F45CD" w:rsidRPr="00B24492">
        <w:rPr>
          <w:rFonts w:ascii="Arial" w:hAnsi="Arial" w:cs="Arial"/>
        </w:rPr>
        <w:t xml:space="preserve">de la LAASSP y 50 de la Ley Federal de Presupuesto y Responsabilidad </w:t>
      </w:r>
      <w:r w:rsidR="002773A2" w:rsidRPr="00B24492">
        <w:rPr>
          <w:rFonts w:ascii="Arial" w:hAnsi="Arial" w:cs="Arial"/>
        </w:rPr>
        <w:t>Hacendaria</w:t>
      </w:r>
      <w:r w:rsidR="004F45CD" w:rsidRPr="00B24492">
        <w:rPr>
          <w:rFonts w:ascii="Arial" w:hAnsi="Arial" w:cs="Arial"/>
        </w:rPr>
        <w:t>.</w:t>
      </w:r>
    </w:p>
    <w:p w14:paraId="4A949ED2" w14:textId="77777777" w:rsidR="002C69A1" w:rsidRPr="00B24492" w:rsidRDefault="002C69A1" w:rsidP="00C954E1">
      <w:pPr>
        <w:pStyle w:val="Estndar"/>
        <w:ind w:left="709"/>
        <w:jc w:val="both"/>
        <w:rPr>
          <w:rFonts w:ascii="Arial" w:hAnsi="Arial" w:cs="Arial"/>
          <w:b/>
        </w:rPr>
      </w:pPr>
    </w:p>
    <w:p w14:paraId="429DC474" w14:textId="77777777" w:rsidR="004F4889" w:rsidRPr="00B24492" w:rsidRDefault="0044191E" w:rsidP="00AE2612">
      <w:pPr>
        <w:pStyle w:val="sangra1"/>
        <w:numPr>
          <w:ilvl w:val="1"/>
          <w:numId w:val="21"/>
        </w:numPr>
        <w:ind w:left="709" w:hanging="709"/>
        <w:jc w:val="both"/>
        <w:rPr>
          <w:rFonts w:ascii="Arial" w:hAnsi="Arial" w:cs="Arial"/>
        </w:rPr>
      </w:pPr>
      <w:r w:rsidRPr="00B24492">
        <w:rPr>
          <w:rFonts w:ascii="Arial" w:hAnsi="Arial" w:cs="Arial"/>
          <w:b/>
        </w:rPr>
        <w:t>Modalidad de contratación.</w:t>
      </w:r>
    </w:p>
    <w:p w14:paraId="39867659" w14:textId="77777777" w:rsidR="0044191E" w:rsidRPr="00B24492" w:rsidRDefault="00067BAF" w:rsidP="00C954E1">
      <w:pPr>
        <w:pStyle w:val="sangra1"/>
        <w:tabs>
          <w:tab w:val="left" w:pos="2856"/>
        </w:tabs>
        <w:ind w:left="720"/>
        <w:jc w:val="both"/>
        <w:rPr>
          <w:rFonts w:ascii="Arial" w:hAnsi="Arial" w:cs="Arial"/>
        </w:rPr>
      </w:pPr>
      <w:r w:rsidRPr="00B24492">
        <w:rPr>
          <w:rFonts w:ascii="Arial" w:hAnsi="Arial" w:cs="Arial"/>
        </w:rPr>
        <w:tab/>
      </w:r>
    </w:p>
    <w:p w14:paraId="767716DC" w14:textId="77777777" w:rsidR="00996327" w:rsidRPr="00B24492" w:rsidRDefault="00312847" w:rsidP="0060145A">
      <w:pPr>
        <w:pStyle w:val="sangra1"/>
        <w:ind w:left="720"/>
        <w:jc w:val="both"/>
        <w:rPr>
          <w:rFonts w:ascii="Arial" w:hAnsi="Arial" w:cs="Arial"/>
        </w:rPr>
      </w:pPr>
      <w:r w:rsidRPr="00B24492">
        <w:rPr>
          <w:rFonts w:ascii="Arial" w:hAnsi="Arial" w:cs="Arial"/>
        </w:rPr>
        <w:t xml:space="preserve">La modalidad </w:t>
      </w:r>
      <w:r w:rsidR="00AC6116" w:rsidRPr="00B24492">
        <w:rPr>
          <w:rFonts w:ascii="Arial" w:hAnsi="Arial" w:cs="Arial"/>
        </w:rPr>
        <w:t>bajo la que se desarrollar</w:t>
      </w:r>
      <w:r w:rsidR="004F4889" w:rsidRPr="00B24492">
        <w:rPr>
          <w:rFonts w:ascii="Arial" w:hAnsi="Arial" w:cs="Arial"/>
        </w:rPr>
        <w:t>á</w:t>
      </w:r>
      <w:r w:rsidR="00AC6116" w:rsidRPr="00B24492">
        <w:rPr>
          <w:rFonts w:ascii="Arial" w:hAnsi="Arial" w:cs="Arial"/>
        </w:rPr>
        <w:t xml:space="preserve"> </w:t>
      </w:r>
      <w:r w:rsidRPr="00B24492">
        <w:rPr>
          <w:rFonts w:ascii="Arial" w:hAnsi="Arial" w:cs="Arial"/>
        </w:rPr>
        <w:t xml:space="preserve">este </w:t>
      </w:r>
      <w:r w:rsidR="00305D1B" w:rsidRPr="00B24492">
        <w:rPr>
          <w:rFonts w:ascii="Arial" w:hAnsi="Arial" w:cs="Arial"/>
        </w:rPr>
        <w:t>proce</w:t>
      </w:r>
      <w:r w:rsidR="003D23AE" w:rsidRPr="00B24492">
        <w:rPr>
          <w:rFonts w:ascii="Arial" w:hAnsi="Arial" w:cs="Arial"/>
        </w:rPr>
        <w:t>dimiento</w:t>
      </w:r>
      <w:r w:rsidR="00305D1B" w:rsidRPr="00B24492">
        <w:rPr>
          <w:rFonts w:ascii="Arial" w:hAnsi="Arial" w:cs="Arial"/>
        </w:rPr>
        <w:t xml:space="preserve"> </w:t>
      </w:r>
      <w:r w:rsidR="00700805" w:rsidRPr="00B24492">
        <w:rPr>
          <w:rFonts w:ascii="Arial" w:hAnsi="Arial" w:cs="Arial"/>
        </w:rPr>
        <w:t xml:space="preserve">de invitación a cuando menos tres personas </w:t>
      </w:r>
      <w:r w:rsidR="00305D1B" w:rsidRPr="00B24492">
        <w:rPr>
          <w:rFonts w:ascii="Arial" w:hAnsi="Arial" w:cs="Arial"/>
        </w:rPr>
        <w:t xml:space="preserve">será </w:t>
      </w:r>
      <w:r w:rsidR="00B97E62" w:rsidRPr="00B24492">
        <w:rPr>
          <w:rFonts w:ascii="Arial" w:hAnsi="Arial" w:cs="Arial"/>
        </w:rPr>
        <w:t xml:space="preserve">el </w:t>
      </w:r>
      <w:r w:rsidR="00001283" w:rsidRPr="00B24492">
        <w:rPr>
          <w:rFonts w:ascii="Arial" w:hAnsi="Arial" w:cs="Arial"/>
        </w:rPr>
        <w:t xml:space="preserve">esquema </w:t>
      </w:r>
      <w:r w:rsidR="00A96866" w:rsidRPr="00B24492">
        <w:rPr>
          <w:rFonts w:ascii="Arial" w:hAnsi="Arial" w:cs="Arial"/>
        </w:rPr>
        <w:t xml:space="preserve">de </w:t>
      </w:r>
      <w:r w:rsidR="007C4F9F" w:rsidRPr="00B24492">
        <w:rPr>
          <w:rFonts w:ascii="Arial" w:hAnsi="Arial" w:cs="Arial"/>
        </w:rPr>
        <w:t>puntos y porcentajes</w:t>
      </w:r>
      <w:r w:rsidR="00B97E62" w:rsidRPr="00B24492">
        <w:rPr>
          <w:rFonts w:ascii="Arial" w:hAnsi="Arial" w:cs="Arial"/>
        </w:rPr>
        <w:t>.</w:t>
      </w:r>
    </w:p>
    <w:p w14:paraId="51B4F0A7" w14:textId="77777777" w:rsidR="008E21EB" w:rsidRPr="00B24492" w:rsidRDefault="008E21EB" w:rsidP="00C954E1">
      <w:pPr>
        <w:pStyle w:val="sangra1"/>
        <w:ind w:left="720"/>
        <w:jc w:val="both"/>
        <w:rPr>
          <w:rFonts w:ascii="Arial" w:hAnsi="Arial" w:cs="Arial"/>
        </w:rPr>
      </w:pPr>
    </w:p>
    <w:p w14:paraId="258124E4" w14:textId="77777777" w:rsidR="004F4889" w:rsidRPr="00B24492" w:rsidRDefault="0044191E" w:rsidP="00AE2612">
      <w:pPr>
        <w:pStyle w:val="sangra1"/>
        <w:numPr>
          <w:ilvl w:val="1"/>
          <w:numId w:val="21"/>
        </w:numPr>
        <w:tabs>
          <w:tab w:val="left" w:pos="709"/>
        </w:tabs>
        <w:ind w:left="851" w:hanging="851"/>
        <w:jc w:val="both"/>
        <w:rPr>
          <w:rFonts w:ascii="Arial" w:hAnsi="Arial" w:cs="Arial"/>
        </w:rPr>
      </w:pPr>
      <w:r w:rsidRPr="00B24492">
        <w:rPr>
          <w:rFonts w:ascii="Arial" w:hAnsi="Arial" w:cs="Arial"/>
          <w:b/>
        </w:rPr>
        <w:t>Tipo de adjudicación.</w:t>
      </w:r>
    </w:p>
    <w:p w14:paraId="6670F9B8" w14:textId="77777777" w:rsidR="0044191E" w:rsidRPr="00B24492" w:rsidRDefault="0044191E" w:rsidP="00C954E1">
      <w:pPr>
        <w:pStyle w:val="sangra1"/>
        <w:tabs>
          <w:tab w:val="left" w:pos="1701"/>
        </w:tabs>
        <w:ind w:left="720"/>
        <w:jc w:val="both"/>
        <w:rPr>
          <w:rFonts w:ascii="Arial" w:hAnsi="Arial" w:cs="Arial"/>
        </w:rPr>
      </w:pPr>
    </w:p>
    <w:p w14:paraId="1728FF35" w14:textId="77777777" w:rsidR="001D5FDC" w:rsidRPr="00B24492" w:rsidRDefault="007626FA" w:rsidP="001D5FDC">
      <w:pPr>
        <w:ind w:left="709"/>
        <w:rPr>
          <w:rFonts w:ascii="Arial" w:hAnsi="Arial" w:cs="Arial"/>
        </w:rPr>
      </w:pPr>
      <w:r w:rsidRPr="00B24492">
        <w:rPr>
          <w:rFonts w:ascii="Arial" w:hAnsi="Arial" w:cs="Arial"/>
          <w:b/>
        </w:rPr>
        <w:t>EL FIDEICOMISO</w:t>
      </w:r>
      <w:r w:rsidRPr="00B24492">
        <w:rPr>
          <w:rFonts w:ascii="Arial" w:hAnsi="Arial" w:cs="Arial"/>
        </w:rPr>
        <w:t xml:space="preserve"> </w:t>
      </w:r>
      <w:r w:rsidR="00BA4189" w:rsidRPr="00B24492">
        <w:rPr>
          <w:rFonts w:ascii="Arial" w:hAnsi="Arial" w:cs="Arial"/>
        </w:rPr>
        <w:t>asignará el contrato</w:t>
      </w:r>
      <w:r w:rsidR="00C23E84" w:rsidRPr="00B24492">
        <w:rPr>
          <w:rFonts w:ascii="Arial" w:hAnsi="Arial" w:cs="Arial"/>
        </w:rPr>
        <w:t xml:space="preserve"> </w:t>
      </w:r>
      <w:r w:rsidR="00BA4189" w:rsidRPr="00B24492">
        <w:rPr>
          <w:rFonts w:ascii="Arial" w:hAnsi="Arial" w:cs="Arial"/>
        </w:rPr>
        <w:t xml:space="preserve">correspondiente </w:t>
      </w:r>
      <w:r w:rsidR="00BA4189" w:rsidRPr="00A9013D">
        <w:rPr>
          <w:rFonts w:ascii="Arial" w:hAnsi="Arial" w:cs="Arial"/>
        </w:rPr>
        <w:t xml:space="preserve">a esta </w:t>
      </w:r>
      <w:r w:rsidR="00700805" w:rsidRPr="00A9013D">
        <w:rPr>
          <w:rFonts w:ascii="Arial" w:hAnsi="Arial" w:cs="Arial"/>
        </w:rPr>
        <w:t xml:space="preserve">invitación </w:t>
      </w:r>
      <w:r w:rsidR="00BA4189" w:rsidRPr="00A9013D">
        <w:rPr>
          <w:rFonts w:ascii="Arial" w:hAnsi="Arial" w:cs="Arial"/>
        </w:rPr>
        <w:t>a un sólo licitante</w:t>
      </w:r>
      <w:r w:rsidR="001D5FDC" w:rsidRPr="00A9013D">
        <w:rPr>
          <w:rFonts w:ascii="Arial" w:hAnsi="Arial" w:cs="Arial"/>
        </w:rPr>
        <w:t>,</w:t>
      </w:r>
      <w:r w:rsidR="001D5FDC" w:rsidRPr="00A9013D">
        <w:t xml:space="preserve"> </w:t>
      </w:r>
      <w:r w:rsidR="001D5FDC" w:rsidRPr="00A9013D">
        <w:rPr>
          <w:rFonts w:ascii="Arial" w:hAnsi="Arial" w:cs="Arial"/>
        </w:rPr>
        <w:t>o licitantes de forma conjunta que resulten ganadores.</w:t>
      </w:r>
    </w:p>
    <w:p w14:paraId="1AD3554B" w14:textId="77777777" w:rsidR="002C69A1" w:rsidRPr="00B24492" w:rsidRDefault="002C69A1" w:rsidP="002C69A1">
      <w:pPr>
        <w:spacing w:before="0" w:after="0"/>
        <w:ind w:left="709"/>
        <w:rPr>
          <w:rFonts w:ascii="Arial" w:hAnsi="Arial" w:cs="Arial"/>
        </w:rPr>
      </w:pPr>
    </w:p>
    <w:p w14:paraId="387BEB33" w14:textId="77777777" w:rsidR="009C5892" w:rsidRPr="00B24492" w:rsidRDefault="00EC5099" w:rsidP="00AE2612">
      <w:pPr>
        <w:pStyle w:val="sangra1"/>
        <w:numPr>
          <w:ilvl w:val="1"/>
          <w:numId w:val="21"/>
        </w:numPr>
        <w:ind w:left="709" w:hanging="709"/>
        <w:jc w:val="both"/>
        <w:rPr>
          <w:rFonts w:ascii="Arial" w:hAnsi="Arial" w:cs="Arial"/>
        </w:rPr>
      </w:pPr>
      <w:r w:rsidRPr="00B24492">
        <w:rPr>
          <w:rFonts w:ascii="Arial" w:hAnsi="Arial" w:cs="Arial"/>
          <w:b/>
        </w:rPr>
        <w:t>C</w:t>
      </w:r>
      <w:r w:rsidR="0044191E" w:rsidRPr="00B24492">
        <w:rPr>
          <w:rFonts w:ascii="Arial" w:hAnsi="Arial" w:cs="Arial"/>
          <w:b/>
        </w:rPr>
        <w:t xml:space="preserve">ondiciones contractuales </w:t>
      </w:r>
    </w:p>
    <w:p w14:paraId="04FACBE9" w14:textId="77777777" w:rsidR="008C55B2" w:rsidRPr="00B24492" w:rsidRDefault="008C55B2" w:rsidP="008C55B2">
      <w:pPr>
        <w:pStyle w:val="sangra1"/>
        <w:ind w:left="360"/>
        <w:jc w:val="both"/>
        <w:rPr>
          <w:rFonts w:ascii="Arial" w:hAnsi="Arial" w:cs="Arial"/>
        </w:rPr>
      </w:pPr>
    </w:p>
    <w:p w14:paraId="246D6EF5" w14:textId="07BFD637" w:rsidR="008C55B2" w:rsidRPr="008F71AB" w:rsidRDefault="008E3C0F" w:rsidP="008C55B2">
      <w:pPr>
        <w:pStyle w:val="sangra1"/>
        <w:ind w:left="709"/>
        <w:jc w:val="both"/>
        <w:rPr>
          <w:rFonts w:ascii="Arial" w:hAnsi="Arial" w:cs="Arial"/>
          <w:bCs/>
        </w:rPr>
      </w:pPr>
      <w:bookmarkStart w:id="0" w:name="_Hlk218247309"/>
      <w:r w:rsidRPr="00B24492">
        <w:rPr>
          <w:rFonts w:ascii="Arial" w:hAnsi="Arial" w:cs="Arial"/>
          <w:bCs/>
        </w:rPr>
        <w:t>El contrato a celebrar tendrá una vigencia a partir de su firma</w:t>
      </w:r>
      <w:r w:rsidR="00624891" w:rsidRPr="00B24492">
        <w:rPr>
          <w:rFonts w:ascii="Arial" w:hAnsi="Arial" w:cs="Arial"/>
          <w:bCs/>
        </w:rPr>
        <w:t xml:space="preserve"> y hasta </w:t>
      </w:r>
      <w:r w:rsidR="00B24492" w:rsidRPr="00B24492">
        <w:rPr>
          <w:rFonts w:ascii="Arial" w:hAnsi="Arial" w:cs="Arial"/>
          <w:bCs/>
        </w:rPr>
        <w:t xml:space="preserve">12 meses de servicio efectivo a partir del 13 de </w:t>
      </w:r>
      <w:r w:rsidR="00EE7304">
        <w:rPr>
          <w:rFonts w:ascii="Arial" w:hAnsi="Arial" w:cs="Arial"/>
          <w:bCs/>
        </w:rPr>
        <w:t>julio</w:t>
      </w:r>
      <w:r w:rsidR="00EE7304" w:rsidRPr="008F71AB">
        <w:rPr>
          <w:rFonts w:ascii="Arial" w:hAnsi="Arial" w:cs="Arial"/>
          <w:bCs/>
        </w:rPr>
        <w:t xml:space="preserve"> </w:t>
      </w:r>
      <w:r w:rsidR="00B24492" w:rsidRPr="008F71AB">
        <w:rPr>
          <w:rFonts w:ascii="Arial" w:hAnsi="Arial" w:cs="Arial"/>
          <w:bCs/>
        </w:rPr>
        <w:t xml:space="preserve">de 2026, es decir, hasta el 12 de </w:t>
      </w:r>
      <w:r w:rsidR="00EE7304">
        <w:rPr>
          <w:rFonts w:ascii="Arial" w:hAnsi="Arial" w:cs="Arial"/>
          <w:bCs/>
        </w:rPr>
        <w:t>julio</w:t>
      </w:r>
      <w:r w:rsidR="00EE7304" w:rsidRPr="008F71AB">
        <w:rPr>
          <w:rFonts w:ascii="Arial" w:hAnsi="Arial" w:cs="Arial"/>
          <w:bCs/>
        </w:rPr>
        <w:t xml:space="preserve"> </w:t>
      </w:r>
      <w:r w:rsidR="00B24492" w:rsidRPr="008F71AB">
        <w:rPr>
          <w:rFonts w:ascii="Arial" w:hAnsi="Arial" w:cs="Arial"/>
          <w:bCs/>
        </w:rPr>
        <w:t xml:space="preserve">de 2027, considerando que </w:t>
      </w:r>
      <w:r w:rsidR="008F71AB" w:rsidRPr="008F71AB">
        <w:rPr>
          <w:rFonts w:ascii="Arial" w:hAnsi="Arial" w:cs="Arial"/>
          <w:bCs/>
        </w:rPr>
        <w:t>la implementación</w:t>
      </w:r>
      <w:r w:rsidR="00B24492" w:rsidRPr="008F71AB">
        <w:rPr>
          <w:rFonts w:ascii="Arial" w:hAnsi="Arial" w:cs="Arial"/>
          <w:bCs/>
        </w:rPr>
        <w:t xml:space="preserve"> deberá estar concluida a más tardar el 12 de </w:t>
      </w:r>
      <w:r w:rsidR="00EE7304">
        <w:rPr>
          <w:rFonts w:ascii="Arial" w:hAnsi="Arial" w:cs="Arial"/>
          <w:bCs/>
        </w:rPr>
        <w:t>julio</w:t>
      </w:r>
      <w:r w:rsidR="00EE7304" w:rsidRPr="008F71AB">
        <w:rPr>
          <w:rFonts w:ascii="Arial" w:hAnsi="Arial" w:cs="Arial"/>
          <w:bCs/>
        </w:rPr>
        <w:t xml:space="preserve"> </w:t>
      </w:r>
      <w:r w:rsidR="00B24492" w:rsidRPr="008F71AB">
        <w:rPr>
          <w:rFonts w:ascii="Arial" w:hAnsi="Arial" w:cs="Arial"/>
          <w:bCs/>
        </w:rPr>
        <w:t>de 2026</w:t>
      </w:r>
      <w:r w:rsidR="008F71AB" w:rsidRPr="008F71AB">
        <w:rPr>
          <w:rFonts w:ascii="Arial" w:hAnsi="Arial" w:cs="Arial"/>
          <w:bCs/>
        </w:rPr>
        <w:t xml:space="preserve">, </w:t>
      </w:r>
      <w:bookmarkEnd w:id="0"/>
      <w:r w:rsidR="008F71AB">
        <w:rPr>
          <w:rFonts w:ascii="Arial" w:hAnsi="Arial" w:cs="Arial"/>
          <w:bCs/>
        </w:rPr>
        <w:t>d</w:t>
      </w:r>
      <w:r w:rsidR="00CF3F83" w:rsidRPr="008F71AB">
        <w:rPr>
          <w:rFonts w:ascii="Arial" w:hAnsi="Arial" w:cs="Arial"/>
          <w:bCs/>
        </w:rPr>
        <w:t xml:space="preserve">e conformidad </w:t>
      </w:r>
      <w:r w:rsidR="0096036B">
        <w:rPr>
          <w:rFonts w:ascii="Arial" w:hAnsi="Arial" w:cs="Arial"/>
          <w:bCs/>
        </w:rPr>
        <w:t xml:space="preserve">con el quinto párrafo </w:t>
      </w:r>
      <w:r w:rsidR="00BF31F8">
        <w:rPr>
          <w:rFonts w:ascii="Arial" w:hAnsi="Arial" w:cs="Arial"/>
          <w:bCs/>
        </w:rPr>
        <w:t xml:space="preserve">del </w:t>
      </w:r>
      <w:r w:rsidR="00BF31F8" w:rsidRPr="008F71AB">
        <w:rPr>
          <w:rFonts w:ascii="Arial" w:hAnsi="Arial" w:cs="Arial"/>
          <w:bCs/>
        </w:rPr>
        <w:t>artículo</w:t>
      </w:r>
      <w:r w:rsidR="00CF3F83" w:rsidRPr="008F71AB">
        <w:rPr>
          <w:rFonts w:ascii="Arial" w:hAnsi="Arial" w:cs="Arial"/>
          <w:bCs/>
        </w:rPr>
        <w:t xml:space="preserve"> </w:t>
      </w:r>
      <w:r w:rsidR="00081FCD" w:rsidRPr="008F71AB">
        <w:rPr>
          <w:rFonts w:ascii="Arial" w:hAnsi="Arial" w:cs="Arial"/>
          <w:bCs/>
        </w:rPr>
        <w:t>129</w:t>
      </w:r>
      <w:r w:rsidR="00CF3F83" w:rsidRPr="008F71AB">
        <w:rPr>
          <w:rFonts w:ascii="Arial" w:hAnsi="Arial" w:cs="Arial"/>
          <w:bCs/>
        </w:rPr>
        <w:t xml:space="preserve"> del Reglamento de la Ley, la implementación de los servicios iniciará a partir del día siguiente al de la notificación del fallo.</w:t>
      </w:r>
    </w:p>
    <w:p w14:paraId="15466128" w14:textId="77777777" w:rsidR="00FD1482" w:rsidRPr="008F71AB" w:rsidRDefault="00FD1482" w:rsidP="008C55B2">
      <w:pPr>
        <w:pStyle w:val="sangra1"/>
        <w:ind w:left="709"/>
        <w:jc w:val="both"/>
        <w:rPr>
          <w:rFonts w:ascii="Arial" w:hAnsi="Arial" w:cs="Arial"/>
          <w:bCs/>
        </w:rPr>
      </w:pPr>
    </w:p>
    <w:p w14:paraId="4809FF31" w14:textId="77777777" w:rsidR="008F451F" w:rsidRPr="008F71AB" w:rsidRDefault="008C55B2" w:rsidP="008C55B2">
      <w:pPr>
        <w:pStyle w:val="sangra1"/>
        <w:ind w:left="709"/>
        <w:jc w:val="both"/>
        <w:rPr>
          <w:rFonts w:ascii="Arial" w:hAnsi="Arial" w:cs="Arial"/>
          <w:bCs/>
        </w:rPr>
      </w:pPr>
      <w:r w:rsidRPr="008F71AB">
        <w:rPr>
          <w:rFonts w:ascii="Arial" w:hAnsi="Arial" w:cs="Arial"/>
          <w:bCs/>
        </w:rPr>
        <w:t>Una vez recibidos los servicios,</w:t>
      </w:r>
      <w:r w:rsidR="00624891" w:rsidRPr="008F71AB">
        <w:rPr>
          <w:rFonts w:ascii="Arial" w:hAnsi="Arial" w:cs="Arial"/>
          <w:bCs/>
        </w:rPr>
        <w:t xml:space="preserve"> </w:t>
      </w:r>
      <w:r w:rsidRPr="008F71AB">
        <w:rPr>
          <w:rFonts w:ascii="Arial" w:hAnsi="Arial" w:cs="Arial"/>
          <w:bCs/>
        </w:rPr>
        <w:t>el área requirente dispondrá de un plazo de 5 (cinco) días (hábiles) para la revisión y en su caso aceptación de conformidad</w:t>
      </w:r>
      <w:r w:rsidR="001D5FDC" w:rsidRPr="008F71AB">
        <w:rPr>
          <w:rFonts w:ascii="Arial" w:hAnsi="Arial" w:cs="Arial"/>
          <w:bCs/>
        </w:rPr>
        <w:t xml:space="preserve"> con lo indicado en el Anexo 1, denominado  “Anexo técnico” para la revisión de los servicios realizados, y en su caso aceptación de conformidad</w:t>
      </w:r>
      <w:r w:rsidRPr="008F71AB">
        <w:rPr>
          <w:rFonts w:ascii="Arial" w:hAnsi="Arial" w:cs="Arial"/>
          <w:bCs/>
        </w:rPr>
        <w:t>, a fin de que el proveedor pueda emitir y entregar el comprobante fiscal digital por internet (CFDI) en formato XML y PDF correspondiente (en su caso, el complemento) o bien, al término de este plazo el área requirente deberá informar al proveedor las irregularidades identificadas en los servicios para que el proveedor realice las adecuaciones correspondientes y continúe el proceso de pago.</w:t>
      </w:r>
    </w:p>
    <w:p w14:paraId="428FD577" w14:textId="77777777" w:rsidR="00C87E4C" w:rsidRPr="008F71AB" w:rsidRDefault="00C87E4C" w:rsidP="008F451F">
      <w:pPr>
        <w:pStyle w:val="sangra1"/>
        <w:jc w:val="both"/>
        <w:rPr>
          <w:rFonts w:ascii="Arial" w:hAnsi="Arial" w:cs="Arial"/>
        </w:rPr>
      </w:pPr>
    </w:p>
    <w:p w14:paraId="22FD07D4" w14:textId="77777777" w:rsidR="0038667B" w:rsidRPr="008F71AB" w:rsidRDefault="0038667B" w:rsidP="00AE2612">
      <w:pPr>
        <w:pStyle w:val="Prrafodelista"/>
        <w:numPr>
          <w:ilvl w:val="2"/>
          <w:numId w:val="21"/>
        </w:numPr>
        <w:spacing w:before="0" w:after="0"/>
        <w:ind w:left="709" w:hanging="992"/>
        <w:jc w:val="both"/>
        <w:rPr>
          <w:rFonts w:ascii="Arial" w:hAnsi="Arial" w:cs="Arial"/>
          <w:b/>
        </w:rPr>
      </w:pPr>
      <w:r w:rsidRPr="008F71AB">
        <w:rPr>
          <w:rFonts w:ascii="Arial" w:hAnsi="Arial" w:cs="Arial"/>
          <w:b/>
        </w:rPr>
        <w:t xml:space="preserve">Plazo y lugar de entrega de los servicios. </w:t>
      </w:r>
    </w:p>
    <w:p w14:paraId="6022226F" w14:textId="77777777" w:rsidR="00D95438" w:rsidRPr="008F71AB" w:rsidRDefault="00D95438" w:rsidP="00D95438">
      <w:pPr>
        <w:pStyle w:val="Prrafodelista"/>
        <w:spacing w:before="0" w:after="0"/>
        <w:ind w:left="709"/>
        <w:jc w:val="both"/>
        <w:rPr>
          <w:rFonts w:ascii="Arial" w:hAnsi="Arial" w:cs="Arial"/>
          <w:b/>
        </w:rPr>
      </w:pPr>
    </w:p>
    <w:p w14:paraId="188FF509" w14:textId="31C54C0A" w:rsidR="00D35ECC" w:rsidRPr="008F71AB" w:rsidRDefault="00CF3F83" w:rsidP="00FD1482">
      <w:pPr>
        <w:spacing w:before="0" w:after="0"/>
        <w:ind w:left="709"/>
        <w:jc w:val="both"/>
        <w:rPr>
          <w:rFonts w:ascii="Arial" w:hAnsi="Arial" w:cs="Arial"/>
          <w:bCs/>
        </w:rPr>
      </w:pPr>
      <w:r w:rsidRPr="008F71AB">
        <w:rPr>
          <w:rFonts w:ascii="Arial" w:hAnsi="Arial" w:cs="Arial"/>
        </w:rPr>
        <w:t xml:space="preserve">El contrato a celebrar tendrá una vigencia a partir de su firma </w:t>
      </w:r>
      <w:r w:rsidR="008F71AB" w:rsidRPr="008F71AB">
        <w:rPr>
          <w:rFonts w:ascii="Arial" w:hAnsi="Arial" w:cs="Arial"/>
          <w:bCs/>
        </w:rPr>
        <w:t xml:space="preserve">y hasta 12 meses de servicio efectivo a partir del 13 de </w:t>
      </w:r>
      <w:r w:rsidR="00EE7304">
        <w:rPr>
          <w:rFonts w:ascii="Arial" w:hAnsi="Arial" w:cs="Arial"/>
          <w:bCs/>
        </w:rPr>
        <w:t>julio</w:t>
      </w:r>
      <w:r w:rsidR="00EE7304" w:rsidRPr="008F71AB">
        <w:rPr>
          <w:rFonts w:ascii="Arial" w:hAnsi="Arial" w:cs="Arial"/>
          <w:bCs/>
        </w:rPr>
        <w:t xml:space="preserve"> </w:t>
      </w:r>
      <w:r w:rsidR="008F71AB" w:rsidRPr="008F71AB">
        <w:rPr>
          <w:rFonts w:ascii="Arial" w:hAnsi="Arial" w:cs="Arial"/>
          <w:bCs/>
        </w:rPr>
        <w:t xml:space="preserve">de 2026, es decir, hasta el 12 de </w:t>
      </w:r>
      <w:r w:rsidR="00EE7304">
        <w:rPr>
          <w:rFonts w:ascii="Arial" w:hAnsi="Arial" w:cs="Arial"/>
          <w:bCs/>
        </w:rPr>
        <w:t>julio</w:t>
      </w:r>
      <w:r w:rsidR="00EE7304" w:rsidRPr="008F71AB">
        <w:rPr>
          <w:rFonts w:ascii="Arial" w:hAnsi="Arial" w:cs="Arial"/>
          <w:bCs/>
        </w:rPr>
        <w:t xml:space="preserve"> </w:t>
      </w:r>
      <w:r w:rsidR="008F71AB" w:rsidRPr="008F71AB">
        <w:rPr>
          <w:rFonts w:ascii="Arial" w:hAnsi="Arial" w:cs="Arial"/>
          <w:bCs/>
        </w:rPr>
        <w:t xml:space="preserve">de 2027, considerando que la implementación deberá estar concluida a más tardar el 12 de </w:t>
      </w:r>
      <w:r w:rsidR="00EE7304">
        <w:rPr>
          <w:rFonts w:ascii="Arial" w:hAnsi="Arial" w:cs="Arial"/>
          <w:bCs/>
        </w:rPr>
        <w:t>julio</w:t>
      </w:r>
      <w:r w:rsidR="00EE7304" w:rsidRPr="008F71AB">
        <w:rPr>
          <w:rFonts w:ascii="Arial" w:hAnsi="Arial" w:cs="Arial"/>
          <w:bCs/>
        </w:rPr>
        <w:t xml:space="preserve"> </w:t>
      </w:r>
      <w:r w:rsidR="008F71AB" w:rsidRPr="008F71AB">
        <w:rPr>
          <w:rFonts w:ascii="Arial" w:hAnsi="Arial" w:cs="Arial"/>
          <w:bCs/>
        </w:rPr>
        <w:t xml:space="preserve">de 2026, de conformidad </w:t>
      </w:r>
      <w:r w:rsidR="0096036B">
        <w:rPr>
          <w:rFonts w:ascii="Arial" w:hAnsi="Arial" w:cs="Arial"/>
          <w:bCs/>
        </w:rPr>
        <w:t>con el quinto párrafo del</w:t>
      </w:r>
      <w:r w:rsidR="008F71AB" w:rsidRPr="008F71AB">
        <w:rPr>
          <w:rFonts w:ascii="Arial" w:hAnsi="Arial" w:cs="Arial"/>
          <w:bCs/>
        </w:rPr>
        <w:t xml:space="preserve"> artículo 129 del Reglamento de la Ley, la implementación de los servicios iniciará a partir del día siguiente al de la notificación del fallo.</w:t>
      </w:r>
    </w:p>
    <w:p w14:paraId="65B825A5" w14:textId="77777777" w:rsidR="008F71AB" w:rsidRPr="008F71AB" w:rsidRDefault="008F71AB" w:rsidP="00FD1482">
      <w:pPr>
        <w:spacing w:before="0" w:after="0"/>
        <w:ind w:left="709"/>
        <w:jc w:val="both"/>
        <w:rPr>
          <w:rFonts w:ascii="Arial" w:hAnsi="Arial" w:cs="Arial"/>
        </w:rPr>
      </w:pPr>
    </w:p>
    <w:p w14:paraId="648920CD" w14:textId="77777777" w:rsidR="00AF6A2F" w:rsidRPr="008F71AB" w:rsidRDefault="00FD1482" w:rsidP="008F71AB">
      <w:pPr>
        <w:spacing w:before="0" w:after="0"/>
        <w:ind w:left="709"/>
        <w:jc w:val="both"/>
        <w:rPr>
          <w:rFonts w:ascii="Arial" w:hAnsi="Arial" w:cs="Arial"/>
        </w:rPr>
      </w:pPr>
      <w:r w:rsidRPr="008F71AB">
        <w:rPr>
          <w:rFonts w:ascii="Arial" w:hAnsi="Arial" w:cs="Arial"/>
        </w:rPr>
        <w:t>La entrega de</w:t>
      </w:r>
      <w:r w:rsidR="00FA1856" w:rsidRPr="008F71AB">
        <w:rPr>
          <w:rFonts w:ascii="Arial" w:hAnsi="Arial" w:cs="Arial"/>
        </w:rPr>
        <w:t xml:space="preserve"> los </w:t>
      </w:r>
      <w:r w:rsidRPr="008F71AB">
        <w:rPr>
          <w:rFonts w:ascii="Arial" w:hAnsi="Arial" w:cs="Arial"/>
        </w:rPr>
        <w:t>servicio</w:t>
      </w:r>
      <w:r w:rsidR="00FA1856" w:rsidRPr="008F71AB">
        <w:rPr>
          <w:rFonts w:ascii="Arial" w:hAnsi="Arial" w:cs="Arial"/>
        </w:rPr>
        <w:t>s</w:t>
      </w:r>
      <w:r w:rsidRPr="008F71AB">
        <w:rPr>
          <w:rFonts w:ascii="Arial" w:hAnsi="Arial" w:cs="Arial"/>
        </w:rPr>
        <w:t xml:space="preserve"> objeto de esta convocatoria, se realizará</w:t>
      </w:r>
      <w:r w:rsidR="00FA1856" w:rsidRPr="008F71AB">
        <w:rPr>
          <w:rFonts w:ascii="Arial" w:hAnsi="Arial" w:cs="Arial"/>
        </w:rPr>
        <w:t>n</w:t>
      </w:r>
      <w:r w:rsidRPr="008F71AB">
        <w:rPr>
          <w:rFonts w:ascii="Arial" w:hAnsi="Arial" w:cs="Arial"/>
        </w:rPr>
        <w:t xml:space="preserve"> </w:t>
      </w:r>
      <w:r w:rsidR="008F71AB" w:rsidRPr="008F71AB">
        <w:rPr>
          <w:rFonts w:ascii="Arial" w:hAnsi="Arial" w:cs="Arial"/>
        </w:rPr>
        <w:t>en</w:t>
      </w:r>
      <w:r w:rsidR="00AF6A2F" w:rsidRPr="008F71AB">
        <w:rPr>
          <w:rFonts w:ascii="Arial" w:hAnsi="Arial" w:cs="Arial"/>
        </w:rPr>
        <w:t xml:space="preserve"> Av. Insurgentes Sur No. 1971, Centro comercial Plaza Inn, Locales 191 y 192, Nivel Terraza, Colonia Guadalupe Inn, Demarcación Territorial de Álvaro Obregón, C.P.01020, CDMX.</w:t>
      </w:r>
    </w:p>
    <w:p w14:paraId="7BBC4DF5" w14:textId="77777777" w:rsidR="00AF6A2F" w:rsidRPr="008F71AB" w:rsidRDefault="00AF6A2F" w:rsidP="00AF6A2F">
      <w:pPr>
        <w:spacing w:before="0" w:after="0"/>
        <w:ind w:left="709"/>
        <w:jc w:val="both"/>
        <w:rPr>
          <w:rFonts w:ascii="Arial" w:hAnsi="Arial" w:cs="Arial"/>
        </w:rPr>
      </w:pPr>
    </w:p>
    <w:p w14:paraId="0207A904" w14:textId="77777777" w:rsidR="00AF6A2F" w:rsidRPr="008F71AB" w:rsidRDefault="00AF6A2F" w:rsidP="00FD1482">
      <w:pPr>
        <w:spacing w:before="0" w:after="0"/>
        <w:ind w:left="709"/>
        <w:jc w:val="both"/>
        <w:rPr>
          <w:rFonts w:ascii="Arial" w:hAnsi="Arial" w:cs="Arial"/>
        </w:rPr>
      </w:pPr>
    </w:p>
    <w:p w14:paraId="7AEBBF6A" w14:textId="77777777" w:rsidR="0046124B" w:rsidRPr="008F71AB" w:rsidRDefault="0046124B" w:rsidP="0046124B">
      <w:pPr>
        <w:spacing w:before="0" w:after="0"/>
        <w:ind w:left="709"/>
        <w:jc w:val="both"/>
        <w:rPr>
          <w:rFonts w:ascii="Arial" w:hAnsi="Arial" w:cs="Arial"/>
        </w:rPr>
      </w:pPr>
      <w:r w:rsidRPr="008F71AB">
        <w:rPr>
          <w:rFonts w:ascii="Arial" w:hAnsi="Arial" w:cs="Arial"/>
        </w:rPr>
        <w:t xml:space="preserve">Los entregables generados por el servicio prestado objeto de la presente convocatoria, son los que describen en el Anexo 1, inciso </w:t>
      </w:r>
      <w:r w:rsidR="008F71AB" w:rsidRPr="008F71AB">
        <w:rPr>
          <w:rFonts w:ascii="Arial" w:hAnsi="Arial" w:cs="Arial"/>
        </w:rPr>
        <w:t>L y M</w:t>
      </w:r>
      <w:r w:rsidRPr="008F71AB">
        <w:rPr>
          <w:rFonts w:ascii="Arial" w:hAnsi="Arial" w:cs="Arial"/>
        </w:rPr>
        <w:t>, los cuales deberán entregarse</w:t>
      </w:r>
      <w:r w:rsidR="000A0589" w:rsidRPr="008F71AB">
        <w:rPr>
          <w:rFonts w:ascii="Arial" w:hAnsi="Arial" w:cs="Arial"/>
        </w:rPr>
        <w:t xml:space="preserve"> </w:t>
      </w:r>
      <w:r w:rsidRPr="008F71AB">
        <w:rPr>
          <w:rFonts w:ascii="Arial" w:hAnsi="Arial" w:cs="Arial"/>
        </w:rPr>
        <w:t xml:space="preserve">y revisarse con la persona que designe EL FIDEICOMISO, </w:t>
      </w:r>
      <w:r w:rsidR="00E35183" w:rsidRPr="008F71AB">
        <w:rPr>
          <w:rFonts w:ascii="Arial" w:hAnsi="Arial" w:cs="Arial"/>
        </w:rPr>
        <w:t>en</w:t>
      </w:r>
      <w:r w:rsidRPr="008F71AB">
        <w:rPr>
          <w:rFonts w:ascii="Arial" w:hAnsi="Arial" w:cs="Arial"/>
        </w:rPr>
        <w:t xml:space="preserve"> Av. Insurgentes Sur No. 1971, Local 340, Nivel Paseo, Centro Comercial Plaza Inn, Col. Guadalupe Inn, Demarcación Territorial Álvaro Obregón, C.P. 01020, Ciudad de México. </w:t>
      </w:r>
    </w:p>
    <w:p w14:paraId="411B31DB" w14:textId="77777777" w:rsidR="00216BF7" w:rsidRPr="008F71AB" w:rsidRDefault="00216BF7" w:rsidP="0046124B">
      <w:pPr>
        <w:spacing w:before="0" w:after="0"/>
        <w:ind w:left="709"/>
        <w:jc w:val="both"/>
        <w:rPr>
          <w:rFonts w:ascii="Arial" w:hAnsi="Arial" w:cs="Arial"/>
          <w:bCs/>
        </w:rPr>
      </w:pPr>
    </w:p>
    <w:p w14:paraId="4B548223" w14:textId="77777777" w:rsidR="0061556F" w:rsidRPr="008F71AB" w:rsidRDefault="009C5892" w:rsidP="00AE2612">
      <w:pPr>
        <w:pStyle w:val="Prrafodelista"/>
        <w:numPr>
          <w:ilvl w:val="1"/>
          <w:numId w:val="21"/>
        </w:numPr>
        <w:spacing w:after="0"/>
        <w:jc w:val="both"/>
        <w:rPr>
          <w:rFonts w:ascii="Arial" w:hAnsi="Arial" w:cs="Arial"/>
        </w:rPr>
      </w:pPr>
      <w:r w:rsidRPr="008F71AB">
        <w:rPr>
          <w:rFonts w:ascii="Arial" w:hAnsi="Arial" w:cs="Arial"/>
          <w:b/>
        </w:rPr>
        <w:t>T</w:t>
      </w:r>
      <w:r w:rsidR="00B45A23" w:rsidRPr="008F71AB">
        <w:rPr>
          <w:rFonts w:ascii="Arial" w:hAnsi="Arial" w:cs="Arial"/>
          <w:b/>
        </w:rPr>
        <w:t xml:space="preserve">ipo </w:t>
      </w:r>
      <w:r w:rsidRPr="008F71AB">
        <w:rPr>
          <w:rFonts w:ascii="Arial" w:hAnsi="Arial" w:cs="Arial"/>
          <w:b/>
        </w:rPr>
        <w:t xml:space="preserve">de </w:t>
      </w:r>
      <w:r w:rsidR="00B45A23" w:rsidRPr="008F71AB">
        <w:rPr>
          <w:rFonts w:ascii="Arial" w:hAnsi="Arial" w:cs="Arial"/>
          <w:b/>
        </w:rPr>
        <w:t>c</w:t>
      </w:r>
      <w:r w:rsidRPr="008F71AB">
        <w:rPr>
          <w:rFonts w:ascii="Arial" w:hAnsi="Arial" w:cs="Arial"/>
          <w:b/>
        </w:rPr>
        <w:t>ambio</w:t>
      </w:r>
      <w:r w:rsidR="0061556F" w:rsidRPr="008F71AB">
        <w:rPr>
          <w:rFonts w:ascii="Arial" w:hAnsi="Arial" w:cs="Arial"/>
          <w:b/>
        </w:rPr>
        <w:t xml:space="preserve"> (No aplica para este proc</w:t>
      </w:r>
      <w:r w:rsidR="003D23AE" w:rsidRPr="008F71AB">
        <w:rPr>
          <w:rFonts w:ascii="Arial" w:hAnsi="Arial" w:cs="Arial"/>
          <w:b/>
        </w:rPr>
        <w:t>edimiento</w:t>
      </w:r>
      <w:r w:rsidR="0061556F" w:rsidRPr="008F71AB">
        <w:rPr>
          <w:rFonts w:ascii="Arial" w:hAnsi="Arial" w:cs="Arial"/>
          <w:b/>
        </w:rPr>
        <w:t>)</w:t>
      </w:r>
    </w:p>
    <w:p w14:paraId="041161EB" w14:textId="77777777" w:rsidR="002B6498" w:rsidRPr="008F71AB" w:rsidRDefault="002B6498" w:rsidP="00C5534A">
      <w:pPr>
        <w:pStyle w:val="subbas"/>
        <w:ind w:left="0" w:firstLine="0"/>
        <w:jc w:val="left"/>
        <w:rPr>
          <w:rFonts w:ascii="Arial" w:hAnsi="Arial" w:cs="Arial"/>
          <w:szCs w:val="24"/>
        </w:rPr>
      </w:pPr>
    </w:p>
    <w:p w14:paraId="29E628BF" w14:textId="77777777" w:rsidR="001B766E" w:rsidRPr="008F71AB" w:rsidRDefault="00F622C6" w:rsidP="00AE2612">
      <w:pPr>
        <w:pStyle w:val="Prrafodelista"/>
        <w:numPr>
          <w:ilvl w:val="1"/>
          <w:numId w:val="21"/>
        </w:numPr>
        <w:overflowPunct/>
        <w:autoSpaceDE/>
        <w:autoSpaceDN/>
        <w:adjustRightInd/>
        <w:spacing w:before="0" w:after="0"/>
        <w:ind w:left="0" w:firstLine="0"/>
        <w:textAlignment w:val="auto"/>
        <w:rPr>
          <w:rFonts w:ascii="Arial" w:hAnsi="Arial" w:cs="Arial"/>
        </w:rPr>
      </w:pPr>
      <w:r w:rsidRPr="008F71AB">
        <w:rPr>
          <w:rFonts w:ascii="Arial" w:hAnsi="Arial" w:cs="Arial"/>
          <w:b/>
        </w:rPr>
        <w:t>Seguros</w:t>
      </w:r>
      <w:r w:rsidR="001B766E" w:rsidRPr="008F71AB">
        <w:rPr>
          <w:rFonts w:ascii="Arial" w:hAnsi="Arial" w:cs="Arial"/>
          <w:b/>
        </w:rPr>
        <w:t xml:space="preserve"> (No aplica para este proce</w:t>
      </w:r>
      <w:r w:rsidR="003D23AE" w:rsidRPr="008F71AB">
        <w:rPr>
          <w:rFonts w:ascii="Arial" w:hAnsi="Arial" w:cs="Arial"/>
          <w:b/>
        </w:rPr>
        <w:t>dimiento</w:t>
      </w:r>
      <w:r w:rsidR="001B766E" w:rsidRPr="008F71AB">
        <w:rPr>
          <w:rFonts w:ascii="Arial" w:hAnsi="Arial" w:cs="Arial"/>
          <w:b/>
        </w:rPr>
        <w:t>)</w:t>
      </w:r>
    </w:p>
    <w:p w14:paraId="7DB5FFF3" w14:textId="77777777" w:rsidR="0010220E" w:rsidRPr="008F71AB" w:rsidRDefault="0010220E" w:rsidP="00F8205B">
      <w:pPr>
        <w:pStyle w:val="subbas"/>
        <w:ind w:left="0" w:firstLine="0"/>
        <w:jc w:val="left"/>
        <w:rPr>
          <w:rFonts w:ascii="Arial" w:hAnsi="Arial" w:cs="Arial"/>
        </w:rPr>
      </w:pPr>
    </w:p>
    <w:p w14:paraId="4A2901F1" w14:textId="77777777" w:rsidR="008F71AB" w:rsidRPr="008F71AB" w:rsidRDefault="0038667B" w:rsidP="00AE2612">
      <w:pPr>
        <w:pStyle w:val="Prrafodelista"/>
        <w:numPr>
          <w:ilvl w:val="1"/>
          <w:numId w:val="21"/>
        </w:numPr>
        <w:overflowPunct/>
        <w:autoSpaceDE/>
        <w:autoSpaceDN/>
        <w:adjustRightInd/>
        <w:spacing w:before="0" w:after="0"/>
        <w:ind w:left="0" w:firstLine="0"/>
        <w:textAlignment w:val="auto"/>
        <w:rPr>
          <w:rFonts w:ascii="Arial" w:hAnsi="Arial" w:cs="Arial"/>
        </w:rPr>
      </w:pPr>
      <w:r w:rsidRPr="008F71AB">
        <w:rPr>
          <w:rFonts w:ascii="Arial" w:hAnsi="Arial" w:cs="Arial"/>
          <w:b/>
        </w:rPr>
        <w:t>Deducciones</w:t>
      </w:r>
      <w:r w:rsidR="00BD6E49" w:rsidRPr="008F71AB">
        <w:rPr>
          <w:rFonts w:ascii="Arial" w:hAnsi="Arial" w:cs="Arial"/>
          <w:b/>
        </w:rPr>
        <w:t>.</w:t>
      </w:r>
      <w:r w:rsidR="008F71AB" w:rsidRPr="008F71AB">
        <w:rPr>
          <w:rFonts w:ascii="Arial" w:hAnsi="Arial" w:cs="Arial"/>
          <w:b/>
        </w:rPr>
        <w:t xml:space="preserve"> (No aplica para este procedimiento)</w:t>
      </w:r>
    </w:p>
    <w:p w14:paraId="223C4D59" w14:textId="77777777" w:rsidR="00F96F41" w:rsidRPr="008F71AB" w:rsidRDefault="00F96F41" w:rsidP="00F96F41">
      <w:pPr>
        <w:pStyle w:val="Prrafodelista"/>
        <w:rPr>
          <w:rFonts w:ascii="Arial" w:hAnsi="Arial" w:cs="Arial"/>
        </w:rPr>
      </w:pPr>
    </w:p>
    <w:p w14:paraId="7E701E27" w14:textId="77777777" w:rsidR="00191791" w:rsidRPr="008F71AB" w:rsidRDefault="0038667B" w:rsidP="00247D70">
      <w:pPr>
        <w:jc w:val="both"/>
        <w:rPr>
          <w:rFonts w:ascii="Arial" w:hAnsi="Arial" w:cs="Arial"/>
          <w:b/>
        </w:rPr>
      </w:pPr>
      <w:r w:rsidRPr="008F71AB">
        <w:rPr>
          <w:rFonts w:ascii="Arial" w:hAnsi="Arial" w:cs="Arial"/>
          <w:b/>
        </w:rPr>
        <w:t>2.13</w:t>
      </w:r>
      <w:r w:rsidRPr="008F71AB">
        <w:rPr>
          <w:rFonts w:ascii="Arial" w:hAnsi="Arial" w:cs="Arial"/>
          <w:b/>
        </w:rPr>
        <w:tab/>
      </w:r>
      <w:r w:rsidR="00191791" w:rsidRPr="008F71AB">
        <w:rPr>
          <w:rFonts w:ascii="Arial" w:hAnsi="Arial" w:cs="Arial"/>
          <w:b/>
        </w:rPr>
        <w:t>Obligación garantizada</w:t>
      </w:r>
    </w:p>
    <w:p w14:paraId="2E41C1AB" w14:textId="77777777" w:rsidR="00FD1482" w:rsidRPr="008F71AB" w:rsidRDefault="00FD1482" w:rsidP="00247D70">
      <w:pPr>
        <w:pStyle w:val="Prrafodelista"/>
        <w:ind w:left="709"/>
        <w:jc w:val="both"/>
        <w:rPr>
          <w:rFonts w:ascii="Arial" w:hAnsi="Arial" w:cs="Arial"/>
        </w:rPr>
      </w:pPr>
    </w:p>
    <w:p w14:paraId="2BAF8E92" w14:textId="77777777" w:rsidR="000F0772" w:rsidRPr="008F71AB" w:rsidRDefault="000F0772" w:rsidP="00247D70">
      <w:pPr>
        <w:pStyle w:val="Prrafodelista"/>
        <w:ind w:left="709"/>
        <w:jc w:val="both"/>
        <w:rPr>
          <w:rFonts w:ascii="Arial" w:hAnsi="Arial" w:cs="Arial"/>
        </w:rPr>
      </w:pPr>
      <w:r w:rsidRPr="008F71AB">
        <w:rPr>
          <w:rFonts w:ascii="Arial" w:hAnsi="Arial" w:cs="Arial"/>
        </w:rPr>
        <w:t xml:space="preserve">Las obligaciones que contraiga </w:t>
      </w:r>
      <w:r w:rsidR="00DD2C15" w:rsidRPr="008F71AB">
        <w:rPr>
          <w:rFonts w:ascii="Arial" w:hAnsi="Arial" w:cs="Arial"/>
        </w:rPr>
        <w:t xml:space="preserve">el licitante </w:t>
      </w:r>
      <w:r w:rsidR="00C54700" w:rsidRPr="008F71AB">
        <w:rPr>
          <w:rFonts w:ascii="Arial" w:hAnsi="Arial" w:cs="Arial"/>
        </w:rPr>
        <w:t xml:space="preserve">que resulte adjudicado </w:t>
      </w:r>
      <w:r w:rsidR="006B4CC5" w:rsidRPr="008F71AB">
        <w:rPr>
          <w:rFonts w:ascii="Arial" w:hAnsi="Arial" w:cs="Arial"/>
        </w:rPr>
        <w:t>derivadas</w:t>
      </w:r>
      <w:r w:rsidR="00CE3399" w:rsidRPr="008F71AB">
        <w:rPr>
          <w:rFonts w:ascii="Arial" w:hAnsi="Arial" w:cs="Arial"/>
        </w:rPr>
        <w:t xml:space="preserve"> del contrato</w:t>
      </w:r>
      <w:r w:rsidR="00C23E84" w:rsidRPr="008F71AB">
        <w:rPr>
          <w:rFonts w:ascii="Arial" w:hAnsi="Arial" w:cs="Arial"/>
        </w:rPr>
        <w:t xml:space="preserve"> </w:t>
      </w:r>
      <w:r w:rsidR="00CE3399" w:rsidRPr="008F71AB">
        <w:rPr>
          <w:rFonts w:ascii="Arial" w:hAnsi="Arial" w:cs="Arial"/>
        </w:rPr>
        <w:t xml:space="preserve">que se formalice, </w:t>
      </w:r>
      <w:r w:rsidRPr="008F71AB">
        <w:rPr>
          <w:rFonts w:ascii="Arial" w:hAnsi="Arial" w:cs="Arial"/>
        </w:rPr>
        <w:t>tendrán el carácter de divisible</w:t>
      </w:r>
      <w:r w:rsidR="00632599" w:rsidRPr="008F71AB">
        <w:rPr>
          <w:rFonts w:ascii="Arial" w:hAnsi="Arial" w:cs="Arial"/>
        </w:rPr>
        <w:t>s</w:t>
      </w:r>
      <w:r w:rsidR="0045206D" w:rsidRPr="008F71AB">
        <w:rPr>
          <w:rFonts w:ascii="Arial" w:hAnsi="Arial" w:cs="Arial"/>
        </w:rPr>
        <w:t>.</w:t>
      </w:r>
    </w:p>
    <w:p w14:paraId="08FD3B87" w14:textId="77777777" w:rsidR="00F57984" w:rsidRPr="008F71AB" w:rsidRDefault="00F57984" w:rsidP="00247D70">
      <w:pPr>
        <w:pStyle w:val="Prrafodelista"/>
        <w:ind w:left="709"/>
        <w:jc w:val="both"/>
        <w:rPr>
          <w:rFonts w:ascii="Arial" w:hAnsi="Arial" w:cs="Arial"/>
        </w:rPr>
      </w:pPr>
    </w:p>
    <w:p w14:paraId="75E15E44" w14:textId="77777777" w:rsidR="00E62F64" w:rsidRPr="008F71AB" w:rsidRDefault="002C56A0" w:rsidP="00E62F64">
      <w:pPr>
        <w:ind w:left="708"/>
        <w:jc w:val="both"/>
        <w:rPr>
          <w:rFonts w:ascii="Arial" w:hAnsi="Arial" w:cs="Arial"/>
        </w:rPr>
      </w:pPr>
      <w:r w:rsidRPr="008F71AB">
        <w:rPr>
          <w:rFonts w:ascii="Arial" w:hAnsi="Arial" w:cs="Arial"/>
        </w:rPr>
        <w:t xml:space="preserve">En caso de incumplimiento por parte </w:t>
      </w:r>
      <w:r w:rsidR="00441E14" w:rsidRPr="008F71AB">
        <w:rPr>
          <w:rFonts w:ascii="Arial" w:hAnsi="Arial" w:cs="Arial"/>
        </w:rPr>
        <w:t>del</w:t>
      </w:r>
      <w:r w:rsidR="000302B3" w:rsidRPr="008F71AB">
        <w:rPr>
          <w:rFonts w:ascii="Arial" w:hAnsi="Arial" w:cs="Arial"/>
        </w:rPr>
        <w:t xml:space="preserve"> </w:t>
      </w:r>
      <w:r w:rsidR="00DD2C15" w:rsidRPr="008F71AB">
        <w:rPr>
          <w:rFonts w:ascii="Arial" w:hAnsi="Arial" w:cs="Arial"/>
        </w:rPr>
        <w:t xml:space="preserve">licitante </w:t>
      </w:r>
      <w:r w:rsidRPr="008F71AB">
        <w:rPr>
          <w:rFonts w:ascii="Arial" w:hAnsi="Arial" w:cs="Arial"/>
        </w:rPr>
        <w:t>a las obligaciones pactadas, se le aplicará la pena por incumplimiento establecida en el punto 3.1</w:t>
      </w:r>
      <w:r w:rsidR="00700805" w:rsidRPr="008F71AB">
        <w:rPr>
          <w:rFonts w:ascii="Arial" w:hAnsi="Arial" w:cs="Arial"/>
        </w:rPr>
        <w:t>0</w:t>
      </w:r>
      <w:r w:rsidRPr="008F71AB">
        <w:rPr>
          <w:rFonts w:ascii="Arial" w:hAnsi="Arial" w:cs="Arial"/>
        </w:rPr>
        <w:t xml:space="preserve">.11 de la presente </w:t>
      </w:r>
      <w:r w:rsidR="002B33DB" w:rsidRPr="008F71AB">
        <w:rPr>
          <w:rFonts w:ascii="Arial" w:hAnsi="Arial" w:cs="Arial"/>
        </w:rPr>
        <w:t>C</w:t>
      </w:r>
      <w:r w:rsidRPr="008F71AB">
        <w:rPr>
          <w:rFonts w:ascii="Arial" w:hAnsi="Arial" w:cs="Arial"/>
        </w:rPr>
        <w:t>onvocatoria y, en su defecto, se hará efectiva la garantía de cumplimiento del contrato de manera proporcional a</w:t>
      </w:r>
      <w:r w:rsidR="00025895" w:rsidRPr="008F71AB">
        <w:rPr>
          <w:rFonts w:ascii="Arial" w:hAnsi="Arial" w:cs="Arial"/>
        </w:rPr>
        <w:t>l monto de</w:t>
      </w:r>
      <w:r w:rsidRPr="008F71AB">
        <w:rPr>
          <w:rFonts w:ascii="Arial" w:hAnsi="Arial" w:cs="Arial"/>
        </w:rPr>
        <w:t xml:space="preserve"> las obligaciones incumplidas.</w:t>
      </w:r>
    </w:p>
    <w:p w14:paraId="61EA47B1" w14:textId="77777777" w:rsidR="00A72733" w:rsidRPr="008F71AB" w:rsidRDefault="00A72733" w:rsidP="00E62F64">
      <w:pPr>
        <w:ind w:left="708"/>
        <w:jc w:val="both"/>
        <w:rPr>
          <w:rFonts w:ascii="Arial" w:hAnsi="Arial" w:cs="Arial"/>
        </w:rPr>
      </w:pPr>
    </w:p>
    <w:p w14:paraId="73CD4E34" w14:textId="77777777" w:rsidR="00191791" w:rsidRPr="008F71AB" w:rsidRDefault="00191791" w:rsidP="00AE2612">
      <w:pPr>
        <w:pStyle w:val="Prrafodelista"/>
        <w:numPr>
          <w:ilvl w:val="1"/>
          <w:numId w:val="13"/>
        </w:numPr>
        <w:ind w:left="709" w:hanging="709"/>
        <w:jc w:val="both"/>
        <w:rPr>
          <w:rFonts w:ascii="Arial" w:hAnsi="Arial" w:cs="Arial"/>
          <w:b/>
        </w:rPr>
      </w:pPr>
      <w:r w:rsidRPr="008F71AB">
        <w:rPr>
          <w:rFonts w:ascii="Arial" w:hAnsi="Arial" w:cs="Arial"/>
          <w:b/>
        </w:rPr>
        <w:t>Ajuste a la garantía</w:t>
      </w:r>
      <w:r w:rsidR="00B61A3E" w:rsidRPr="008F71AB">
        <w:rPr>
          <w:rFonts w:ascii="Arial" w:hAnsi="Arial" w:cs="Arial"/>
          <w:b/>
        </w:rPr>
        <w:t xml:space="preserve"> de cumplimiento de contrato</w:t>
      </w:r>
      <w:r w:rsidR="00F96F41" w:rsidRPr="008F71AB">
        <w:rPr>
          <w:rFonts w:ascii="Arial" w:hAnsi="Arial" w:cs="Arial"/>
          <w:b/>
        </w:rPr>
        <w:t>.</w:t>
      </w:r>
      <w:r w:rsidR="00C23E84" w:rsidRPr="008F71AB">
        <w:rPr>
          <w:rFonts w:ascii="Arial" w:hAnsi="Arial" w:cs="Arial"/>
          <w:b/>
        </w:rPr>
        <w:t xml:space="preserve"> </w:t>
      </w:r>
    </w:p>
    <w:p w14:paraId="263E193A" w14:textId="77777777" w:rsidR="0044191E" w:rsidRPr="008F71AB" w:rsidRDefault="0044191E" w:rsidP="00247D70">
      <w:pPr>
        <w:pStyle w:val="Prrafodelista"/>
        <w:ind w:left="1701"/>
        <w:jc w:val="both"/>
        <w:rPr>
          <w:rFonts w:ascii="Arial" w:hAnsi="Arial" w:cs="Arial"/>
        </w:rPr>
      </w:pPr>
    </w:p>
    <w:p w14:paraId="375A951F" w14:textId="77777777" w:rsidR="002C56A0" w:rsidRPr="008F71AB" w:rsidRDefault="002C56A0" w:rsidP="00DD2C15">
      <w:pPr>
        <w:pStyle w:val="Prrafodelista"/>
        <w:spacing w:line="276" w:lineRule="auto"/>
        <w:ind w:left="709"/>
        <w:jc w:val="both"/>
        <w:rPr>
          <w:rFonts w:ascii="Arial" w:hAnsi="Arial" w:cs="Arial"/>
        </w:rPr>
      </w:pPr>
      <w:r w:rsidRPr="008F71AB">
        <w:rPr>
          <w:rFonts w:ascii="Arial" w:hAnsi="Arial" w:cs="Arial"/>
        </w:rPr>
        <w:t xml:space="preserve">En caso de que llegaran a presentarse cambios en el monto, plazo o vigencia del contrato </w:t>
      </w:r>
      <w:r w:rsidR="00657597" w:rsidRPr="008F71AB">
        <w:rPr>
          <w:rFonts w:ascii="Arial" w:hAnsi="Arial" w:cs="Arial"/>
        </w:rPr>
        <w:t>el licitante</w:t>
      </w:r>
      <w:r w:rsidRPr="008F71AB">
        <w:rPr>
          <w:rFonts w:ascii="Arial" w:hAnsi="Arial" w:cs="Arial"/>
        </w:rPr>
        <w:t xml:space="preserve"> </w:t>
      </w:r>
      <w:r w:rsidR="00C908D4" w:rsidRPr="008F71AB">
        <w:rPr>
          <w:rFonts w:ascii="Arial" w:hAnsi="Arial" w:cs="Arial"/>
        </w:rPr>
        <w:t xml:space="preserve">adjudicado </w:t>
      </w:r>
      <w:r w:rsidRPr="008F71AB">
        <w:rPr>
          <w:rFonts w:ascii="Arial" w:hAnsi="Arial" w:cs="Arial"/>
        </w:rPr>
        <w:t xml:space="preserve">deberá ajustar la garantía otorgada, para lo cual deberá entregar a </w:t>
      </w:r>
      <w:r w:rsidRPr="008F71AB">
        <w:rPr>
          <w:rFonts w:ascii="Arial" w:hAnsi="Arial" w:cs="Arial"/>
          <w:b/>
        </w:rPr>
        <w:t>EL FIDEICOMISO</w:t>
      </w:r>
      <w:r w:rsidRPr="008F71AB">
        <w:rPr>
          <w:rFonts w:ascii="Arial" w:hAnsi="Arial" w:cs="Arial"/>
        </w:rPr>
        <w:t xml:space="preserve"> el endoso correspondiente dentro de los 10 (diez) días naturales siguientes a la fecha de firma del convenio modificatorio correspondiente.</w:t>
      </w:r>
    </w:p>
    <w:p w14:paraId="291791F1" w14:textId="77777777" w:rsidR="009C5892" w:rsidRPr="008F71AB" w:rsidRDefault="009C5892" w:rsidP="00DD2C15">
      <w:pPr>
        <w:pStyle w:val="Prrafodelista"/>
        <w:spacing w:line="276" w:lineRule="auto"/>
        <w:ind w:left="709"/>
        <w:jc w:val="both"/>
        <w:rPr>
          <w:rFonts w:ascii="Arial" w:hAnsi="Arial" w:cs="Arial"/>
        </w:rPr>
      </w:pPr>
    </w:p>
    <w:p w14:paraId="08468F90" w14:textId="77777777" w:rsidR="00DD2C15" w:rsidRPr="008F71AB" w:rsidRDefault="00552152" w:rsidP="00AE2612">
      <w:pPr>
        <w:pStyle w:val="sangra1"/>
        <w:numPr>
          <w:ilvl w:val="1"/>
          <w:numId w:val="13"/>
        </w:numPr>
        <w:spacing w:line="276" w:lineRule="auto"/>
        <w:ind w:left="709" w:hanging="709"/>
        <w:jc w:val="both"/>
        <w:rPr>
          <w:rFonts w:ascii="Arial" w:hAnsi="Arial" w:cs="Arial"/>
          <w:b/>
        </w:rPr>
      </w:pPr>
      <w:r w:rsidRPr="008F71AB">
        <w:rPr>
          <w:rFonts w:ascii="Arial" w:hAnsi="Arial" w:cs="Arial"/>
          <w:b/>
        </w:rPr>
        <w:t xml:space="preserve">Desglose del presupuesto a </w:t>
      </w:r>
      <w:r w:rsidR="0094768B" w:rsidRPr="008F71AB">
        <w:rPr>
          <w:rFonts w:ascii="Arial" w:hAnsi="Arial" w:cs="Arial"/>
          <w:b/>
        </w:rPr>
        <w:t xml:space="preserve">ejercer </w:t>
      </w:r>
    </w:p>
    <w:p w14:paraId="15FE45F5" w14:textId="77777777" w:rsidR="00B009B1" w:rsidRPr="008F71AB" w:rsidRDefault="00B009B1" w:rsidP="00DD2C15">
      <w:pPr>
        <w:pStyle w:val="sangra1"/>
        <w:spacing w:line="276" w:lineRule="auto"/>
        <w:ind w:left="709"/>
        <w:jc w:val="both"/>
        <w:rPr>
          <w:rFonts w:ascii="Arial" w:hAnsi="Arial" w:cs="Arial"/>
        </w:rPr>
      </w:pPr>
    </w:p>
    <w:p w14:paraId="56CE75C9" w14:textId="77777777" w:rsidR="00A8345A" w:rsidRPr="008F71AB" w:rsidRDefault="00A8345A" w:rsidP="00DD2C15">
      <w:pPr>
        <w:pStyle w:val="sangra1"/>
        <w:spacing w:line="276" w:lineRule="auto"/>
        <w:ind w:left="709"/>
        <w:jc w:val="both"/>
        <w:rPr>
          <w:rFonts w:ascii="Arial" w:hAnsi="Arial" w:cs="Arial"/>
        </w:rPr>
      </w:pPr>
      <w:r w:rsidRPr="008F71AB">
        <w:rPr>
          <w:rFonts w:ascii="Arial" w:hAnsi="Arial" w:cs="Arial"/>
        </w:rPr>
        <w:t xml:space="preserve">El desglose de los importes a ejercer para cada ejercicio será detallado en el contrato cuyo modelo se adjunta a esta </w:t>
      </w:r>
      <w:r w:rsidR="002B33DB" w:rsidRPr="008F71AB">
        <w:rPr>
          <w:rFonts w:ascii="Arial" w:hAnsi="Arial" w:cs="Arial"/>
        </w:rPr>
        <w:t>C</w:t>
      </w:r>
      <w:r w:rsidRPr="008F71AB">
        <w:rPr>
          <w:rFonts w:ascii="Arial" w:hAnsi="Arial" w:cs="Arial"/>
        </w:rPr>
        <w:t>onvocatoria.</w:t>
      </w:r>
    </w:p>
    <w:p w14:paraId="4989792F" w14:textId="77777777" w:rsidR="00A8345A" w:rsidRPr="008F71AB" w:rsidRDefault="00A8345A" w:rsidP="00DD2C15">
      <w:pPr>
        <w:pStyle w:val="sangra1"/>
        <w:spacing w:line="276" w:lineRule="auto"/>
        <w:ind w:left="709"/>
        <w:jc w:val="both"/>
        <w:rPr>
          <w:rFonts w:ascii="Arial" w:hAnsi="Arial" w:cs="Arial"/>
          <w:b/>
        </w:rPr>
      </w:pPr>
    </w:p>
    <w:p w14:paraId="39FADFC2" w14:textId="77777777" w:rsidR="00D43506" w:rsidRPr="00E84688" w:rsidRDefault="00D43506" w:rsidP="00AE2612">
      <w:pPr>
        <w:pStyle w:val="sangra1"/>
        <w:numPr>
          <w:ilvl w:val="1"/>
          <w:numId w:val="13"/>
        </w:numPr>
        <w:spacing w:line="276" w:lineRule="auto"/>
        <w:ind w:left="709" w:hanging="709"/>
        <w:jc w:val="both"/>
        <w:rPr>
          <w:rFonts w:ascii="Arial" w:hAnsi="Arial" w:cs="Arial"/>
          <w:b/>
        </w:rPr>
      </w:pPr>
      <w:r w:rsidRPr="00E84688">
        <w:rPr>
          <w:rFonts w:ascii="Arial" w:hAnsi="Arial" w:cs="Arial"/>
          <w:b/>
        </w:rPr>
        <w:t>Relaciones contractuales</w:t>
      </w:r>
    </w:p>
    <w:p w14:paraId="6866ED97" w14:textId="77777777" w:rsidR="00D43506" w:rsidRPr="008F71AB" w:rsidRDefault="00D43506" w:rsidP="00DD2C15">
      <w:pPr>
        <w:pStyle w:val="sangra1"/>
        <w:spacing w:line="276" w:lineRule="auto"/>
        <w:ind w:left="709"/>
        <w:jc w:val="both"/>
        <w:rPr>
          <w:rFonts w:ascii="Arial" w:hAnsi="Arial" w:cs="Arial"/>
        </w:rPr>
      </w:pPr>
    </w:p>
    <w:p w14:paraId="4FB5AB12" w14:textId="77777777" w:rsidR="00116062" w:rsidRPr="008F71AB" w:rsidRDefault="00116062" w:rsidP="00116062">
      <w:pPr>
        <w:pStyle w:val="sangra1"/>
        <w:ind w:left="709"/>
        <w:jc w:val="both"/>
        <w:rPr>
          <w:rFonts w:ascii="Arial" w:hAnsi="Arial" w:cs="Arial"/>
          <w:szCs w:val="24"/>
        </w:rPr>
      </w:pPr>
      <w:r w:rsidRPr="008F71AB">
        <w:rPr>
          <w:rFonts w:ascii="Arial" w:hAnsi="Arial" w:cs="Arial"/>
          <w:szCs w:val="24"/>
        </w:rPr>
        <w:t xml:space="preserve">El licitante adjudicado se </w:t>
      </w:r>
      <w:r w:rsidR="00B962C0" w:rsidRPr="008F71AB">
        <w:rPr>
          <w:rFonts w:ascii="Arial" w:hAnsi="Arial" w:cs="Arial"/>
          <w:szCs w:val="24"/>
        </w:rPr>
        <w:t>constituye</w:t>
      </w:r>
      <w:r w:rsidRPr="008F71AB">
        <w:rPr>
          <w:rFonts w:ascii="Arial" w:hAnsi="Arial" w:cs="Arial"/>
          <w:szCs w:val="24"/>
        </w:rPr>
        <w:t xml:space="preserve"> como único patrón del personal que ocupe con motivo del cumplimiento de las obligaciones objeto del contrato que se formalice, y será el único responsable de las obligaciones a su cargo derivadas de las disposiciones legales y demás ordenamientos en materia de trabajo y de seguridad social; por lo mismo, responderá de todas las reclamaciones que el personal que ocupe para la prestación de los servicios presente en su contra o en contra </w:t>
      </w:r>
      <w:r w:rsidRPr="008F71AB">
        <w:rPr>
          <w:rFonts w:ascii="Arial" w:hAnsi="Arial" w:cs="Arial"/>
          <w:szCs w:val="24"/>
        </w:rPr>
        <w:lastRenderedPageBreak/>
        <w:t>de</w:t>
      </w:r>
      <w:r w:rsidR="00025895" w:rsidRPr="008F71AB">
        <w:rPr>
          <w:rFonts w:ascii="Arial" w:hAnsi="Arial" w:cs="Arial"/>
          <w:szCs w:val="24"/>
        </w:rPr>
        <w:t xml:space="preserve"> </w:t>
      </w:r>
      <w:r w:rsidR="00025895" w:rsidRPr="008F71AB">
        <w:rPr>
          <w:rFonts w:ascii="Arial" w:hAnsi="Arial" w:cs="Arial"/>
          <w:b/>
          <w:szCs w:val="24"/>
        </w:rPr>
        <w:t>E</w:t>
      </w:r>
      <w:r w:rsidRPr="008F71AB">
        <w:rPr>
          <w:rFonts w:ascii="Arial" w:hAnsi="Arial" w:cs="Arial"/>
          <w:b/>
          <w:szCs w:val="24"/>
        </w:rPr>
        <w:t>L FIDEICOMISO</w:t>
      </w:r>
      <w:r w:rsidRPr="008F71AB">
        <w:rPr>
          <w:rFonts w:ascii="Arial" w:hAnsi="Arial" w:cs="Arial"/>
          <w:szCs w:val="24"/>
        </w:rPr>
        <w:t xml:space="preserve"> en relación con el objeto del contrato, liberando a</w:t>
      </w:r>
      <w:r w:rsidR="00B3241C" w:rsidRPr="008F71AB">
        <w:rPr>
          <w:rFonts w:ascii="Arial" w:hAnsi="Arial" w:cs="Arial"/>
          <w:szCs w:val="24"/>
        </w:rPr>
        <w:t xml:space="preserve"> este </w:t>
      </w:r>
      <w:r w:rsidR="007D5179" w:rsidRPr="008F71AB">
        <w:rPr>
          <w:rFonts w:ascii="Arial" w:hAnsi="Arial" w:cs="Arial"/>
          <w:szCs w:val="24"/>
        </w:rPr>
        <w:t>último</w:t>
      </w:r>
      <w:r w:rsidR="00B3241C" w:rsidRPr="008F71AB">
        <w:rPr>
          <w:rFonts w:ascii="Arial" w:hAnsi="Arial" w:cs="Arial"/>
          <w:szCs w:val="24"/>
        </w:rPr>
        <w:t xml:space="preserve"> y a</w:t>
      </w:r>
      <w:r w:rsidRPr="008F71AB">
        <w:rPr>
          <w:rFonts w:ascii="Arial" w:hAnsi="Arial" w:cs="Arial"/>
          <w:szCs w:val="24"/>
        </w:rPr>
        <w:t xml:space="preserve"> NAFIN de cualquier responsabilidad </w:t>
      </w:r>
      <w:r w:rsidRPr="008F71AB">
        <w:rPr>
          <w:rFonts w:ascii="Arial" w:hAnsi="Arial" w:cs="Arial"/>
        </w:rPr>
        <w:t>legal, civil y de seguridad social frente al personal que utilice para la prestación de los servicios</w:t>
      </w:r>
      <w:r w:rsidRPr="008F71AB">
        <w:rPr>
          <w:rFonts w:ascii="Arial" w:hAnsi="Arial" w:cs="Arial"/>
          <w:szCs w:val="24"/>
        </w:rPr>
        <w:t>.</w:t>
      </w:r>
    </w:p>
    <w:p w14:paraId="0770BCFD" w14:textId="77777777" w:rsidR="00116062" w:rsidRPr="008F71AB" w:rsidRDefault="00116062" w:rsidP="00116062">
      <w:pPr>
        <w:pStyle w:val="sangra1"/>
        <w:ind w:left="709"/>
        <w:jc w:val="both"/>
        <w:rPr>
          <w:rFonts w:ascii="Arial" w:hAnsi="Arial" w:cs="Arial"/>
        </w:rPr>
      </w:pPr>
    </w:p>
    <w:p w14:paraId="0B0EFB86" w14:textId="77777777" w:rsidR="00116062" w:rsidRPr="008F71AB" w:rsidRDefault="00116062" w:rsidP="00116062">
      <w:pPr>
        <w:pStyle w:val="sangra1"/>
        <w:ind w:left="709"/>
        <w:jc w:val="both"/>
        <w:rPr>
          <w:rFonts w:ascii="Arial" w:hAnsi="Arial" w:cs="Arial"/>
        </w:rPr>
      </w:pPr>
      <w:r w:rsidRPr="008F71AB">
        <w:rPr>
          <w:rFonts w:ascii="Arial" w:hAnsi="Arial" w:cs="Arial"/>
        </w:rPr>
        <w:t xml:space="preserve">Asimismo, el Licitante </w:t>
      </w:r>
      <w:r w:rsidR="002B33DB" w:rsidRPr="008F71AB">
        <w:rPr>
          <w:rFonts w:ascii="Arial" w:hAnsi="Arial" w:cs="Arial"/>
        </w:rPr>
        <w:t xml:space="preserve">adjudicado </w:t>
      </w:r>
      <w:r w:rsidRPr="008F71AB">
        <w:rPr>
          <w:rFonts w:ascii="Arial" w:hAnsi="Arial" w:cs="Arial"/>
        </w:rPr>
        <w:t>responderá ante terceros, por cualquier responsabilidad o reclamación civil mercantil, penal, profesional, o de cualquier otra índole en que incurra el personal que utilice en la prestación del servicio, liberando a Nacional Financiera, S.N.C., Institución de Banca de Desarrollo</w:t>
      </w:r>
      <w:r w:rsidR="005E0583" w:rsidRPr="008F71AB">
        <w:rPr>
          <w:rFonts w:ascii="Arial" w:hAnsi="Arial" w:cs="Arial"/>
        </w:rPr>
        <w:t xml:space="preserve"> y a NAFIN</w:t>
      </w:r>
      <w:r w:rsidRPr="008F71AB">
        <w:rPr>
          <w:rFonts w:ascii="Arial" w:hAnsi="Arial" w:cs="Arial"/>
        </w:rPr>
        <w:t xml:space="preserve"> como Fiduciaria del </w:t>
      </w:r>
      <w:r w:rsidRPr="008F71AB">
        <w:rPr>
          <w:rFonts w:ascii="Arial" w:hAnsi="Arial" w:cs="Arial"/>
          <w:b/>
        </w:rPr>
        <w:t>FIDEICOMISO</w:t>
      </w:r>
      <w:r w:rsidRPr="008F71AB">
        <w:rPr>
          <w:rFonts w:ascii="Arial" w:hAnsi="Arial" w:cs="Arial"/>
        </w:rPr>
        <w:t xml:space="preserve"> y a </w:t>
      </w:r>
      <w:r w:rsidRPr="008F71AB">
        <w:rPr>
          <w:rFonts w:ascii="Arial" w:hAnsi="Arial" w:cs="Arial"/>
          <w:b/>
        </w:rPr>
        <w:t>EL FIDEICOMISO</w:t>
      </w:r>
      <w:r w:rsidRPr="008F71AB">
        <w:rPr>
          <w:rFonts w:ascii="Arial" w:hAnsi="Arial" w:cs="Arial"/>
        </w:rPr>
        <w:t xml:space="preserve"> de cualquier responsabilidad </w:t>
      </w:r>
      <w:r w:rsidR="00DD0246" w:rsidRPr="008F71AB">
        <w:rPr>
          <w:rFonts w:ascii="Arial" w:hAnsi="Arial" w:cs="Arial"/>
        </w:rPr>
        <w:t>legal, civil y de seguridad social frente al personal que utilice de planta o de confianza para la prestación de sus servicios</w:t>
      </w:r>
      <w:r w:rsidRPr="008F71AB">
        <w:rPr>
          <w:rFonts w:ascii="Arial" w:hAnsi="Arial" w:cs="Arial"/>
        </w:rPr>
        <w:t>.</w:t>
      </w:r>
    </w:p>
    <w:p w14:paraId="58D3ED57" w14:textId="77777777" w:rsidR="00116062" w:rsidRPr="008F71AB" w:rsidRDefault="00116062" w:rsidP="00116062">
      <w:pPr>
        <w:pStyle w:val="sangra1"/>
        <w:spacing w:line="276" w:lineRule="auto"/>
        <w:ind w:left="709"/>
        <w:jc w:val="both"/>
        <w:rPr>
          <w:rFonts w:ascii="Arial" w:hAnsi="Arial" w:cs="Arial"/>
        </w:rPr>
      </w:pPr>
      <w:r w:rsidRPr="008F71AB">
        <w:rPr>
          <w:rFonts w:ascii="Arial" w:hAnsi="Arial" w:cs="Arial"/>
        </w:rPr>
        <w:t xml:space="preserve"> </w:t>
      </w:r>
    </w:p>
    <w:p w14:paraId="5544FC25" w14:textId="77777777" w:rsidR="00116062" w:rsidRPr="008F71AB" w:rsidRDefault="00116062" w:rsidP="00116062">
      <w:pPr>
        <w:pStyle w:val="sangra1"/>
        <w:spacing w:line="276" w:lineRule="auto"/>
        <w:ind w:left="709"/>
        <w:jc w:val="both"/>
        <w:rPr>
          <w:rFonts w:ascii="Arial" w:hAnsi="Arial" w:cs="Arial"/>
        </w:rPr>
      </w:pPr>
      <w:r w:rsidRPr="008F71AB">
        <w:rPr>
          <w:rFonts w:ascii="Arial" w:hAnsi="Arial" w:cs="Arial"/>
        </w:rPr>
        <w:t xml:space="preserve">El Licitante </w:t>
      </w:r>
      <w:r w:rsidR="002B33DB" w:rsidRPr="008F71AB">
        <w:rPr>
          <w:rFonts w:ascii="Arial" w:hAnsi="Arial" w:cs="Arial"/>
        </w:rPr>
        <w:t xml:space="preserve">adjudicado </w:t>
      </w:r>
      <w:r w:rsidRPr="008F71AB">
        <w:rPr>
          <w:rFonts w:ascii="Arial" w:hAnsi="Arial" w:cs="Arial"/>
        </w:rPr>
        <w:t>se obliga a fijar las tareas y supervisar las actividades del personal que utilice en la prestación del servicio, por lo que</w:t>
      </w:r>
      <w:r w:rsidR="0061789E" w:rsidRPr="008F71AB">
        <w:rPr>
          <w:rFonts w:ascii="Arial" w:hAnsi="Arial" w:cs="Arial"/>
        </w:rPr>
        <w:t xml:space="preserve"> Nacional Financiera, S.N.C. o Nacional Financiera, S.N.C. como </w:t>
      </w:r>
      <w:r w:rsidR="00B962C0" w:rsidRPr="008F71AB">
        <w:rPr>
          <w:rFonts w:ascii="Arial" w:hAnsi="Arial" w:cs="Arial"/>
          <w:szCs w:val="24"/>
        </w:rPr>
        <w:t>fiduciaria</w:t>
      </w:r>
      <w:r w:rsidR="0061789E" w:rsidRPr="008F71AB">
        <w:rPr>
          <w:rFonts w:ascii="Arial" w:hAnsi="Arial" w:cs="Arial"/>
        </w:rPr>
        <w:t xml:space="preserve"> de</w:t>
      </w:r>
      <w:r w:rsidRPr="008F71AB">
        <w:rPr>
          <w:rFonts w:ascii="Arial" w:hAnsi="Arial" w:cs="Arial"/>
        </w:rPr>
        <w:t xml:space="preserve"> </w:t>
      </w:r>
      <w:r w:rsidRPr="008F71AB">
        <w:rPr>
          <w:rFonts w:ascii="Arial" w:hAnsi="Arial" w:cs="Arial"/>
          <w:b/>
        </w:rPr>
        <w:t>EL FIDEICOMISO</w:t>
      </w:r>
      <w:r w:rsidRPr="008F71AB">
        <w:rPr>
          <w:rFonts w:ascii="Arial" w:hAnsi="Arial" w:cs="Arial"/>
        </w:rPr>
        <w:t xml:space="preserve"> en ningún momento será</w:t>
      </w:r>
      <w:r w:rsidR="0061789E" w:rsidRPr="008F71AB">
        <w:rPr>
          <w:rFonts w:ascii="Arial" w:hAnsi="Arial" w:cs="Arial"/>
        </w:rPr>
        <w:t>n</w:t>
      </w:r>
      <w:r w:rsidRPr="008F71AB">
        <w:rPr>
          <w:rFonts w:ascii="Arial" w:hAnsi="Arial" w:cs="Arial"/>
        </w:rPr>
        <w:t xml:space="preserve"> considerado</w:t>
      </w:r>
      <w:r w:rsidR="0061789E" w:rsidRPr="008F71AB">
        <w:rPr>
          <w:rFonts w:ascii="Arial" w:hAnsi="Arial" w:cs="Arial"/>
        </w:rPr>
        <w:t>s</w:t>
      </w:r>
      <w:r w:rsidRPr="008F71AB">
        <w:rPr>
          <w:rFonts w:ascii="Arial" w:hAnsi="Arial" w:cs="Arial"/>
        </w:rPr>
        <w:t xml:space="preserve"> como patrón solidario</w:t>
      </w:r>
      <w:r w:rsidR="00D35ECC" w:rsidRPr="008F71AB">
        <w:rPr>
          <w:rFonts w:ascii="Arial" w:hAnsi="Arial" w:cs="Arial"/>
        </w:rPr>
        <w:t xml:space="preserve"> de acuerdo a lo establecido en el artículo 15A de la Ley del Seguro Social</w:t>
      </w:r>
      <w:r w:rsidR="00DB3870" w:rsidRPr="008F71AB">
        <w:rPr>
          <w:rFonts w:ascii="Arial" w:hAnsi="Arial" w:cs="Arial"/>
        </w:rPr>
        <w:t>.</w:t>
      </w:r>
    </w:p>
    <w:p w14:paraId="5289F39A" w14:textId="77777777" w:rsidR="00116062" w:rsidRPr="008F71AB" w:rsidRDefault="00116062" w:rsidP="00116062">
      <w:pPr>
        <w:pStyle w:val="sangra1"/>
        <w:spacing w:line="276" w:lineRule="auto"/>
        <w:ind w:left="709"/>
        <w:jc w:val="both"/>
        <w:rPr>
          <w:rFonts w:ascii="Arial" w:hAnsi="Arial" w:cs="Arial"/>
        </w:rPr>
      </w:pPr>
    </w:p>
    <w:p w14:paraId="115344D2" w14:textId="77777777" w:rsidR="00116062" w:rsidRPr="008F71AB" w:rsidRDefault="00116062" w:rsidP="00116062">
      <w:pPr>
        <w:tabs>
          <w:tab w:val="left" w:pos="0"/>
          <w:tab w:val="right" w:pos="4689"/>
        </w:tabs>
        <w:spacing w:before="0" w:after="0" w:line="276" w:lineRule="auto"/>
        <w:ind w:left="708"/>
        <w:jc w:val="both"/>
        <w:rPr>
          <w:rFonts w:ascii="Arial" w:hAnsi="Arial" w:cs="Arial"/>
        </w:rPr>
      </w:pPr>
      <w:r w:rsidRPr="008F71AB">
        <w:rPr>
          <w:rFonts w:ascii="Arial" w:hAnsi="Arial" w:cs="Arial"/>
        </w:rPr>
        <w:t xml:space="preserve">La comunicación entre </w:t>
      </w:r>
      <w:r w:rsidRPr="008F71AB">
        <w:rPr>
          <w:rFonts w:ascii="Arial" w:hAnsi="Arial" w:cs="Arial"/>
          <w:b/>
        </w:rPr>
        <w:t>EL FIDEICOMISO</w:t>
      </w:r>
      <w:r w:rsidRPr="008F71AB">
        <w:rPr>
          <w:rFonts w:ascii="Arial" w:hAnsi="Arial" w:cs="Arial"/>
        </w:rPr>
        <w:t xml:space="preserve"> y el Licitante adjudicado se realizará a través del Delegado Fiduciario, directamente con el representante legal o la persona designada por escrito para este fin, considerando que deberá ser un </w:t>
      </w:r>
      <w:r w:rsidR="00B962C0" w:rsidRPr="008F71AB">
        <w:rPr>
          <w:rFonts w:ascii="Arial" w:hAnsi="Arial" w:cs="Arial"/>
        </w:rPr>
        <w:t>trabajador de</w:t>
      </w:r>
      <w:r w:rsidRPr="008F71AB">
        <w:rPr>
          <w:rFonts w:ascii="Arial" w:hAnsi="Arial" w:cs="Arial"/>
        </w:rPr>
        <w:t xml:space="preserve"> planta o de confianza del Licitante adjudicado.</w:t>
      </w:r>
    </w:p>
    <w:p w14:paraId="4283F904" w14:textId="77777777" w:rsidR="00116062" w:rsidRPr="008F71AB" w:rsidRDefault="00116062" w:rsidP="00116062">
      <w:pPr>
        <w:tabs>
          <w:tab w:val="left" w:pos="0"/>
          <w:tab w:val="right" w:pos="4689"/>
        </w:tabs>
        <w:spacing w:before="0" w:after="0" w:line="276" w:lineRule="auto"/>
        <w:ind w:left="708"/>
        <w:jc w:val="both"/>
        <w:rPr>
          <w:rFonts w:ascii="Arial" w:hAnsi="Arial" w:cs="Arial"/>
        </w:rPr>
      </w:pPr>
    </w:p>
    <w:p w14:paraId="5BF4E84A" w14:textId="77777777" w:rsidR="00116062" w:rsidRPr="008F71AB" w:rsidRDefault="00116062" w:rsidP="00116062">
      <w:pPr>
        <w:pStyle w:val="sangra1"/>
        <w:ind w:left="709"/>
        <w:jc w:val="both"/>
        <w:rPr>
          <w:rFonts w:ascii="Arial" w:hAnsi="Arial" w:cs="Arial"/>
        </w:rPr>
      </w:pPr>
      <w:r w:rsidRPr="008F71AB">
        <w:rPr>
          <w:rFonts w:ascii="Arial" w:hAnsi="Arial" w:cs="Arial"/>
          <w:color w:val="000000"/>
        </w:rPr>
        <w:t xml:space="preserve">Para el caso de que </w:t>
      </w:r>
      <w:r w:rsidR="00B3241C" w:rsidRPr="008F71AB">
        <w:rPr>
          <w:rFonts w:ascii="Arial" w:hAnsi="Arial" w:cs="Arial"/>
          <w:b/>
          <w:color w:val="000000"/>
        </w:rPr>
        <w:t>EL FIDEICOMISO</w:t>
      </w:r>
      <w:r w:rsidR="00B3241C" w:rsidRPr="008F71AB">
        <w:rPr>
          <w:rFonts w:ascii="Arial" w:hAnsi="Arial" w:cs="Arial"/>
          <w:color w:val="000000"/>
        </w:rPr>
        <w:t xml:space="preserve"> </w:t>
      </w:r>
      <w:r w:rsidRPr="008F71AB">
        <w:rPr>
          <w:rFonts w:ascii="Arial" w:hAnsi="Arial" w:cs="Arial"/>
          <w:color w:val="000000"/>
        </w:rPr>
        <w:t xml:space="preserve">llegara a erogar alguna cantidad derivada de algún tipo de reclamación o demanda instaurada por el personal que ocupe para prestar los servicios objeto de esta </w:t>
      </w:r>
      <w:r w:rsidR="00EF0AAB" w:rsidRPr="008F71AB">
        <w:rPr>
          <w:rFonts w:ascii="Arial" w:hAnsi="Arial" w:cs="Arial"/>
          <w:color w:val="000000"/>
        </w:rPr>
        <w:t>C</w:t>
      </w:r>
      <w:r w:rsidRPr="008F71AB">
        <w:rPr>
          <w:rFonts w:ascii="Arial" w:hAnsi="Arial" w:cs="Arial"/>
        </w:rPr>
        <w:t>onvocatoria</w:t>
      </w:r>
      <w:r w:rsidRPr="008F71AB">
        <w:rPr>
          <w:rFonts w:ascii="Arial" w:hAnsi="Arial" w:cs="Arial"/>
          <w:color w:val="000000"/>
        </w:rPr>
        <w:t xml:space="preserve">, será el proveedor quien estará obligado a cubrir a </w:t>
      </w:r>
      <w:r w:rsidRPr="008F71AB">
        <w:rPr>
          <w:rFonts w:ascii="Arial" w:hAnsi="Arial" w:cs="Arial"/>
          <w:b/>
          <w:color w:val="000000"/>
        </w:rPr>
        <w:t>EL FIDEICOMISO</w:t>
      </w:r>
      <w:r w:rsidRPr="008F71AB">
        <w:rPr>
          <w:rFonts w:ascii="Arial" w:hAnsi="Arial" w:cs="Arial"/>
          <w:color w:val="000000"/>
        </w:rPr>
        <w:t>, el pago de daños y perjuicios a que haya lugar.</w:t>
      </w:r>
      <w:r w:rsidRPr="008F71AB">
        <w:rPr>
          <w:rFonts w:ascii="Arial" w:hAnsi="Arial" w:cs="Arial"/>
        </w:rPr>
        <w:t xml:space="preserve"> </w:t>
      </w:r>
    </w:p>
    <w:p w14:paraId="5D8056EB" w14:textId="77777777" w:rsidR="00116062" w:rsidRPr="008F71AB" w:rsidRDefault="00116062" w:rsidP="00C5534A">
      <w:pPr>
        <w:pStyle w:val="sangra1"/>
        <w:spacing w:line="276" w:lineRule="auto"/>
        <w:jc w:val="both"/>
        <w:rPr>
          <w:rFonts w:ascii="Arial" w:hAnsi="Arial" w:cs="Arial"/>
        </w:rPr>
      </w:pPr>
    </w:p>
    <w:p w14:paraId="1F934EC3" w14:textId="77777777" w:rsidR="00FF0629" w:rsidRPr="008F71AB" w:rsidRDefault="00116062" w:rsidP="00F96F41">
      <w:pPr>
        <w:overflowPunct/>
        <w:autoSpaceDE/>
        <w:autoSpaceDN/>
        <w:adjustRightInd/>
        <w:spacing w:before="0" w:after="200" w:line="276" w:lineRule="auto"/>
        <w:ind w:left="709"/>
        <w:jc w:val="both"/>
        <w:textAlignment w:val="auto"/>
        <w:rPr>
          <w:rFonts w:ascii="Arial" w:hAnsi="Arial" w:cs="Arial"/>
        </w:rPr>
      </w:pPr>
      <w:r w:rsidRPr="008F71AB">
        <w:rPr>
          <w:rFonts w:ascii="Arial" w:hAnsi="Arial" w:cs="Arial"/>
        </w:rPr>
        <w:t xml:space="preserve">En caso de que el Licitante </w:t>
      </w:r>
      <w:r w:rsidR="002B33DB" w:rsidRPr="008F71AB">
        <w:rPr>
          <w:rFonts w:ascii="Arial" w:hAnsi="Arial" w:cs="Arial"/>
        </w:rPr>
        <w:t xml:space="preserve">adjudicado </w:t>
      </w:r>
      <w:r w:rsidRPr="008F71AB">
        <w:rPr>
          <w:rFonts w:ascii="Arial" w:hAnsi="Arial" w:cs="Arial"/>
        </w:rPr>
        <w:t xml:space="preserve">realice la prestación de servicios objeto de esta </w:t>
      </w:r>
      <w:r w:rsidRPr="008F71AB">
        <w:rPr>
          <w:rFonts w:ascii="Arial" w:hAnsi="Arial" w:cs="Arial"/>
          <w:color w:val="000000"/>
        </w:rPr>
        <w:t>convocatoria</w:t>
      </w:r>
      <w:r w:rsidRPr="008F71AB">
        <w:rPr>
          <w:rFonts w:ascii="Arial" w:hAnsi="Arial" w:cs="Arial"/>
        </w:rPr>
        <w:t xml:space="preserve"> con personal que se encuentre bajo el régimen de servicios profesionales (Honorarios),</w:t>
      </w:r>
      <w:r w:rsidR="00412069" w:rsidRPr="008F71AB">
        <w:rPr>
          <w:rFonts w:ascii="Arial" w:hAnsi="Arial" w:cs="Arial"/>
        </w:rPr>
        <w:t xml:space="preserve"> </w:t>
      </w:r>
      <w:r w:rsidRPr="008F71AB">
        <w:rPr>
          <w:rFonts w:ascii="Arial" w:hAnsi="Arial" w:cs="Arial"/>
          <w:b/>
        </w:rPr>
        <w:t>deberá manifestarlo bajo protesta de decir verdad mediante el Formato Anexo C</w:t>
      </w:r>
      <w:r w:rsidRPr="008F71AB">
        <w:rPr>
          <w:rFonts w:ascii="Arial" w:hAnsi="Arial" w:cs="Arial"/>
        </w:rPr>
        <w:t xml:space="preserve"> </w:t>
      </w:r>
      <w:r w:rsidRPr="008F71AB">
        <w:rPr>
          <w:rFonts w:ascii="Arial" w:hAnsi="Arial" w:cs="Arial"/>
          <w:b/>
        </w:rPr>
        <w:t xml:space="preserve">“Manifiesto Tamaño de la Empresa” </w:t>
      </w:r>
      <w:r w:rsidRPr="008F71AB">
        <w:rPr>
          <w:rFonts w:ascii="Arial" w:hAnsi="Arial" w:cs="Arial"/>
        </w:rPr>
        <w:t xml:space="preserve">de </w:t>
      </w:r>
      <w:r w:rsidR="007D5179" w:rsidRPr="008F71AB">
        <w:rPr>
          <w:rFonts w:ascii="Arial" w:hAnsi="Arial" w:cs="Arial"/>
        </w:rPr>
        <w:t>esta Convocatoria</w:t>
      </w:r>
      <w:r w:rsidRPr="008F71AB">
        <w:rPr>
          <w:rFonts w:ascii="Arial" w:hAnsi="Arial" w:cs="Arial"/>
        </w:rPr>
        <w:t>.</w:t>
      </w:r>
    </w:p>
    <w:p w14:paraId="71415D10" w14:textId="77777777" w:rsidR="00682147" w:rsidRPr="008F71AB" w:rsidRDefault="00682147" w:rsidP="00AE2612">
      <w:pPr>
        <w:pStyle w:val="sangra1"/>
        <w:numPr>
          <w:ilvl w:val="1"/>
          <w:numId w:val="13"/>
        </w:numPr>
        <w:spacing w:line="276" w:lineRule="auto"/>
        <w:ind w:left="709" w:hanging="709"/>
        <w:jc w:val="both"/>
        <w:rPr>
          <w:rFonts w:ascii="Arial" w:hAnsi="Arial" w:cs="Arial"/>
          <w:b/>
        </w:rPr>
      </w:pPr>
      <w:r w:rsidRPr="008F71AB">
        <w:rPr>
          <w:rFonts w:ascii="Arial" w:hAnsi="Arial" w:cs="Arial"/>
          <w:b/>
        </w:rPr>
        <w:t>Modalidad de oferta subsecuente de descuento. (NO APLICA PARA ESTE PROCEDIMIENTO)</w:t>
      </w:r>
    </w:p>
    <w:p w14:paraId="739C20ED" w14:textId="77777777" w:rsidR="00682147" w:rsidRPr="008F71AB" w:rsidRDefault="00682147" w:rsidP="00682147">
      <w:pPr>
        <w:pStyle w:val="sangra1"/>
        <w:spacing w:line="276" w:lineRule="auto"/>
        <w:ind w:left="709"/>
        <w:jc w:val="both"/>
        <w:rPr>
          <w:rFonts w:ascii="Arial" w:hAnsi="Arial" w:cs="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95B3D7"/>
        <w:tblLook w:val="04A0" w:firstRow="1" w:lastRow="0" w:firstColumn="1" w:lastColumn="0" w:noHBand="0" w:noVBand="1"/>
      </w:tblPr>
      <w:tblGrid>
        <w:gridCol w:w="9253"/>
      </w:tblGrid>
      <w:tr w:rsidR="00CF359C" w:rsidRPr="008F71AB" w14:paraId="16748785" w14:textId="77777777" w:rsidTr="00E54D1B">
        <w:trPr>
          <w:trHeight w:val="454"/>
        </w:trPr>
        <w:tc>
          <w:tcPr>
            <w:tcW w:w="9253" w:type="dxa"/>
            <w:shd w:val="clear" w:color="auto" w:fill="95B3D7"/>
          </w:tcPr>
          <w:p w14:paraId="47A81683" w14:textId="77777777" w:rsidR="00CF359C" w:rsidRPr="008F71AB" w:rsidRDefault="00DB5FAB" w:rsidP="003159EA">
            <w:pPr>
              <w:pStyle w:val="Prrafodelista"/>
              <w:spacing w:after="0"/>
              <w:ind w:left="709" w:hanging="709"/>
              <w:jc w:val="both"/>
              <w:rPr>
                <w:rFonts w:ascii="Arial" w:hAnsi="Arial" w:cs="Arial"/>
                <w:b/>
              </w:rPr>
            </w:pPr>
            <w:r w:rsidRPr="008F71AB">
              <w:rPr>
                <w:rFonts w:ascii="Arial" w:hAnsi="Arial" w:cs="Arial"/>
              </w:rPr>
              <w:br w:type="page"/>
            </w:r>
            <w:r w:rsidR="009C5892" w:rsidRPr="008F71AB">
              <w:rPr>
                <w:rFonts w:ascii="Arial" w:hAnsi="Arial" w:cs="Arial"/>
                <w:b/>
              </w:rPr>
              <w:t>3</w:t>
            </w:r>
            <w:r w:rsidR="00CF359C" w:rsidRPr="008F71AB">
              <w:rPr>
                <w:rFonts w:ascii="Arial" w:hAnsi="Arial" w:cs="Arial"/>
                <w:b/>
              </w:rPr>
              <w:t>.</w:t>
            </w:r>
            <w:r w:rsidR="00CF359C" w:rsidRPr="008F71AB">
              <w:rPr>
                <w:rFonts w:ascii="Arial" w:hAnsi="Arial" w:cs="Arial"/>
                <w:b/>
              </w:rPr>
              <w:tab/>
              <w:t xml:space="preserve">FORMA Y TÉRMINOS QUE REGIRÁN LOS DIVERSOS </w:t>
            </w:r>
            <w:r w:rsidR="00626BBD" w:rsidRPr="008F71AB">
              <w:rPr>
                <w:rFonts w:ascii="Arial" w:hAnsi="Arial" w:cs="Arial"/>
                <w:b/>
              </w:rPr>
              <w:t>ACTOS</w:t>
            </w:r>
            <w:r w:rsidR="00CF359C" w:rsidRPr="008F71AB">
              <w:rPr>
                <w:rFonts w:ascii="Arial" w:hAnsi="Arial" w:cs="Arial"/>
                <w:b/>
              </w:rPr>
              <w:t xml:space="preserve"> DEL PROCEDIMIENTO.</w:t>
            </w:r>
          </w:p>
        </w:tc>
      </w:tr>
    </w:tbl>
    <w:p w14:paraId="0F7FAA53" w14:textId="77777777" w:rsidR="00792414" w:rsidRPr="008F71AB" w:rsidRDefault="00792414" w:rsidP="00792414">
      <w:pPr>
        <w:pStyle w:val="Prrafodelista"/>
        <w:spacing w:line="300" w:lineRule="auto"/>
        <w:rPr>
          <w:rFonts w:ascii="Arial" w:hAnsi="Arial" w:cs="Arial"/>
          <w:b/>
        </w:rPr>
      </w:pPr>
    </w:p>
    <w:p w14:paraId="2FB5DDB0" w14:textId="77777777" w:rsidR="00C75369" w:rsidRPr="008F71AB" w:rsidRDefault="0044191E" w:rsidP="00592770">
      <w:pPr>
        <w:pStyle w:val="Prrafodelista"/>
        <w:numPr>
          <w:ilvl w:val="1"/>
          <w:numId w:val="3"/>
        </w:numPr>
        <w:spacing w:line="300" w:lineRule="auto"/>
        <w:rPr>
          <w:rFonts w:ascii="Arial" w:hAnsi="Arial" w:cs="Arial"/>
          <w:b/>
        </w:rPr>
      </w:pPr>
      <w:r w:rsidRPr="008F71AB">
        <w:rPr>
          <w:rFonts w:ascii="Arial" w:hAnsi="Arial" w:cs="Arial"/>
          <w:b/>
        </w:rPr>
        <w:t>Calendario de los actos.</w:t>
      </w:r>
    </w:p>
    <w:p w14:paraId="6F0670DE" w14:textId="77777777" w:rsidR="00FF7363" w:rsidRPr="008F71AB" w:rsidRDefault="00FF7363" w:rsidP="00592770">
      <w:pPr>
        <w:pStyle w:val="Prrafodelista"/>
        <w:spacing w:after="0"/>
        <w:ind w:left="0"/>
        <w:jc w:val="both"/>
        <w:rPr>
          <w:rFonts w:ascii="Arial" w:hAnsi="Arial" w:cs="Arial"/>
        </w:rPr>
      </w:pPr>
    </w:p>
    <w:p w14:paraId="6524DCDF" w14:textId="55F0676B" w:rsidR="008F724A" w:rsidRDefault="00D95A5C" w:rsidP="00260FAE">
      <w:pPr>
        <w:pStyle w:val="Prrafodelista"/>
        <w:spacing w:after="0"/>
        <w:ind w:left="0"/>
        <w:jc w:val="both"/>
        <w:rPr>
          <w:rFonts w:ascii="Arial" w:hAnsi="Arial" w:cs="Arial"/>
        </w:rPr>
      </w:pPr>
      <w:r w:rsidRPr="008F71AB">
        <w:rPr>
          <w:rFonts w:ascii="Arial" w:hAnsi="Arial" w:cs="Arial"/>
        </w:rPr>
        <w:t>Los licitantes únicamente podrán participar de manera electrónica a través de</w:t>
      </w:r>
      <w:r w:rsidR="00933C5B" w:rsidRPr="008F71AB">
        <w:rPr>
          <w:rFonts w:ascii="Arial" w:hAnsi="Arial" w:cs="Arial"/>
        </w:rPr>
        <w:t xml:space="preserve"> </w:t>
      </w:r>
      <w:r w:rsidRPr="008F71AB">
        <w:rPr>
          <w:rFonts w:ascii="Arial" w:hAnsi="Arial" w:cs="Arial"/>
        </w:rPr>
        <w:t>l</w:t>
      </w:r>
      <w:r w:rsidR="00933C5B" w:rsidRPr="008F71AB">
        <w:rPr>
          <w:rFonts w:ascii="Arial" w:hAnsi="Arial" w:cs="Arial"/>
        </w:rPr>
        <w:t>a</w:t>
      </w:r>
      <w:r w:rsidRPr="008F71AB">
        <w:rPr>
          <w:rFonts w:ascii="Arial" w:hAnsi="Arial" w:cs="Arial"/>
        </w:rPr>
        <w:t xml:space="preserve"> </w:t>
      </w:r>
      <w:r w:rsidR="00933C5B" w:rsidRPr="008F71AB">
        <w:rPr>
          <w:rFonts w:ascii="Arial" w:hAnsi="Arial" w:cs="Arial"/>
        </w:rPr>
        <w:t>Plataforma Digital de Contrataciones Públicas, también denominado Compras MX.</w:t>
      </w:r>
    </w:p>
    <w:p w14:paraId="02BC5774" w14:textId="0E73BFFB" w:rsidR="00940C3B" w:rsidRDefault="00940C3B" w:rsidP="00260FAE">
      <w:pPr>
        <w:pStyle w:val="Prrafodelista"/>
        <w:spacing w:after="0"/>
        <w:ind w:left="0"/>
        <w:jc w:val="both"/>
        <w:rPr>
          <w:rFonts w:ascii="Arial" w:hAnsi="Arial" w:cs="Arial"/>
        </w:rPr>
      </w:pPr>
    </w:p>
    <w:p w14:paraId="0998B491" w14:textId="4253C185" w:rsidR="00940C3B" w:rsidRDefault="00940C3B" w:rsidP="00260FAE">
      <w:pPr>
        <w:pStyle w:val="Prrafodelista"/>
        <w:spacing w:after="0"/>
        <w:ind w:left="0"/>
        <w:jc w:val="both"/>
        <w:rPr>
          <w:rFonts w:ascii="Arial" w:hAnsi="Arial" w:cs="Arial"/>
        </w:rPr>
      </w:pPr>
    </w:p>
    <w:p w14:paraId="2233D08D" w14:textId="77777777" w:rsidR="00940C3B" w:rsidRPr="008F71AB" w:rsidRDefault="00940C3B" w:rsidP="00260FAE">
      <w:pPr>
        <w:pStyle w:val="Prrafodelista"/>
        <w:spacing w:after="0"/>
        <w:ind w:left="0"/>
        <w:jc w:val="both"/>
        <w:rPr>
          <w:rFonts w:ascii="Arial" w:hAnsi="Arial" w:cs="Arial"/>
        </w:rPr>
      </w:pPr>
    </w:p>
    <w:p w14:paraId="523A4A53" w14:textId="77777777" w:rsidR="00D95A5C" w:rsidRPr="008F71AB" w:rsidRDefault="00D95A5C" w:rsidP="00260FAE">
      <w:pPr>
        <w:pStyle w:val="Prrafodelista"/>
        <w:spacing w:after="0"/>
        <w:ind w:left="0"/>
        <w:jc w:val="both"/>
        <w:rPr>
          <w:rFonts w:ascii="Arial" w:hAnsi="Arial" w:cs="Arial"/>
        </w:rPr>
      </w:pPr>
    </w:p>
    <w:tbl>
      <w:tblPr>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89"/>
        <w:gridCol w:w="1417"/>
        <w:gridCol w:w="1276"/>
        <w:gridCol w:w="3827"/>
      </w:tblGrid>
      <w:tr w:rsidR="00C954E1" w:rsidRPr="008F71AB" w14:paraId="6F182303" w14:textId="77777777" w:rsidTr="00216BF7">
        <w:trPr>
          <w:tblHeader/>
        </w:trPr>
        <w:tc>
          <w:tcPr>
            <w:tcW w:w="2689" w:type="dxa"/>
            <w:shd w:val="clear" w:color="auto" w:fill="DBE5F1"/>
            <w:vAlign w:val="center"/>
          </w:tcPr>
          <w:p w14:paraId="214240E6" w14:textId="77777777" w:rsidR="00EE5023" w:rsidRPr="008F71AB" w:rsidRDefault="00EE5023" w:rsidP="00260FAE">
            <w:pPr>
              <w:pStyle w:val="tibas"/>
              <w:rPr>
                <w:rFonts w:ascii="Arial" w:hAnsi="Arial" w:cs="Arial"/>
                <w:i/>
                <w:sz w:val="20"/>
                <w:u w:val="single"/>
              </w:rPr>
            </w:pPr>
            <w:bookmarkStart w:id="1" w:name="_Hlk80035106"/>
            <w:r w:rsidRPr="008F71AB">
              <w:rPr>
                <w:rFonts w:ascii="Arial" w:hAnsi="Arial" w:cs="Arial"/>
                <w:i/>
                <w:sz w:val="20"/>
                <w:u w:val="single"/>
              </w:rPr>
              <w:t>Acto</w:t>
            </w:r>
          </w:p>
        </w:tc>
        <w:tc>
          <w:tcPr>
            <w:tcW w:w="1417" w:type="dxa"/>
            <w:shd w:val="clear" w:color="auto" w:fill="DBE5F1"/>
            <w:vAlign w:val="center"/>
          </w:tcPr>
          <w:p w14:paraId="05C07CDE" w14:textId="77777777" w:rsidR="00EE5023" w:rsidRPr="008F71AB" w:rsidRDefault="00EE5023" w:rsidP="00260FAE">
            <w:pPr>
              <w:pStyle w:val="tibas"/>
              <w:rPr>
                <w:rFonts w:ascii="Arial" w:hAnsi="Arial" w:cs="Arial"/>
                <w:i/>
                <w:sz w:val="20"/>
                <w:u w:val="single"/>
              </w:rPr>
            </w:pPr>
            <w:r w:rsidRPr="008F71AB">
              <w:rPr>
                <w:rFonts w:ascii="Arial" w:hAnsi="Arial" w:cs="Arial"/>
                <w:i/>
                <w:sz w:val="20"/>
                <w:u w:val="single"/>
              </w:rPr>
              <w:t>Fecha</w:t>
            </w:r>
          </w:p>
        </w:tc>
        <w:tc>
          <w:tcPr>
            <w:tcW w:w="1276" w:type="dxa"/>
            <w:shd w:val="clear" w:color="auto" w:fill="DBE5F1"/>
            <w:vAlign w:val="center"/>
          </w:tcPr>
          <w:p w14:paraId="448304CC" w14:textId="77777777" w:rsidR="00EE5023" w:rsidRPr="008F71AB" w:rsidRDefault="00EE5023" w:rsidP="00260FAE">
            <w:pPr>
              <w:pStyle w:val="tibas"/>
              <w:rPr>
                <w:rFonts w:ascii="Arial" w:hAnsi="Arial" w:cs="Arial"/>
                <w:i/>
                <w:sz w:val="20"/>
                <w:u w:val="single"/>
              </w:rPr>
            </w:pPr>
            <w:r w:rsidRPr="008F71AB">
              <w:rPr>
                <w:rFonts w:ascii="Arial" w:hAnsi="Arial" w:cs="Arial"/>
                <w:i/>
                <w:sz w:val="20"/>
                <w:u w:val="single"/>
              </w:rPr>
              <w:t>Hora</w:t>
            </w:r>
          </w:p>
        </w:tc>
        <w:tc>
          <w:tcPr>
            <w:tcW w:w="3827" w:type="dxa"/>
            <w:shd w:val="clear" w:color="auto" w:fill="DBE5F1"/>
          </w:tcPr>
          <w:p w14:paraId="715BF021" w14:textId="77777777" w:rsidR="00EE5023" w:rsidRPr="008F71AB" w:rsidRDefault="00EE5023" w:rsidP="00260FAE">
            <w:pPr>
              <w:pStyle w:val="tibas"/>
              <w:rPr>
                <w:rFonts w:ascii="Arial" w:hAnsi="Arial" w:cs="Arial"/>
                <w:i/>
                <w:sz w:val="20"/>
                <w:u w:val="single"/>
              </w:rPr>
            </w:pPr>
            <w:r w:rsidRPr="008F71AB">
              <w:rPr>
                <w:rFonts w:ascii="Arial" w:hAnsi="Arial" w:cs="Arial"/>
                <w:i/>
                <w:sz w:val="20"/>
                <w:u w:val="single"/>
              </w:rPr>
              <w:t>Observaciones</w:t>
            </w:r>
          </w:p>
        </w:tc>
      </w:tr>
      <w:tr w:rsidR="00EE5023" w:rsidRPr="008F71AB" w14:paraId="53C926DB" w14:textId="77777777" w:rsidTr="00216BF7">
        <w:tc>
          <w:tcPr>
            <w:tcW w:w="2689" w:type="dxa"/>
            <w:vAlign w:val="center"/>
          </w:tcPr>
          <w:p w14:paraId="0C042234" w14:textId="77777777" w:rsidR="00EE5023" w:rsidRPr="008F71AB" w:rsidRDefault="00EE5023" w:rsidP="00260FAE">
            <w:pPr>
              <w:pStyle w:val="tibas"/>
              <w:jc w:val="left"/>
              <w:rPr>
                <w:rFonts w:ascii="Arial" w:hAnsi="Arial" w:cs="Arial"/>
                <w:b w:val="0"/>
                <w:sz w:val="20"/>
              </w:rPr>
            </w:pPr>
          </w:p>
          <w:p w14:paraId="15A0DEF7"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Junta de aclaraciones</w:t>
            </w:r>
          </w:p>
          <w:p w14:paraId="57965470" w14:textId="77777777" w:rsidR="00EE5023" w:rsidRPr="008F71AB" w:rsidRDefault="00EE5023" w:rsidP="00260FAE">
            <w:pPr>
              <w:pStyle w:val="tibas"/>
              <w:jc w:val="left"/>
              <w:rPr>
                <w:rFonts w:ascii="Arial" w:hAnsi="Arial" w:cs="Arial"/>
                <w:b w:val="0"/>
                <w:sz w:val="20"/>
              </w:rPr>
            </w:pPr>
          </w:p>
        </w:tc>
        <w:tc>
          <w:tcPr>
            <w:tcW w:w="1417" w:type="dxa"/>
            <w:vAlign w:val="center"/>
          </w:tcPr>
          <w:p w14:paraId="3D323B0F" w14:textId="06128FD6" w:rsidR="00EE5023" w:rsidRPr="008F71AB" w:rsidRDefault="00940C3B" w:rsidP="00260FAE">
            <w:pPr>
              <w:pStyle w:val="tibas"/>
              <w:rPr>
                <w:rFonts w:ascii="Arial" w:hAnsi="Arial" w:cs="Arial"/>
                <w:b w:val="0"/>
                <w:sz w:val="20"/>
              </w:rPr>
            </w:pPr>
            <w:r>
              <w:rPr>
                <w:rFonts w:ascii="Arial" w:hAnsi="Arial" w:cs="Arial"/>
                <w:b w:val="0"/>
                <w:sz w:val="20"/>
              </w:rPr>
              <w:t>14</w:t>
            </w:r>
            <w:r w:rsidR="008F71AB">
              <w:rPr>
                <w:rFonts w:ascii="Arial" w:hAnsi="Arial" w:cs="Arial"/>
                <w:b w:val="0"/>
                <w:sz w:val="20"/>
              </w:rPr>
              <w:t>/</w:t>
            </w:r>
            <w:r>
              <w:rPr>
                <w:rFonts w:ascii="Arial" w:hAnsi="Arial" w:cs="Arial"/>
                <w:b w:val="0"/>
                <w:sz w:val="20"/>
              </w:rPr>
              <w:t>05</w:t>
            </w:r>
            <w:r w:rsidR="00D32966" w:rsidRPr="008F71AB">
              <w:rPr>
                <w:rFonts w:ascii="Arial" w:hAnsi="Arial" w:cs="Arial"/>
                <w:b w:val="0"/>
                <w:sz w:val="20"/>
              </w:rPr>
              <w:t>/2026</w:t>
            </w:r>
          </w:p>
        </w:tc>
        <w:tc>
          <w:tcPr>
            <w:tcW w:w="1276" w:type="dxa"/>
            <w:vAlign w:val="center"/>
          </w:tcPr>
          <w:p w14:paraId="4B107747" w14:textId="77777777" w:rsidR="00EE5023" w:rsidRPr="008F71AB" w:rsidRDefault="00202487" w:rsidP="00260FAE">
            <w:pPr>
              <w:pStyle w:val="tibas"/>
              <w:rPr>
                <w:rFonts w:ascii="Arial" w:hAnsi="Arial" w:cs="Arial"/>
                <w:b w:val="0"/>
                <w:sz w:val="20"/>
              </w:rPr>
            </w:pPr>
            <w:r w:rsidRPr="008F71AB">
              <w:rPr>
                <w:rFonts w:ascii="Arial" w:hAnsi="Arial" w:cs="Arial"/>
                <w:b w:val="0"/>
                <w:sz w:val="20"/>
              </w:rPr>
              <w:t>09:30</w:t>
            </w:r>
          </w:p>
        </w:tc>
        <w:tc>
          <w:tcPr>
            <w:tcW w:w="3827" w:type="dxa"/>
            <w:vMerge w:val="restart"/>
            <w:vAlign w:val="center"/>
          </w:tcPr>
          <w:p w14:paraId="51BCCDE9" w14:textId="77777777" w:rsidR="00D95A5C" w:rsidRPr="008F71AB" w:rsidRDefault="00D95A5C" w:rsidP="00D95A5C">
            <w:pPr>
              <w:pStyle w:val="Prrafodelista"/>
              <w:ind w:left="39"/>
              <w:jc w:val="both"/>
              <w:rPr>
                <w:rFonts w:ascii="Arial" w:hAnsi="Arial" w:cs="Arial"/>
                <w:bCs/>
              </w:rPr>
            </w:pPr>
            <w:r w:rsidRPr="008F71AB">
              <w:rPr>
                <w:rFonts w:ascii="Arial" w:hAnsi="Arial" w:cs="Arial"/>
                <w:bCs/>
              </w:rPr>
              <w:t xml:space="preserve">Las solicitudes de aclaración que presenten los licitantes en relación con la convocatoria, se les dará respuesta a través del </w:t>
            </w:r>
            <w:r w:rsidR="00DB03FC" w:rsidRPr="008F71AB">
              <w:rPr>
                <w:rFonts w:ascii="Arial" w:hAnsi="Arial" w:cs="Arial"/>
                <w:bCs/>
              </w:rPr>
              <w:t>Plataforma Digital de Contrataciones Públicas, también denominado Compras MX</w:t>
            </w:r>
            <w:r w:rsidRPr="008F71AB">
              <w:rPr>
                <w:rFonts w:ascii="Arial" w:hAnsi="Arial" w:cs="Arial"/>
                <w:bCs/>
              </w:rPr>
              <w:t>.</w:t>
            </w:r>
          </w:p>
          <w:p w14:paraId="53344BCB" w14:textId="77777777" w:rsidR="00BE3DC4" w:rsidRPr="008F71AB" w:rsidRDefault="00BE3DC4" w:rsidP="00D95A5C">
            <w:pPr>
              <w:pStyle w:val="Prrafodelista"/>
              <w:ind w:left="39"/>
              <w:jc w:val="both"/>
              <w:rPr>
                <w:rFonts w:ascii="Arial" w:hAnsi="Arial" w:cs="Arial"/>
                <w:bCs/>
              </w:rPr>
            </w:pPr>
          </w:p>
          <w:p w14:paraId="184C9705" w14:textId="77777777" w:rsidR="00D95A5C" w:rsidRPr="008F71AB" w:rsidRDefault="00D95A5C" w:rsidP="00D95A5C">
            <w:pPr>
              <w:pStyle w:val="Prrafodelista"/>
              <w:ind w:left="39"/>
              <w:jc w:val="both"/>
              <w:rPr>
                <w:rFonts w:ascii="Arial" w:hAnsi="Arial" w:cs="Arial"/>
                <w:bCs/>
              </w:rPr>
            </w:pPr>
            <w:r w:rsidRPr="008F71AB">
              <w:rPr>
                <w:rFonts w:ascii="Arial" w:hAnsi="Arial" w:cs="Arial"/>
                <w:bCs/>
              </w:rPr>
              <w:t>Los actos de junta de aclaraciones a la convocatoria, presentación y apertura de proposiciones, así como fallo se llevarán a cabo sin la presencia de los licitantes.</w:t>
            </w:r>
          </w:p>
          <w:p w14:paraId="4D4A6059" w14:textId="77777777" w:rsidR="00D95A5C" w:rsidRPr="008F71AB" w:rsidRDefault="003620B1" w:rsidP="00D95A5C">
            <w:pPr>
              <w:pStyle w:val="Prrafodelista"/>
              <w:ind w:left="39"/>
              <w:jc w:val="both"/>
              <w:rPr>
                <w:rFonts w:ascii="Arial" w:hAnsi="Arial" w:cs="Arial"/>
                <w:bCs/>
              </w:rPr>
            </w:pPr>
            <w:r w:rsidRPr="008F71AB">
              <w:rPr>
                <w:rFonts w:ascii="Arial" w:hAnsi="Arial" w:cs="Arial"/>
                <w:bCs/>
              </w:rPr>
              <w:t xml:space="preserve"> </w:t>
            </w:r>
          </w:p>
          <w:p w14:paraId="395F25C0" w14:textId="77777777" w:rsidR="00D95A5C" w:rsidRPr="008F71AB" w:rsidRDefault="00D95A5C" w:rsidP="00D95A5C">
            <w:pPr>
              <w:pStyle w:val="Prrafodelista"/>
              <w:ind w:left="39"/>
              <w:jc w:val="both"/>
              <w:rPr>
                <w:rFonts w:ascii="Arial" w:hAnsi="Arial" w:cs="Arial"/>
                <w:bCs/>
              </w:rPr>
            </w:pPr>
          </w:p>
          <w:p w14:paraId="1238146A" w14:textId="77777777" w:rsidR="00D95A5C" w:rsidRPr="008F71AB" w:rsidRDefault="00D95A5C" w:rsidP="00D95A5C">
            <w:pPr>
              <w:pStyle w:val="Prrafodelista"/>
              <w:ind w:left="39"/>
              <w:jc w:val="both"/>
              <w:rPr>
                <w:rFonts w:ascii="Arial" w:hAnsi="Arial" w:cs="Arial"/>
                <w:bCs/>
              </w:rPr>
            </w:pPr>
          </w:p>
          <w:p w14:paraId="0C73DBEF" w14:textId="77777777" w:rsidR="005B3DD3" w:rsidRPr="008F71AB" w:rsidRDefault="00D95A5C" w:rsidP="00944CF9">
            <w:pPr>
              <w:pStyle w:val="Prrafodelista"/>
              <w:ind w:left="39"/>
              <w:jc w:val="both"/>
              <w:rPr>
                <w:rFonts w:ascii="Arial" w:hAnsi="Arial" w:cs="Arial"/>
                <w:bCs/>
              </w:rPr>
            </w:pPr>
            <w:r w:rsidRPr="008F71AB">
              <w:rPr>
                <w:rFonts w:ascii="Arial" w:hAnsi="Arial" w:cs="Arial"/>
                <w:bCs/>
              </w:rPr>
              <w:t>La firma del contrato se realizará en el Módulo de Formalización de instrumentos jurídicos</w:t>
            </w:r>
            <w:r w:rsidR="00504842" w:rsidRPr="008F71AB">
              <w:rPr>
                <w:rFonts w:ascii="Arial" w:hAnsi="Arial" w:cs="Arial"/>
                <w:bCs/>
              </w:rPr>
              <w:t>, dentro de la Plataforma Compras MX</w:t>
            </w:r>
            <w:r w:rsidRPr="008F71AB">
              <w:rPr>
                <w:rFonts w:ascii="Arial" w:hAnsi="Arial" w:cs="Arial"/>
                <w:bCs/>
              </w:rPr>
              <w:t>.</w:t>
            </w:r>
          </w:p>
        </w:tc>
      </w:tr>
      <w:tr w:rsidR="00EE5023" w:rsidRPr="008F71AB" w14:paraId="785C9EDE" w14:textId="77777777" w:rsidTr="00216BF7">
        <w:tc>
          <w:tcPr>
            <w:tcW w:w="2689" w:type="dxa"/>
            <w:vAlign w:val="center"/>
          </w:tcPr>
          <w:p w14:paraId="66E480E3"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 xml:space="preserve">Visita a las instalaciones </w:t>
            </w:r>
          </w:p>
        </w:tc>
        <w:tc>
          <w:tcPr>
            <w:tcW w:w="2693" w:type="dxa"/>
            <w:gridSpan w:val="2"/>
            <w:vAlign w:val="center"/>
          </w:tcPr>
          <w:p w14:paraId="673182CB" w14:textId="77777777" w:rsidR="00EE5023" w:rsidRPr="008F71AB" w:rsidRDefault="00EE5023" w:rsidP="00260FAE">
            <w:pPr>
              <w:pStyle w:val="tibas"/>
              <w:rPr>
                <w:rFonts w:ascii="Arial" w:hAnsi="Arial" w:cs="Arial"/>
                <w:sz w:val="20"/>
              </w:rPr>
            </w:pPr>
            <w:r w:rsidRPr="008F71AB">
              <w:rPr>
                <w:rFonts w:ascii="Arial" w:hAnsi="Arial" w:cs="Arial"/>
                <w:sz w:val="20"/>
              </w:rPr>
              <w:t>No se realizarán visitas</w:t>
            </w:r>
          </w:p>
        </w:tc>
        <w:tc>
          <w:tcPr>
            <w:tcW w:w="3827" w:type="dxa"/>
            <w:vMerge/>
          </w:tcPr>
          <w:p w14:paraId="71738906" w14:textId="77777777" w:rsidR="00EE5023" w:rsidRPr="008F71AB" w:rsidRDefault="00EE5023" w:rsidP="00260FAE">
            <w:pPr>
              <w:pStyle w:val="tibas"/>
              <w:rPr>
                <w:rFonts w:ascii="Arial" w:hAnsi="Arial" w:cs="Arial"/>
                <w:b w:val="0"/>
                <w:sz w:val="20"/>
              </w:rPr>
            </w:pPr>
          </w:p>
        </w:tc>
      </w:tr>
      <w:tr w:rsidR="00EE5023" w:rsidRPr="008F71AB" w14:paraId="1F2C0F44" w14:textId="77777777" w:rsidTr="00216BF7">
        <w:trPr>
          <w:trHeight w:val="2160"/>
        </w:trPr>
        <w:tc>
          <w:tcPr>
            <w:tcW w:w="2689" w:type="dxa"/>
          </w:tcPr>
          <w:p w14:paraId="144795E0" w14:textId="77777777" w:rsidR="00EE5023" w:rsidRPr="008F71AB" w:rsidRDefault="00EE5023" w:rsidP="00260FAE">
            <w:pPr>
              <w:pStyle w:val="tibas"/>
              <w:jc w:val="left"/>
              <w:rPr>
                <w:rFonts w:ascii="Arial" w:hAnsi="Arial" w:cs="Arial"/>
                <w:b w:val="0"/>
                <w:sz w:val="20"/>
              </w:rPr>
            </w:pPr>
          </w:p>
          <w:p w14:paraId="194D6328"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 xml:space="preserve">Límite para </w:t>
            </w:r>
            <w:r w:rsidR="00651487" w:rsidRPr="008F71AB">
              <w:rPr>
                <w:rFonts w:ascii="Arial" w:hAnsi="Arial" w:cs="Arial"/>
                <w:b w:val="0"/>
                <w:sz w:val="20"/>
              </w:rPr>
              <w:t xml:space="preserve">enviar </w:t>
            </w:r>
            <w:r w:rsidRPr="008F71AB">
              <w:rPr>
                <w:rFonts w:ascii="Arial" w:hAnsi="Arial" w:cs="Arial"/>
                <w:b w:val="0"/>
                <w:sz w:val="20"/>
              </w:rPr>
              <w:t>propuestas</w:t>
            </w:r>
            <w:r w:rsidR="00651487" w:rsidRPr="008F71AB">
              <w:rPr>
                <w:rFonts w:ascii="Arial" w:hAnsi="Arial" w:cs="Arial"/>
                <w:b w:val="0"/>
                <w:sz w:val="20"/>
              </w:rPr>
              <w:t>.</w:t>
            </w:r>
          </w:p>
          <w:p w14:paraId="48E1B286" w14:textId="77777777" w:rsidR="00EE5023" w:rsidRPr="008F71AB" w:rsidRDefault="00EE5023" w:rsidP="00260FAE">
            <w:pPr>
              <w:pStyle w:val="tibas"/>
              <w:jc w:val="left"/>
              <w:rPr>
                <w:rFonts w:ascii="Arial" w:hAnsi="Arial" w:cs="Arial"/>
                <w:b w:val="0"/>
                <w:sz w:val="20"/>
              </w:rPr>
            </w:pPr>
          </w:p>
          <w:p w14:paraId="158A92FA" w14:textId="77777777" w:rsidR="00EE5023" w:rsidRPr="008F71AB" w:rsidRDefault="00EE5023" w:rsidP="00260FAE">
            <w:pPr>
              <w:pStyle w:val="tibas"/>
              <w:jc w:val="left"/>
              <w:rPr>
                <w:rFonts w:ascii="Arial" w:hAnsi="Arial" w:cs="Arial"/>
                <w:b w:val="0"/>
                <w:sz w:val="20"/>
              </w:rPr>
            </w:pPr>
          </w:p>
          <w:p w14:paraId="00354190" w14:textId="77777777" w:rsidR="00EE5023" w:rsidRPr="008F71AB" w:rsidRDefault="00EE5023" w:rsidP="00260FAE">
            <w:pPr>
              <w:pStyle w:val="tibas"/>
              <w:jc w:val="left"/>
              <w:rPr>
                <w:rFonts w:ascii="Arial" w:hAnsi="Arial" w:cs="Arial"/>
                <w:b w:val="0"/>
                <w:sz w:val="20"/>
              </w:rPr>
            </w:pPr>
          </w:p>
          <w:p w14:paraId="1620E265"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y Apertura de Proposiciones</w:t>
            </w:r>
          </w:p>
          <w:p w14:paraId="0699EF33" w14:textId="77777777" w:rsidR="00EE5023" w:rsidRPr="008F71AB" w:rsidRDefault="00EE5023" w:rsidP="00260FAE">
            <w:pPr>
              <w:pStyle w:val="tibas"/>
              <w:jc w:val="left"/>
              <w:rPr>
                <w:rFonts w:ascii="Arial" w:hAnsi="Arial" w:cs="Arial"/>
                <w:b w:val="0"/>
                <w:sz w:val="20"/>
              </w:rPr>
            </w:pPr>
          </w:p>
        </w:tc>
        <w:tc>
          <w:tcPr>
            <w:tcW w:w="1417" w:type="dxa"/>
            <w:vAlign w:val="center"/>
          </w:tcPr>
          <w:p w14:paraId="5A7A2357" w14:textId="6B72669D" w:rsidR="00EE5023" w:rsidRPr="008F71AB" w:rsidRDefault="00940C3B" w:rsidP="00260FAE">
            <w:pPr>
              <w:pStyle w:val="tibas"/>
              <w:rPr>
                <w:rFonts w:ascii="Arial" w:hAnsi="Arial" w:cs="Arial"/>
                <w:b w:val="0"/>
                <w:sz w:val="20"/>
              </w:rPr>
            </w:pPr>
            <w:r>
              <w:rPr>
                <w:rFonts w:ascii="Arial" w:hAnsi="Arial" w:cs="Arial"/>
                <w:b w:val="0"/>
                <w:sz w:val="20"/>
              </w:rPr>
              <w:t>20</w:t>
            </w:r>
            <w:r w:rsidR="008F71AB">
              <w:rPr>
                <w:rFonts w:ascii="Arial" w:hAnsi="Arial" w:cs="Arial"/>
                <w:b w:val="0"/>
                <w:sz w:val="20"/>
              </w:rPr>
              <w:t>/</w:t>
            </w:r>
            <w:r>
              <w:rPr>
                <w:rFonts w:ascii="Arial" w:hAnsi="Arial" w:cs="Arial"/>
                <w:b w:val="0"/>
                <w:sz w:val="20"/>
              </w:rPr>
              <w:t>05</w:t>
            </w:r>
            <w:r w:rsidR="008F71AB" w:rsidRPr="008F71AB">
              <w:rPr>
                <w:rFonts w:ascii="Arial" w:hAnsi="Arial" w:cs="Arial"/>
                <w:b w:val="0"/>
                <w:sz w:val="20"/>
              </w:rPr>
              <w:t>/2026</w:t>
            </w:r>
          </w:p>
        </w:tc>
        <w:tc>
          <w:tcPr>
            <w:tcW w:w="1276" w:type="dxa"/>
            <w:vAlign w:val="center"/>
          </w:tcPr>
          <w:p w14:paraId="1AAAAC43" w14:textId="4A5512A8" w:rsidR="00EE5023" w:rsidRPr="008F71AB" w:rsidRDefault="00D90CC7" w:rsidP="00260FAE">
            <w:pPr>
              <w:pStyle w:val="tibas"/>
              <w:rPr>
                <w:rFonts w:ascii="Arial" w:hAnsi="Arial" w:cs="Arial"/>
                <w:b w:val="0"/>
                <w:sz w:val="20"/>
              </w:rPr>
            </w:pPr>
            <w:r w:rsidRPr="008F71AB">
              <w:rPr>
                <w:rFonts w:ascii="Arial" w:hAnsi="Arial" w:cs="Arial"/>
                <w:b w:val="0"/>
                <w:sz w:val="20"/>
              </w:rPr>
              <w:t>1</w:t>
            </w:r>
            <w:r w:rsidR="00940C3B">
              <w:rPr>
                <w:rFonts w:ascii="Arial" w:hAnsi="Arial" w:cs="Arial"/>
                <w:b w:val="0"/>
                <w:sz w:val="20"/>
              </w:rPr>
              <w:t>1</w:t>
            </w:r>
            <w:r w:rsidR="009A3C56" w:rsidRPr="008F71AB">
              <w:rPr>
                <w:rFonts w:ascii="Arial" w:hAnsi="Arial" w:cs="Arial"/>
                <w:b w:val="0"/>
                <w:sz w:val="20"/>
              </w:rPr>
              <w:t>:</w:t>
            </w:r>
            <w:r w:rsidR="002015CA" w:rsidRPr="008F71AB">
              <w:rPr>
                <w:rFonts w:ascii="Arial" w:hAnsi="Arial" w:cs="Arial"/>
                <w:b w:val="0"/>
                <w:sz w:val="20"/>
              </w:rPr>
              <w:t>5</w:t>
            </w:r>
            <w:r w:rsidR="009A3C56" w:rsidRPr="008F71AB">
              <w:rPr>
                <w:rFonts w:ascii="Arial" w:hAnsi="Arial" w:cs="Arial"/>
                <w:b w:val="0"/>
                <w:sz w:val="20"/>
              </w:rPr>
              <w:t>7</w:t>
            </w:r>
          </w:p>
          <w:p w14:paraId="209F425C" w14:textId="77777777" w:rsidR="00EE5023" w:rsidRPr="008F71AB" w:rsidRDefault="00EE5023" w:rsidP="00260FAE">
            <w:pPr>
              <w:pStyle w:val="tibas"/>
              <w:rPr>
                <w:rFonts w:ascii="Arial" w:hAnsi="Arial" w:cs="Arial"/>
                <w:b w:val="0"/>
                <w:sz w:val="20"/>
              </w:rPr>
            </w:pPr>
          </w:p>
          <w:p w14:paraId="18C189DB" w14:textId="77777777" w:rsidR="003620B1" w:rsidRPr="008F71AB" w:rsidRDefault="003620B1" w:rsidP="00260FAE">
            <w:pPr>
              <w:pStyle w:val="tibas"/>
              <w:rPr>
                <w:rFonts w:ascii="Arial" w:hAnsi="Arial" w:cs="Arial"/>
                <w:b w:val="0"/>
                <w:sz w:val="20"/>
              </w:rPr>
            </w:pPr>
          </w:p>
          <w:p w14:paraId="53D26682" w14:textId="77777777" w:rsidR="00EE5023" w:rsidRPr="008F71AB" w:rsidRDefault="00EE5023" w:rsidP="00260FAE">
            <w:pPr>
              <w:pStyle w:val="tibas"/>
              <w:rPr>
                <w:rFonts w:ascii="Arial" w:hAnsi="Arial" w:cs="Arial"/>
                <w:b w:val="0"/>
                <w:sz w:val="20"/>
              </w:rPr>
            </w:pPr>
          </w:p>
          <w:p w14:paraId="49B35BCC" w14:textId="77777777" w:rsidR="00EE5023" w:rsidRPr="008F71AB" w:rsidRDefault="00EE5023" w:rsidP="00260FAE">
            <w:pPr>
              <w:pStyle w:val="tibas"/>
              <w:rPr>
                <w:rFonts w:ascii="Arial" w:hAnsi="Arial" w:cs="Arial"/>
                <w:b w:val="0"/>
                <w:sz w:val="20"/>
              </w:rPr>
            </w:pPr>
          </w:p>
          <w:p w14:paraId="00D58165" w14:textId="34CF7A01" w:rsidR="00EE5023" w:rsidRPr="008F71AB" w:rsidRDefault="002015CA" w:rsidP="00260FAE">
            <w:pPr>
              <w:pStyle w:val="tibas"/>
              <w:rPr>
                <w:rFonts w:ascii="Arial" w:hAnsi="Arial" w:cs="Arial"/>
                <w:b w:val="0"/>
                <w:sz w:val="20"/>
              </w:rPr>
            </w:pPr>
            <w:r w:rsidRPr="008F71AB">
              <w:rPr>
                <w:rFonts w:ascii="Arial" w:hAnsi="Arial" w:cs="Arial"/>
                <w:b w:val="0"/>
                <w:sz w:val="20"/>
              </w:rPr>
              <w:t>1</w:t>
            </w:r>
            <w:r w:rsidR="00940C3B">
              <w:rPr>
                <w:rFonts w:ascii="Arial" w:hAnsi="Arial" w:cs="Arial"/>
                <w:b w:val="0"/>
                <w:sz w:val="20"/>
              </w:rPr>
              <w:t>2</w:t>
            </w:r>
            <w:r w:rsidR="009A3C56" w:rsidRPr="008F71AB">
              <w:rPr>
                <w:rFonts w:ascii="Arial" w:hAnsi="Arial" w:cs="Arial"/>
                <w:b w:val="0"/>
                <w:sz w:val="20"/>
              </w:rPr>
              <w:t>:</w:t>
            </w:r>
            <w:r w:rsidRPr="008F71AB">
              <w:rPr>
                <w:rFonts w:ascii="Arial" w:hAnsi="Arial" w:cs="Arial"/>
                <w:b w:val="0"/>
                <w:sz w:val="20"/>
              </w:rPr>
              <w:t>0</w:t>
            </w:r>
            <w:r w:rsidR="009A3C56" w:rsidRPr="008F71AB">
              <w:rPr>
                <w:rFonts w:ascii="Arial" w:hAnsi="Arial" w:cs="Arial"/>
                <w:b w:val="0"/>
                <w:sz w:val="20"/>
              </w:rPr>
              <w:t>0</w:t>
            </w:r>
          </w:p>
        </w:tc>
        <w:tc>
          <w:tcPr>
            <w:tcW w:w="3827" w:type="dxa"/>
            <w:vMerge/>
          </w:tcPr>
          <w:p w14:paraId="19D1C2D4" w14:textId="77777777" w:rsidR="00EE5023" w:rsidRPr="008F71AB" w:rsidRDefault="00EE5023" w:rsidP="00260FAE">
            <w:pPr>
              <w:pStyle w:val="tibas"/>
              <w:rPr>
                <w:rFonts w:ascii="Arial" w:hAnsi="Arial" w:cs="Arial"/>
                <w:b w:val="0"/>
                <w:sz w:val="20"/>
              </w:rPr>
            </w:pPr>
          </w:p>
        </w:tc>
      </w:tr>
      <w:tr w:rsidR="00EE5023" w:rsidRPr="008F71AB" w14:paraId="070319B5" w14:textId="77777777" w:rsidTr="00216BF7">
        <w:tc>
          <w:tcPr>
            <w:tcW w:w="2689" w:type="dxa"/>
            <w:vAlign w:val="center"/>
          </w:tcPr>
          <w:p w14:paraId="78527748"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Fallo</w:t>
            </w:r>
          </w:p>
        </w:tc>
        <w:tc>
          <w:tcPr>
            <w:tcW w:w="1417" w:type="dxa"/>
            <w:vAlign w:val="center"/>
          </w:tcPr>
          <w:p w14:paraId="0EB709F8" w14:textId="4221937F" w:rsidR="00EE5023" w:rsidRPr="008F71AB" w:rsidRDefault="00940C3B" w:rsidP="00260FAE">
            <w:pPr>
              <w:pStyle w:val="tibas"/>
              <w:rPr>
                <w:rFonts w:ascii="Arial" w:hAnsi="Arial" w:cs="Arial"/>
                <w:b w:val="0"/>
                <w:sz w:val="20"/>
              </w:rPr>
            </w:pPr>
            <w:r>
              <w:rPr>
                <w:rFonts w:ascii="Arial" w:hAnsi="Arial" w:cs="Arial"/>
                <w:b w:val="0"/>
                <w:sz w:val="20"/>
              </w:rPr>
              <w:t>22</w:t>
            </w:r>
            <w:r w:rsidR="008F71AB">
              <w:rPr>
                <w:rFonts w:ascii="Arial" w:hAnsi="Arial" w:cs="Arial"/>
                <w:b w:val="0"/>
                <w:sz w:val="20"/>
              </w:rPr>
              <w:t>/</w:t>
            </w:r>
            <w:r>
              <w:rPr>
                <w:rFonts w:ascii="Arial" w:hAnsi="Arial" w:cs="Arial"/>
                <w:b w:val="0"/>
                <w:sz w:val="20"/>
              </w:rPr>
              <w:t>05</w:t>
            </w:r>
            <w:r w:rsidR="008F71AB" w:rsidRPr="008F71AB">
              <w:rPr>
                <w:rFonts w:ascii="Arial" w:hAnsi="Arial" w:cs="Arial"/>
                <w:b w:val="0"/>
                <w:sz w:val="20"/>
              </w:rPr>
              <w:t>/2026</w:t>
            </w:r>
          </w:p>
        </w:tc>
        <w:tc>
          <w:tcPr>
            <w:tcW w:w="1276" w:type="dxa"/>
            <w:vAlign w:val="center"/>
          </w:tcPr>
          <w:p w14:paraId="1F063441" w14:textId="1DDEC155" w:rsidR="00EE5023" w:rsidRPr="008F71AB" w:rsidRDefault="004D16EF" w:rsidP="00260FAE">
            <w:pPr>
              <w:pStyle w:val="tibas"/>
              <w:rPr>
                <w:rFonts w:ascii="Arial" w:hAnsi="Arial" w:cs="Arial"/>
                <w:b w:val="0"/>
                <w:sz w:val="20"/>
              </w:rPr>
            </w:pPr>
            <w:r w:rsidRPr="008F71AB">
              <w:rPr>
                <w:rFonts w:ascii="Arial" w:hAnsi="Arial" w:cs="Arial"/>
                <w:b w:val="0"/>
                <w:sz w:val="20"/>
              </w:rPr>
              <w:t>1</w:t>
            </w:r>
            <w:r w:rsidR="00940C3B">
              <w:rPr>
                <w:rFonts w:ascii="Arial" w:hAnsi="Arial" w:cs="Arial"/>
                <w:b w:val="0"/>
                <w:sz w:val="20"/>
              </w:rPr>
              <w:t>3</w:t>
            </w:r>
            <w:r w:rsidRPr="008F71AB">
              <w:rPr>
                <w:rFonts w:ascii="Arial" w:hAnsi="Arial" w:cs="Arial"/>
                <w:b w:val="0"/>
                <w:sz w:val="20"/>
              </w:rPr>
              <w:t>:</w:t>
            </w:r>
            <w:r w:rsidR="00940C3B">
              <w:rPr>
                <w:rFonts w:ascii="Arial" w:hAnsi="Arial" w:cs="Arial"/>
                <w:b w:val="0"/>
                <w:sz w:val="20"/>
              </w:rPr>
              <w:t>0</w:t>
            </w:r>
            <w:r w:rsidRPr="008F71AB">
              <w:rPr>
                <w:rFonts w:ascii="Arial" w:hAnsi="Arial" w:cs="Arial"/>
                <w:b w:val="0"/>
                <w:sz w:val="20"/>
              </w:rPr>
              <w:t>0</w:t>
            </w:r>
          </w:p>
        </w:tc>
        <w:tc>
          <w:tcPr>
            <w:tcW w:w="3827" w:type="dxa"/>
            <w:vMerge/>
          </w:tcPr>
          <w:p w14:paraId="4C0F6E31" w14:textId="77777777" w:rsidR="00EE5023" w:rsidRPr="008F71AB" w:rsidRDefault="00EE5023" w:rsidP="00260FAE">
            <w:pPr>
              <w:pStyle w:val="tibas"/>
              <w:rPr>
                <w:rFonts w:ascii="Arial" w:hAnsi="Arial" w:cs="Arial"/>
                <w:b w:val="0"/>
                <w:sz w:val="20"/>
              </w:rPr>
            </w:pPr>
          </w:p>
        </w:tc>
      </w:tr>
      <w:tr w:rsidR="00EE5023" w:rsidRPr="008F71AB" w14:paraId="278F7B3D" w14:textId="77777777" w:rsidTr="00216BF7">
        <w:tc>
          <w:tcPr>
            <w:tcW w:w="2689" w:type="dxa"/>
            <w:vAlign w:val="center"/>
          </w:tcPr>
          <w:p w14:paraId="1CFDE84F" w14:textId="77777777" w:rsidR="00EE5023" w:rsidRPr="008F71AB" w:rsidRDefault="00EE5023" w:rsidP="00260FAE">
            <w:pPr>
              <w:pStyle w:val="tibas"/>
              <w:jc w:val="left"/>
              <w:rPr>
                <w:rFonts w:ascii="Arial" w:hAnsi="Arial" w:cs="Arial"/>
                <w:b w:val="0"/>
                <w:sz w:val="20"/>
              </w:rPr>
            </w:pPr>
            <w:r w:rsidRPr="008F71AB">
              <w:rPr>
                <w:rFonts w:ascii="Arial" w:hAnsi="Arial" w:cs="Arial"/>
                <w:b w:val="0"/>
                <w:sz w:val="20"/>
              </w:rPr>
              <w:t>Fecha para la firma de contrato (sujeta a ratificación o modificación en el acta de fallo).</w:t>
            </w:r>
          </w:p>
        </w:tc>
        <w:tc>
          <w:tcPr>
            <w:tcW w:w="1417" w:type="dxa"/>
            <w:vAlign w:val="center"/>
          </w:tcPr>
          <w:p w14:paraId="53C5D0FA" w14:textId="25ABF5B5" w:rsidR="00EE5023" w:rsidRPr="008F71AB" w:rsidRDefault="00940C3B" w:rsidP="00260FAE">
            <w:pPr>
              <w:pStyle w:val="tibas"/>
              <w:rPr>
                <w:rFonts w:ascii="Arial" w:hAnsi="Arial" w:cs="Arial"/>
                <w:b w:val="0"/>
                <w:sz w:val="20"/>
              </w:rPr>
            </w:pPr>
            <w:r>
              <w:rPr>
                <w:rFonts w:ascii="Arial" w:hAnsi="Arial" w:cs="Arial"/>
                <w:b w:val="0"/>
                <w:sz w:val="20"/>
              </w:rPr>
              <w:t>06</w:t>
            </w:r>
            <w:r w:rsidR="008F71AB">
              <w:rPr>
                <w:rFonts w:ascii="Arial" w:hAnsi="Arial" w:cs="Arial"/>
                <w:b w:val="0"/>
                <w:sz w:val="20"/>
              </w:rPr>
              <w:t>/</w:t>
            </w:r>
            <w:r>
              <w:rPr>
                <w:rFonts w:ascii="Arial" w:hAnsi="Arial" w:cs="Arial"/>
                <w:b w:val="0"/>
                <w:sz w:val="20"/>
              </w:rPr>
              <w:t>06</w:t>
            </w:r>
            <w:r w:rsidR="008F71AB" w:rsidRPr="008F71AB">
              <w:rPr>
                <w:rFonts w:ascii="Arial" w:hAnsi="Arial" w:cs="Arial"/>
                <w:b w:val="0"/>
                <w:sz w:val="20"/>
              </w:rPr>
              <w:t>/2026</w:t>
            </w:r>
          </w:p>
        </w:tc>
        <w:tc>
          <w:tcPr>
            <w:tcW w:w="1276" w:type="dxa"/>
            <w:vAlign w:val="center"/>
          </w:tcPr>
          <w:p w14:paraId="66EEDC16" w14:textId="77777777" w:rsidR="00EE5023" w:rsidRPr="008F71AB" w:rsidRDefault="00092E70" w:rsidP="00260FAE">
            <w:pPr>
              <w:pStyle w:val="tibas"/>
              <w:rPr>
                <w:rFonts w:ascii="Arial" w:hAnsi="Arial" w:cs="Arial"/>
                <w:b w:val="0"/>
                <w:sz w:val="20"/>
              </w:rPr>
            </w:pPr>
            <w:r w:rsidRPr="008F71AB">
              <w:rPr>
                <w:rFonts w:ascii="Arial" w:hAnsi="Arial" w:cs="Arial"/>
                <w:b w:val="0"/>
                <w:sz w:val="20"/>
              </w:rPr>
              <w:t xml:space="preserve">a partir de las </w:t>
            </w:r>
            <w:r w:rsidR="00AF1D65" w:rsidRPr="008F71AB">
              <w:rPr>
                <w:rFonts w:ascii="Arial" w:hAnsi="Arial" w:cs="Arial"/>
                <w:b w:val="0"/>
                <w:sz w:val="20"/>
              </w:rPr>
              <w:t>1</w:t>
            </w:r>
            <w:r w:rsidRPr="008F71AB">
              <w:rPr>
                <w:rFonts w:ascii="Arial" w:hAnsi="Arial" w:cs="Arial"/>
                <w:b w:val="0"/>
                <w:sz w:val="20"/>
              </w:rPr>
              <w:t>1</w:t>
            </w:r>
            <w:r w:rsidR="00A30C01" w:rsidRPr="008F71AB">
              <w:rPr>
                <w:rFonts w:ascii="Arial" w:hAnsi="Arial" w:cs="Arial"/>
                <w:b w:val="0"/>
                <w:sz w:val="20"/>
              </w:rPr>
              <w:t>:00</w:t>
            </w:r>
            <w:r w:rsidR="00AF1D65" w:rsidRPr="008F71AB">
              <w:rPr>
                <w:rFonts w:ascii="Arial" w:hAnsi="Arial" w:cs="Arial"/>
                <w:b w:val="0"/>
                <w:sz w:val="20"/>
              </w:rPr>
              <w:t xml:space="preserve"> hrs.</w:t>
            </w:r>
          </w:p>
        </w:tc>
        <w:tc>
          <w:tcPr>
            <w:tcW w:w="3827" w:type="dxa"/>
            <w:vMerge/>
          </w:tcPr>
          <w:p w14:paraId="747E2CF4" w14:textId="77777777" w:rsidR="00EE5023" w:rsidRPr="008F71AB" w:rsidRDefault="00EE5023" w:rsidP="00260FAE">
            <w:pPr>
              <w:pStyle w:val="tibas"/>
              <w:rPr>
                <w:rFonts w:ascii="Arial" w:hAnsi="Arial" w:cs="Arial"/>
                <w:b w:val="0"/>
                <w:sz w:val="20"/>
              </w:rPr>
            </w:pPr>
          </w:p>
        </w:tc>
      </w:tr>
      <w:bookmarkEnd w:id="1"/>
    </w:tbl>
    <w:p w14:paraId="46778A88" w14:textId="77777777" w:rsidR="00295F79" w:rsidRPr="008F71AB" w:rsidRDefault="00295F79" w:rsidP="00260FAE">
      <w:pPr>
        <w:pStyle w:val="tibas"/>
        <w:jc w:val="both"/>
        <w:rPr>
          <w:rFonts w:ascii="Arial" w:hAnsi="Arial" w:cs="Arial"/>
          <w:b w:val="0"/>
          <w:sz w:val="24"/>
        </w:rPr>
      </w:pPr>
    </w:p>
    <w:p w14:paraId="730A6629" w14:textId="77777777" w:rsidR="00A7475A" w:rsidRPr="008F71AB" w:rsidRDefault="00A7475A" w:rsidP="00D95A5C">
      <w:pPr>
        <w:pStyle w:val="tibas"/>
        <w:tabs>
          <w:tab w:val="left" w:pos="3119"/>
        </w:tabs>
        <w:jc w:val="both"/>
        <w:rPr>
          <w:rFonts w:ascii="Arial" w:hAnsi="Arial" w:cs="Arial"/>
          <w:b w:val="0"/>
          <w:sz w:val="20"/>
        </w:rPr>
      </w:pPr>
      <w:r w:rsidRPr="008F71AB">
        <w:rPr>
          <w:rFonts w:ascii="Arial" w:hAnsi="Arial" w:cs="Arial"/>
          <w:b w:val="0"/>
          <w:sz w:val="20"/>
        </w:rPr>
        <w:t>Pa</w:t>
      </w:r>
      <w:r w:rsidR="00913A5C" w:rsidRPr="008F71AB">
        <w:rPr>
          <w:rFonts w:ascii="Arial" w:hAnsi="Arial" w:cs="Arial"/>
          <w:b w:val="0"/>
          <w:sz w:val="20"/>
        </w:rPr>
        <w:t>ra todos los efectos las fechas y</w:t>
      </w:r>
      <w:r w:rsidRPr="008F71AB">
        <w:rPr>
          <w:rFonts w:ascii="Arial" w:hAnsi="Arial" w:cs="Arial"/>
          <w:b w:val="0"/>
          <w:sz w:val="20"/>
        </w:rPr>
        <w:t xml:space="preserve"> horas son las que se detallan en el presente calendario</w:t>
      </w:r>
      <w:r w:rsidR="00E04EA4" w:rsidRPr="008F71AB">
        <w:rPr>
          <w:rFonts w:ascii="Arial" w:hAnsi="Arial" w:cs="Arial"/>
          <w:b w:val="0"/>
          <w:sz w:val="20"/>
        </w:rPr>
        <w:t>.</w:t>
      </w:r>
    </w:p>
    <w:p w14:paraId="70FE1C2B" w14:textId="77777777" w:rsidR="001C12D9" w:rsidRPr="008F71AB" w:rsidRDefault="001C12D9" w:rsidP="00260FAE">
      <w:pPr>
        <w:pStyle w:val="tibas"/>
        <w:jc w:val="both"/>
        <w:rPr>
          <w:rFonts w:ascii="Arial" w:hAnsi="Arial" w:cs="Arial"/>
          <w:sz w:val="20"/>
        </w:rPr>
      </w:pPr>
    </w:p>
    <w:p w14:paraId="5F8B7F67" w14:textId="77777777" w:rsidR="00CF0492" w:rsidRPr="008F71AB" w:rsidRDefault="00A53481" w:rsidP="00260FAE">
      <w:pPr>
        <w:pStyle w:val="tibas"/>
        <w:numPr>
          <w:ilvl w:val="2"/>
          <w:numId w:val="3"/>
        </w:numPr>
        <w:ind w:left="1701" w:hanging="992"/>
        <w:jc w:val="left"/>
        <w:rPr>
          <w:rFonts w:ascii="Arial" w:hAnsi="Arial" w:cs="Arial"/>
          <w:sz w:val="20"/>
        </w:rPr>
      </w:pPr>
      <w:r w:rsidRPr="008F71AB">
        <w:rPr>
          <w:rFonts w:ascii="Arial" w:hAnsi="Arial" w:cs="Arial"/>
          <w:sz w:val="20"/>
        </w:rPr>
        <w:t xml:space="preserve">Aclaraciones a la </w:t>
      </w:r>
      <w:r w:rsidR="00D71D06" w:rsidRPr="008F71AB">
        <w:rPr>
          <w:rFonts w:ascii="Arial" w:hAnsi="Arial" w:cs="Arial"/>
          <w:sz w:val="20"/>
        </w:rPr>
        <w:t>C</w:t>
      </w:r>
      <w:r w:rsidRPr="008F71AB">
        <w:rPr>
          <w:rFonts w:ascii="Arial" w:hAnsi="Arial" w:cs="Arial"/>
          <w:sz w:val="20"/>
        </w:rPr>
        <w:t xml:space="preserve">onvocatoria de la </w:t>
      </w:r>
      <w:r w:rsidR="001E3029" w:rsidRPr="008F71AB">
        <w:rPr>
          <w:rFonts w:ascii="Arial" w:hAnsi="Arial" w:cs="Arial"/>
          <w:sz w:val="20"/>
        </w:rPr>
        <w:t>invitación</w:t>
      </w:r>
      <w:r w:rsidR="0044191E" w:rsidRPr="008F71AB">
        <w:rPr>
          <w:rFonts w:ascii="Arial" w:hAnsi="Arial" w:cs="Arial"/>
          <w:sz w:val="20"/>
        </w:rPr>
        <w:t>.</w:t>
      </w:r>
    </w:p>
    <w:p w14:paraId="05A36DE9" w14:textId="77777777" w:rsidR="00CF0492" w:rsidRPr="008F71AB" w:rsidRDefault="00CF0492" w:rsidP="00260FAE">
      <w:pPr>
        <w:pStyle w:val="Textodetabl"/>
        <w:jc w:val="both"/>
        <w:rPr>
          <w:rFonts w:ascii="Arial" w:hAnsi="Arial" w:cs="Arial"/>
        </w:rPr>
      </w:pPr>
    </w:p>
    <w:p w14:paraId="69BC2ECD" w14:textId="77777777" w:rsidR="00441FB2" w:rsidRPr="008F71AB" w:rsidRDefault="00441FB2" w:rsidP="00441FB2">
      <w:pPr>
        <w:pStyle w:val="Textodetabl"/>
        <w:spacing w:line="276" w:lineRule="auto"/>
        <w:ind w:left="1701"/>
        <w:jc w:val="both"/>
        <w:rPr>
          <w:rFonts w:ascii="Arial" w:hAnsi="Arial" w:cs="Arial"/>
        </w:rPr>
      </w:pPr>
      <w:r w:rsidRPr="008F71AB">
        <w:rPr>
          <w:rFonts w:ascii="Arial" w:hAnsi="Arial" w:cs="Arial"/>
        </w:rPr>
        <w:t xml:space="preserve">En caso de dudas deberán enviarlas a través de </w:t>
      </w:r>
      <w:r w:rsidR="00504842" w:rsidRPr="008F71AB">
        <w:rPr>
          <w:rFonts w:ascii="Arial" w:hAnsi="Arial" w:cs="Arial"/>
        </w:rPr>
        <w:t>la Plataforma Digital de Contrataciones Públicas, también denominado Compras MX</w:t>
      </w:r>
      <w:r w:rsidRPr="008F71AB">
        <w:rPr>
          <w:rFonts w:ascii="Arial" w:hAnsi="Arial" w:cs="Arial"/>
        </w:rPr>
        <w:t xml:space="preserve">, deberán firmar electrónicamente el manifiesto de interés a que hace referencia el artículo </w:t>
      </w:r>
      <w:r w:rsidR="002C0126" w:rsidRPr="008F71AB">
        <w:rPr>
          <w:rFonts w:ascii="Arial" w:hAnsi="Arial" w:cs="Arial"/>
        </w:rPr>
        <w:t>44</w:t>
      </w:r>
      <w:r w:rsidRPr="008F71AB">
        <w:rPr>
          <w:rFonts w:ascii="Arial" w:hAnsi="Arial" w:cs="Arial"/>
        </w:rPr>
        <w:t xml:space="preserve"> de la LAASSP en el que expresen su interés de participar en la </w:t>
      </w:r>
      <w:r w:rsidR="002E55F8" w:rsidRPr="008F71AB">
        <w:rPr>
          <w:rFonts w:ascii="Arial" w:hAnsi="Arial" w:cs="Arial"/>
        </w:rPr>
        <w:t>invitación a cuando menos tres personas</w:t>
      </w:r>
      <w:r w:rsidRPr="008F71AB">
        <w:rPr>
          <w:rFonts w:ascii="Arial" w:hAnsi="Arial" w:cs="Arial"/>
        </w:rPr>
        <w:t xml:space="preserve">, lo que les activará las funciones para enviar solicitudes de aclaración al procedimiento que corresponda. Para firmar el manifiesto de interés, deberá ingresar al procedimiento de contratación correspondiente, es importante señalar que </w:t>
      </w:r>
      <w:r w:rsidR="00917B8D" w:rsidRPr="008F71AB">
        <w:rPr>
          <w:rFonts w:ascii="Arial" w:hAnsi="Arial" w:cs="Arial"/>
        </w:rPr>
        <w:t>esta</w:t>
      </w:r>
      <w:r w:rsidRPr="008F71AB">
        <w:rPr>
          <w:rFonts w:ascii="Arial" w:hAnsi="Arial" w:cs="Arial"/>
        </w:rPr>
        <w:t xml:space="preserve"> acción sólo se podrá realizar cuando la fecha de la junta de aclaraciones no ha ocurrido, y para el caso del envío de solicitudes de aclaración, podrá realizarse, a partir del momento de la publicación de la </w:t>
      </w:r>
      <w:r w:rsidR="002E55F8" w:rsidRPr="008F71AB">
        <w:rPr>
          <w:rFonts w:ascii="Arial" w:hAnsi="Arial" w:cs="Arial"/>
        </w:rPr>
        <w:t>invitación</w:t>
      </w:r>
      <w:r w:rsidR="004A05AE" w:rsidRPr="008F71AB">
        <w:rPr>
          <w:rFonts w:ascii="Arial" w:hAnsi="Arial" w:cs="Arial"/>
        </w:rPr>
        <w:t xml:space="preserve"> </w:t>
      </w:r>
      <w:r w:rsidRPr="008F71AB">
        <w:rPr>
          <w:rFonts w:ascii="Arial" w:hAnsi="Arial" w:cs="Arial"/>
        </w:rPr>
        <w:t xml:space="preserve">y hasta 24 horas antes que finalice el periodo de aclaraciones establecido. Las solicitudes de aclaración que se reciban con posterioridad al plazo anterior no serán contestadas </w:t>
      </w:r>
      <w:r w:rsidR="00DB3870" w:rsidRPr="008F71AB">
        <w:rPr>
          <w:rFonts w:ascii="Arial" w:hAnsi="Arial" w:cs="Arial"/>
        </w:rPr>
        <w:t>la convocante.</w:t>
      </w:r>
      <w:r w:rsidRPr="008F71AB">
        <w:rPr>
          <w:rFonts w:ascii="Arial" w:hAnsi="Arial" w:cs="Arial"/>
        </w:rPr>
        <w:t xml:space="preserve"> </w:t>
      </w:r>
    </w:p>
    <w:p w14:paraId="735C6049" w14:textId="77777777" w:rsidR="00D95A5C" w:rsidRPr="008F71AB" w:rsidRDefault="00D95A5C" w:rsidP="00D95A5C">
      <w:pPr>
        <w:pStyle w:val="Textodetabl"/>
        <w:ind w:left="1701"/>
        <w:jc w:val="both"/>
        <w:rPr>
          <w:rFonts w:ascii="Arial" w:hAnsi="Arial" w:cs="Arial"/>
          <w:b/>
          <w:bCs/>
        </w:rPr>
      </w:pPr>
    </w:p>
    <w:p w14:paraId="39E6CD5A" w14:textId="77777777" w:rsidR="00D95A5C" w:rsidRPr="008F71AB" w:rsidRDefault="00D95A5C" w:rsidP="00D95A5C">
      <w:pPr>
        <w:pStyle w:val="Textodetabl"/>
        <w:ind w:left="1701"/>
        <w:jc w:val="both"/>
        <w:rPr>
          <w:rFonts w:ascii="Arial" w:hAnsi="Arial" w:cs="Arial"/>
        </w:rPr>
      </w:pPr>
      <w:r w:rsidRPr="008F71AB">
        <w:rPr>
          <w:rFonts w:ascii="Arial" w:hAnsi="Arial" w:cs="Arial"/>
          <w:b/>
          <w:bCs/>
        </w:rPr>
        <w:t>EL FIDEICOMISO</w:t>
      </w:r>
      <w:r w:rsidRPr="008F71AB">
        <w:rPr>
          <w:rFonts w:ascii="Arial" w:hAnsi="Arial" w:cs="Arial"/>
        </w:rPr>
        <w:t xml:space="preserve"> considerará hora de recepción de las solicitudes la que registre e</w:t>
      </w:r>
      <w:r w:rsidR="00504842" w:rsidRPr="008F71AB">
        <w:rPr>
          <w:rFonts w:ascii="Arial" w:hAnsi="Arial" w:cs="Arial"/>
        </w:rPr>
        <w:t>n</w:t>
      </w:r>
      <w:r w:rsidRPr="008F71AB">
        <w:rPr>
          <w:rFonts w:ascii="Arial" w:hAnsi="Arial" w:cs="Arial"/>
        </w:rPr>
        <w:t xml:space="preserve"> </w:t>
      </w:r>
      <w:r w:rsidR="00504842" w:rsidRPr="008F71AB">
        <w:rPr>
          <w:rFonts w:ascii="Arial" w:hAnsi="Arial" w:cs="Arial"/>
        </w:rPr>
        <w:t>la Plataforma Digital de Contrataciones Públicas, también denominado Compras</w:t>
      </w:r>
      <w:r w:rsidR="002B2217" w:rsidRPr="008F71AB">
        <w:rPr>
          <w:rFonts w:ascii="Arial" w:hAnsi="Arial" w:cs="Arial"/>
        </w:rPr>
        <w:t xml:space="preserve"> MX</w:t>
      </w:r>
      <w:r w:rsidRPr="008F71AB">
        <w:rPr>
          <w:rFonts w:ascii="Arial" w:hAnsi="Arial" w:cs="Arial"/>
        </w:rPr>
        <w:t>.</w:t>
      </w:r>
    </w:p>
    <w:p w14:paraId="6660C0D9" w14:textId="77777777" w:rsidR="00D95A5C" w:rsidRPr="008F71AB" w:rsidRDefault="00D95A5C" w:rsidP="00D95A5C">
      <w:pPr>
        <w:pStyle w:val="Textodetabl"/>
        <w:ind w:left="1701"/>
        <w:jc w:val="both"/>
        <w:rPr>
          <w:rFonts w:ascii="Arial" w:hAnsi="Arial" w:cs="Arial"/>
        </w:rPr>
      </w:pPr>
    </w:p>
    <w:p w14:paraId="28D325CA" w14:textId="77777777" w:rsidR="00D95A5C" w:rsidRPr="008F71AB" w:rsidRDefault="00D95A5C" w:rsidP="00D95A5C">
      <w:pPr>
        <w:pStyle w:val="Textodetabl"/>
        <w:tabs>
          <w:tab w:val="left" w:pos="325"/>
          <w:tab w:val="left" w:pos="899"/>
        </w:tabs>
        <w:ind w:left="1701"/>
        <w:jc w:val="both"/>
        <w:rPr>
          <w:rFonts w:ascii="Arial" w:hAnsi="Arial" w:cs="Arial"/>
        </w:rPr>
      </w:pPr>
      <w:r w:rsidRPr="008F71AB">
        <w:rPr>
          <w:rFonts w:ascii="Arial" w:eastAsia="SimSun" w:hAnsi="Arial" w:cs="Arial"/>
        </w:rPr>
        <w:t xml:space="preserve">Los licitantes se darán por notificados del acta que se levante de la junta de aclaraciones, cuando </w:t>
      </w:r>
      <w:r w:rsidRPr="008F71AB">
        <w:rPr>
          <w:rFonts w:ascii="Arial" w:hAnsi="Arial" w:cs="Arial"/>
        </w:rPr>
        <w:t xml:space="preserve">ésta se encuentre </w:t>
      </w:r>
      <w:r w:rsidR="00562F79" w:rsidRPr="008F71AB">
        <w:rPr>
          <w:rFonts w:ascii="Arial" w:hAnsi="Arial" w:cs="Arial"/>
        </w:rPr>
        <w:t xml:space="preserve">firmada y </w:t>
      </w:r>
      <w:r w:rsidRPr="008F71AB">
        <w:rPr>
          <w:rFonts w:ascii="Arial" w:hAnsi="Arial" w:cs="Arial"/>
        </w:rPr>
        <w:t xml:space="preserve">publicada en la página de </w:t>
      </w:r>
      <w:r w:rsidR="002C0126" w:rsidRPr="008F71AB">
        <w:rPr>
          <w:rFonts w:ascii="Arial" w:hAnsi="Arial" w:cs="Arial"/>
        </w:rPr>
        <w:t>la Plataforma</w:t>
      </w:r>
      <w:r w:rsidRPr="008F71AB">
        <w:rPr>
          <w:rFonts w:ascii="Arial" w:hAnsi="Arial" w:cs="Arial"/>
        </w:rPr>
        <w:t xml:space="preserve">. </w:t>
      </w:r>
    </w:p>
    <w:p w14:paraId="475D91DF" w14:textId="77777777" w:rsidR="00D95A5C" w:rsidRPr="008F71AB" w:rsidRDefault="00D95A5C" w:rsidP="00D95A5C">
      <w:pPr>
        <w:overflowPunct/>
        <w:autoSpaceDE/>
        <w:autoSpaceDN/>
        <w:adjustRightInd/>
        <w:spacing w:before="120" w:after="120"/>
        <w:ind w:left="1701"/>
        <w:jc w:val="both"/>
        <w:textAlignment w:val="auto"/>
        <w:rPr>
          <w:rFonts w:ascii="Arial" w:eastAsia="SimSun" w:hAnsi="Arial" w:cs="Arial"/>
        </w:rPr>
      </w:pPr>
      <w:r w:rsidRPr="008F71AB">
        <w:rPr>
          <w:rFonts w:ascii="Arial" w:eastAsia="SimSun" w:hAnsi="Arial" w:cs="Arial"/>
        </w:rPr>
        <w:lastRenderedPageBreak/>
        <w:t xml:space="preserve">Con </w:t>
      </w:r>
      <w:r w:rsidR="001C7DBE" w:rsidRPr="008F71AB">
        <w:rPr>
          <w:rFonts w:ascii="Arial" w:eastAsia="SimSun" w:hAnsi="Arial" w:cs="Arial"/>
        </w:rPr>
        <w:t>la difusión</w:t>
      </w:r>
      <w:r w:rsidRPr="008F71AB">
        <w:rPr>
          <w:rFonts w:ascii="Arial" w:eastAsia="SimSun" w:hAnsi="Arial" w:cs="Arial"/>
        </w:rPr>
        <w:t xml:space="preserve"> del Acta de Junta de Aclaraciones a los licitantes</w:t>
      </w:r>
      <w:r w:rsidR="001C7DBE" w:rsidRPr="008F71AB">
        <w:rPr>
          <w:rFonts w:ascii="Arial" w:eastAsia="SimSun" w:hAnsi="Arial" w:cs="Arial"/>
        </w:rPr>
        <w:t xml:space="preserve"> en la Plataforma Digital de Contrataciones Públicas Compras MX</w:t>
      </w:r>
      <w:r w:rsidRPr="008F71AB">
        <w:rPr>
          <w:rFonts w:ascii="Arial" w:eastAsia="SimSun" w:hAnsi="Arial" w:cs="Arial"/>
        </w:rPr>
        <w:t xml:space="preserve">, atendiendo al número de solicitudes de aclaración contestadas, se señalará el plazo que éstos tendrán para formular por única ocasión las preguntas que consideren necesarias en relación con las respuestas remitidas. Estas aclaraciones no podrán versar sobre aspectos distintos a las originalmente planteadas por lo que deberán referirse a las respuestas emitidas por la </w:t>
      </w:r>
      <w:r w:rsidR="00D71D06" w:rsidRPr="008F71AB">
        <w:rPr>
          <w:rFonts w:ascii="Arial" w:eastAsia="SimSun" w:hAnsi="Arial" w:cs="Arial"/>
        </w:rPr>
        <w:t>C</w:t>
      </w:r>
      <w:r w:rsidRPr="008F71AB">
        <w:rPr>
          <w:rFonts w:ascii="Arial" w:eastAsia="SimSun" w:hAnsi="Arial" w:cs="Arial"/>
        </w:rPr>
        <w:t xml:space="preserve">onvocante. </w:t>
      </w:r>
    </w:p>
    <w:p w14:paraId="6BB1E988" w14:textId="77777777" w:rsidR="00D95A5C" w:rsidRPr="008F71AB" w:rsidRDefault="00D95A5C" w:rsidP="00D95A5C">
      <w:pPr>
        <w:pStyle w:val="Textodetabl"/>
        <w:tabs>
          <w:tab w:val="left" w:pos="325"/>
          <w:tab w:val="left" w:pos="899"/>
        </w:tabs>
        <w:ind w:left="1701"/>
        <w:jc w:val="both"/>
        <w:rPr>
          <w:rFonts w:ascii="Arial" w:eastAsia="SimSun" w:hAnsi="Arial" w:cs="Arial"/>
        </w:rPr>
      </w:pPr>
    </w:p>
    <w:p w14:paraId="2358F839" w14:textId="77777777" w:rsidR="00D95A5C" w:rsidRPr="008F71AB" w:rsidRDefault="00D95A5C" w:rsidP="00D95A5C">
      <w:pPr>
        <w:pStyle w:val="sangra1"/>
        <w:ind w:left="1701" w:right="49"/>
        <w:jc w:val="both"/>
        <w:rPr>
          <w:rFonts w:ascii="Arial" w:hAnsi="Arial" w:cs="Arial"/>
        </w:rPr>
      </w:pPr>
      <w:r w:rsidRPr="008F71AB">
        <w:rPr>
          <w:rFonts w:ascii="Arial" w:hAnsi="Arial" w:cs="Arial"/>
        </w:rPr>
        <w:t xml:space="preserve">Se podrá modificar la presente </w:t>
      </w:r>
      <w:r w:rsidR="00D71D06" w:rsidRPr="008F71AB">
        <w:rPr>
          <w:rFonts w:ascii="Arial" w:hAnsi="Arial" w:cs="Arial"/>
        </w:rPr>
        <w:t>C</w:t>
      </w:r>
      <w:r w:rsidRPr="008F71AB">
        <w:rPr>
          <w:rFonts w:ascii="Arial" w:hAnsi="Arial" w:cs="Arial"/>
        </w:rPr>
        <w:t xml:space="preserve">onvocatoria, mediante publicación de un aviso a través de </w:t>
      </w:r>
      <w:r w:rsidR="002C0126" w:rsidRPr="008F71AB">
        <w:rPr>
          <w:rFonts w:ascii="Arial" w:hAnsi="Arial" w:cs="Arial"/>
        </w:rPr>
        <w:t>la Plataforma</w:t>
      </w:r>
      <w:r w:rsidRPr="008F71AB">
        <w:rPr>
          <w:rFonts w:ascii="Arial" w:hAnsi="Arial" w:cs="Arial"/>
        </w:rPr>
        <w:t xml:space="preserve">, a más tardar el séptimo día natural previo al acto de presentación y apertura de proposiciones. </w:t>
      </w:r>
    </w:p>
    <w:p w14:paraId="27377940" w14:textId="77777777" w:rsidR="00D95A5C" w:rsidRPr="008F71AB" w:rsidRDefault="00D95A5C" w:rsidP="00D95A5C">
      <w:pPr>
        <w:pStyle w:val="sangra1"/>
        <w:ind w:left="1701"/>
        <w:jc w:val="both"/>
        <w:rPr>
          <w:rFonts w:ascii="Arial" w:hAnsi="Arial" w:cs="Arial"/>
        </w:rPr>
      </w:pPr>
    </w:p>
    <w:p w14:paraId="16335E39" w14:textId="77777777" w:rsidR="00D95A5C" w:rsidRPr="008F71AB" w:rsidRDefault="00D95A5C" w:rsidP="00D95A5C">
      <w:pPr>
        <w:pStyle w:val="Textodetabl"/>
        <w:ind w:left="1701"/>
        <w:jc w:val="both"/>
        <w:rPr>
          <w:rFonts w:ascii="Arial" w:hAnsi="Arial" w:cs="Arial"/>
        </w:rPr>
      </w:pPr>
      <w:r w:rsidRPr="008F71AB">
        <w:rPr>
          <w:rFonts w:ascii="Arial" w:hAnsi="Arial" w:cs="Arial"/>
        </w:rPr>
        <w:t>Cualquier modificación a la convocatoria de la</w:t>
      </w:r>
      <w:r w:rsidR="002E55F8" w:rsidRPr="008F71AB">
        <w:rPr>
          <w:rFonts w:ascii="Arial" w:hAnsi="Arial" w:cs="Arial"/>
        </w:rPr>
        <w:t xml:space="preserve"> invitación</w:t>
      </w:r>
      <w:r w:rsidRPr="008F71AB">
        <w:rPr>
          <w:rFonts w:ascii="Arial" w:hAnsi="Arial" w:cs="Arial"/>
        </w:rPr>
        <w:t xml:space="preserve">, incluyendo las que resulten de la o las juntas de aclaraciones, formará parte </w:t>
      </w:r>
      <w:r w:rsidR="00DB3870" w:rsidRPr="008F71AB">
        <w:rPr>
          <w:rFonts w:ascii="Arial" w:hAnsi="Arial" w:cs="Arial"/>
        </w:rPr>
        <w:t>estas bases</w:t>
      </w:r>
      <w:r w:rsidRPr="008F71AB">
        <w:rPr>
          <w:rFonts w:ascii="Arial" w:hAnsi="Arial" w:cs="Arial"/>
        </w:rPr>
        <w:t xml:space="preserve"> y deberá ser considerada por los licitantes en la elaboración de su proposición.</w:t>
      </w:r>
    </w:p>
    <w:p w14:paraId="4BB27F9B" w14:textId="77777777" w:rsidR="00D95A5C" w:rsidRPr="008F71AB" w:rsidRDefault="00D95A5C" w:rsidP="00D95A5C">
      <w:pPr>
        <w:pStyle w:val="Textodetabl"/>
        <w:ind w:left="1701"/>
        <w:jc w:val="both"/>
        <w:rPr>
          <w:rFonts w:ascii="Arial" w:hAnsi="Arial" w:cs="Arial"/>
        </w:rPr>
      </w:pPr>
    </w:p>
    <w:p w14:paraId="19D6416A" w14:textId="77777777" w:rsidR="00D95A5C" w:rsidRPr="008F71AB" w:rsidRDefault="00D95A5C" w:rsidP="00D95A5C">
      <w:pPr>
        <w:pStyle w:val="sangra1"/>
        <w:ind w:left="1701"/>
        <w:jc w:val="both"/>
        <w:rPr>
          <w:rFonts w:ascii="Arial" w:hAnsi="Arial" w:cs="Arial"/>
        </w:rPr>
      </w:pPr>
      <w:r w:rsidRPr="008F71AB">
        <w:rPr>
          <w:rFonts w:ascii="Arial" w:hAnsi="Arial" w:cs="Arial"/>
        </w:rPr>
        <w:t xml:space="preserve">En caso necesario, </w:t>
      </w:r>
      <w:r w:rsidRPr="008F71AB">
        <w:rPr>
          <w:rFonts w:ascii="Arial" w:hAnsi="Arial" w:cs="Arial"/>
          <w:b/>
        </w:rPr>
        <w:t>EL FIDEICOMISO</w:t>
      </w:r>
      <w:r w:rsidRPr="008F71AB">
        <w:rPr>
          <w:rFonts w:ascii="Arial" w:hAnsi="Arial" w:cs="Arial"/>
        </w:rPr>
        <w:t xml:space="preserve">, podrá modificar la fecha y hora en que se realizará el acto de presentación y apertura de las proposiciones de conformidad con el </w:t>
      </w:r>
      <w:r w:rsidR="00D71D06" w:rsidRPr="008F71AB">
        <w:rPr>
          <w:rFonts w:ascii="Arial" w:hAnsi="Arial" w:cs="Arial"/>
        </w:rPr>
        <w:t>A</w:t>
      </w:r>
      <w:r w:rsidRPr="008F71AB">
        <w:rPr>
          <w:rFonts w:ascii="Arial" w:hAnsi="Arial" w:cs="Arial"/>
        </w:rPr>
        <w:t xml:space="preserve">rtículo </w:t>
      </w:r>
      <w:r w:rsidR="002C0126" w:rsidRPr="008F71AB">
        <w:rPr>
          <w:rFonts w:ascii="Arial" w:hAnsi="Arial" w:cs="Arial"/>
        </w:rPr>
        <w:t>44</w:t>
      </w:r>
      <w:r w:rsidRPr="008F71AB">
        <w:rPr>
          <w:rFonts w:ascii="Arial" w:hAnsi="Arial" w:cs="Arial"/>
        </w:rPr>
        <w:t xml:space="preserve"> de la LAASSP.</w:t>
      </w:r>
    </w:p>
    <w:p w14:paraId="4B984CC2" w14:textId="77777777" w:rsidR="00450759" w:rsidRPr="008F71AB" w:rsidRDefault="00450759" w:rsidP="00592770">
      <w:pPr>
        <w:pStyle w:val="Textopredeterminado"/>
        <w:rPr>
          <w:rFonts w:ascii="Arial" w:hAnsi="Arial" w:cs="Arial"/>
          <w:b/>
        </w:rPr>
      </w:pPr>
    </w:p>
    <w:p w14:paraId="2CC592BB" w14:textId="77777777" w:rsidR="00C16B2C" w:rsidRPr="008F71AB" w:rsidRDefault="00A53481" w:rsidP="00260FAE">
      <w:pPr>
        <w:pStyle w:val="Prrafodelista"/>
        <w:numPr>
          <w:ilvl w:val="2"/>
          <w:numId w:val="3"/>
        </w:numPr>
        <w:spacing w:after="0" w:line="276" w:lineRule="auto"/>
        <w:ind w:left="1701" w:hanging="992"/>
        <w:jc w:val="both"/>
        <w:rPr>
          <w:rFonts w:ascii="Arial" w:hAnsi="Arial" w:cs="Arial"/>
          <w:b/>
        </w:rPr>
      </w:pPr>
      <w:r w:rsidRPr="008F71AB">
        <w:rPr>
          <w:rFonts w:ascii="Arial" w:hAnsi="Arial" w:cs="Arial"/>
          <w:b/>
        </w:rPr>
        <w:t>Instrucciones para elaborar las prop</w:t>
      </w:r>
      <w:r w:rsidR="00005118" w:rsidRPr="008F71AB">
        <w:rPr>
          <w:rFonts w:ascii="Arial" w:hAnsi="Arial" w:cs="Arial"/>
          <w:b/>
        </w:rPr>
        <w:t>uestas</w:t>
      </w:r>
      <w:r w:rsidRPr="008F71AB">
        <w:rPr>
          <w:rFonts w:ascii="Arial" w:hAnsi="Arial" w:cs="Arial"/>
          <w:b/>
        </w:rPr>
        <w:t xml:space="preserve"> “técnicas y económicas”</w:t>
      </w:r>
      <w:r w:rsidR="009F2C74" w:rsidRPr="008F71AB">
        <w:rPr>
          <w:rFonts w:ascii="Arial" w:hAnsi="Arial" w:cs="Arial"/>
          <w:b/>
        </w:rPr>
        <w:t>.</w:t>
      </w:r>
    </w:p>
    <w:p w14:paraId="329AEB1F" w14:textId="77777777" w:rsidR="00450759" w:rsidRPr="008F71AB" w:rsidRDefault="00450759" w:rsidP="00260FAE">
      <w:pPr>
        <w:pStyle w:val="Prrafodelista"/>
        <w:spacing w:after="0" w:line="276" w:lineRule="auto"/>
        <w:ind w:left="0"/>
        <w:jc w:val="both"/>
        <w:rPr>
          <w:rFonts w:ascii="Arial" w:hAnsi="Arial" w:cs="Arial"/>
          <w:b/>
        </w:rPr>
      </w:pPr>
    </w:p>
    <w:p w14:paraId="7C3AE045" w14:textId="77777777" w:rsidR="00CF0492" w:rsidRPr="008F71AB" w:rsidRDefault="009F2C74" w:rsidP="00260FAE">
      <w:pPr>
        <w:pStyle w:val="sangra1"/>
        <w:numPr>
          <w:ilvl w:val="0"/>
          <w:numId w:val="8"/>
        </w:numPr>
        <w:spacing w:line="276" w:lineRule="auto"/>
        <w:ind w:left="2127" w:hanging="437"/>
        <w:jc w:val="both"/>
        <w:rPr>
          <w:rFonts w:ascii="Arial" w:hAnsi="Arial" w:cs="Arial"/>
        </w:rPr>
      </w:pPr>
      <w:r w:rsidRPr="008F71AB">
        <w:rPr>
          <w:rFonts w:ascii="Arial" w:hAnsi="Arial" w:cs="Arial"/>
        </w:rPr>
        <w:t xml:space="preserve">Utilizar </w:t>
      </w:r>
      <w:r w:rsidR="00B361E0" w:rsidRPr="008F71AB">
        <w:rPr>
          <w:rFonts w:ascii="Arial" w:hAnsi="Arial" w:cs="Arial"/>
        </w:rPr>
        <w:t xml:space="preserve">los </w:t>
      </w:r>
      <w:r w:rsidR="006A3CA3" w:rsidRPr="008F71AB">
        <w:rPr>
          <w:rFonts w:ascii="Arial" w:hAnsi="Arial" w:cs="Arial"/>
        </w:rPr>
        <w:t>formato</w:t>
      </w:r>
      <w:r w:rsidR="00B361E0" w:rsidRPr="008F71AB">
        <w:rPr>
          <w:rFonts w:ascii="Arial" w:hAnsi="Arial" w:cs="Arial"/>
        </w:rPr>
        <w:t>s:</w:t>
      </w:r>
      <w:r w:rsidR="006A3CA3" w:rsidRPr="008F71AB">
        <w:rPr>
          <w:rFonts w:ascii="Arial" w:hAnsi="Arial" w:cs="Arial"/>
        </w:rPr>
        <w:t xml:space="preserve"> </w:t>
      </w:r>
      <w:r w:rsidRPr="008F71AB">
        <w:rPr>
          <w:rFonts w:ascii="Arial" w:hAnsi="Arial" w:cs="Arial"/>
        </w:rPr>
        <w:t>"</w:t>
      </w:r>
      <w:r w:rsidR="00703208" w:rsidRPr="008F71AB">
        <w:rPr>
          <w:rFonts w:ascii="Arial" w:hAnsi="Arial" w:cs="Arial"/>
        </w:rPr>
        <w:t xml:space="preserve">Anexo </w:t>
      </w:r>
      <w:r w:rsidRPr="008F71AB">
        <w:rPr>
          <w:rFonts w:ascii="Arial" w:hAnsi="Arial" w:cs="Arial"/>
        </w:rPr>
        <w:t>Técnic</w:t>
      </w:r>
      <w:r w:rsidR="00703208" w:rsidRPr="008F71AB">
        <w:rPr>
          <w:rFonts w:ascii="Arial" w:hAnsi="Arial" w:cs="Arial"/>
        </w:rPr>
        <w:t>o</w:t>
      </w:r>
      <w:r w:rsidRPr="008F71AB">
        <w:rPr>
          <w:rFonts w:ascii="Arial" w:hAnsi="Arial" w:cs="Arial"/>
        </w:rPr>
        <w:t xml:space="preserve">" incorporado como </w:t>
      </w:r>
      <w:r w:rsidRPr="008F71AB">
        <w:rPr>
          <w:rFonts w:ascii="Arial" w:hAnsi="Arial" w:cs="Arial"/>
          <w:b/>
        </w:rPr>
        <w:t>Anexo 1</w:t>
      </w:r>
      <w:r w:rsidR="00B34C3B" w:rsidRPr="008F71AB">
        <w:rPr>
          <w:rFonts w:ascii="Arial" w:hAnsi="Arial" w:cs="Arial"/>
        </w:rPr>
        <w:t>,</w:t>
      </w:r>
      <w:r w:rsidR="0068159E" w:rsidRPr="008F71AB">
        <w:rPr>
          <w:rFonts w:ascii="Arial" w:hAnsi="Arial" w:cs="Arial"/>
        </w:rPr>
        <w:t xml:space="preserve"> </w:t>
      </w:r>
      <w:r w:rsidRPr="008F71AB">
        <w:rPr>
          <w:rFonts w:ascii="Arial" w:hAnsi="Arial" w:cs="Arial"/>
        </w:rPr>
        <w:t xml:space="preserve">y </w:t>
      </w:r>
      <w:r w:rsidR="006A3CA3" w:rsidRPr="008F71AB">
        <w:rPr>
          <w:rFonts w:ascii="Arial" w:hAnsi="Arial" w:cs="Arial"/>
        </w:rPr>
        <w:t xml:space="preserve">el formato </w:t>
      </w:r>
      <w:r w:rsidR="00B361E0" w:rsidRPr="008F71AB">
        <w:rPr>
          <w:rFonts w:ascii="Arial" w:hAnsi="Arial" w:cs="Arial"/>
          <w:b/>
        </w:rPr>
        <w:t xml:space="preserve">Anexo </w:t>
      </w:r>
      <w:r w:rsidR="00164D42" w:rsidRPr="008F71AB">
        <w:rPr>
          <w:rFonts w:ascii="Arial" w:hAnsi="Arial" w:cs="Arial"/>
          <w:b/>
        </w:rPr>
        <w:t>A</w:t>
      </w:r>
      <w:r w:rsidR="00164D42" w:rsidRPr="008F71AB">
        <w:rPr>
          <w:rFonts w:ascii="Arial" w:hAnsi="Arial" w:cs="Arial"/>
        </w:rPr>
        <w:t xml:space="preserve"> “</w:t>
      </w:r>
      <w:r w:rsidR="00005118" w:rsidRPr="008F71AB">
        <w:rPr>
          <w:rFonts w:ascii="Arial" w:hAnsi="Arial" w:cs="Arial"/>
        </w:rPr>
        <w:t>Propuesta</w:t>
      </w:r>
      <w:r w:rsidR="00164D42" w:rsidRPr="008F71AB">
        <w:rPr>
          <w:rFonts w:ascii="Arial" w:hAnsi="Arial" w:cs="Arial"/>
        </w:rPr>
        <w:t xml:space="preserve"> Económica”</w:t>
      </w:r>
      <w:r w:rsidRPr="008F71AB">
        <w:rPr>
          <w:rFonts w:ascii="Arial" w:hAnsi="Arial" w:cs="Arial"/>
        </w:rPr>
        <w:t xml:space="preserve"> </w:t>
      </w:r>
      <w:r w:rsidR="00DC6BC7" w:rsidRPr="008F71AB">
        <w:rPr>
          <w:rFonts w:ascii="Arial" w:hAnsi="Arial" w:cs="Arial"/>
        </w:rPr>
        <w:t xml:space="preserve">de </w:t>
      </w:r>
      <w:r w:rsidR="000C5EC1" w:rsidRPr="008F71AB">
        <w:rPr>
          <w:rFonts w:ascii="Arial" w:hAnsi="Arial" w:cs="Arial"/>
        </w:rPr>
        <w:t xml:space="preserve">esta </w:t>
      </w:r>
      <w:r w:rsidR="00EF0AAB" w:rsidRPr="008F71AB">
        <w:rPr>
          <w:rFonts w:ascii="Arial" w:hAnsi="Arial" w:cs="Arial"/>
        </w:rPr>
        <w:t>C</w:t>
      </w:r>
      <w:r w:rsidR="00DC6BC7" w:rsidRPr="008F71AB">
        <w:rPr>
          <w:rFonts w:ascii="Arial" w:hAnsi="Arial" w:cs="Arial"/>
          <w:color w:val="000000"/>
        </w:rPr>
        <w:t>onvocatoria</w:t>
      </w:r>
      <w:r w:rsidRPr="008F71AB">
        <w:rPr>
          <w:rFonts w:ascii="Arial" w:hAnsi="Arial" w:cs="Arial"/>
        </w:rPr>
        <w:t xml:space="preserve">; estos modelos podrán ser reproducidos por cada licitante en el modo que estimen conveniente, debiendo respetar su contenido y preferentemente el orden indicado. </w:t>
      </w:r>
    </w:p>
    <w:p w14:paraId="79BAB95D" w14:textId="77777777" w:rsidR="00CF0492" w:rsidRPr="008F71AB" w:rsidRDefault="00CF0492" w:rsidP="00260FAE">
      <w:pPr>
        <w:pStyle w:val="sangra1"/>
        <w:spacing w:line="276" w:lineRule="auto"/>
        <w:ind w:left="2127"/>
        <w:jc w:val="both"/>
        <w:rPr>
          <w:rFonts w:ascii="Arial" w:hAnsi="Arial" w:cs="Arial"/>
        </w:rPr>
      </w:pPr>
    </w:p>
    <w:p w14:paraId="0B662032" w14:textId="77777777" w:rsidR="00447D08" w:rsidRPr="008F71AB" w:rsidRDefault="009F2C74" w:rsidP="00447D08">
      <w:pPr>
        <w:pStyle w:val="sangra1"/>
        <w:numPr>
          <w:ilvl w:val="0"/>
          <w:numId w:val="8"/>
        </w:numPr>
        <w:ind w:left="2127" w:hanging="437"/>
        <w:jc w:val="both"/>
        <w:rPr>
          <w:rFonts w:ascii="Arial" w:hAnsi="Arial" w:cs="Arial"/>
        </w:rPr>
      </w:pPr>
      <w:r w:rsidRPr="008F71AB">
        <w:rPr>
          <w:rFonts w:ascii="Arial" w:hAnsi="Arial" w:cs="Arial"/>
        </w:rPr>
        <w:t xml:space="preserve">Deben ser legibles, </w:t>
      </w:r>
      <w:r w:rsidR="00447D08" w:rsidRPr="008F71AB">
        <w:rPr>
          <w:rFonts w:ascii="Arial" w:hAnsi="Arial" w:cs="Arial"/>
        </w:rPr>
        <w:t xml:space="preserve">impresas </w:t>
      </w:r>
      <w:r w:rsidR="00EE5690" w:rsidRPr="008F71AB">
        <w:rPr>
          <w:rFonts w:ascii="Arial" w:hAnsi="Arial" w:cs="Arial"/>
        </w:rPr>
        <w:t xml:space="preserve">con </w:t>
      </w:r>
      <w:r w:rsidRPr="008F71AB">
        <w:rPr>
          <w:rFonts w:ascii="Arial" w:hAnsi="Arial" w:cs="Arial"/>
        </w:rPr>
        <w:t>membret</w:t>
      </w:r>
      <w:r w:rsidR="00EE5690" w:rsidRPr="008F71AB">
        <w:rPr>
          <w:rFonts w:ascii="Arial" w:hAnsi="Arial" w:cs="Arial"/>
        </w:rPr>
        <w:t>e</w:t>
      </w:r>
      <w:r w:rsidRPr="008F71AB">
        <w:rPr>
          <w:rFonts w:ascii="Arial" w:hAnsi="Arial" w:cs="Arial"/>
        </w:rPr>
        <w:t xml:space="preserve"> del licitante o al menos señalar la denominación, domicilio y teléfonos del licitante.</w:t>
      </w:r>
    </w:p>
    <w:p w14:paraId="67EDD7EF" w14:textId="77777777" w:rsidR="001C034E" w:rsidRPr="008F71AB" w:rsidRDefault="001C034E" w:rsidP="00447D08">
      <w:pPr>
        <w:pStyle w:val="Prrafodelista"/>
        <w:rPr>
          <w:rFonts w:ascii="Arial" w:hAnsi="Arial" w:cs="Arial"/>
        </w:rPr>
      </w:pPr>
    </w:p>
    <w:p w14:paraId="2A81C763" w14:textId="77777777" w:rsidR="00C75369" w:rsidRPr="008F71AB" w:rsidRDefault="00B45A23" w:rsidP="00592770">
      <w:pPr>
        <w:pStyle w:val="Prrafodelista"/>
        <w:numPr>
          <w:ilvl w:val="2"/>
          <w:numId w:val="3"/>
        </w:numPr>
        <w:spacing w:before="0"/>
        <w:ind w:left="1701" w:hanging="992"/>
        <w:jc w:val="both"/>
        <w:rPr>
          <w:rFonts w:ascii="Arial" w:hAnsi="Arial" w:cs="Arial"/>
          <w:b/>
        </w:rPr>
      </w:pPr>
      <w:r w:rsidRPr="008F71AB">
        <w:rPr>
          <w:rFonts w:ascii="Arial" w:hAnsi="Arial" w:cs="Arial"/>
          <w:b/>
        </w:rPr>
        <w:t xml:space="preserve">Los licitantes </w:t>
      </w:r>
      <w:r w:rsidR="000A28FC" w:rsidRPr="008F71AB">
        <w:rPr>
          <w:rFonts w:ascii="Arial" w:hAnsi="Arial" w:cs="Arial"/>
          <w:b/>
        </w:rPr>
        <w:t xml:space="preserve">participantes </w:t>
      </w:r>
      <w:r w:rsidRPr="008F71AB">
        <w:rPr>
          <w:rFonts w:ascii="Arial" w:hAnsi="Arial" w:cs="Arial"/>
          <w:b/>
        </w:rPr>
        <w:t>se sujetarán a lo siguiente:</w:t>
      </w:r>
    </w:p>
    <w:p w14:paraId="4FCAF974" w14:textId="77777777" w:rsidR="00B45A23" w:rsidRPr="008F71AB" w:rsidRDefault="00B45A23" w:rsidP="00592770">
      <w:pPr>
        <w:pStyle w:val="Sangradetextonormal"/>
        <w:spacing w:before="0" w:after="0"/>
        <w:ind w:left="1701"/>
        <w:jc w:val="both"/>
        <w:rPr>
          <w:rFonts w:ascii="Arial" w:eastAsia="SimSun" w:hAnsi="Arial" w:cs="Arial"/>
          <w:sz w:val="22"/>
        </w:rPr>
      </w:pPr>
    </w:p>
    <w:p w14:paraId="38D0C4D6" w14:textId="77777777" w:rsidR="00C33442" w:rsidRPr="008F71AB" w:rsidRDefault="00C33442" w:rsidP="00C33442">
      <w:pPr>
        <w:pStyle w:val="Sangradetextonormal"/>
        <w:spacing w:before="0" w:line="276" w:lineRule="auto"/>
        <w:ind w:left="1701"/>
        <w:jc w:val="both"/>
        <w:rPr>
          <w:rFonts w:ascii="Arial" w:hAnsi="Arial" w:cs="Arial"/>
        </w:rPr>
      </w:pPr>
      <w:r w:rsidRPr="008F71AB">
        <w:rPr>
          <w:rFonts w:ascii="Arial" w:hAnsi="Arial" w:cs="Arial"/>
        </w:rPr>
        <w:t xml:space="preserve">Los licitantes deberán contar con un certificado digital vigente determinado por la </w:t>
      </w:r>
      <w:r w:rsidR="00B20195" w:rsidRPr="008F71AB">
        <w:rPr>
          <w:rFonts w:ascii="Arial" w:hAnsi="Arial" w:cs="Arial"/>
        </w:rPr>
        <w:t>Secretaría Anticorrupción y Buen Gobierno</w:t>
      </w:r>
      <w:r w:rsidRPr="008F71AB">
        <w:rPr>
          <w:rFonts w:ascii="Arial" w:hAnsi="Arial" w:cs="Arial"/>
        </w:rPr>
        <w:t>, mediante la Firma Electrónica Avanzada emitida por el Servicio de Administración Tributaria como medio de identificación en sustitución de la firma autógrafa para enviar sus proposiciones apegándose a lo siguiente:</w:t>
      </w:r>
    </w:p>
    <w:p w14:paraId="3C1C1C96" w14:textId="77777777" w:rsidR="00C33442" w:rsidRPr="008F71AB" w:rsidRDefault="00C33442" w:rsidP="00C33442">
      <w:pPr>
        <w:pStyle w:val="Prrafodelista"/>
        <w:overflowPunct/>
        <w:autoSpaceDE/>
        <w:autoSpaceDN/>
        <w:adjustRightInd/>
        <w:spacing w:before="0" w:after="0" w:line="276" w:lineRule="auto"/>
        <w:ind w:left="2127" w:hanging="426"/>
        <w:jc w:val="both"/>
        <w:textAlignment w:val="auto"/>
        <w:rPr>
          <w:rFonts w:ascii="Arial" w:hAnsi="Arial" w:cs="Arial"/>
        </w:rPr>
      </w:pPr>
    </w:p>
    <w:p w14:paraId="1D816DFA" w14:textId="77777777" w:rsidR="00671486" w:rsidRPr="008F71AB" w:rsidRDefault="00C33442" w:rsidP="00AE2612">
      <w:pPr>
        <w:pStyle w:val="Prrafodelista"/>
        <w:numPr>
          <w:ilvl w:val="0"/>
          <w:numId w:val="22"/>
        </w:numPr>
        <w:overflowPunct/>
        <w:autoSpaceDE/>
        <w:autoSpaceDN/>
        <w:adjustRightInd/>
        <w:spacing w:before="0" w:after="0" w:line="276" w:lineRule="auto"/>
        <w:jc w:val="both"/>
        <w:textAlignment w:val="auto"/>
        <w:rPr>
          <w:rFonts w:ascii="Arial" w:hAnsi="Arial" w:cs="Arial"/>
        </w:rPr>
      </w:pPr>
      <w:r w:rsidRPr="008F71AB">
        <w:rPr>
          <w:rFonts w:ascii="Arial" w:hAnsi="Arial" w:cs="Arial"/>
        </w:rPr>
        <w:t>Reconocerán como propia y auténtica la información enviada a través de</w:t>
      </w:r>
      <w:r w:rsidR="007B726F" w:rsidRPr="008F71AB">
        <w:rPr>
          <w:rFonts w:ascii="Arial" w:hAnsi="Arial" w:cs="Arial"/>
        </w:rPr>
        <w:t xml:space="preserve"> la</w:t>
      </w:r>
      <w:r w:rsidRPr="008F71AB">
        <w:rPr>
          <w:rFonts w:ascii="Arial" w:hAnsi="Arial" w:cs="Arial"/>
        </w:rPr>
        <w:t xml:space="preserve"> </w:t>
      </w:r>
      <w:r w:rsidR="007B726F" w:rsidRPr="008F71AB">
        <w:rPr>
          <w:rFonts w:ascii="Arial" w:hAnsi="Arial" w:cs="Arial"/>
        </w:rPr>
        <w:t>Plataforma Digital de Contrataciones Públicas, también denominado Compras MX</w:t>
      </w:r>
      <w:r w:rsidRPr="008F71AB">
        <w:rPr>
          <w:rFonts w:ascii="Arial" w:hAnsi="Arial" w:cs="Arial"/>
        </w:rPr>
        <w:t xml:space="preserve"> y que, a su vez, se distinga por el certificado digital de la Firma Electrónica Avanzada o el medio de identificación electrónica que les certifique la Secretaría de la </w:t>
      </w:r>
      <w:r w:rsidR="00B20195" w:rsidRPr="008F71AB">
        <w:rPr>
          <w:rFonts w:ascii="Arial" w:hAnsi="Arial" w:cs="Arial"/>
        </w:rPr>
        <w:t>Secretaría Anticorrupción y Buen Gobierno</w:t>
      </w:r>
      <w:r w:rsidRPr="008F71AB">
        <w:rPr>
          <w:rFonts w:ascii="Arial" w:hAnsi="Arial" w:cs="Arial"/>
        </w:rPr>
        <w:t xml:space="preserve">, en dicha información quedarán </w:t>
      </w:r>
      <w:r w:rsidRPr="008F71AB">
        <w:rPr>
          <w:rFonts w:ascii="Arial" w:hAnsi="Arial" w:cs="Arial"/>
        </w:rPr>
        <w:lastRenderedPageBreak/>
        <w:t xml:space="preserve">comprendidas las proposiciones, la documentación distinta a ésta y las manifestaciones bajo protesta de decir verdad que les requiera </w:t>
      </w:r>
      <w:r w:rsidRPr="008F71AB">
        <w:rPr>
          <w:rFonts w:ascii="Arial" w:hAnsi="Arial" w:cs="Arial"/>
          <w:b/>
        </w:rPr>
        <w:t>EL FIDEICOMISO</w:t>
      </w:r>
      <w:r w:rsidRPr="008F71AB">
        <w:rPr>
          <w:rFonts w:ascii="Arial" w:hAnsi="Arial" w:cs="Arial"/>
        </w:rPr>
        <w:t>.</w:t>
      </w:r>
    </w:p>
    <w:p w14:paraId="0964CE3D" w14:textId="77777777" w:rsidR="000F703B" w:rsidRPr="008F71AB" w:rsidRDefault="000F703B" w:rsidP="000F703B">
      <w:pPr>
        <w:pStyle w:val="Prrafodelista"/>
        <w:overflowPunct/>
        <w:autoSpaceDE/>
        <w:autoSpaceDN/>
        <w:adjustRightInd/>
        <w:spacing w:before="0" w:after="0" w:line="276" w:lineRule="auto"/>
        <w:ind w:left="2136"/>
        <w:jc w:val="both"/>
        <w:textAlignment w:val="auto"/>
        <w:rPr>
          <w:rFonts w:ascii="Arial" w:hAnsi="Arial" w:cs="Arial"/>
        </w:rPr>
      </w:pPr>
    </w:p>
    <w:p w14:paraId="7B48B965" w14:textId="77777777" w:rsidR="00C33442" w:rsidRPr="008F71AB" w:rsidRDefault="00C33442" w:rsidP="00AE2612">
      <w:pPr>
        <w:pStyle w:val="Prrafodelista"/>
        <w:numPr>
          <w:ilvl w:val="0"/>
          <w:numId w:val="22"/>
        </w:numPr>
        <w:overflowPunct/>
        <w:autoSpaceDE/>
        <w:autoSpaceDN/>
        <w:adjustRightInd/>
        <w:spacing w:before="0" w:after="0" w:line="276" w:lineRule="auto"/>
        <w:ind w:left="2127" w:hanging="426"/>
        <w:jc w:val="both"/>
        <w:textAlignment w:val="auto"/>
        <w:rPr>
          <w:rFonts w:ascii="Arial" w:hAnsi="Arial" w:cs="Arial"/>
        </w:rPr>
      </w:pPr>
      <w:r w:rsidRPr="008F71AB">
        <w:rPr>
          <w:rFonts w:ascii="Arial" w:hAnsi="Arial" w:cs="Arial"/>
        </w:rPr>
        <w:t>Realizarán oportunamente los trámites para la obtención de la Firma Electrónica Avanzada, respecto de cualquier modificación o revocación de las facultades otorgadas a su apoderado o representante legal que firme electrónicamente las proposiciones.</w:t>
      </w:r>
    </w:p>
    <w:p w14:paraId="2FFD6395" w14:textId="77777777" w:rsidR="007B726F" w:rsidRPr="008F71AB" w:rsidRDefault="007B726F" w:rsidP="007B726F">
      <w:pPr>
        <w:pStyle w:val="Prrafodelista"/>
        <w:rPr>
          <w:rFonts w:ascii="Arial" w:hAnsi="Arial" w:cs="Arial"/>
        </w:rPr>
      </w:pPr>
    </w:p>
    <w:p w14:paraId="26E229C4" w14:textId="77777777" w:rsidR="00C33442" w:rsidRPr="008F71AB" w:rsidRDefault="00C33442" w:rsidP="00671486">
      <w:pPr>
        <w:pStyle w:val="Prrafodelista"/>
        <w:overflowPunct/>
        <w:autoSpaceDE/>
        <w:autoSpaceDN/>
        <w:adjustRightInd/>
        <w:spacing w:before="0" w:after="0" w:line="276" w:lineRule="auto"/>
        <w:ind w:left="2127" w:hanging="426"/>
        <w:jc w:val="both"/>
        <w:textAlignment w:val="auto"/>
        <w:rPr>
          <w:rFonts w:ascii="Arial" w:hAnsi="Arial" w:cs="Arial"/>
          <w:sz w:val="16"/>
        </w:rPr>
      </w:pPr>
      <w:r w:rsidRPr="008F71AB">
        <w:rPr>
          <w:rFonts w:ascii="Arial" w:hAnsi="Arial" w:cs="Arial"/>
        </w:rPr>
        <w:t xml:space="preserve">c) </w:t>
      </w:r>
      <w:r w:rsidRPr="008F71AB">
        <w:rPr>
          <w:rFonts w:ascii="Arial" w:hAnsi="Arial" w:cs="Arial"/>
        </w:rPr>
        <w:tab/>
        <w:t>Aceptarán que el uso de la Firma Electrónica Avanzada por persona distinta al representante legal quedará bajo su exclusiva responsabilidad.</w:t>
      </w:r>
    </w:p>
    <w:p w14:paraId="4D69077D" w14:textId="77777777" w:rsidR="00C33442" w:rsidRPr="008F71AB" w:rsidRDefault="00C33442" w:rsidP="00671486">
      <w:pPr>
        <w:spacing w:before="120" w:after="120" w:line="276" w:lineRule="auto"/>
        <w:ind w:left="2127" w:right="-44" w:hanging="426"/>
        <w:jc w:val="both"/>
        <w:rPr>
          <w:rFonts w:ascii="Arial" w:hAnsi="Arial" w:cs="Arial"/>
        </w:rPr>
      </w:pPr>
      <w:r w:rsidRPr="008F71AB">
        <w:rPr>
          <w:rFonts w:ascii="Arial" w:hAnsi="Arial" w:cs="Arial"/>
        </w:rPr>
        <w:t xml:space="preserve">d) </w:t>
      </w:r>
      <w:r w:rsidRPr="008F71AB">
        <w:rPr>
          <w:rFonts w:ascii="Arial" w:hAnsi="Arial" w:cs="Arial"/>
        </w:rPr>
        <w:tab/>
        <w:t xml:space="preserve">Admitirán que se tendrán por no presentadas las proposiciones y la demás documentación requerida por </w:t>
      </w:r>
      <w:r w:rsidRPr="008F71AB">
        <w:rPr>
          <w:rFonts w:ascii="Arial" w:hAnsi="Arial" w:cs="Arial"/>
          <w:b/>
        </w:rPr>
        <w:t>EL FIDEICOMISO</w:t>
      </w:r>
      <w:r w:rsidRPr="008F71AB">
        <w:rPr>
          <w:rFonts w:ascii="Arial" w:hAnsi="Arial" w:cs="Arial"/>
        </w:rPr>
        <w:t xml:space="preserve">, cuando los archivos contengan virus informáticos o no puedan abrirse por cualquier causa motivada por problemas técnicos imputables a sus programas o equipos de cómputo. </w:t>
      </w:r>
    </w:p>
    <w:p w14:paraId="51512498" w14:textId="77777777" w:rsidR="00C33442" w:rsidRPr="008F71AB" w:rsidRDefault="00C33442" w:rsidP="00671486">
      <w:pPr>
        <w:pStyle w:val="Prrafodelista"/>
        <w:overflowPunct/>
        <w:autoSpaceDE/>
        <w:autoSpaceDN/>
        <w:adjustRightInd/>
        <w:spacing w:before="0" w:after="0" w:line="276" w:lineRule="auto"/>
        <w:ind w:left="2127" w:hanging="426"/>
        <w:jc w:val="both"/>
        <w:textAlignment w:val="auto"/>
        <w:rPr>
          <w:rFonts w:ascii="Arial" w:hAnsi="Arial" w:cs="Arial"/>
        </w:rPr>
      </w:pPr>
      <w:r w:rsidRPr="008F71AB">
        <w:rPr>
          <w:rFonts w:ascii="Arial" w:hAnsi="Arial" w:cs="Arial"/>
        </w:rPr>
        <w:t xml:space="preserve">e) </w:t>
      </w:r>
      <w:r w:rsidRPr="008F71AB">
        <w:rPr>
          <w:rFonts w:ascii="Arial" w:hAnsi="Arial" w:cs="Arial"/>
        </w:rPr>
        <w:tab/>
        <w:t xml:space="preserve">Consentirán que será motivo de que la </w:t>
      </w:r>
      <w:r w:rsidR="00BC3C9E" w:rsidRPr="008F71AB">
        <w:rPr>
          <w:rFonts w:ascii="Arial" w:hAnsi="Arial" w:cs="Arial"/>
        </w:rPr>
        <w:t>Secretaría Anticorrupción y Buen Gobierno</w:t>
      </w:r>
      <w:r w:rsidRPr="008F71AB">
        <w:rPr>
          <w:rFonts w:ascii="Arial" w:hAnsi="Arial" w:cs="Arial"/>
        </w:rPr>
        <w:t xml:space="preserve"> invalide su certificado digital, cuando hagan mal uso de la red privada de comunicaciones de </w:t>
      </w:r>
      <w:r w:rsidR="007B726F" w:rsidRPr="008F71AB">
        <w:rPr>
          <w:rFonts w:ascii="Arial" w:hAnsi="Arial" w:cs="Arial"/>
        </w:rPr>
        <w:t>la Plataforma Digital de Contrataciones Públicas, también denominado Compras MX</w:t>
      </w:r>
      <w:r w:rsidRPr="008F71AB">
        <w:rPr>
          <w:rFonts w:ascii="Arial" w:hAnsi="Arial" w:cs="Arial"/>
        </w:rPr>
        <w:t>.</w:t>
      </w:r>
    </w:p>
    <w:p w14:paraId="30F5C16C" w14:textId="77777777" w:rsidR="00E317A7" w:rsidRPr="008F71AB" w:rsidRDefault="00E317A7" w:rsidP="00671486">
      <w:pPr>
        <w:pStyle w:val="Prrafodelista"/>
        <w:overflowPunct/>
        <w:autoSpaceDE/>
        <w:autoSpaceDN/>
        <w:adjustRightInd/>
        <w:spacing w:before="0" w:after="0" w:line="276" w:lineRule="auto"/>
        <w:ind w:left="2127" w:hanging="426"/>
        <w:jc w:val="both"/>
        <w:textAlignment w:val="auto"/>
        <w:rPr>
          <w:rFonts w:ascii="Arial" w:hAnsi="Arial" w:cs="Arial"/>
          <w:sz w:val="10"/>
          <w:szCs w:val="10"/>
        </w:rPr>
      </w:pPr>
    </w:p>
    <w:p w14:paraId="5F0A1CC8" w14:textId="77777777" w:rsidR="00C33442" w:rsidRPr="008F71AB" w:rsidRDefault="00C33442" w:rsidP="00671486">
      <w:pPr>
        <w:pStyle w:val="Prrafodelista"/>
        <w:overflowPunct/>
        <w:autoSpaceDE/>
        <w:autoSpaceDN/>
        <w:adjustRightInd/>
        <w:spacing w:before="0" w:after="0" w:line="276" w:lineRule="auto"/>
        <w:ind w:left="2127" w:hanging="426"/>
        <w:jc w:val="both"/>
        <w:textAlignment w:val="auto"/>
        <w:rPr>
          <w:rFonts w:ascii="Arial" w:hAnsi="Arial" w:cs="Arial"/>
        </w:rPr>
      </w:pPr>
      <w:r w:rsidRPr="008F71AB">
        <w:rPr>
          <w:rFonts w:ascii="Arial" w:hAnsi="Arial" w:cs="Arial"/>
        </w:rPr>
        <w:t xml:space="preserve">f) </w:t>
      </w:r>
      <w:r w:rsidRPr="008F71AB">
        <w:rPr>
          <w:rFonts w:ascii="Arial" w:hAnsi="Arial" w:cs="Arial"/>
        </w:rPr>
        <w:tab/>
      </w:r>
      <w:r w:rsidR="00441FB2" w:rsidRPr="008F71AB">
        <w:rPr>
          <w:rFonts w:ascii="Arial" w:hAnsi="Arial" w:cs="Arial"/>
        </w:rPr>
        <w:t>Sus solicitudes de aclaración a la</w:t>
      </w:r>
      <w:r w:rsidR="002E55F8" w:rsidRPr="008F71AB">
        <w:rPr>
          <w:rFonts w:ascii="Arial" w:hAnsi="Arial" w:cs="Arial"/>
        </w:rPr>
        <w:t xml:space="preserve"> invitación</w:t>
      </w:r>
      <w:r w:rsidR="00441FB2" w:rsidRPr="008F71AB">
        <w:rPr>
          <w:rFonts w:ascii="Arial" w:hAnsi="Arial" w:cs="Arial"/>
        </w:rPr>
        <w:t xml:space="preserve"> deberán ser enviadas en l</w:t>
      </w:r>
      <w:r w:rsidR="007B726F" w:rsidRPr="008F71AB">
        <w:rPr>
          <w:rFonts w:ascii="Arial" w:hAnsi="Arial" w:cs="Arial"/>
        </w:rPr>
        <w:t>a</w:t>
      </w:r>
      <w:r w:rsidR="00441FB2" w:rsidRPr="008F71AB">
        <w:rPr>
          <w:rFonts w:ascii="Arial" w:hAnsi="Arial" w:cs="Arial"/>
        </w:rPr>
        <w:t xml:space="preserve"> </w:t>
      </w:r>
      <w:r w:rsidR="007B726F" w:rsidRPr="008F71AB">
        <w:rPr>
          <w:rFonts w:ascii="Arial" w:hAnsi="Arial" w:cs="Arial"/>
        </w:rPr>
        <w:t>Plataforma Digital de Contrataciones Públicas, también denominado Compras MX</w:t>
      </w:r>
      <w:r w:rsidR="007B726F" w:rsidRPr="008F71AB" w:rsidDel="007B726F">
        <w:rPr>
          <w:rFonts w:ascii="Arial" w:hAnsi="Arial" w:cs="Arial"/>
        </w:rPr>
        <w:t xml:space="preserve"> </w:t>
      </w:r>
      <w:r w:rsidR="00441FB2" w:rsidRPr="008F71AB">
        <w:rPr>
          <w:rFonts w:ascii="Arial" w:hAnsi="Arial" w:cs="Arial"/>
        </w:rPr>
        <w:t>en la sección destinada para esta función, a través del formulario disponible para dicho fin, se aclara que el sistema no se considera el envío de archivos adjuntos.</w:t>
      </w:r>
    </w:p>
    <w:p w14:paraId="21FF089D" w14:textId="77777777" w:rsidR="00671486" w:rsidRPr="008F71AB" w:rsidRDefault="00C33442" w:rsidP="00671486">
      <w:pPr>
        <w:spacing w:line="276" w:lineRule="auto"/>
        <w:ind w:left="2127" w:hanging="426"/>
        <w:jc w:val="both"/>
        <w:rPr>
          <w:rFonts w:ascii="Arial" w:hAnsi="Arial" w:cs="Arial"/>
        </w:rPr>
      </w:pPr>
      <w:r w:rsidRPr="008F71AB">
        <w:rPr>
          <w:rFonts w:ascii="Arial" w:hAnsi="Arial" w:cs="Arial"/>
        </w:rPr>
        <w:t xml:space="preserve">g)  Las actas que se deriven de los distintos eventos de la </w:t>
      </w:r>
      <w:r w:rsidR="003F0C09" w:rsidRPr="008F71AB">
        <w:rPr>
          <w:rFonts w:ascii="Arial" w:hAnsi="Arial" w:cs="Arial"/>
        </w:rPr>
        <w:t>invitación</w:t>
      </w:r>
      <w:r w:rsidRPr="008F71AB">
        <w:rPr>
          <w:rFonts w:ascii="Arial" w:hAnsi="Arial" w:cs="Arial"/>
        </w:rPr>
        <w:t xml:space="preserve"> deberán ser consultadas en </w:t>
      </w:r>
      <w:r w:rsidR="00BC3C9E" w:rsidRPr="008F71AB">
        <w:rPr>
          <w:rFonts w:ascii="Arial" w:hAnsi="Arial" w:cs="Arial"/>
        </w:rPr>
        <w:t>la Plataforma Digital de Contrataciones Públicas</w:t>
      </w:r>
      <w:r w:rsidRPr="008F71AB">
        <w:rPr>
          <w:rFonts w:ascii="Arial" w:hAnsi="Arial" w:cs="Arial"/>
        </w:rPr>
        <w:t>,</w:t>
      </w:r>
      <w:r w:rsidR="00BC3C9E" w:rsidRPr="008F71AB">
        <w:rPr>
          <w:rFonts w:ascii="Arial" w:hAnsi="Arial" w:cs="Arial"/>
        </w:rPr>
        <w:t xml:space="preserve"> denominada Compras MX,</w:t>
      </w:r>
      <w:r w:rsidRPr="008F71AB">
        <w:rPr>
          <w:rFonts w:ascii="Arial" w:hAnsi="Arial" w:cs="Arial"/>
        </w:rPr>
        <w:t xml:space="preserve"> en la dirección electrónica </w:t>
      </w:r>
      <w:hyperlink r:id="rId11" w:history="1">
        <w:r w:rsidR="00BC3C9E" w:rsidRPr="008F71AB">
          <w:rPr>
            <w:rStyle w:val="Hipervnculo"/>
            <w:rFonts w:ascii="Arial" w:hAnsi="Arial" w:cs="Arial"/>
          </w:rPr>
          <w:t>https://comprasmx.buengobierno.gob.mx/</w:t>
        </w:r>
      </w:hyperlink>
      <w:r w:rsidR="00BC3C9E" w:rsidRPr="008F71AB">
        <w:rPr>
          <w:rFonts w:ascii="Arial" w:hAnsi="Arial" w:cs="Arial"/>
          <w:color w:val="4472C4"/>
          <w:u w:val="single"/>
        </w:rPr>
        <w:t xml:space="preserve"> </w:t>
      </w:r>
      <w:r w:rsidRPr="008F71AB">
        <w:rPr>
          <w:rFonts w:ascii="Arial" w:hAnsi="Arial" w:cs="Arial"/>
        </w:rPr>
        <w:t xml:space="preserve">donde estarán a su disposición el mismo día en que se celebre el evento.  </w:t>
      </w:r>
    </w:p>
    <w:p w14:paraId="4FFA2E59" w14:textId="77777777" w:rsidR="00C33442" w:rsidRPr="008F71AB" w:rsidRDefault="00C33442" w:rsidP="00671486">
      <w:pPr>
        <w:spacing w:line="276" w:lineRule="auto"/>
        <w:ind w:left="2127" w:hanging="426"/>
        <w:jc w:val="both"/>
        <w:rPr>
          <w:rFonts w:ascii="Arial" w:hAnsi="Arial" w:cs="Arial"/>
        </w:rPr>
      </w:pPr>
      <w:r w:rsidRPr="008F71AB">
        <w:rPr>
          <w:rFonts w:ascii="Arial" w:hAnsi="Arial" w:cs="Arial"/>
        </w:rPr>
        <w:t>h)</w:t>
      </w:r>
      <w:r w:rsidRPr="008F71AB">
        <w:rPr>
          <w:rFonts w:ascii="Arial" w:hAnsi="Arial" w:cs="Arial"/>
        </w:rPr>
        <w:tab/>
        <w:t xml:space="preserve">Los licitantes se sujetarán al ACUERDO por el que se establecen las disposiciones que se deberán observar para la utilización del </w:t>
      </w:r>
      <w:r w:rsidR="00BC3C9E" w:rsidRPr="008F71AB">
        <w:rPr>
          <w:rFonts w:ascii="Arial" w:hAnsi="Arial" w:cs="Arial"/>
        </w:rPr>
        <w:t xml:space="preserve">Plataforma Digital de Contrataciones Públicas </w:t>
      </w:r>
      <w:r w:rsidRPr="008F71AB">
        <w:rPr>
          <w:rFonts w:ascii="Arial" w:hAnsi="Arial" w:cs="Arial"/>
        </w:rPr>
        <w:t xml:space="preserve">denominado </w:t>
      </w:r>
      <w:r w:rsidR="00BC3C9E" w:rsidRPr="008F71AB">
        <w:rPr>
          <w:rFonts w:ascii="Arial" w:hAnsi="Arial" w:cs="Arial"/>
        </w:rPr>
        <w:t>Compras MX</w:t>
      </w:r>
      <w:r w:rsidRPr="008F71AB">
        <w:rPr>
          <w:rFonts w:ascii="Arial" w:hAnsi="Arial" w:cs="Arial"/>
        </w:rPr>
        <w:t xml:space="preserve">, publicado en el Diario Oficial de la Federación (DOF) el </w:t>
      </w:r>
      <w:r w:rsidR="00BC3C9E" w:rsidRPr="008F71AB">
        <w:rPr>
          <w:rFonts w:ascii="Arial" w:hAnsi="Arial" w:cs="Arial"/>
        </w:rPr>
        <w:t>16 de abril de 2025</w:t>
      </w:r>
      <w:r w:rsidRPr="008F71AB">
        <w:rPr>
          <w:rFonts w:ascii="Arial" w:hAnsi="Arial" w:cs="Arial"/>
        </w:rPr>
        <w:t>.</w:t>
      </w:r>
    </w:p>
    <w:p w14:paraId="4BD0F8D4" w14:textId="77777777" w:rsidR="008D5B87" w:rsidRPr="008F71AB" w:rsidRDefault="00BA41FA" w:rsidP="004E050F">
      <w:pPr>
        <w:spacing w:line="276" w:lineRule="auto"/>
        <w:ind w:left="2127" w:hanging="426"/>
        <w:jc w:val="both"/>
        <w:rPr>
          <w:rFonts w:ascii="Arial" w:hAnsi="Arial" w:cs="Arial"/>
        </w:rPr>
      </w:pPr>
      <w:r w:rsidRPr="008F71AB">
        <w:rPr>
          <w:rFonts w:ascii="Arial" w:hAnsi="Arial" w:cs="Arial"/>
        </w:rPr>
        <w:t xml:space="preserve">i) </w:t>
      </w:r>
      <w:r w:rsidR="004E050F" w:rsidRPr="008F71AB">
        <w:rPr>
          <w:rFonts w:ascii="Arial" w:hAnsi="Arial" w:cs="Arial"/>
        </w:rPr>
        <w:tab/>
      </w:r>
      <w:r w:rsidRPr="008F71AB">
        <w:rPr>
          <w:rFonts w:ascii="Arial" w:hAnsi="Arial" w:cs="Arial"/>
        </w:rPr>
        <w:t>Los licitantes deberán estar inscritos en el registro electrónico de personas físicas y morales que participen en el procedimiento de contratación y mantener actualizada la información que le sea requerida, de conformidad a lo establecido en el artículo 86 de la Ley.</w:t>
      </w:r>
    </w:p>
    <w:p w14:paraId="2AE6B775" w14:textId="77777777" w:rsidR="001C7DBE" w:rsidRPr="008F71AB" w:rsidRDefault="001C7DBE" w:rsidP="00236F18">
      <w:pPr>
        <w:spacing w:line="276" w:lineRule="auto"/>
        <w:ind w:left="1985"/>
        <w:jc w:val="both"/>
        <w:rPr>
          <w:rFonts w:ascii="Arial" w:hAnsi="Arial" w:cs="Arial"/>
        </w:rPr>
      </w:pPr>
      <w:r w:rsidRPr="008F71AB">
        <w:rPr>
          <w:rFonts w:ascii="Arial" w:hAnsi="Arial" w:cs="Arial"/>
        </w:rPr>
        <w:t xml:space="preserve">En tanto entran en vigor las disposiciones relativas a la Plataforma Digital de Contrataciones Públicas seguirán aplicando en lo conducente las relativas al </w:t>
      </w:r>
      <w:r w:rsidRPr="008F71AB">
        <w:rPr>
          <w:rFonts w:ascii="Arial" w:hAnsi="Arial" w:cs="Arial"/>
        </w:rPr>
        <w:lastRenderedPageBreak/>
        <w:t>Sistema Electrónico de Información Pública Gubernamental denominado CompraNet.</w:t>
      </w:r>
    </w:p>
    <w:p w14:paraId="7018C031" w14:textId="77777777" w:rsidR="00236F18" w:rsidRPr="008F71AB" w:rsidRDefault="00236F18" w:rsidP="00236F18">
      <w:pPr>
        <w:spacing w:line="276" w:lineRule="auto"/>
        <w:ind w:left="1985"/>
        <w:jc w:val="both"/>
        <w:rPr>
          <w:rFonts w:ascii="Arial" w:hAnsi="Arial" w:cs="Arial"/>
        </w:rPr>
      </w:pPr>
    </w:p>
    <w:p w14:paraId="00921CF4" w14:textId="77777777" w:rsidR="00C75369" w:rsidRPr="008F71AB" w:rsidRDefault="00A53481" w:rsidP="00792414">
      <w:pPr>
        <w:pStyle w:val="Prrafodelista"/>
        <w:numPr>
          <w:ilvl w:val="2"/>
          <w:numId w:val="3"/>
        </w:numPr>
        <w:spacing w:before="0"/>
        <w:ind w:left="1701" w:hanging="992"/>
        <w:jc w:val="both"/>
        <w:rPr>
          <w:rFonts w:ascii="Arial" w:hAnsi="Arial" w:cs="Arial"/>
          <w:b/>
          <w:bCs/>
        </w:rPr>
      </w:pPr>
      <w:r w:rsidRPr="008F71AB">
        <w:rPr>
          <w:rFonts w:ascii="Arial" w:hAnsi="Arial" w:cs="Arial"/>
          <w:b/>
          <w:bCs/>
        </w:rPr>
        <w:t>Entrega de las proposiciones y documentación</w:t>
      </w:r>
      <w:r w:rsidR="00B212DB" w:rsidRPr="008F71AB">
        <w:rPr>
          <w:rFonts w:ascii="Arial" w:hAnsi="Arial" w:cs="Arial"/>
          <w:b/>
          <w:bCs/>
        </w:rPr>
        <w:t>.</w:t>
      </w:r>
    </w:p>
    <w:p w14:paraId="006D6794" w14:textId="77777777" w:rsidR="00CF0492" w:rsidRPr="008F71AB" w:rsidRDefault="00CF0492" w:rsidP="00592770">
      <w:pPr>
        <w:pStyle w:val="subbas"/>
        <w:rPr>
          <w:rFonts w:ascii="Arial" w:hAnsi="Arial" w:cs="Arial"/>
        </w:rPr>
      </w:pPr>
    </w:p>
    <w:p w14:paraId="002B4F52" w14:textId="77777777" w:rsidR="00EB055F" w:rsidRPr="008F71AB" w:rsidRDefault="00EB055F" w:rsidP="00EB055F">
      <w:pPr>
        <w:pStyle w:val="sangra1"/>
        <w:spacing w:line="276" w:lineRule="auto"/>
        <w:ind w:left="1701"/>
        <w:jc w:val="both"/>
        <w:rPr>
          <w:rFonts w:ascii="Arial" w:hAnsi="Arial" w:cs="Arial"/>
        </w:rPr>
      </w:pPr>
      <w:r w:rsidRPr="008F71AB">
        <w:rPr>
          <w:rFonts w:ascii="Arial" w:hAnsi="Arial" w:cs="Arial"/>
        </w:rPr>
        <w:t xml:space="preserve">En el acto de presentación y apertura de proposiciones, </w:t>
      </w:r>
      <w:r w:rsidRPr="008F71AB">
        <w:rPr>
          <w:rFonts w:ascii="Arial" w:hAnsi="Arial" w:cs="Arial"/>
          <w:b/>
        </w:rPr>
        <w:t xml:space="preserve">EL FIDEICOMISO </w:t>
      </w:r>
      <w:r w:rsidRPr="008F71AB">
        <w:rPr>
          <w:rFonts w:ascii="Arial" w:hAnsi="Arial" w:cs="Arial"/>
        </w:rPr>
        <w:t xml:space="preserve">descargará de </w:t>
      </w:r>
      <w:r w:rsidR="00BC3C9E" w:rsidRPr="008F71AB">
        <w:rPr>
          <w:rFonts w:ascii="Arial" w:hAnsi="Arial" w:cs="Arial"/>
        </w:rPr>
        <w:t xml:space="preserve">la </w:t>
      </w:r>
      <w:bookmarkStart w:id="2" w:name="_Hlk196391439"/>
      <w:r w:rsidR="00BC3C9E" w:rsidRPr="008F71AB">
        <w:rPr>
          <w:rFonts w:ascii="Arial" w:hAnsi="Arial" w:cs="Arial"/>
        </w:rPr>
        <w:t>Plataforma Digital de Contrataciones Públicas</w:t>
      </w:r>
      <w:r w:rsidR="00A83653" w:rsidRPr="008F71AB">
        <w:rPr>
          <w:rFonts w:ascii="Arial" w:hAnsi="Arial" w:cs="Arial"/>
        </w:rPr>
        <w:t>, denominado Compras MX</w:t>
      </w:r>
      <w:r w:rsidRPr="008F71AB">
        <w:rPr>
          <w:rFonts w:ascii="Arial" w:hAnsi="Arial" w:cs="Arial"/>
        </w:rPr>
        <w:t xml:space="preserve"> </w:t>
      </w:r>
      <w:bookmarkEnd w:id="2"/>
      <w:r w:rsidRPr="008F71AB">
        <w:rPr>
          <w:rFonts w:ascii="Arial" w:hAnsi="Arial" w:cs="Arial"/>
        </w:rPr>
        <w:t xml:space="preserve">los archivos que integran las propuestas técnicas y económicas de los licitantes y verificará que cumplan cuantitativamente con lo solicitado en la presente </w:t>
      </w:r>
      <w:r w:rsidR="00EF0AAB" w:rsidRPr="008F71AB">
        <w:rPr>
          <w:rFonts w:ascii="Arial" w:hAnsi="Arial" w:cs="Arial"/>
        </w:rPr>
        <w:t>C</w:t>
      </w:r>
      <w:r w:rsidRPr="008F71AB">
        <w:rPr>
          <w:rFonts w:ascii="Arial" w:hAnsi="Arial" w:cs="Arial"/>
          <w:color w:val="000000"/>
        </w:rPr>
        <w:t>onvocatoria</w:t>
      </w:r>
      <w:r w:rsidRPr="008F71AB">
        <w:rPr>
          <w:rFonts w:ascii="Arial" w:hAnsi="Arial" w:cs="Arial"/>
        </w:rPr>
        <w:t>.</w:t>
      </w:r>
    </w:p>
    <w:p w14:paraId="188E9E65" w14:textId="77777777" w:rsidR="00876F6A" w:rsidRPr="008F71AB" w:rsidRDefault="00876F6A" w:rsidP="006D0336">
      <w:pPr>
        <w:pStyle w:val="subbas"/>
        <w:ind w:left="0" w:firstLine="0"/>
        <w:rPr>
          <w:rFonts w:ascii="Arial" w:hAnsi="Arial" w:cs="Arial"/>
        </w:rPr>
      </w:pPr>
    </w:p>
    <w:p w14:paraId="325F4A3A" w14:textId="77777777" w:rsidR="007A33E7" w:rsidRPr="008F71AB" w:rsidRDefault="00B45A23" w:rsidP="00792414">
      <w:pPr>
        <w:pStyle w:val="Prrafodelista"/>
        <w:numPr>
          <w:ilvl w:val="2"/>
          <w:numId w:val="3"/>
        </w:numPr>
        <w:spacing w:before="0"/>
        <w:ind w:left="1701" w:hanging="992"/>
        <w:jc w:val="both"/>
        <w:rPr>
          <w:rFonts w:ascii="Arial" w:hAnsi="Arial" w:cs="Arial"/>
          <w:b/>
        </w:rPr>
      </w:pPr>
      <w:r w:rsidRPr="008F71AB">
        <w:rPr>
          <w:rFonts w:ascii="Arial" w:hAnsi="Arial" w:cs="Arial"/>
          <w:b/>
        </w:rPr>
        <w:t>Instrucciones para elaboración y envío de proposiciones:</w:t>
      </w:r>
    </w:p>
    <w:p w14:paraId="0CAF5A68" w14:textId="77777777" w:rsidR="00792414" w:rsidRPr="008F71AB" w:rsidRDefault="00792414" w:rsidP="00792414">
      <w:pPr>
        <w:pStyle w:val="Prrafodelista"/>
        <w:spacing w:before="0"/>
        <w:ind w:left="1701"/>
        <w:jc w:val="both"/>
        <w:rPr>
          <w:rFonts w:ascii="Arial" w:hAnsi="Arial" w:cs="Arial"/>
          <w:b/>
        </w:rPr>
      </w:pPr>
    </w:p>
    <w:p w14:paraId="3E2BF843" w14:textId="77777777" w:rsidR="00AE673F" w:rsidRPr="008F71AB" w:rsidRDefault="00EB055F" w:rsidP="00E32A41">
      <w:pPr>
        <w:pStyle w:val="Prrafodelista"/>
        <w:numPr>
          <w:ilvl w:val="0"/>
          <w:numId w:val="10"/>
        </w:numPr>
        <w:jc w:val="both"/>
        <w:rPr>
          <w:rFonts w:ascii="Arial" w:hAnsi="Arial" w:cs="Arial"/>
        </w:rPr>
      </w:pPr>
      <w:r w:rsidRPr="008F71AB">
        <w:rPr>
          <w:rFonts w:ascii="Arial" w:hAnsi="Arial" w:cs="Arial"/>
        </w:rPr>
        <w:t xml:space="preserve">Las proposiciones deberán considerar lo señalado en los numerales subsiguientes del punto 6 de esta </w:t>
      </w:r>
      <w:r w:rsidR="00D71D06" w:rsidRPr="008F71AB">
        <w:rPr>
          <w:rFonts w:ascii="Arial" w:hAnsi="Arial" w:cs="Arial"/>
          <w:color w:val="000000"/>
        </w:rPr>
        <w:t>C</w:t>
      </w:r>
      <w:r w:rsidRPr="008F71AB">
        <w:rPr>
          <w:rFonts w:ascii="Arial" w:hAnsi="Arial" w:cs="Arial"/>
          <w:color w:val="000000"/>
        </w:rPr>
        <w:t>onvocatoria</w:t>
      </w:r>
      <w:r w:rsidRPr="008F71AB">
        <w:rPr>
          <w:rFonts w:ascii="Arial" w:hAnsi="Arial" w:cs="Arial"/>
        </w:rPr>
        <w:t xml:space="preserve"> denominado “Documentos y datos que deben registrar los licitantes” preferentemente en formato PDF. Para facilitar su carga en </w:t>
      </w:r>
      <w:r w:rsidR="00BC3C9E" w:rsidRPr="008F71AB">
        <w:rPr>
          <w:rFonts w:ascii="Arial" w:hAnsi="Arial" w:cs="Arial"/>
        </w:rPr>
        <w:t>la Plataforma Digital de Contrataciones Públicas,</w:t>
      </w:r>
      <w:r w:rsidRPr="008F71AB">
        <w:rPr>
          <w:rFonts w:ascii="Arial" w:hAnsi="Arial" w:cs="Arial"/>
        </w:rPr>
        <w:t xml:space="preserve"> se recomienda que los archivos antes señalados no excedan un tamaño de </w:t>
      </w:r>
      <w:r w:rsidR="006E2249" w:rsidRPr="008F71AB">
        <w:rPr>
          <w:rFonts w:ascii="Arial" w:hAnsi="Arial" w:cs="Arial"/>
        </w:rPr>
        <w:t>150</w:t>
      </w:r>
      <w:r w:rsidRPr="008F71AB">
        <w:rPr>
          <w:rFonts w:ascii="Arial" w:hAnsi="Arial" w:cs="Arial"/>
        </w:rPr>
        <w:t xml:space="preserve"> Mb</w:t>
      </w:r>
      <w:r w:rsidR="006E2249" w:rsidRPr="008F71AB">
        <w:rPr>
          <w:rFonts w:ascii="Arial" w:hAnsi="Arial" w:cs="Arial"/>
        </w:rPr>
        <w:t xml:space="preserve"> cada uno</w:t>
      </w:r>
      <w:r w:rsidR="00AE673F" w:rsidRPr="008F71AB">
        <w:rPr>
          <w:rFonts w:ascii="Arial" w:hAnsi="Arial" w:cs="Arial"/>
        </w:rPr>
        <w:t>,</w:t>
      </w:r>
      <w:r w:rsidR="006E2249" w:rsidRPr="008F71AB">
        <w:rPr>
          <w:rFonts w:ascii="Arial" w:hAnsi="Arial" w:cs="Arial"/>
        </w:rPr>
        <w:t xml:space="preserve"> con una carga máxima de hasta 100 archivos,</w:t>
      </w:r>
      <w:r w:rsidR="00AE673F" w:rsidRPr="008F71AB">
        <w:rPr>
          <w:rFonts w:ascii="Arial" w:hAnsi="Arial" w:cs="Arial"/>
        </w:rPr>
        <w:t xml:space="preserve"> así mismo, deberán tener una extensión válida para asegurar que sean consultables, la longitud máxima de los nombres de los archivos deberá ser de </w:t>
      </w:r>
      <w:r w:rsidR="004970EC" w:rsidRPr="008F71AB">
        <w:rPr>
          <w:rFonts w:ascii="Arial" w:hAnsi="Arial" w:cs="Arial"/>
        </w:rPr>
        <w:t>1</w:t>
      </w:r>
      <w:r w:rsidR="006E2249" w:rsidRPr="008F71AB">
        <w:rPr>
          <w:rFonts w:ascii="Arial" w:hAnsi="Arial" w:cs="Arial"/>
        </w:rPr>
        <w:t>5</w:t>
      </w:r>
      <w:r w:rsidR="00AE673F" w:rsidRPr="008F71AB">
        <w:rPr>
          <w:rFonts w:ascii="Arial" w:hAnsi="Arial" w:cs="Arial"/>
        </w:rPr>
        <w:t xml:space="preserve"> caracteres y no deberá contener caracteres con los siguientes símbolos: ([\/\\¡¿!@#$%^&amp;,'?":*;{}|&lt;&gt;].</w:t>
      </w:r>
    </w:p>
    <w:p w14:paraId="37DFE9D2" w14:textId="77777777" w:rsidR="000F703B" w:rsidRPr="008F71AB" w:rsidRDefault="000F703B" w:rsidP="000F703B">
      <w:pPr>
        <w:pStyle w:val="Prrafodelista"/>
        <w:spacing w:after="120" w:line="276" w:lineRule="auto"/>
        <w:ind w:left="2061"/>
        <w:jc w:val="both"/>
        <w:rPr>
          <w:rFonts w:ascii="Arial" w:hAnsi="Arial" w:cs="Arial"/>
        </w:rPr>
      </w:pPr>
    </w:p>
    <w:p w14:paraId="241A0212" w14:textId="77777777" w:rsidR="00EB055F" w:rsidRPr="008F71AB" w:rsidRDefault="00EB055F" w:rsidP="000F703B">
      <w:pPr>
        <w:pStyle w:val="Prrafodelista"/>
        <w:numPr>
          <w:ilvl w:val="0"/>
          <w:numId w:val="10"/>
        </w:numPr>
        <w:spacing w:after="120" w:line="276" w:lineRule="auto"/>
        <w:jc w:val="both"/>
        <w:rPr>
          <w:rFonts w:ascii="Arial" w:hAnsi="Arial" w:cs="Arial"/>
        </w:rPr>
      </w:pPr>
      <w:r w:rsidRPr="008F71AB">
        <w:rPr>
          <w:rFonts w:ascii="Arial" w:hAnsi="Arial" w:cs="Arial"/>
        </w:rPr>
        <w:t xml:space="preserve">Preferentemente, deberán identificarse cada una de las páginas que integran las proposiciones, con los datos siguientes: Registro Federal de Contribuyentes, número de </w:t>
      </w:r>
      <w:r w:rsidR="002E55F8" w:rsidRPr="008F71AB">
        <w:rPr>
          <w:rFonts w:ascii="Arial" w:hAnsi="Arial" w:cs="Arial"/>
        </w:rPr>
        <w:t>invitación</w:t>
      </w:r>
      <w:r w:rsidRPr="008F71AB">
        <w:rPr>
          <w:rFonts w:ascii="Arial" w:hAnsi="Arial" w:cs="Arial"/>
        </w:rPr>
        <w:t xml:space="preserve"> y número de páginas. Al efecto, se </w:t>
      </w:r>
      <w:r w:rsidRPr="008F71AB">
        <w:rPr>
          <w:rFonts w:ascii="Arial" w:hAnsi="Arial" w:cs="Arial"/>
          <w:b/>
          <w:u w:val="single"/>
        </w:rPr>
        <w:t>deberán numerar de manera individual las propuestas técnica y económica, así como el resto de los documentos que entregue el licitante.</w:t>
      </w:r>
    </w:p>
    <w:p w14:paraId="14CE2BC8" w14:textId="77777777" w:rsidR="00BC3C9E" w:rsidRPr="008F71AB" w:rsidRDefault="00BC3C9E" w:rsidP="00BC3C9E">
      <w:pPr>
        <w:pStyle w:val="Prrafodelista"/>
        <w:spacing w:after="120" w:line="276" w:lineRule="auto"/>
        <w:ind w:left="2061"/>
        <w:jc w:val="both"/>
        <w:rPr>
          <w:rFonts w:ascii="Arial" w:hAnsi="Arial" w:cs="Arial"/>
        </w:rPr>
      </w:pPr>
    </w:p>
    <w:p w14:paraId="447256D2" w14:textId="77777777" w:rsidR="004955BE" w:rsidRPr="008F71AB" w:rsidRDefault="004955BE" w:rsidP="000F703B">
      <w:pPr>
        <w:pStyle w:val="Prrafodelista"/>
        <w:numPr>
          <w:ilvl w:val="0"/>
          <w:numId w:val="10"/>
        </w:numPr>
        <w:spacing w:after="120" w:line="276" w:lineRule="auto"/>
        <w:jc w:val="both"/>
        <w:rPr>
          <w:rFonts w:ascii="Arial" w:hAnsi="Arial" w:cs="Arial"/>
        </w:rPr>
      </w:pPr>
      <w:r w:rsidRPr="008F71AB">
        <w:rPr>
          <w:rFonts w:ascii="Arial" w:hAnsi="Arial" w:cs="Arial"/>
        </w:rPr>
        <w:t>Los licitantes deberán concluir el envío de sus proposiciones y verificar que fueron transmitidas exitosamente.</w:t>
      </w:r>
    </w:p>
    <w:p w14:paraId="717994D9" w14:textId="77777777" w:rsidR="004955BE" w:rsidRPr="008F71AB" w:rsidRDefault="004955BE" w:rsidP="004955BE">
      <w:pPr>
        <w:pStyle w:val="Prrafodelista"/>
        <w:rPr>
          <w:rFonts w:ascii="Arial" w:hAnsi="Arial" w:cs="Arial"/>
        </w:rPr>
      </w:pPr>
    </w:p>
    <w:p w14:paraId="60502B83" w14:textId="77777777" w:rsidR="00DA2C37" w:rsidRPr="008F71AB" w:rsidRDefault="00DA2C37" w:rsidP="000F703B">
      <w:pPr>
        <w:pStyle w:val="Prrafodelista"/>
        <w:numPr>
          <w:ilvl w:val="0"/>
          <w:numId w:val="10"/>
        </w:numPr>
        <w:spacing w:after="120" w:line="276" w:lineRule="auto"/>
        <w:jc w:val="both"/>
        <w:rPr>
          <w:rFonts w:ascii="Arial" w:hAnsi="Arial" w:cs="Arial"/>
        </w:rPr>
      </w:pPr>
      <w:r w:rsidRPr="008F71AB">
        <w:rPr>
          <w:rFonts w:ascii="Arial" w:hAnsi="Arial" w:cs="Arial"/>
        </w:rPr>
        <w:t>Así mismo, realizarán oportunamente los trámites para la obtención de la Firma Electrónica Avanzada, respecto de cualquier modificación o revocación de las facultades otorgadas a su apoderado o representante legal que firme electrónicamente las proposiciones</w:t>
      </w:r>
      <w:r w:rsidR="008546FF" w:rsidRPr="008F71AB">
        <w:rPr>
          <w:rFonts w:ascii="Arial" w:hAnsi="Arial" w:cs="Arial"/>
        </w:rPr>
        <w:t>.</w:t>
      </w:r>
    </w:p>
    <w:p w14:paraId="7EA222F8" w14:textId="77777777" w:rsidR="00BD34B6" w:rsidRPr="008F71AB" w:rsidRDefault="00D71D06" w:rsidP="00D71D06">
      <w:pPr>
        <w:pStyle w:val="Sangradetextonormal"/>
        <w:overflowPunct/>
        <w:autoSpaceDE/>
        <w:autoSpaceDN/>
        <w:adjustRightInd/>
        <w:spacing w:before="0" w:after="0"/>
        <w:ind w:left="2124" w:firstLine="3"/>
        <w:jc w:val="both"/>
        <w:textAlignment w:val="auto"/>
      </w:pPr>
      <w:r w:rsidRPr="008F71AB">
        <w:rPr>
          <w:rFonts w:ascii="Arial" w:hAnsi="Arial" w:cs="Arial"/>
        </w:rPr>
        <w:t xml:space="preserve">En caso de requerir más información se encuentra a su disposición la “Guía </w:t>
      </w:r>
      <w:r w:rsidR="00CE1BCA" w:rsidRPr="008F71AB">
        <w:rPr>
          <w:rFonts w:ascii="Arial" w:hAnsi="Arial" w:cs="Arial"/>
        </w:rPr>
        <w:t>de licitantes</w:t>
      </w:r>
      <w:r w:rsidRPr="008F71AB">
        <w:rPr>
          <w:rFonts w:ascii="Arial" w:hAnsi="Arial" w:cs="Arial"/>
        </w:rPr>
        <w:t xml:space="preserve">” misma que se puede consultar de manera gratuita y en línea en la siguiente página web: </w:t>
      </w:r>
    </w:p>
    <w:p w14:paraId="2D2470E4" w14:textId="77777777" w:rsidR="007D3C53" w:rsidRPr="008F71AB" w:rsidRDefault="00E3579C" w:rsidP="006E2249">
      <w:pPr>
        <w:pStyle w:val="Sangradetextonormal"/>
        <w:overflowPunct/>
        <w:autoSpaceDE/>
        <w:autoSpaceDN/>
        <w:adjustRightInd/>
        <w:spacing w:before="0" w:after="0"/>
        <w:ind w:left="2124" w:firstLine="3"/>
        <w:jc w:val="both"/>
        <w:textAlignment w:val="auto"/>
        <w:rPr>
          <w:color w:val="0000FF"/>
          <w:u w:val="single"/>
        </w:rPr>
      </w:pPr>
      <w:hyperlink r:id="rId12" w:history="1">
        <w:r w:rsidR="007D3C53" w:rsidRPr="008F71AB">
          <w:rPr>
            <w:rStyle w:val="Hipervnculo"/>
          </w:rPr>
          <w:t>https://comprasmx.buengobierno.gob.mx/capacitacion</w:t>
        </w:r>
      </w:hyperlink>
      <w:r w:rsidR="006E2249" w:rsidRPr="008F71AB">
        <w:rPr>
          <w:rStyle w:val="Hipervnculo"/>
        </w:rPr>
        <w:t xml:space="preserve"> </w:t>
      </w:r>
      <w:r w:rsidR="006E2249" w:rsidRPr="008F71AB">
        <w:rPr>
          <w:rFonts w:ascii="Arial" w:hAnsi="Arial" w:cs="Arial"/>
        </w:rPr>
        <w:t>(en material de apoyo, “guía de operación del módulo de procedimientos de contratación)</w:t>
      </w:r>
    </w:p>
    <w:p w14:paraId="6A0BAAC6" w14:textId="77777777" w:rsidR="004E050F" w:rsidRPr="008F71AB" w:rsidRDefault="004E050F" w:rsidP="00D32966">
      <w:pPr>
        <w:pStyle w:val="Sangradetextonormal"/>
        <w:spacing w:after="0" w:line="276" w:lineRule="auto"/>
        <w:ind w:left="0"/>
        <w:jc w:val="both"/>
        <w:rPr>
          <w:rFonts w:ascii="Arial" w:hAnsi="Arial" w:cs="Arial"/>
        </w:rPr>
      </w:pPr>
    </w:p>
    <w:p w14:paraId="5CA366DD" w14:textId="77777777" w:rsidR="007A33E7" w:rsidRPr="008F71AB" w:rsidRDefault="007A33E7" w:rsidP="00792414">
      <w:pPr>
        <w:pStyle w:val="Prrafodelista"/>
        <w:numPr>
          <w:ilvl w:val="2"/>
          <w:numId w:val="3"/>
        </w:numPr>
        <w:spacing w:before="0"/>
        <w:ind w:left="1701" w:hanging="992"/>
        <w:jc w:val="both"/>
        <w:rPr>
          <w:rFonts w:ascii="Arial" w:hAnsi="Arial" w:cs="Arial"/>
          <w:b/>
          <w:bCs/>
        </w:rPr>
      </w:pPr>
      <w:r w:rsidRPr="008F71AB">
        <w:rPr>
          <w:rFonts w:ascii="Arial" w:hAnsi="Arial" w:cs="Arial"/>
          <w:b/>
          <w:bCs/>
        </w:rPr>
        <w:lastRenderedPageBreak/>
        <w:t>Acto de presentación y apertura de proposiciones.</w:t>
      </w:r>
    </w:p>
    <w:p w14:paraId="03AE0C92" w14:textId="77777777" w:rsidR="007A33E7" w:rsidRPr="008F71AB" w:rsidRDefault="007A33E7" w:rsidP="007A33E7">
      <w:pPr>
        <w:pStyle w:val="subbas"/>
        <w:tabs>
          <w:tab w:val="left" w:pos="2247"/>
        </w:tabs>
        <w:spacing w:line="276" w:lineRule="auto"/>
        <w:ind w:firstLine="261"/>
        <w:rPr>
          <w:rFonts w:ascii="Arial" w:hAnsi="Arial" w:cs="Arial"/>
          <w:b w:val="0"/>
        </w:rPr>
      </w:pPr>
    </w:p>
    <w:p w14:paraId="4725002D" w14:textId="77777777" w:rsidR="00EB055F" w:rsidRPr="008F71AB" w:rsidRDefault="00CE1BCA" w:rsidP="00EB055F">
      <w:pPr>
        <w:pStyle w:val="sangra1"/>
        <w:spacing w:line="276" w:lineRule="auto"/>
        <w:ind w:left="1701"/>
        <w:jc w:val="both"/>
        <w:rPr>
          <w:rFonts w:ascii="Arial" w:hAnsi="Arial" w:cs="Arial"/>
        </w:rPr>
      </w:pPr>
      <w:r w:rsidRPr="008F71AB">
        <w:rPr>
          <w:rFonts w:ascii="Arial" w:hAnsi="Arial" w:cs="Arial"/>
        </w:rPr>
        <w:t>La Plataforma Digital de Contrataciones Públicas</w:t>
      </w:r>
      <w:r w:rsidR="00BD34B6" w:rsidRPr="008F71AB">
        <w:rPr>
          <w:rFonts w:ascii="Arial" w:hAnsi="Arial" w:cs="Arial"/>
        </w:rPr>
        <w:t>, también denominado Compras MX</w:t>
      </w:r>
      <w:r w:rsidR="00EB055F" w:rsidRPr="008F71AB">
        <w:rPr>
          <w:rFonts w:ascii="Arial" w:hAnsi="Arial" w:cs="Arial"/>
        </w:rPr>
        <w:t xml:space="preserve"> no aceptará registrar proposiciones después de la fecha y hora límite señaladas en el calendario de la presente </w:t>
      </w:r>
      <w:r w:rsidR="00EF0AAB" w:rsidRPr="008F71AB">
        <w:rPr>
          <w:rFonts w:ascii="Arial" w:hAnsi="Arial" w:cs="Arial"/>
        </w:rPr>
        <w:t>C</w:t>
      </w:r>
      <w:r w:rsidR="00EB055F" w:rsidRPr="008F71AB">
        <w:rPr>
          <w:rFonts w:ascii="Arial" w:hAnsi="Arial" w:cs="Arial"/>
          <w:color w:val="000000"/>
        </w:rPr>
        <w:t>onvocatoria</w:t>
      </w:r>
      <w:r w:rsidR="00EB055F" w:rsidRPr="008F71AB">
        <w:rPr>
          <w:rFonts w:ascii="Arial" w:hAnsi="Arial" w:cs="Arial"/>
        </w:rPr>
        <w:t>.</w:t>
      </w:r>
    </w:p>
    <w:p w14:paraId="71848E98" w14:textId="77777777" w:rsidR="00EB055F" w:rsidRPr="008F71AB" w:rsidRDefault="00EB055F" w:rsidP="00EB055F">
      <w:pPr>
        <w:pStyle w:val="sangra1"/>
        <w:spacing w:line="276" w:lineRule="auto"/>
        <w:ind w:left="1701"/>
        <w:jc w:val="both"/>
        <w:rPr>
          <w:rFonts w:ascii="Arial" w:hAnsi="Arial" w:cs="Arial"/>
        </w:rPr>
      </w:pPr>
    </w:p>
    <w:p w14:paraId="055F4BAB" w14:textId="77777777" w:rsidR="00EB055F" w:rsidRPr="008F71AB" w:rsidRDefault="00EB055F" w:rsidP="00EB055F">
      <w:pPr>
        <w:spacing w:before="0" w:after="0" w:line="276" w:lineRule="auto"/>
        <w:ind w:left="1701"/>
        <w:jc w:val="both"/>
        <w:rPr>
          <w:rFonts w:ascii="Arial" w:hAnsi="Arial" w:cs="Arial"/>
        </w:rPr>
      </w:pPr>
      <w:r w:rsidRPr="008F71AB">
        <w:rPr>
          <w:rFonts w:ascii="Arial" w:hAnsi="Arial" w:cs="Arial"/>
        </w:rPr>
        <w:t>Los licitantes aceptarán que se tendrán por notificados con el acta que se levante, cuando ésta se encuentre a su disposición a través de</w:t>
      </w:r>
      <w:r w:rsidR="00CE1BCA" w:rsidRPr="008F71AB">
        <w:rPr>
          <w:rFonts w:ascii="Arial" w:hAnsi="Arial" w:cs="Arial"/>
        </w:rPr>
        <w:t xml:space="preserve"> la Plataforma Digital de Contrataciones Públicas </w:t>
      </w:r>
      <w:r w:rsidRPr="008F71AB">
        <w:rPr>
          <w:rFonts w:ascii="Arial" w:hAnsi="Arial" w:cs="Arial"/>
        </w:rPr>
        <w:t>el mismo día que se celebre cada evento.</w:t>
      </w:r>
    </w:p>
    <w:p w14:paraId="33E688B5" w14:textId="77777777" w:rsidR="00EB055F" w:rsidRPr="008F71AB" w:rsidRDefault="00EB055F" w:rsidP="00EB055F">
      <w:pPr>
        <w:spacing w:before="0" w:after="0" w:line="276" w:lineRule="auto"/>
        <w:ind w:left="1701"/>
        <w:jc w:val="both"/>
        <w:rPr>
          <w:rFonts w:ascii="Arial" w:hAnsi="Arial" w:cs="Arial"/>
        </w:rPr>
      </w:pPr>
      <w:r w:rsidRPr="008F71AB">
        <w:rPr>
          <w:rFonts w:ascii="Arial" w:hAnsi="Arial" w:cs="Arial"/>
        </w:rPr>
        <w:t xml:space="preserve"> </w:t>
      </w:r>
    </w:p>
    <w:p w14:paraId="2E175A54" w14:textId="77777777" w:rsidR="00EB055F" w:rsidRPr="008F71AB" w:rsidRDefault="00EB055F" w:rsidP="00EB055F">
      <w:pPr>
        <w:spacing w:before="0" w:line="276" w:lineRule="auto"/>
        <w:ind w:left="1701"/>
        <w:jc w:val="both"/>
        <w:rPr>
          <w:rFonts w:ascii="Arial" w:hAnsi="Arial" w:cs="Arial"/>
        </w:rPr>
      </w:pPr>
      <w:r w:rsidRPr="008F71AB">
        <w:rPr>
          <w:rFonts w:ascii="Arial" w:hAnsi="Arial" w:cs="Arial"/>
        </w:rPr>
        <w:t xml:space="preserve">En el supuesto de que durante el acto de presentación y apertura de proposiciones, por causas ajenas a la voluntad de la </w:t>
      </w:r>
      <w:r w:rsidR="00CE1BCA" w:rsidRPr="008F71AB">
        <w:rPr>
          <w:rFonts w:ascii="Arial" w:hAnsi="Arial" w:cs="Arial"/>
        </w:rPr>
        <w:t xml:space="preserve">Secretaría Anticorrupción y Buen Gobierno </w:t>
      </w:r>
      <w:r w:rsidRPr="008F71AB">
        <w:rPr>
          <w:rFonts w:ascii="Arial" w:hAnsi="Arial" w:cs="Arial"/>
        </w:rPr>
        <w:t xml:space="preserve">o de </w:t>
      </w:r>
      <w:r w:rsidRPr="008F71AB">
        <w:rPr>
          <w:rFonts w:ascii="Arial" w:hAnsi="Arial" w:cs="Arial"/>
          <w:b/>
        </w:rPr>
        <w:t>EL FIDEICOMISO</w:t>
      </w:r>
      <w:r w:rsidRPr="008F71AB">
        <w:rPr>
          <w:rFonts w:ascii="Arial" w:hAnsi="Arial" w:cs="Arial"/>
        </w:rPr>
        <w:t xml:space="preserve">, no sea posible abrir las proposiciones enviadas por </w:t>
      </w:r>
      <w:r w:rsidR="00CE1BCA" w:rsidRPr="008F71AB">
        <w:rPr>
          <w:rFonts w:ascii="Arial" w:hAnsi="Arial" w:cs="Arial"/>
        </w:rPr>
        <w:t>la Plataforma Digital de Contrataciones Públicas</w:t>
      </w:r>
      <w:r w:rsidRPr="008F71AB">
        <w:rPr>
          <w:rFonts w:ascii="Arial" w:hAnsi="Arial" w:cs="Arial"/>
        </w:rPr>
        <w:t xml:space="preserve">, el acto se reanudará a partir de que se restablezcan las condiciones para su inicio o reanudación, salvo que las proposiciones en las que se incluya dicha información contengan virus informáticos o no puedan abrirse por cualquier causa motivada por problemas técnicos imputables a los programas o equipo de cómputo del licitante, el cual admitirá que se tendrán por no presentadas las proposiciones y la demás documentación requerida por </w:t>
      </w:r>
      <w:r w:rsidRPr="008F71AB">
        <w:rPr>
          <w:rFonts w:ascii="Arial" w:hAnsi="Arial" w:cs="Arial"/>
          <w:b/>
        </w:rPr>
        <w:t>EL FIDEICOMISO</w:t>
      </w:r>
      <w:r w:rsidRPr="008F71AB">
        <w:rPr>
          <w:rFonts w:ascii="Arial" w:hAnsi="Arial" w:cs="Arial"/>
        </w:rPr>
        <w:t>.</w:t>
      </w:r>
    </w:p>
    <w:p w14:paraId="50F1026F" w14:textId="77777777" w:rsidR="00EB055F" w:rsidRPr="008F71AB" w:rsidRDefault="00EB055F" w:rsidP="00EB055F">
      <w:pPr>
        <w:spacing w:before="0" w:line="276" w:lineRule="auto"/>
        <w:ind w:left="1701"/>
        <w:jc w:val="both"/>
        <w:rPr>
          <w:rFonts w:ascii="Arial" w:hAnsi="Arial" w:cs="Arial"/>
        </w:rPr>
      </w:pPr>
      <w:r w:rsidRPr="008F71AB">
        <w:rPr>
          <w:rFonts w:ascii="Arial" w:hAnsi="Arial" w:cs="Arial"/>
        </w:rPr>
        <w:t xml:space="preserve">La </w:t>
      </w:r>
      <w:r w:rsidR="00CE1BCA" w:rsidRPr="008F71AB">
        <w:rPr>
          <w:rFonts w:ascii="Arial" w:hAnsi="Arial" w:cs="Arial"/>
        </w:rPr>
        <w:t xml:space="preserve">Secretaría Anticorrupción y Buen Gobierno </w:t>
      </w:r>
      <w:r w:rsidRPr="008F71AB">
        <w:rPr>
          <w:rFonts w:ascii="Arial" w:hAnsi="Arial" w:cs="Arial"/>
        </w:rPr>
        <w:t>podrá verificar en cualquier momento que, durante el lapso de la interrupción, no se haya suscitado alguna modificación a las proposiciones que obren en su poder.</w:t>
      </w:r>
    </w:p>
    <w:p w14:paraId="48F745D3" w14:textId="77777777" w:rsidR="00EB055F" w:rsidRPr="008F71AB" w:rsidRDefault="00EB055F" w:rsidP="00EB055F">
      <w:pPr>
        <w:pStyle w:val="sangra1"/>
        <w:tabs>
          <w:tab w:val="left" w:pos="3579"/>
        </w:tabs>
        <w:spacing w:line="276" w:lineRule="auto"/>
        <w:ind w:left="1701"/>
        <w:jc w:val="both"/>
        <w:rPr>
          <w:rFonts w:ascii="Arial" w:hAnsi="Arial" w:cs="Arial"/>
        </w:rPr>
      </w:pPr>
    </w:p>
    <w:p w14:paraId="513E7FE6" w14:textId="77777777" w:rsidR="00EB055F" w:rsidRPr="008F71AB" w:rsidRDefault="00EB055F" w:rsidP="00EB055F">
      <w:pPr>
        <w:pStyle w:val="sangra1"/>
        <w:spacing w:line="276" w:lineRule="auto"/>
        <w:ind w:left="1701"/>
        <w:jc w:val="both"/>
        <w:rPr>
          <w:rFonts w:ascii="Arial" w:hAnsi="Arial" w:cs="Arial"/>
        </w:rPr>
      </w:pPr>
      <w:r w:rsidRPr="008F71AB">
        <w:rPr>
          <w:rFonts w:ascii="Arial" w:hAnsi="Arial" w:cs="Arial"/>
        </w:rPr>
        <w:t xml:space="preserve">En el acto de presentación y apertura de proposiciones, se dejará asentado en el acta, el número de hojas o tamaño de los archivos que integran cada proposición, así como, el importe de las mismas. </w:t>
      </w:r>
    </w:p>
    <w:p w14:paraId="65BD88FF" w14:textId="77777777" w:rsidR="00EB055F" w:rsidRPr="008F71AB" w:rsidRDefault="00EB055F" w:rsidP="00EB055F">
      <w:pPr>
        <w:pStyle w:val="sangra1"/>
        <w:spacing w:line="276" w:lineRule="auto"/>
        <w:ind w:left="1701"/>
        <w:jc w:val="both"/>
        <w:rPr>
          <w:rFonts w:ascii="Arial" w:hAnsi="Arial" w:cs="Arial"/>
        </w:rPr>
      </w:pPr>
    </w:p>
    <w:p w14:paraId="333D94CD" w14:textId="77777777" w:rsidR="00EB055F" w:rsidRPr="008F71AB" w:rsidRDefault="00EB055F" w:rsidP="00EB055F">
      <w:pPr>
        <w:pStyle w:val="sangra1"/>
        <w:spacing w:line="276" w:lineRule="auto"/>
        <w:ind w:left="1701"/>
        <w:jc w:val="both"/>
        <w:rPr>
          <w:rFonts w:ascii="Arial" w:hAnsi="Arial" w:cs="Arial"/>
        </w:rPr>
      </w:pPr>
      <w:r w:rsidRPr="008F71AB">
        <w:rPr>
          <w:rFonts w:ascii="Arial" w:hAnsi="Arial" w:cs="Arial"/>
        </w:rPr>
        <w:t xml:space="preserve">En caso necesario, </w:t>
      </w:r>
      <w:r w:rsidRPr="008F71AB">
        <w:rPr>
          <w:rFonts w:ascii="Arial" w:hAnsi="Arial" w:cs="Arial"/>
          <w:b/>
        </w:rPr>
        <w:t>EL FIDEICOMISO</w:t>
      </w:r>
      <w:r w:rsidRPr="008F71AB">
        <w:rPr>
          <w:rFonts w:ascii="Arial" w:hAnsi="Arial" w:cs="Arial"/>
        </w:rPr>
        <w:t xml:space="preserve"> podrá señalar la nueva fecha y hora en que se notificará el fallo, de conformidad al </w:t>
      </w:r>
      <w:r w:rsidR="00713682" w:rsidRPr="008F71AB">
        <w:rPr>
          <w:rFonts w:ascii="Arial" w:hAnsi="Arial" w:cs="Arial"/>
        </w:rPr>
        <w:t>a</w:t>
      </w:r>
      <w:r w:rsidRPr="008F71AB">
        <w:rPr>
          <w:rFonts w:ascii="Arial" w:hAnsi="Arial" w:cs="Arial"/>
        </w:rPr>
        <w:t xml:space="preserve">rtículo </w:t>
      </w:r>
      <w:r w:rsidR="00AA06BD" w:rsidRPr="008F71AB">
        <w:rPr>
          <w:rFonts w:ascii="Arial" w:hAnsi="Arial" w:cs="Arial"/>
        </w:rPr>
        <w:t>46</w:t>
      </w:r>
      <w:r w:rsidRPr="008F71AB">
        <w:rPr>
          <w:rFonts w:ascii="Arial" w:hAnsi="Arial" w:cs="Arial"/>
        </w:rPr>
        <w:t xml:space="preserve"> fracción II de la LAASSP y </w:t>
      </w:r>
      <w:r w:rsidR="00C87E49" w:rsidRPr="008F71AB">
        <w:rPr>
          <w:rFonts w:ascii="Arial" w:hAnsi="Arial" w:cs="Arial"/>
        </w:rPr>
        <w:t>92</w:t>
      </w:r>
      <w:r w:rsidRPr="008F71AB">
        <w:rPr>
          <w:rFonts w:ascii="Arial" w:hAnsi="Arial" w:cs="Arial"/>
        </w:rPr>
        <w:t xml:space="preserve"> último párrafo del </w:t>
      </w:r>
      <w:r w:rsidR="00D71D06" w:rsidRPr="008F71AB">
        <w:rPr>
          <w:rFonts w:ascii="Arial" w:hAnsi="Arial" w:cs="Arial"/>
        </w:rPr>
        <w:t>RLAASP</w:t>
      </w:r>
      <w:r w:rsidRPr="008F71AB">
        <w:rPr>
          <w:rFonts w:ascii="Arial" w:hAnsi="Arial" w:cs="Arial"/>
        </w:rPr>
        <w:t>.</w:t>
      </w:r>
    </w:p>
    <w:p w14:paraId="5C82411B" w14:textId="77777777" w:rsidR="00E55207" w:rsidRPr="008F71AB" w:rsidRDefault="00E55207" w:rsidP="007A33E7">
      <w:pPr>
        <w:pStyle w:val="sangra1"/>
        <w:spacing w:line="276" w:lineRule="auto"/>
        <w:ind w:left="1701"/>
        <w:jc w:val="both"/>
        <w:rPr>
          <w:rFonts w:ascii="Arial" w:hAnsi="Arial" w:cs="Arial"/>
        </w:rPr>
      </w:pPr>
    </w:p>
    <w:p w14:paraId="0C089156" w14:textId="77777777" w:rsidR="007A33E7" w:rsidRPr="008F71AB" w:rsidRDefault="007A33E7" w:rsidP="00792414">
      <w:pPr>
        <w:pStyle w:val="Prrafodelista"/>
        <w:numPr>
          <w:ilvl w:val="2"/>
          <w:numId w:val="3"/>
        </w:numPr>
        <w:spacing w:before="0"/>
        <w:ind w:left="1701" w:hanging="992"/>
        <w:jc w:val="both"/>
        <w:rPr>
          <w:rFonts w:ascii="Arial" w:hAnsi="Arial" w:cs="Arial"/>
          <w:b/>
        </w:rPr>
      </w:pPr>
      <w:r w:rsidRPr="008F71AB">
        <w:rPr>
          <w:rFonts w:ascii="Arial" w:hAnsi="Arial" w:cs="Arial"/>
          <w:b/>
        </w:rPr>
        <w:t>Firma de acta.</w:t>
      </w:r>
    </w:p>
    <w:p w14:paraId="3FBC52A1" w14:textId="77777777" w:rsidR="007A33E7" w:rsidRPr="008F71AB" w:rsidRDefault="007A33E7" w:rsidP="007A33E7">
      <w:pPr>
        <w:pStyle w:val="sangra1"/>
        <w:spacing w:line="276" w:lineRule="auto"/>
        <w:ind w:left="1701"/>
        <w:jc w:val="both"/>
        <w:rPr>
          <w:rFonts w:ascii="Arial" w:hAnsi="Arial" w:cs="Arial"/>
        </w:rPr>
      </w:pPr>
    </w:p>
    <w:p w14:paraId="36BAC1C8" w14:textId="77777777" w:rsidR="00EB055F" w:rsidRPr="008F71AB" w:rsidRDefault="00EB055F" w:rsidP="00EB055F">
      <w:pPr>
        <w:pStyle w:val="sangra1"/>
        <w:spacing w:line="276" w:lineRule="auto"/>
        <w:ind w:left="1701"/>
        <w:jc w:val="both"/>
        <w:rPr>
          <w:rFonts w:ascii="Arial" w:hAnsi="Arial" w:cs="Arial"/>
        </w:rPr>
      </w:pPr>
      <w:r w:rsidRPr="008F71AB">
        <w:rPr>
          <w:rFonts w:ascii="Arial" w:hAnsi="Arial" w:cs="Arial"/>
        </w:rPr>
        <w:t xml:space="preserve">Se levantará acta que servirá de constancia de la celebración del acto de presentación y apertura de las proposiciones, en la que se harán constar las proposiciones recibidas en tiempo y forma, y el importe de cada una de ellas; el acta será firmada </w:t>
      </w:r>
      <w:r w:rsidR="001C7DBE" w:rsidRPr="008F71AB">
        <w:rPr>
          <w:rFonts w:ascii="Arial" w:hAnsi="Arial" w:cs="Arial"/>
        </w:rPr>
        <w:t xml:space="preserve">electrónicamente </w:t>
      </w:r>
      <w:r w:rsidRPr="008F71AB">
        <w:rPr>
          <w:rFonts w:ascii="Arial" w:hAnsi="Arial" w:cs="Arial"/>
        </w:rPr>
        <w:t xml:space="preserve">por los servidores públicos que intervienen </w:t>
      </w:r>
      <w:r w:rsidR="00F33E01" w:rsidRPr="008F71AB">
        <w:rPr>
          <w:rFonts w:ascii="Arial" w:hAnsi="Arial" w:cs="Arial"/>
        </w:rPr>
        <w:t xml:space="preserve">a través de la Plataforma Digital de Contrataciones Públicas Compras MX </w:t>
      </w:r>
      <w:r w:rsidRPr="008F71AB">
        <w:rPr>
          <w:rFonts w:ascii="Arial" w:hAnsi="Arial" w:cs="Arial"/>
        </w:rPr>
        <w:t>y quedará a disposición de los licitantes a través de</w:t>
      </w:r>
      <w:r w:rsidR="005D3960" w:rsidRPr="008F71AB">
        <w:rPr>
          <w:rFonts w:ascii="Arial" w:hAnsi="Arial" w:cs="Arial"/>
        </w:rPr>
        <w:t xml:space="preserve"> la</w:t>
      </w:r>
      <w:r w:rsidRPr="008F71AB">
        <w:rPr>
          <w:rFonts w:ascii="Arial" w:hAnsi="Arial" w:cs="Arial"/>
        </w:rPr>
        <w:t xml:space="preserve"> </w:t>
      </w:r>
      <w:r w:rsidR="005D3960" w:rsidRPr="008F71AB">
        <w:rPr>
          <w:rFonts w:ascii="Arial" w:hAnsi="Arial" w:cs="Arial"/>
        </w:rPr>
        <w:t>Plataforma Digital de Contrataciones Públicas</w:t>
      </w:r>
      <w:r w:rsidRPr="008F71AB">
        <w:rPr>
          <w:rFonts w:ascii="Arial" w:hAnsi="Arial" w:cs="Arial"/>
        </w:rPr>
        <w:t xml:space="preserve">. </w:t>
      </w:r>
    </w:p>
    <w:p w14:paraId="35A8E096" w14:textId="77777777" w:rsidR="00EB055F" w:rsidRPr="008F71AB" w:rsidRDefault="00EB055F" w:rsidP="00EB055F">
      <w:pPr>
        <w:pStyle w:val="sangra1"/>
        <w:spacing w:line="276" w:lineRule="auto"/>
        <w:ind w:left="1701"/>
        <w:jc w:val="both"/>
        <w:rPr>
          <w:rFonts w:ascii="Arial" w:hAnsi="Arial" w:cs="Arial"/>
        </w:rPr>
      </w:pPr>
    </w:p>
    <w:p w14:paraId="2ABCA68C" w14:textId="77777777" w:rsidR="00EB055F" w:rsidRPr="008F71AB" w:rsidRDefault="00EB055F" w:rsidP="00EB055F">
      <w:pPr>
        <w:pStyle w:val="sangra1"/>
        <w:spacing w:line="276" w:lineRule="auto"/>
        <w:ind w:left="1701"/>
        <w:jc w:val="both"/>
        <w:rPr>
          <w:rFonts w:ascii="Arial" w:hAnsi="Arial" w:cs="Arial"/>
        </w:rPr>
      </w:pPr>
      <w:r w:rsidRPr="008F71AB">
        <w:rPr>
          <w:rFonts w:ascii="Arial" w:hAnsi="Arial" w:cs="Arial"/>
        </w:rPr>
        <w:lastRenderedPageBreak/>
        <w:t xml:space="preserve">En el acta referida anteriormente, se señalará fecha y hora en que se dará a conocer el fallo de </w:t>
      </w:r>
      <w:r w:rsidR="002E55F8" w:rsidRPr="008F71AB">
        <w:rPr>
          <w:rFonts w:ascii="Arial" w:hAnsi="Arial" w:cs="Arial"/>
        </w:rPr>
        <w:t>la invitación</w:t>
      </w:r>
      <w:r w:rsidRPr="008F71AB">
        <w:rPr>
          <w:rFonts w:ascii="Arial" w:hAnsi="Arial" w:cs="Arial"/>
        </w:rPr>
        <w:t xml:space="preserve">. </w:t>
      </w:r>
    </w:p>
    <w:p w14:paraId="224E0A59" w14:textId="77777777" w:rsidR="00D8140A" w:rsidRPr="008F71AB" w:rsidRDefault="00D8140A" w:rsidP="007A33E7">
      <w:pPr>
        <w:pStyle w:val="sangra1"/>
        <w:tabs>
          <w:tab w:val="left" w:pos="851"/>
        </w:tabs>
        <w:spacing w:line="276" w:lineRule="auto"/>
        <w:ind w:left="1701"/>
        <w:rPr>
          <w:rFonts w:ascii="Arial" w:hAnsi="Arial" w:cs="Arial"/>
        </w:rPr>
      </w:pPr>
    </w:p>
    <w:p w14:paraId="26EFC8BB" w14:textId="77777777" w:rsidR="007A33E7" w:rsidRPr="008F71AB" w:rsidRDefault="007A33E7" w:rsidP="007A33E7">
      <w:pPr>
        <w:pStyle w:val="Prrafodelista"/>
        <w:numPr>
          <w:ilvl w:val="1"/>
          <w:numId w:val="4"/>
        </w:numPr>
        <w:spacing w:after="0" w:line="276" w:lineRule="auto"/>
        <w:jc w:val="both"/>
        <w:rPr>
          <w:rFonts w:ascii="Arial" w:hAnsi="Arial" w:cs="Arial"/>
        </w:rPr>
      </w:pPr>
      <w:r w:rsidRPr="008F71AB">
        <w:rPr>
          <w:rFonts w:ascii="Arial" w:hAnsi="Arial" w:cs="Arial"/>
          <w:b/>
        </w:rPr>
        <w:t>Presentación de proposiciones por otro medio.</w:t>
      </w:r>
    </w:p>
    <w:p w14:paraId="57F483F3" w14:textId="77777777" w:rsidR="007A33E7" w:rsidRPr="008F71AB" w:rsidRDefault="007A33E7" w:rsidP="007A33E7">
      <w:pPr>
        <w:pStyle w:val="Prrafodelista"/>
        <w:spacing w:after="0" w:line="276" w:lineRule="auto"/>
        <w:jc w:val="both"/>
        <w:rPr>
          <w:rFonts w:ascii="Arial" w:hAnsi="Arial" w:cs="Arial"/>
        </w:rPr>
      </w:pPr>
    </w:p>
    <w:p w14:paraId="5A76EF32" w14:textId="77777777" w:rsidR="00EB055F" w:rsidRPr="008F71AB" w:rsidRDefault="00EB055F" w:rsidP="00EB055F">
      <w:pPr>
        <w:pStyle w:val="Prrafodelista"/>
        <w:spacing w:after="0" w:line="276" w:lineRule="auto"/>
        <w:jc w:val="both"/>
        <w:rPr>
          <w:rFonts w:ascii="Arial" w:hAnsi="Arial" w:cs="Arial"/>
          <w:b/>
          <w:u w:val="single"/>
        </w:rPr>
      </w:pPr>
      <w:r w:rsidRPr="008F71AB">
        <w:rPr>
          <w:rFonts w:ascii="Arial" w:hAnsi="Arial" w:cs="Arial"/>
          <w:u w:val="single"/>
        </w:rPr>
        <w:t>No se aceptarán proposiciones enviadas a través del servicio postal o de mensajería</w:t>
      </w:r>
      <w:r w:rsidRPr="008F71AB">
        <w:rPr>
          <w:rFonts w:ascii="Arial" w:hAnsi="Arial" w:cs="Arial"/>
        </w:rPr>
        <w:t xml:space="preserve">, </w:t>
      </w:r>
      <w:r w:rsidRPr="008F71AB">
        <w:rPr>
          <w:rFonts w:ascii="Arial" w:hAnsi="Arial" w:cs="Arial"/>
          <w:b/>
          <w:u w:val="single"/>
        </w:rPr>
        <w:t xml:space="preserve">ni presenciales o por algún otro medio que no sea </w:t>
      </w:r>
      <w:r w:rsidR="009611F1" w:rsidRPr="008F71AB">
        <w:rPr>
          <w:rFonts w:ascii="Arial" w:hAnsi="Arial" w:cs="Arial"/>
          <w:b/>
          <w:u w:val="single"/>
        </w:rPr>
        <w:t>a través de la Plataforma Digital de Contrataciones Públicas</w:t>
      </w:r>
      <w:r w:rsidR="00B606A1" w:rsidRPr="008F71AB">
        <w:rPr>
          <w:rFonts w:ascii="Arial" w:hAnsi="Arial" w:cs="Arial"/>
          <w:b/>
          <w:u w:val="single"/>
        </w:rPr>
        <w:t>, denominado Compras MX</w:t>
      </w:r>
      <w:r w:rsidRPr="008F71AB">
        <w:rPr>
          <w:rFonts w:ascii="Arial" w:hAnsi="Arial" w:cs="Arial"/>
          <w:b/>
          <w:u w:val="single"/>
        </w:rPr>
        <w:t xml:space="preserve">. </w:t>
      </w:r>
    </w:p>
    <w:p w14:paraId="1FC33CEA" w14:textId="77777777" w:rsidR="0094768B" w:rsidRPr="008F71AB" w:rsidRDefault="0094768B" w:rsidP="00BE778F">
      <w:pPr>
        <w:overflowPunct/>
        <w:autoSpaceDE/>
        <w:autoSpaceDN/>
        <w:adjustRightInd/>
        <w:spacing w:before="0" w:after="0"/>
        <w:textAlignment w:val="auto"/>
        <w:rPr>
          <w:rFonts w:ascii="Arial" w:hAnsi="Arial" w:cs="Arial"/>
          <w:b/>
          <w:u w:val="single"/>
        </w:rPr>
      </w:pPr>
    </w:p>
    <w:p w14:paraId="20049821" w14:textId="77777777" w:rsidR="007A33E7" w:rsidRPr="008F71AB" w:rsidRDefault="007A33E7" w:rsidP="007A33E7">
      <w:pPr>
        <w:pStyle w:val="sangra1"/>
        <w:numPr>
          <w:ilvl w:val="1"/>
          <w:numId w:val="4"/>
        </w:numPr>
        <w:spacing w:line="276" w:lineRule="auto"/>
        <w:jc w:val="both"/>
        <w:rPr>
          <w:rFonts w:ascii="Arial" w:hAnsi="Arial" w:cs="Arial"/>
          <w:b/>
        </w:rPr>
      </w:pPr>
      <w:r w:rsidRPr="008F71AB">
        <w:rPr>
          <w:rFonts w:ascii="Arial" w:hAnsi="Arial" w:cs="Arial"/>
          <w:b/>
        </w:rPr>
        <w:t>No podrán retirarse o dejarse sin efecto las proposiciones recibidas.</w:t>
      </w:r>
    </w:p>
    <w:p w14:paraId="6B4CE986" w14:textId="77777777" w:rsidR="007A33E7" w:rsidRPr="008F71AB" w:rsidRDefault="007A33E7" w:rsidP="007A33E7">
      <w:pPr>
        <w:pStyle w:val="sangra1"/>
        <w:spacing w:line="276" w:lineRule="auto"/>
        <w:ind w:left="720"/>
        <w:jc w:val="both"/>
        <w:rPr>
          <w:rFonts w:ascii="Arial" w:hAnsi="Arial" w:cs="Arial"/>
        </w:rPr>
      </w:pPr>
    </w:p>
    <w:p w14:paraId="00A7BB16" w14:textId="77777777" w:rsidR="00EB055F" w:rsidRPr="008F71AB" w:rsidRDefault="00EB055F" w:rsidP="00EB055F">
      <w:pPr>
        <w:pStyle w:val="sangra1"/>
        <w:spacing w:line="276" w:lineRule="auto"/>
        <w:ind w:left="720"/>
        <w:jc w:val="both"/>
        <w:rPr>
          <w:rFonts w:ascii="Arial" w:hAnsi="Arial" w:cs="Arial"/>
        </w:rPr>
      </w:pPr>
      <w:r w:rsidRPr="008F71AB">
        <w:rPr>
          <w:rFonts w:ascii="Arial" w:hAnsi="Arial" w:cs="Arial"/>
        </w:rPr>
        <w:t xml:space="preserve">Recibidas las proposiciones en la fecha y hora establecidas, éstas no podrán retirarse o dejarse sin efecto, por lo que deberán considerarse vigentes dentro del procedimiento </w:t>
      </w:r>
      <w:r w:rsidR="002E55F8" w:rsidRPr="008F71AB">
        <w:rPr>
          <w:rFonts w:ascii="Arial" w:hAnsi="Arial" w:cs="Arial"/>
        </w:rPr>
        <w:t>de invitación</w:t>
      </w:r>
      <w:r w:rsidRPr="008F71AB">
        <w:rPr>
          <w:rFonts w:ascii="Arial" w:hAnsi="Arial" w:cs="Arial"/>
        </w:rPr>
        <w:t xml:space="preserve"> hasta su conclusión.</w:t>
      </w:r>
    </w:p>
    <w:p w14:paraId="3DC0E2C8" w14:textId="77777777" w:rsidR="001B397E" w:rsidRPr="008F71AB" w:rsidRDefault="001B397E" w:rsidP="007A33E7">
      <w:pPr>
        <w:pStyle w:val="sangra1"/>
        <w:tabs>
          <w:tab w:val="left" w:pos="9217"/>
        </w:tabs>
        <w:spacing w:line="276" w:lineRule="auto"/>
        <w:ind w:left="709" w:right="142"/>
        <w:jc w:val="both"/>
        <w:rPr>
          <w:rFonts w:ascii="Arial" w:hAnsi="Arial" w:cs="Arial"/>
        </w:rPr>
      </w:pPr>
    </w:p>
    <w:p w14:paraId="2BC8D771" w14:textId="77777777" w:rsidR="00792414" w:rsidRPr="00A9013D" w:rsidRDefault="0010220E" w:rsidP="00792414">
      <w:pPr>
        <w:pStyle w:val="Prrafodelista"/>
        <w:numPr>
          <w:ilvl w:val="1"/>
          <w:numId w:val="4"/>
        </w:numPr>
        <w:spacing w:after="0" w:line="276" w:lineRule="auto"/>
        <w:jc w:val="both"/>
        <w:rPr>
          <w:rFonts w:ascii="Arial" w:hAnsi="Arial"/>
        </w:rPr>
      </w:pPr>
      <w:r w:rsidRPr="00A9013D">
        <w:rPr>
          <w:rFonts w:ascii="Arial" w:hAnsi="Arial" w:cs="Arial"/>
          <w:b/>
        </w:rPr>
        <w:t>Pro</w:t>
      </w:r>
      <w:r w:rsidR="007A33E7" w:rsidRPr="00A9013D">
        <w:rPr>
          <w:rFonts w:ascii="Arial" w:hAnsi="Arial" w:cs="Arial"/>
          <w:b/>
        </w:rPr>
        <w:t xml:space="preserve">posiciones conjuntas. </w:t>
      </w:r>
    </w:p>
    <w:p w14:paraId="52FDE59D" w14:textId="77777777" w:rsidR="00EE5393" w:rsidRPr="00A9013D" w:rsidRDefault="00EE5393" w:rsidP="00EE5393">
      <w:pPr>
        <w:pStyle w:val="Prrafodelista"/>
        <w:spacing w:after="0" w:line="276" w:lineRule="auto"/>
        <w:jc w:val="both"/>
        <w:rPr>
          <w:rFonts w:ascii="Arial" w:hAnsi="Arial" w:cs="Arial"/>
        </w:rPr>
      </w:pPr>
    </w:p>
    <w:p w14:paraId="715E9086" w14:textId="77777777" w:rsidR="00722024" w:rsidRPr="00B164A7" w:rsidRDefault="00722024" w:rsidP="00722024">
      <w:pPr>
        <w:pStyle w:val="Prrafodelista"/>
        <w:spacing w:before="0" w:after="0"/>
        <w:jc w:val="both"/>
        <w:rPr>
          <w:rFonts w:ascii="Arial" w:hAnsi="Arial" w:cs="Arial"/>
          <w:bCs/>
        </w:rPr>
      </w:pPr>
      <w:r w:rsidRPr="00B164A7">
        <w:rPr>
          <w:rFonts w:ascii="Arial" w:hAnsi="Arial" w:cs="Arial"/>
          <w:bCs/>
        </w:rPr>
        <w:t>De conformidad con el artículo 45 de la LAASSP, dos o más personas podrán presentar conjuntamente una proposición sin necesidad de constituir una sociedad, o una nueva sociedad en caso de personas morales. Los participantes que estén interesados en agruparse para presentar una proposición conjunta deberán acreditar cada uno su constitución y entregar conjuntamente con el convenio respectivo.</w:t>
      </w:r>
    </w:p>
    <w:p w14:paraId="53DB5260" w14:textId="77777777" w:rsidR="00722024" w:rsidRPr="00B164A7" w:rsidRDefault="00722024" w:rsidP="00722024">
      <w:pPr>
        <w:pStyle w:val="Prrafodelista"/>
        <w:spacing w:before="0" w:after="0"/>
        <w:jc w:val="both"/>
        <w:rPr>
          <w:rFonts w:ascii="Arial" w:hAnsi="Arial" w:cs="Arial"/>
          <w:bCs/>
        </w:rPr>
      </w:pPr>
    </w:p>
    <w:p w14:paraId="1FF403B8" w14:textId="77777777" w:rsidR="00722024" w:rsidRPr="00B164A7" w:rsidRDefault="00722024" w:rsidP="00722024">
      <w:pPr>
        <w:pStyle w:val="Prrafodelista"/>
        <w:spacing w:before="0" w:after="0"/>
        <w:ind w:left="709"/>
        <w:jc w:val="both"/>
        <w:rPr>
          <w:rFonts w:ascii="Arial" w:hAnsi="Arial" w:cs="Arial"/>
          <w:bCs/>
        </w:rPr>
      </w:pPr>
      <w:r w:rsidRPr="00B164A7">
        <w:rPr>
          <w:rFonts w:ascii="Arial" w:hAnsi="Arial" w:cs="Arial"/>
          <w:bCs/>
        </w:rPr>
        <w:t>En el convenio que para la participación conjunta celebren los interesados, se deberán establecer con precisión los siguientes aspectos, los cuales se encuentran previstos en el artículo 88 del RLAASSP:</w:t>
      </w:r>
    </w:p>
    <w:p w14:paraId="6F3F7153" w14:textId="77777777" w:rsidR="00722024" w:rsidRPr="00B164A7" w:rsidRDefault="00722024" w:rsidP="00722024">
      <w:pPr>
        <w:pStyle w:val="Prrafodelista"/>
        <w:spacing w:before="0" w:after="0"/>
        <w:jc w:val="both"/>
        <w:rPr>
          <w:rFonts w:ascii="Arial" w:hAnsi="Arial" w:cs="Arial"/>
          <w:bCs/>
        </w:rPr>
      </w:pPr>
    </w:p>
    <w:p w14:paraId="6FEB61EE" w14:textId="77777777" w:rsidR="00722024" w:rsidRPr="00B164A7" w:rsidRDefault="00722024" w:rsidP="00AE2612">
      <w:pPr>
        <w:pStyle w:val="Prrafodelista"/>
        <w:numPr>
          <w:ilvl w:val="0"/>
          <w:numId w:val="82"/>
        </w:numPr>
        <w:tabs>
          <w:tab w:val="clear" w:pos="720"/>
          <w:tab w:val="num" w:pos="851"/>
        </w:tabs>
        <w:spacing w:before="0" w:after="0"/>
        <w:ind w:left="993" w:hanging="295"/>
        <w:jc w:val="both"/>
        <w:rPr>
          <w:rFonts w:ascii="Arial" w:hAnsi="Arial" w:cs="Arial"/>
          <w:bCs/>
        </w:rPr>
      </w:pPr>
      <w:r w:rsidRPr="00B164A7">
        <w:rPr>
          <w:rFonts w:ascii="Arial" w:hAnsi="Arial" w:cs="Arial"/>
          <w:bCs/>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3418CD24" w14:textId="77777777" w:rsidR="00722024" w:rsidRPr="00B164A7" w:rsidRDefault="00722024" w:rsidP="00722024">
      <w:pPr>
        <w:pStyle w:val="Prrafodelista"/>
        <w:tabs>
          <w:tab w:val="num" w:pos="851"/>
        </w:tabs>
        <w:spacing w:before="0" w:after="0"/>
        <w:ind w:left="993" w:hanging="295"/>
        <w:jc w:val="both"/>
        <w:rPr>
          <w:rFonts w:ascii="Arial" w:hAnsi="Arial" w:cs="Arial"/>
          <w:bCs/>
        </w:rPr>
      </w:pPr>
    </w:p>
    <w:p w14:paraId="3682A449" w14:textId="77777777" w:rsidR="00722024" w:rsidRPr="00B164A7" w:rsidRDefault="00722024" w:rsidP="00AE2612">
      <w:pPr>
        <w:pStyle w:val="Prrafodelista"/>
        <w:numPr>
          <w:ilvl w:val="0"/>
          <w:numId w:val="82"/>
        </w:numPr>
        <w:tabs>
          <w:tab w:val="clear" w:pos="720"/>
          <w:tab w:val="num" w:pos="851"/>
        </w:tabs>
        <w:spacing w:before="0" w:after="0"/>
        <w:ind w:left="993" w:hanging="295"/>
        <w:jc w:val="both"/>
        <w:rPr>
          <w:rFonts w:ascii="Arial" w:hAnsi="Arial" w:cs="Arial"/>
          <w:bCs/>
        </w:rPr>
      </w:pPr>
      <w:r w:rsidRPr="00B164A7">
        <w:rPr>
          <w:rFonts w:ascii="Arial" w:hAnsi="Arial" w:cs="Arial"/>
          <w:bCs/>
        </w:rPr>
        <w:t>Nombre y domicilio de los representantes de cada una de las personas agrupadas, señalando, en su caso, los datos de las escrituras públicas con las que acrediten las facultades de representación;</w:t>
      </w:r>
    </w:p>
    <w:p w14:paraId="4CE565ED" w14:textId="77777777" w:rsidR="00722024" w:rsidRPr="00B164A7" w:rsidRDefault="00722024" w:rsidP="00722024">
      <w:pPr>
        <w:pStyle w:val="Prrafodelista"/>
        <w:tabs>
          <w:tab w:val="num" w:pos="851"/>
        </w:tabs>
        <w:spacing w:before="0" w:after="0"/>
        <w:ind w:left="993" w:hanging="295"/>
        <w:jc w:val="both"/>
        <w:rPr>
          <w:rFonts w:ascii="Arial" w:hAnsi="Arial" w:cs="Arial"/>
          <w:bCs/>
        </w:rPr>
      </w:pPr>
    </w:p>
    <w:p w14:paraId="17841409" w14:textId="77777777" w:rsidR="00722024" w:rsidRPr="00B164A7" w:rsidRDefault="00722024" w:rsidP="00AE2612">
      <w:pPr>
        <w:pStyle w:val="Prrafodelista"/>
        <w:numPr>
          <w:ilvl w:val="0"/>
          <w:numId w:val="82"/>
        </w:numPr>
        <w:tabs>
          <w:tab w:val="clear" w:pos="720"/>
          <w:tab w:val="num" w:pos="851"/>
        </w:tabs>
        <w:spacing w:before="0" w:after="0"/>
        <w:ind w:left="993" w:hanging="295"/>
        <w:jc w:val="both"/>
        <w:rPr>
          <w:rFonts w:ascii="Arial" w:hAnsi="Arial" w:cs="Arial"/>
          <w:bCs/>
        </w:rPr>
      </w:pPr>
      <w:r w:rsidRPr="00B164A7">
        <w:rPr>
          <w:rFonts w:ascii="Arial" w:hAnsi="Arial" w:cs="Arial"/>
          <w:bCs/>
        </w:rPr>
        <w:t xml:space="preserve">Designación de un representante común, otorgándole poder amplio y suficiente, para atender todo lo relacionado con la proposición y con el procedimiento de </w:t>
      </w:r>
      <w:r w:rsidR="001C0541" w:rsidRPr="00B164A7">
        <w:rPr>
          <w:rFonts w:ascii="Arial" w:hAnsi="Arial" w:cs="Arial"/>
          <w:bCs/>
        </w:rPr>
        <w:t>invitación a Cuando Menos tres personas.</w:t>
      </w:r>
    </w:p>
    <w:p w14:paraId="41015611" w14:textId="77777777" w:rsidR="00722024" w:rsidRPr="00B164A7" w:rsidRDefault="00722024" w:rsidP="00722024">
      <w:pPr>
        <w:pStyle w:val="Prrafodelista"/>
        <w:tabs>
          <w:tab w:val="num" w:pos="851"/>
        </w:tabs>
        <w:spacing w:before="0" w:after="0"/>
        <w:ind w:left="993" w:hanging="295"/>
        <w:jc w:val="both"/>
        <w:rPr>
          <w:rFonts w:ascii="Arial" w:hAnsi="Arial" w:cs="Arial"/>
          <w:bCs/>
        </w:rPr>
      </w:pPr>
    </w:p>
    <w:p w14:paraId="6B4F97E0" w14:textId="77777777" w:rsidR="00722024" w:rsidRPr="00B164A7" w:rsidRDefault="00722024" w:rsidP="00AE2612">
      <w:pPr>
        <w:pStyle w:val="Prrafodelista"/>
        <w:numPr>
          <w:ilvl w:val="0"/>
          <w:numId w:val="82"/>
        </w:numPr>
        <w:tabs>
          <w:tab w:val="clear" w:pos="720"/>
          <w:tab w:val="num" w:pos="851"/>
        </w:tabs>
        <w:spacing w:before="0" w:after="0"/>
        <w:ind w:left="993" w:hanging="295"/>
        <w:jc w:val="both"/>
        <w:rPr>
          <w:rFonts w:ascii="Arial" w:hAnsi="Arial" w:cs="Arial"/>
          <w:bCs/>
        </w:rPr>
      </w:pPr>
      <w:r w:rsidRPr="00B164A7">
        <w:rPr>
          <w:rFonts w:ascii="Arial" w:hAnsi="Arial" w:cs="Arial"/>
          <w:bCs/>
        </w:rPr>
        <w:t>Descripción de las partes objeto del contrato que corresponderá cumplir a cada persona integrante, así como la manera en que se exigirá el cumplimiento de las obligaciones;</w:t>
      </w:r>
    </w:p>
    <w:p w14:paraId="67825413" w14:textId="77777777" w:rsidR="00722024" w:rsidRPr="00B164A7" w:rsidRDefault="00722024" w:rsidP="00722024">
      <w:pPr>
        <w:pStyle w:val="Prrafodelista"/>
        <w:tabs>
          <w:tab w:val="num" w:pos="851"/>
        </w:tabs>
        <w:spacing w:before="0" w:after="0"/>
        <w:ind w:left="993" w:hanging="295"/>
        <w:rPr>
          <w:rFonts w:ascii="Arial" w:hAnsi="Arial" w:cs="Arial"/>
          <w:bCs/>
        </w:rPr>
      </w:pPr>
    </w:p>
    <w:p w14:paraId="0DE045BB" w14:textId="77777777" w:rsidR="00722024" w:rsidRPr="00B164A7" w:rsidRDefault="00722024" w:rsidP="00AE2612">
      <w:pPr>
        <w:pStyle w:val="Prrafodelista"/>
        <w:numPr>
          <w:ilvl w:val="0"/>
          <w:numId w:val="82"/>
        </w:numPr>
        <w:tabs>
          <w:tab w:val="clear" w:pos="720"/>
          <w:tab w:val="num" w:pos="851"/>
          <w:tab w:val="left" w:pos="1276"/>
        </w:tabs>
        <w:spacing w:before="0" w:after="0"/>
        <w:ind w:left="993" w:hanging="295"/>
        <w:jc w:val="both"/>
        <w:rPr>
          <w:rFonts w:ascii="Arial" w:hAnsi="Arial" w:cs="Arial"/>
          <w:bCs/>
        </w:rPr>
      </w:pPr>
      <w:r w:rsidRPr="00B164A7">
        <w:rPr>
          <w:rFonts w:ascii="Arial" w:hAnsi="Arial" w:cs="Arial"/>
          <w:bCs/>
        </w:rPr>
        <w:t xml:space="preserve">Estipulación expresa de que cada uno de los firmantes quedará obligado junto con los demás integrantes ya sea en forma solidaria o mancomunada, según lo convengan, para efectos del </w:t>
      </w:r>
      <w:r w:rsidRPr="00B164A7">
        <w:rPr>
          <w:rFonts w:ascii="Arial" w:hAnsi="Arial" w:cs="Arial"/>
          <w:bCs/>
        </w:rPr>
        <w:lastRenderedPageBreak/>
        <w:t>presente procedimiento de contratación y para el cumplimiento de las obligaciones del contrato, en caso de que se les adjudique el mismo, y</w:t>
      </w:r>
    </w:p>
    <w:p w14:paraId="6FDFCED4" w14:textId="77777777" w:rsidR="00722024" w:rsidRPr="00B164A7" w:rsidRDefault="00722024" w:rsidP="00722024">
      <w:pPr>
        <w:pStyle w:val="Prrafodelista"/>
        <w:tabs>
          <w:tab w:val="num" w:pos="851"/>
        </w:tabs>
        <w:spacing w:before="0" w:after="0"/>
        <w:ind w:left="993" w:hanging="295"/>
        <w:rPr>
          <w:rFonts w:ascii="Arial" w:hAnsi="Arial" w:cs="Arial"/>
          <w:bCs/>
        </w:rPr>
      </w:pPr>
    </w:p>
    <w:p w14:paraId="780E882F" w14:textId="77777777" w:rsidR="00722024" w:rsidRPr="00B164A7" w:rsidRDefault="00722024" w:rsidP="00AE2612">
      <w:pPr>
        <w:pStyle w:val="Prrafodelista"/>
        <w:numPr>
          <w:ilvl w:val="0"/>
          <w:numId w:val="82"/>
        </w:numPr>
        <w:tabs>
          <w:tab w:val="clear" w:pos="720"/>
          <w:tab w:val="num" w:pos="851"/>
        </w:tabs>
        <w:spacing w:before="0" w:after="0"/>
        <w:ind w:left="993" w:hanging="295"/>
        <w:jc w:val="both"/>
        <w:rPr>
          <w:rFonts w:ascii="Arial" w:hAnsi="Arial" w:cs="Arial"/>
          <w:bCs/>
        </w:rPr>
      </w:pPr>
      <w:r w:rsidRPr="00B164A7">
        <w:rPr>
          <w:rFonts w:ascii="Arial" w:hAnsi="Arial" w:cs="Arial"/>
          <w:bCs/>
        </w:rPr>
        <w:t>Precisar si la proposición conjunta es ofertada por grandes empresas o sin identificación de la estratificación de sus integrantes, si se trata de una proposición conjunta sostenible, o bien, si se trata de una proposición conjunta sostenible estratégica, adjuntando la documentación que lo avale;</w:t>
      </w:r>
    </w:p>
    <w:p w14:paraId="608B65F0" w14:textId="77777777" w:rsidR="00722024" w:rsidRPr="00B164A7" w:rsidRDefault="00722024" w:rsidP="00722024">
      <w:pPr>
        <w:pStyle w:val="sangra1"/>
        <w:ind w:left="709" w:right="142"/>
        <w:jc w:val="both"/>
        <w:rPr>
          <w:rFonts w:ascii="Arial" w:hAnsi="Arial" w:cs="Arial"/>
          <w:bCs/>
          <w:color w:val="2E75B6"/>
        </w:rPr>
      </w:pPr>
    </w:p>
    <w:p w14:paraId="5ED2938F" w14:textId="77777777" w:rsidR="00722024" w:rsidRPr="00B164A7" w:rsidRDefault="00722024" w:rsidP="00722024">
      <w:pPr>
        <w:pStyle w:val="sangra1"/>
        <w:tabs>
          <w:tab w:val="left" w:pos="8789"/>
        </w:tabs>
        <w:ind w:left="709" w:right="-93"/>
        <w:jc w:val="both"/>
        <w:rPr>
          <w:rFonts w:ascii="Arial" w:hAnsi="Arial" w:cs="Arial"/>
          <w:bCs/>
        </w:rPr>
      </w:pPr>
      <w:r w:rsidRPr="00B164A7">
        <w:rPr>
          <w:rFonts w:ascii="Arial" w:hAnsi="Arial" w:cs="Arial"/>
          <w:bCs/>
        </w:rPr>
        <w:t>Para efectos de la presente Convocatoria, los formatos que se anexan a la misma deberán ser firmados electrónicamente por el representante común que al efecto se designe en el citado convenio, siempre y cuando expresamente así lo dispongan en el convenio. Si la proposición conjunta resulta adjudicada con el contrato, dicho instrumento deberá ser firmado por el representante legal de cada una de las personas participantes en la proposición conjunta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w:t>
      </w:r>
    </w:p>
    <w:p w14:paraId="4F73B9F4" w14:textId="77777777" w:rsidR="00722024" w:rsidRPr="00B164A7" w:rsidRDefault="00722024" w:rsidP="00722024">
      <w:pPr>
        <w:pStyle w:val="sangra1"/>
        <w:tabs>
          <w:tab w:val="left" w:pos="9217"/>
        </w:tabs>
        <w:ind w:left="709" w:right="142"/>
        <w:jc w:val="both"/>
        <w:rPr>
          <w:rFonts w:ascii="Arial" w:hAnsi="Arial" w:cs="Arial"/>
          <w:bCs/>
          <w:color w:val="000000"/>
        </w:rPr>
      </w:pPr>
    </w:p>
    <w:p w14:paraId="25B199C9" w14:textId="77777777" w:rsidR="00722024" w:rsidRPr="00B164A7" w:rsidRDefault="00722024" w:rsidP="00722024">
      <w:pPr>
        <w:pStyle w:val="sangra1"/>
        <w:tabs>
          <w:tab w:val="left" w:pos="9217"/>
        </w:tabs>
        <w:ind w:left="709" w:right="142"/>
        <w:jc w:val="both"/>
        <w:rPr>
          <w:rFonts w:ascii="Arial" w:hAnsi="Arial" w:cs="Arial"/>
          <w:bCs/>
        </w:rPr>
      </w:pPr>
      <w:r w:rsidRPr="00B164A7">
        <w:rPr>
          <w:rFonts w:ascii="Arial" w:hAnsi="Arial" w:cs="Arial"/>
          <w:bCs/>
        </w:rPr>
        <w:t>Adicionalmente quien presente una proposición conjunta, deberá observar lo señalado en:</w:t>
      </w:r>
    </w:p>
    <w:p w14:paraId="29658D30" w14:textId="77777777" w:rsidR="00722024" w:rsidRPr="00B164A7" w:rsidRDefault="00722024" w:rsidP="00722024">
      <w:pPr>
        <w:pStyle w:val="Prrafodelista"/>
        <w:spacing w:before="0" w:after="0"/>
        <w:ind w:left="1069"/>
        <w:jc w:val="both"/>
        <w:rPr>
          <w:rFonts w:ascii="Arial" w:hAnsi="Arial" w:cs="Arial"/>
          <w:bCs/>
        </w:rPr>
      </w:pPr>
    </w:p>
    <w:p w14:paraId="37E623C2" w14:textId="77777777" w:rsidR="00722024" w:rsidRPr="00B164A7" w:rsidRDefault="00722024" w:rsidP="00AE2612">
      <w:pPr>
        <w:pStyle w:val="Prrafodelista"/>
        <w:numPr>
          <w:ilvl w:val="0"/>
          <w:numId w:val="43"/>
        </w:numPr>
        <w:spacing w:before="0" w:after="0"/>
        <w:ind w:left="1134"/>
        <w:jc w:val="both"/>
        <w:rPr>
          <w:rFonts w:ascii="Arial" w:hAnsi="Arial" w:cs="Arial"/>
          <w:bCs/>
        </w:rPr>
      </w:pPr>
      <w:r w:rsidRPr="00B164A7">
        <w:rPr>
          <w:rFonts w:ascii="Arial" w:hAnsi="Arial" w:cs="Arial"/>
          <w:bCs/>
        </w:rPr>
        <w:t xml:space="preserve">En caso de resultar adjudicado presentar individualmente y hacer público por cada participante en la presente </w:t>
      </w:r>
      <w:r w:rsidR="001C0541" w:rsidRPr="00B164A7">
        <w:rPr>
          <w:rFonts w:ascii="Arial" w:hAnsi="Arial" w:cs="Arial"/>
          <w:bCs/>
        </w:rPr>
        <w:t>invitación</w:t>
      </w:r>
      <w:r w:rsidRPr="00B164A7">
        <w:rPr>
          <w:rFonts w:ascii="Arial" w:hAnsi="Arial" w:cs="Arial"/>
          <w:bCs/>
        </w:rPr>
        <w:t xml:space="preserve"> el documento a que se refiere el numeral 6.18. de la presente Convocatoria, de conformidad con el OFICIO CIRCULAR No. UNAOPSFP/309/0743/2008, Publicado en el Diario Oficial de la Federación el 19 de septiembre de 2008, de conformidad con el artículo 83, fracción VI, inciso i) del RLAASSP.</w:t>
      </w:r>
    </w:p>
    <w:p w14:paraId="12F6A198" w14:textId="77777777" w:rsidR="00722024" w:rsidRPr="00B164A7" w:rsidRDefault="00722024" w:rsidP="00722024">
      <w:pPr>
        <w:pStyle w:val="Prrafodelista"/>
        <w:spacing w:before="0" w:after="0"/>
        <w:ind w:left="1134"/>
        <w:jc w:val="both"/>
        <w:rPr>
          <w:rFonts w:ascii="Arial" w:hAnsi="Arial" w:cs="Arial"/>
          <w:bCs/>
        </w:rPr>
      </w:pPr>
    </w:p>
    <w:p w14:paraId="1AA20F13" w14:textId="77777777" w:rsidR="00722024" w:rsidRPr="00B164A7" w:rsidRDefault="00722024" w:rsidP="00AE2612">
      <w:pPr>
        <w:pStyle w:val="Prrafodelista"/>
        <w:numPr>
          <w:ilvl w:val="0"/>
          <w:numId w:val="43"/>
        </w:numPr>
        <w:spacing w:before="0" w:after="0"/>
        <w:ind w:left="1134"/>
        <w:jc w:val="both"/>
        <w:rPr>
          <w:rFonts w:ascii="Arial" w:hAnsi="Arial" w:cs="Arial"/>
          <w:bCs/>
        </w:rPr>
      </w:pPr>
      <w:r w:rsidRPr="00B164A7">
        <w:rPr>
          <w:rFonts w:ascii="Arial" w:hAnsi="Arial" w:cs="Arial"/>
          <w:bCs/>
        </w:rPr>
        <w:t xml:space="preserve">En caso de resultar adjudicado presentar individualmente por cada participante en la presente </w:t>
      </w:r>
      <w:r w:rsidR="001C0541" w:rsidRPr="00B164A7">
        <w:rPr>
          <w:rFonts w:ascii="Arial" w:hAnsi="Arial" w:cs="Arial"/>
          <w:bCs/>
        </w:rPr>
        <w:t xml:space="preserve">invitación </w:t>
      </w:r>
      <w:r w:rsidRPr="00B164A7">
        <w:rPr>
          <w:rFonts w:ascii="Arial" w:hAnsi="Arial" w:cs="Arial"/>
          <w:bCs/>
        </w:rPr>
        <w:t>el documento a que se refiere el numeral 6.19. de la presente convocatoria, de conformidad con el procedimiento establecido en la Regla Quinta del Anexo Único ACDO.AS2.HCT.270422/107.P.DIR, publicado en el DOF el día 22 de septiembre de 2022, la opinión del cumplimiento de obligaciones fiscales en materia de seguridad social gozará de vigencia durante el día de la fecha en que haya sido generada, de conformidad con lo previsto en la Regla Novena del señalado Acuerdo; asimismo, en términos de lo previsto en el Anexo Único, disposiciones Primera y Segunda del ACUERDO ACDO.AS2.HCT.250423/106.P.DIR publicado en el DOF el 04 de mayo de 2023, por el que se aprobaron las Disposiciones transitorias aplicables a las Reglas de carácter general para la obtención de la opinión del cumplimiento de obligaciones fiscales en materia de seguridad social, la opinión del cumplimiento de obligaciones fiscales en materia de seguridad social será válida durante el plazo de quince días naturales que el licitante tiene para la formalización de las contrataciones referidas en el artículo 32-D del Código Fiscal de la Federación.</w:t>
      </w:r>
    </w:p>
    <w:p w14:paraId="562910FC" w14:textId="77777777" w:rsidR="00722024" w:rsidRPr="00B164A7" w:rsidRDefault="00722024" w:rsidP="00722024">
      <w:pPr>
        <w:pStyle w:val="Prrafodelista"/>
        <w:spacing w:before="0" w:after="0"/>
        <w:ind w:left="1134"/>
        <w:jc w:val="both"/>
        <w:rPr>
          <w:rFonts w:ascii="Arial" w:hAnsi="Arial" w:cs="Arial"/>
          <w:bCs/>
        </w:rPr>
      </w:pPr>
    </w:p>
    <w:p w14:paraId="007D7F86" w14:textId="77777777" w:rsidR="00722024" w:rsidRPr="00B164A7" w:rsidRDefault="00722024" w:rsidP="00AE2612">
      <w:pPr>
        <w:pStyle w:val="Prrafodelista"/>
        <w:numPr>
          <w:ilvl w:val="0"/>
          <w:numId w:val="43"/>
        </w:numPr>
        <w:spacing w:before="0" w:after="0"/>
        <w:ind w:left="1134"/>
        <w:jc w:val="both"/>
        <w:rPr>
          <w:rFonts w:ascii="Arial" w:hAnsi="Arial" w:cs="Arial"/>
          <w:bCs/>
        </w:rPr>
      </w:pPr>
      <w:r w:rsidRPr="00B164A7">
        <w:rPr>
          <w:rFonts w:ascii="Arial" w:hAnsi="Arial" w:cs="Arial"/>
          <w:bCs/>
        </w:rPr>
        <w:t xml:space="preserve">En caso de resultar adjudicado presentar individualmente por cada participante en la presente </w:t>
      </w:r>
      <w:r w:rsidR="001C0541" w:rsidRPr="00B164A7">
        <w:rPr>
          <w:rFonts w:ascii="Arial" w:hAnsi="Arial" w:cs="Arial"/>
          <w:bCs/>
        </w:rPr>
        <w:t xml:space="preserve">invitación </w:t>
      </w:r>
      <w:r w:rsidRPr="00B164A7">
        <w:rPr>
          <w:rFonts w:ascii="Arial" w:hAnsi="Arial" w:cs="Arial"/>
          <w:bCs/>
        </w:rPr>
        <w:t xml:space="preserve">el documento a que se refiere el numeral 6.20. de la presente </w:t>
      </w:r>
      <w:r w:rsidRPr="00B164A7">
        <w:rPr>
          <w:rFonts w:ascii="Arial" w:hAnsi="Arial" w:cs="Arial"/>
          <w:bCs/>
        </w:rPr>
        <w:lastRenderedPageBreak/>
        <w:t>convocatoria, de conformidad con el ACUERDO del H. Consejo de Administración del Instituto del Fondo Nacional de la Vivienda para los Trabajadores por el que se emiten las Reglas para la obtención de la constancia de situación fiscal en materia de aportaciones patronales y entero de descuentos, publicado en el Diario Oficial de la Federación el 28 de junio de 2017 de conformidad con el artículo 83, fracción VI, inciso I) del RLAASSP.</w:t>
      </w:r>
    </w:p>
    <w:p w14:paraId="6991E156" w14:textId="77777777" w:rsidR="00722024" w:rsidRPr="00B164A7" w:rsidRDefault="00722024" w:rsidP="00722024">
      <w:pPr>
        <w:pStyle w:val="Prrafodelista"/>
        <w:spacing w:before="0" w:after="0"/>
        <w:jc w:val="both"/>
        <w:rPr>
          <w:rFonts w:ascii="Arial" w:hAnsi="Arial" w:cs="Arial"/>
          <w:bCs/>
        </w:rPr>
      </w:pPr>
    </w:p>
    <w:p w14:paraId="1C7EA026" w14:textId="77777777" w:rsidR="00722024" w:rsidRPr="00B164A7" w:rsidRDefault="00722024" w:rsidP="00722024">
      <w:pPr>
        <w:pStyle w:val="Prrafodelista"/>
        <w:spacing w:before="0" w:after="0"/>
        <w:ind w:left="1134"/>
        <w:jc w:val="both"/>
        <w:rPr>
          <w:rFonts w:ascii="Arial" w:hAnsi="Arial" w:cs="Arial"/>
          <w:bCs/>
        </w:rPr>
      </w:pPr>
      <w:r w:rsidRPr="00B164A7">
        <w:rPr>
          <w:rFonts w:ascii="Arial" w:hAnsi="Arial" w:cs="Arial"/>
          <w:bCs/>
        </w:rPr>
        <w:t>No será causal de desechamiento no presentar las opiniones de cumplimiento de sus obligaciones fiscales, sin embargo, en cumplimiento a lo establecido en el artículo 83, fracción III inciso i) del RLAASSP y Transitorio Noveno del DECRETO por el que se expide el Reglamento de la Ley de Adquisiciones, Arrendamientos y Servicios del Sector Público, publicado en el DOF el 18 de diciembre de 2025, no se podrá adjudicar el contrato a aquellos Licitantes que no se encuentren al corriente de sus obligaciones fiscales, por lo que se recomienda presentar los documentos que acrediten su cumplimiento.</w:t>
      </w:r>
    </w:p>
    <w:p w14:paraId="40D29311" w14:textId="77777777" w:rsidR="00236F18" w:rsidRPr="00A9013D" w:rsidRDefault="00236F18" w:rsidP="00236F18">
      <w:pPr>
        <w:pStyle w:val="Prrafodelista"/>
        <w:spacing w:after="0" w:line="276" w:lineRule="auto"/>
        <w:jc w:val="both"/>
        <w:rPr>
          <w:rFonts w:ascii="Arial" w:hAnsi="Arial" w:cs="Arial"/>
        </w:rPr>
      </w:pPr>
    </w:p>
    <w:p w14:paraId="6960D508" w14:textId="77777777" w:rsidR="007A33E7" w:rsidRPr="00A9013D" w:rsidRDefault="007A33E7" w:rsidP="007A33E7">
      <w:pPr>
        <w:pStyle w:val="Prrafodelista"/>
        <w:numPr>
          <w:ilvl w:val="1"/>
          <w:numId w:val="4"/>
        </w:numPr>
        <w:spacing w:after="0" w:line="276" w:lineRule="auto"/>
        <w:jc w:val="both"/>
        <w:rPr>
          <w:rFonts w:ascii="Arial" w:hAnsi="Arial" w:cs="Arial"/>
        </w:rPr>
      </w:pPr>
      <w:r w:rsidRPr="00A9013D">
        <w:rPr>
          <w:rFonts w:ascii="Arial" w:hAnsi="Arial" w:cs="Arial"/>
          <w:b/>
        </w:rPr>
        <w:t>Presentación de una proposición.</w:t>
      </w:r>
    </w:p>
    <w:p w14:paraId="42D9764A" w14:textId="77777777" w:rsidR="007A33E7" w:rsidRPr="008F71AB" w:rsidRDefault="007A33E7" w:rsidP="007A33E7">
      <w:pPr>
        <w:pStyle w:val="Prrafodelista"/>
        <w:spacing w:after="0" w:line="276" w:lineRule="auto"/>
        <w:jc w:val="both"/>
        <w:rPr>
          <w:rFonts w:ascii="Arial" w:hAnsi="Arial" w:cs="Arial"/>
        </w:rPr>
      </w:pPr>
    </w:p>
    <w:p w14:paraId="2B9BBB51" w14:textId="77777777" w:rsidR="007A33E7" w:rsidRPr="008F71AB" w:rsidRDefault="007A33E7" w:rsidP="007A33E7">
      <w:pPr>
        <w:pStyle w:val="Prrafodelista"/>
        <w:spacing w:after="0" w:line="276" w:lineRule="auto"/>
        <w:jc w:val="both"/>
        <w:rPr>
          <w:rFonts w:ascii="Arial" w:hAnsi="Arial" w:cs="Arial"/>
        </w:rPr>
      </w:pPr>
      <w:r w:rsidRPr="008F71AB">
        <w:rPr>
          <w:rFonts w:ascii="Arial" w:hAnsi="Arial" w:cs="Arial"/>
        </w:rPr>
        <w:t xml:space="preserve">Los licitantes que participen únicamente podrán presentar una proposición para la presente </w:t>
      </w:r>
      <w:r w:rsidR="00792414" w:rsidRPr="008F71AB">
        <w:rPr>
          <w:rFonts w:ascii="Arial" w:hAnsi="Arial" w:cs="Arial"/>
        </w:rPr>
        <w:t>Invitación</w:t>
      </w:r>
      <w:r w:rsidRPr="008F71AB">
        <w:rPr>
          <w:rFonts w:ascii="Arial" w:hAnsi="Arial" w:cs="Arial"/>
        </w:rPr>
        <w:t>.</w:t>
      </w:r>
    </w:p>
    <w:p w14:paraId="106DE261" w14:textId="77777777" w:rsidR="00B606A1" w:rsidRPr="008F71AB" w:rsidRDefault="00B606A1" w:rsidP="007A33E7">
      <w:pPr>
        <w:pStyle w:val="Prrafodelista"/>
        <w:spacing w:after="0" w:line="276" w:lineRule="auto"/>
        <w:ind w:left="0"/>
        <w:jc w:val="both"/>
        <w:rPr>
          <w:rFonts w:ascii="Arial" w:hAnsi="Arial" w:cs="Arial"/>
        </w:rPr>
      </w:pPr>
    </w:p>
    <w:p w14:paraId="62924F72" w14:textId="77777777" w:rsidR="007A33E7" w:rsidRPr="008F71AB" w:rsidRDefault="007A33E7" w:rsidP="007A33E7">
      <w:pPr>
        <w:pStyle w:val="sangra1"/>
        <w:numPr>
          <w:ilvl w:val="1"/>
          <w:numId w:val="4"/>
        </w:numPr>
        <w:spacing w:line="276" w:lineRule="auto"/>
        <w:jc w:val="both"/>
        <w:rPr>
          <w:rFonts w:ascii="Arial" w:hAnsi="Arial" w:cs="Arial"/>
        </w:rPr>
      </w:pPr>
      <w:r w:rsidRPr="008F71AB">
        <w:rPr>
          <w:rFonts w:ascii="Arial" w:hAnsi="Arial" w:cs="Arial"/>
          <w:b/>
        </w:rPr>
        <w:t>Forma de entrega de las proposiciones.</w:t>
      </w:r>
    </w:p>
    <w:p w14:paraId="21FEA8B3" w14:textId="77777777" w:rsidR="007A33E7" w:rsidRPr="008F71AB" w:rsidRDefault="007A33E7" w:rsidP="007A33E7">
      <w:pPr>
        <w:pStyle w:val="sangra1"/>
        <w:spacing w:line="276" w:lineRule="auto"/>
        <w:ind w:left="720"/>
        <w:jc w:val="both"/>
        <w:rPr>
          <w:rFonts w:ascii="Arial" w:hAnsi="Arial" w:cs="Arial"/>
        </w:rPr>
      </w:pPr>
    </w:p>
    <w:p w14:paraId="419A9E2A" w14:textId="77777777" w:rsidR="00944CC8" w:rsidRPr="008F71AB" w:rsidRDefault="00944CC8" w:rsidP="00944CC8">
      <w:pPr>
        <w:pStyle w:val="sangra1"/>
        <w:spacing w:line="276" w:lineRule="auto"/>
        <w:ind w:left="709"/>
        <w:jc w:val="both"/>
        <w:rPr>
          <w:rFonts w:ascii="Arial" w:hAnsi="Arial" w:cs="Arial"/>
        </w:rPr>
      </w:pPr>
      <w:r w:rsidRPr="008F71AB">
        <w:rPr>
          <w:rFonts w:ascii="Arial" w:hAnsi="Arial" w:cs="Arial"/>
        </w:rPr>
        <w:t xml:space="preserve">Las </w:t>
      </w:r>
      <w:r w:rsidR="00EF1323" w:rsidRPr="008F71AB">
        <w:rPr>
          <w:rFonts w:ascii="Arial" w:hAnsi="Arial" w:cs="Arial"/>
        </w:rPr>
        <w:t xml:space="preserve">proposiciones </w:t>
      </w:r>
      <w:r w:rsidRPr="008F71AB">
        <w:rPr>
          <w:rFonts w:ascii="Arial" w:hAnsi="Arial" w:cs="Arial"/>
        </w:rPr>
        <w:t>técnica, económica y documentación complementaria deben presentarse simultáneamente a través de</w:t>
      </w:r>
      <w:r w:rsidR="00BD34B6" w:rsidRPr="008F71AB">
        <w:rPr>
          <w:rFonts w:ascii="Arial" w:hAnsi="Arial" w:cs="Arial"/>
        </w:rPr>
        <w:t xml:space="preserve"> Plataforma Digital de Contrataciones Públicas, también denominado Compras MX</w:t>
      </w:r>
      <w:r w:rsidRPr="008F71AB">
        <w:rPr>
          <w:rFonts w:ascii="Arial" w:hAnsi="Arial" w:cs="Arial"/>
        </w:rPr>
        <w:t xml:space="preserve">. </w:t>
      </w:r>
    </w:p>
    <w:p w14:paraId="63B28181" w14:textId="77777777" w:rsidR="00944CC8" w:rsidRPr="008F71AB" w:rsidRDefault="00944CC8" w:rsidP="00944CC8">
      <w:pPr>
        <w:pStyle w:val="sangra1"/>
        <w:spacing w:line="276" w:lineRule="auto"/>
        <w:ind w:left="709"/>
        <w:jc w:val="both"/>
        <w:rPr>
          <w:rFonts w:ascii="Arial" w:hAnsi="Arial" w:cs="Arial"/>
        </w:rPr>
      </w:pPr>
    </w:p>
    <w:p w14:paraId="521F204F" w14:textId="77777777" w:rsidR="007A33E7" w:rsidRPr="008F71AB" w:rsidRDefault="007A33E7" w:rsidP="007A33E7">
      <w:pPr>
        <w:pStyle w:val="Prrafodelista"/>
        <w:numPr>
          <w:ilvl w:val="1"/>
          <w:numId w:val="4"/>
        </w:numPr>
        <w:spacing w:after="0" w:line="276" w:lineRule="auto"/>
        <w:jc w:val="both"/>
        <w:rPr>
          <w:rFonts w:ascii="Arial" w:hAnsi="Arial" w:cs="Arial"/>
        </w:rPr>
      </w:pPr>
      <w:r w:rsidRPr="008F71AB">
        <w:rPr>
          <w:rFonts w:ascii="Arial" w:hAnsi="Arial" w:cs="Arial"/>
          <w:b/>
        </w:rPr>
        <w:t>Acreditamiento de personalidad.</w:t>
      </w:r>
    </w:p>
    <w:p w14:paraId="0F274680" w14:textId="77777777" w:rsidR="007A33E7" w:rsidRPr="008F71AB" w:rsidRDefault="007A33E7" w:rsidP="007A33E7">
      <w:pPr>
        <w:pStyle w:val="Prrafodelista"/>
        <w:spacing w:after="0" w:line="276" w:lineRule="auto"/>
        <w:jc w:val="both"/>
        <w:rPr>
          <w:rFonts w:ascii="Arial" w:hAnsi="Arial" w:cs="Arial"/>
        </w:rPr>
      </w:pPr>
    </w:p>
    <w:p w14:paraId="70C86122" w14:textId="77777777" w:rsidR="007A33E7" w:rsidRPr="0055661D" w:rsidRDefault="007A33E7" w:rsidP="007A33E7">
      <w:pPr>
        <w:pStyle w:val="Prrafodelista"/>
        <w:spacing w:before="0" w:after="0" w:line="276" w:lineRule="auto"/>
        <w:jc w:val="both"/>
        <w:rPr>
          <w:rFonts w:ascii="Arial" w:hAnsi="Arial" w:cs="Arial"/>
        </w:rPr>
      </w:pPr>
      <w:r w:rsidRPr="008F71AB">
        <w:rPr>
          <w:rFonts w:ascii="Arial" w:hAnsi="Arial" w:cs="Arial"/>
        </w:rPr>
        <w:t xml:space="preserve">El licitante </w:t>
      </w:r>
      <w:r w:rsidR="00AE673F" w:rsidRPr="008F71AB">
        <w:rPr>
          <w:rFonts w:ascii="Arial" w:hAnsi="Arial" w:cs="Arial"/>
        </w:rPr>
        <w:t>o su repres</w:t>
      </w:r>
      <w:r w:rsidR="00D43041" w:rsidRPr="008F71AB">
        <w:rPr>
          <w:rFonts w:ascii="Arial" w:hAnsi="Arial" w:cs="Arial"/>
        </w:rPr>
        <w:t>en</w:t>
      </w:r>
      <w:r w:rsidR="00AE673F" w:rsidRPr="008F71AB">
        <w:rPr>
          <w:rFonts w:ascii="Arial" w:hAnsi="Arial" w:cs="Arial"/>
        </w:rPr>
        <w:t>t</w:t>
      </w:r>
      <w:r w:rsidR="00D43041" w:rsidRPr="008F71AB">
        <w:rPr>
          <w:rFonts w:ascii="Arial" w:hAnsi="Arial" w:cs="Arial"/>
        </w:rPr>
        <w:t>ant</w:t>
      </w:r>
      <w:r w:rsidR="00AE673F" w:rsidRPr="008F71AB">
        <w:rPr>
          <w:rFonts w:ascii="Arial" w:hAnsi="Arial" w:cs="Arial"/>
        </w:rPr>
        <w:t xml:space="preserve">e </w:t>
      </w:r>
      <w:r w:rsidRPr="008F71AB">
        <w:rPr>
          <w:rFonts w:ascii="Arial" w:hAnsi="Arial" w:cs="Arial"/>
        </w:rPr>
        <w:t xml:space="preserve">deberá entregar escrito en el que </w:t>
      </w:r>
      <w:r w:rsidRPr="008F71AB">
        <w:rPr>
          <w:rFonts w:ascii="Arial" w:hAnsi="Arial" w:cs="Arial"/>
          <w:b/>
        </w:rPr>
        <w:t>manifieste bajo protesta de decir verdad</w:t>
      </w:r>
      <w:r w:rsidRPr="008F71AB">
        <w:rPr>
          <w:rFonts w:ascii="Arial" w:hAnsi="Arial" w:cs="Arial"/>
        </w:rPr>
        <w:t xml:space="preserve"> que </w:t>
      </w:r>
      <w:r w:rsidRPr="0055661D">
        <w:rPr>
          <w:rFonts w:ascii="Arial" w:hAnsi="Arial" w:cs="Arial"/>
        </w:rPr>
        <w:t xml:space="preserve">cuenta con facultades suficientes para comprometerse por sí o por su representada, documentación electrónica que los licitantes deberán registrar con el objeto de acreditar su personalidad en el acto de presentación y apertura de proposiciones, de acuerdo con lo previsto en el </w:t>
      </w:r>
      <w:r w:rsidR="00CE0925" w:rsidRPr="0055661D">
        <w:rPr>
          <w:rFonts w:ascii="Arial" w:hAnsi="Arial" w:cs="Arial"/>
        </w:rPr>
        <w:t>a</w:t>
      </w:r>
      <w:r w:rsidRPr="0055661D">
        <w:rPr>
          <w:rFonts w:ascii="Arial" w:hAnsi="Arial" w:cs="Arial"/>
        </w:rPr>
        <w:t xml:space="preserve">rtículo </w:t>
      </w:r>
      <w:r w:rsidR="00783B60" w:rsidRPr="0055661D">
        <w:rPr>
          <w:rFonts w:ascii="Arial" w:hAnsi="Arial" w:cs="Arial"/>
        </w:rPr>
        <w:t>93</w:t>
      </w:r>
      <w:r w:rsidRPr="0055661D">
        <w:rPr>
          <w:rFonts w:ascii="Arial" w:hAnsi="Arial" w:cs="Arial"/>
        </w:rPr>
        <w:t xml:space="preserve"> del RLAASSP, </w:t>
      </w:r>
      <w:r w:rsidRPr="0055661D">
        <w:rPr>
          <w:rFonts w:ascii="Arial" w:hAnsi="Arial" w:cs="Arial"/>
          <w:b/>
        </w:rPr>
        <w:t>acompañada de copia por ambos lados de identificación oficial vigente</w:t>
      </w:r>
      <w:r w:rsidR="00F33E01" w:rsidRPr="0055661D">
        <w:rPr>
          <w:rFonts w:ascii="Arial" w:hAnsi="Arial" w:cs="Arial"/>
        </w:rPr>
        <w:t xml:space="preserve"> </w:t>
      </w:r>
      <w:r w:rsidRPr="0055661D">
        <w:rPr>
          <w:rFonts w:ascii="Arial" w:hAnsi="Arial" w:cs="Arial"/>
          <w:b/>
        </w:rPr>
        <w:t>Anexo 4</w:t>
      </w:r>
      <w:r w:rsidRPr="0055661D">
        <w:rPr>
          <w:rFonts w:ascii="Arial" w:hAnsi="Arial" w:cs="Arial"/>
        </w:rPr>
        <w:t xml:space="preserve"> de esta </w:t>
      </w:r>
      <w:r w:rsidR="00EF0AAB" w:rsidRPr="0055661D">
        <w:rPr>
          <w:rFonts w:ascii="Arial" w:hAnsi="Arial" w:cs="Arial"/>
        </w:rPr>
        <w:t>C</w:t>
      </w:r>
      <w:r w:rsidRPr="0055661D">
        <w:rPr>
          <w:rFonts w:ascii="Arial" w:hAnsi="Arial" w:cs="Arial"/>
        </w:rPr>
        <w:t>onvocatoria.</w:t>
      </w:r>
    </w:p>
    <w:p w14:paraId="52433DE0" w14:textId="77777777" w:rsidR="007A33E7" w:rsidRPr="0055661D" w:rsidRDefault="007A33E7" w:rsidP="007A33E7">
      <w:pPr>
        <w:pStyle w:val="Prrafodelista"/>
        <w:spacing w:before="0" w:after="0" w:line="276" w:lineRule="auto"/>
        <w:ind w:left="709"/>
        <w:jc w:val="both"/>
        <w:rPr>
          <w:rFonts w:ascii="Arial" w:hAnsi="Arial" w:cs="Arial"/>
          <w:color w:val="0070C0"/>
        </w:rPr>
      </w:pPr>
    </w:p>
    <w:p w14:paraId="78A9A332" w14:textId="77777777" w:rsidR="00974E99" w:rsidRPr="0055661D" w:rsidRDefault="00974E99" w:rsidP="00974E99">
      <w:pPr>
        <w:pStyle w:val="subbas"/>
        <w:spacing w:line="276" w:lineRule="auto"/>
        <w:ind w:left="709" w:right="142" w:firstLine="0"/>
        <w:rPr>
          <w:rFonts w:ascii="Arial" w:hAnsi="Arial" w:cs="Arial"/>
          <w:b w:val="0"/>
        </w:rPr>
      </w:pPr>
      <w:r w:rsidRPr="0055661D">
        <w:rPr>
          <w:rFonts w:ascii="Arial" w:hAnsi="Arial" w:cs="Arial"/>
          <w:b w:val="0"/>
        </w:rPr>
        <w:t>Adicionalmente, deberá anexar los documentos con que acrediten su existencia legal y personalidad jurídica (en caso de persona moral acta constitutiva y sus reformas, así como el poder del apoderado legal, en caso de persona física</w:t>
      </w:r>
      <w:r w:rsidRPr="0055661D">
        <w:t xml:space="preserve"> </w:t>
      </w:r>
      <w:r w:rsidRPr="0055661D">
        <w:rPr>
          <w:rFonts w:ascii="Arial" w:hAnsi="Arial" w:cs="Arial"/>
          <w:b w:val="0"/>
        </w:rPr>
        <w:t>Acta de Nacimiento, Constancia de Situación Fiscal o identificación oficial), lo anterior con fundamento en el artículo 40, fracciones VI y VIII, de la LAASSP</w:t>
      </w:r>
      <w:r w:rsidR="00FF3E3D" w:rsidRPr="0055661D">
        <w:rPr>
          <w:rFonts w:ascii="Arial" w:hAnsi="Arial" w:cs="Arial"/>
          <w:b w:val="0"/>
        </w:rPr>
        <w:t>.</w:t>
      </w:r>
    </w:p>
    <w:p w14:paraId="1EE6B9CA" w14:textId="77777777" w:rsidR="00974E99" w:rsidRPr="0055661D" w:rsidRDefault="00974E99" w:rsidP="007A33E7">
      <w:pPr>
        <w:pStyle w:val="sangra1"/>
        <w:spacing w:line="276" w:lineRule="auto"/>
        <w:ind w:left="709" w:right="49"/>
        <w:jc w:val="both"/>
        <w:rPr>
          <w:rFonts w:ascii="Arial" w:hAnsi="Arial" w:cs="Arial"/>
        </w:rPr>
      </w:pPr>
    </w:p>
    <w:p w14:paraId="14724158" w14:textId="77777777" w:rsidR="007A33E7" w:rsidRPr="0055661D" w:rsidRDefault="007A33E7" w:rsidP="007A33E7">
      <w:pPr>
        <w:pStyle w:val="sangra1"/>
        <w:spacing w:line="276" w:lineRule="auto"/>
        <w:ind w:left="709" w:right="49"/>
        <w:jc w:val="both"/>
        <w:rPr>
          <w:rFonts w:ascii="Arial" w:hAnsi="Arial" w:cs="Arial"/>
        </w:rPr>
      </w:pPr>
      <w:r w:rsidRPr="0055661D">
        <w:rPr>
          <w:rFonts w:ascii="Arial" w:hAnsi="Arial" w:cs="Arial"/>
        </w:rPr>
        <w:t xml:space="preserve">El objeto social o giro comercial establecido en la escritura constitutiva o en alguna modificación a ésta del licitante, deberá abarcar la realización de los actos necesarios para cumplir con las obligaciones contenidas en el contrato materia de esta </w:t>
      </w:r>
      <w:r w:rsidR="00792414" w:rsidRPr="0055661D">
        <w:rPr>
          <w:rFonts w:ascii="Arial" w:hAnsi="Arial" w:cs="Arial"/>
        </w:rPr>
        <w:t>invitación</w:t>
      </w:r>
      <w:r w:rsidRPr="0055661D">
        <w:rPr>
          <w:rFonts w:ascii="Arial" w:hAnsi="Arial" w:cs="Arial"/>
        </w:rPr>
        <w:t>.</w:t>
      </w:r>
    </w:p>
    <w:p w14:paraId="7E4180F7" w14:textId="77777777" w:rsidR="007A33E7" w:rsidRPr="0055661D" w:rsidRDefault="007A33E7" w:rsidP="007A33E7">
      <w:pPr>
        <w:pStyle w:val="subbas"/>
        <w:spacing w:line="276" w:lineRule="auto"/>
        <w:ind w:left="709" w:right="142" w:firstLine="0"/>
        <w:rPr>
          <w:rFonts w:ascii="Arial" w:hAnsi="Arial" w:cs="Arial"/>
          <w:b w:val="0"/>
        </w:rPr>
      </w:pPr>
    </w:p>
    <w:p w14:paraId="31FD862F" w14:textId="77777777" w:rsidR="007A33E7" w:rsidRPr="0055661D" w:rsidRDefault="007A33E7" w:rsidP="007A33E7">
      <w:pPr>
        <w:spacing w:after="0" w:line="276" w:lineRule="auto"/>
        <w:ind w:left="709"/>
        <w:jc w:val="both"/>
        <w:rPr>
          <w:rFonts w:ascii="Arial" w:hAnsi="Arial" w:cs="Arial"/>
        </w:rPr>
      </w:pPr>
      <w:r w:rsidRPr="0055661D">
        <w:rPr>
          <w:rFonts w:ascii="Arial" w:hAnsi="Arial" w:cs="Arial"/>
        </w:rPr>
        <w:t xml:space="preserve">Toda esta documentación solicitada para acreditar el cumplimiento de los requisitos se entregará electrónicamente </w:t>
      </w:r>
      <w:r w:rsidR="00FE106C" w:rsidRPr="0055661D">
        <w:rPr>
          <w:rFonts w:ascii="Arial" w:hAnsi="Arial" w:cs="Arial"/>
        </w:rPr>
        <w:t xml:space="preserve">en </w:t>
      </w:r>
      <w:r w:rsidRPr="0055661D">
        <w:rPr>
          <w:rFonts w:ascii="Arial" w:hAnsi="Arial" w:cs="Arial"/>
        </w:rPr>
        <w:t xml:space="preserve">el "acto de presentación y apertura de proposiciones”. Se recomienda se entregue relacionada conforme al </w:t>
      </w:r>
      <w:r w:rsidRPr="0055661D">
        <w:rPr>
          <w:rFonts w:ascii="Arial" w:hAnsi="Arial" w:cs="Arial"/>
          <w:b/>
        </w:rPr>
        <w:t>Anexo D</w:t>
      </w:r>
      <w:r w:rsidRPr="0055661D">
        <w:rPr>
          <w:rFonts w:ascii="Arial" w:hAnsi="Arial" w:cs="Arial"/>
        </w:rPr>
        <w:t xml:space="preserve"> de esta </w:t>
      </w:r>
      <w:r w:rsidR="000D2519" w:rsidRPr="0055661D">
        <w:rPr>
          <w:rFonts w:ascii="Arial" w:hAnsi="Arial" w:cs="Arial"/>
          <w:color w:val="000000"/>
        </w:rPr>
        <w:t>C</w:t>
      </w:r>
      <w:r w:rsidRPr="0055661D">
        <w:rPr>
          <w:rFonts w:ascii="Arial" w:hAnsi="Arial" w:cs="Arial"/>
          <w:color w:val="000000"/>
        </w:rPr>
        <w:t>onvocatoria,</w:t>
      </w:r>
      <w:r w:rsidRPr="0055661D">
        <w:rPr>
          <w:rFonts w:ascii="Arial" w:hAnsi="Arial" w:cs="Arial"/>
        </w:rPr>
        <w:t xml:space="preserve"> denominado “Verificación de la recepción de los documentos requeridos en la </w:t>
      </w:r>
      <w:r w:rsidR="00EF0AAB" w:rsidRPr="0055661D">
        <w:rPr>
          <w:rFonts w:ascii="Arial" w:hAnsi="Arial" w:cs="Arial"/>
        </w:rPr>
        <w:t>C</w:t>
      </w:r>
      <w:r w:rsidRPr="0055661D">
        <w:rPr>
          <w:rFonts w:ascii="Arial" w:hAnsi="Arial" w:cs="Arial"/>
        </w:rPr>
        <w:t xml:space="preserve">onvocatoria de la </w:t>
      </w:r>
      <w:r w:rsidR="001E3029" w:rsidRPr="0055661D">
        <w:rPr>
          <w:rFonts w:ascii="Arial" w:hAnsi="Arial" w:cs="Arial"/>
        </w:rPr>
        <w:t>invitación</w:t>
      </w:r>
      <w:r w:rsidRPr="0055661D">
        <w:rPr>
          <w:rFonts w:ascii="Arial" w:hAnsi="Arial" w:cs="Arial"/>
        </w:rPr>
        <w:t>”.</w:t>
      </w:r>
    </w:p>
    <w:p w14:paraId="661175B0" w14:textId="77777777" w:rsidR="007A33E7" w:rsidRPr="0055661D" w:rsidRDefault="007A33E7" w:rsidP="00792414">
      <w:pPr>
        <w:pStyle w:val="sangra1"/>
        <w:spacing w:line="276" w:lineRule="auto"/>
        <w:ind w:right="142"/>
        <w:jc w:val="both"/>
        <w:rPr>
          <w:rFonts w:ascii="Arial" w:hAnsi="Arial" w:cs="Arial"/>
          <w:b/>
        </w:rPr>
      </w:pPr>
    </w:p>
    <w:p w14:paraId="46DCDF1E" w14:textId="77777777" w:rsidR="00EF1323" w:rsidRPr="0055661D" w:rsidRDefault="00EF1323" w:rsidP="00236F18">
      <w:pPr>
        <w:pStyle w:val="subbas"/>
        <w:numPr>
          <w:ilvl w:val="1"/>
          <w:numId w:val="4"/>
        </w:numPr>
        <w:spacing w:line="276" w:lineRule="auto"/>
        <w:rPr>
          <w:rFonts w:ascii="Arial" w:hAnsi="Arial" w:cs="Arial"/>
        </w:rPr>
      </w:pPr>
      <w:r w:rsidRPr="0055661D">
        <w:rPr>
          <w:rFonts w:ascii="Arial" w:hAnsi="Arial" w:cs="Arial"/>
        </w:rPr>
        <w:t>El señalamiento de que el licitante deberá acreditar estar inscrito en el registro a que hace referencia el artículo 86 de la LAASSP.</w:t>
      </w:r>
    </w:p>
    <w:p w14:paraId="2268573E" w14:textId="611C4B01" w:rsidR="00EF1323" w:rsidRPr="0055661D" w:rsidRDefault="00EF1323" w:rsidP="00EF1323">
      <w:pPr>
        <w:tabs>
          <w:tab w:val="left" w:pos="284"/>
        </w:tabs>
        <w:ind w:left="709"/>
        <w:jc w:val="both"/>
        <w:rPr>
          <w:rFonts w:ascii="Arial" w:hAnsi="Arial" w:cs="Arial"/>
        </w:rPr>
      </w:pPr>
      <w:r w:rsidRPr="0055661D">
        <w:rPr>
          <w:rFonts w:ascii="Arial" w:hAnsi="Arial" w:cs="Arial"/>
        </w:rPr>
        <w:t xml:space="preserve">El licitante interesado en participar en la presente </w:t>
      </w:r>
      <w:r w:rsidR="00EE7304" w:rsidRPr="00EE7304">
        <w:rPr>
          <w:rFonts w:ascii="Arial" w:hAnsi="Arial" w:cs="Arial"/>
        </w:rPr>
        <w:t>invitación</w:t>
      </w:r>
      <w:r w:rsidRPr="0055661D">
        <w:rPr>
          <w:rFonts w:ascii="Arial" w:hAnsi="Arial" w:cs="Arial"/>
        </w:rPr>
        <w:t xml:space="preserve"> deberá acreditar que se encuentra inscrito en el registro electrónico de personas físicas y morales.</w:t>
      </w:r>
    </w:p>
    <w:p w14:paraId="17E7BB18" w14:textId="77777777" w:rsidR="00EF1323" w:rsidRPr="0055661D" w:rsidRDefault="00EF1323" w:rsidP="00EF1323">
      <w:pPr>
        <w:pStyle w:val="sangra1"/>
        <w:tabs>
          <w:tab w:val="left" w:pos="284"/>
        </w:tabs>
        <w:ind w:right="142"/>
        <w:jc w:val="both"/>
        <w:rPr>
          <w:rFonts w:ascii="Noto Sans" w:hAnsi="Noto Sans" w:cs="Noto Sans"/>
          <w:b/>
          <w:bCs/>
        </w:rPr>
      </w:pPr>
    </w:p>
    <w:p w14:paraId="30014BD4" w14:textId="77777777" w:rsidR="00EF1323" w:rsidRPr="0055661D" w:rsidRDefault="00EF1323" w:rsidP="007A33E7">
      <w:pPr>
        <w:pStyle w:val="subbas"/>
        <w:numPr>
          <w:ilvl w:val="1"/>
          <w:numId w:val="4"/>
        </w:numPr>
        <w:spacing w:line="276" w:lineRule="auto"/>
        <w:rPr>
          <w:rFonts w:ascii="Arial" w:hAnsi="Arial" w:cs="Arial"/>
        </w:rPr>
      </w:pPr>
      <w:r w:rsidRPr="0055661D">
        <w:rPr>
          <w:rFonts w:ascii="Arial" w:hAnsi="Arial" w:cs="Arial"/>
        </w:rPr>
        <w:t>Rúbrica de las proposiciones que se reciban</w:t>
      </w:r>
      <w:r w:rsidR="00330FAC" w:rsidRPr="0055661D">
        <w:rPr>
          <w:rFonts w:ascii="Arial" w:hAnsi="Arial" w:cs="Arial"/>
        </w:rPr>
        <w:t>.</w:t>
      </w:r>
    </w:p>
    <w:p w14:paraId="3CC6E220" w14:textId="77777777" w:rsidR="007A33E7" w:rsidRPr="0055661D" w:rsidRDefault="007A33E7" w:rsidP="007A33E7">
      <w:pPr>
        <w:pStyle w:val="subbas"/>
        <w:spacing w:line="276" w:lineRule="auto"/>
        <w:ind w:left="720" w:firstLine="0"/>
        <w:rPr>
          <w:rFonts w:ascii="Arial" w:hAnsi="Arial" w:cs="Arial"/>
        </w:rPr>
      </w:pPr>
    </w:p>
    <w:p w14:paraId="34DDC4DC" w14:textId="77777777" w:rsidR="007A33E7" w:rsidRPr="0055661D" w:rsidRDefault="007A33E7" w:rsidP="007A33E7">
      <w:pPr>
        <w:pStyle w:val="subbas"/>
        <w:spacing w:line="276" w:lineRule="auto"/>
        <w:ind w:left="709" w:hanging="1"/>
        <w:rPr>
          <w:rFonts w:ascii="Arial" w:hAnsi="Arial" w:cs="Arial"/>
          <w:b w:val="0"/>
          <w:u w:val="single"/>
        </w:rPr>
      </w:pPr>
      <w:r w:rsidRPr="0055661D">
        <w:rPr>
          <w:rFonts w:ascii="Arial" w:hAnsi="Arial" w:cs="Arial"/>
          <w:b w:val="0"/>
          <w:u w:val="single"/>
        </w:rPr>
        <w:t>Se rubricarán por parte de la convocante las propuestas económicas, mismas que formarán parte del acta que se levante.</w:t>
      </w:r>
    </w:p>
    <w:p w14:paraId="3AD60097" w14:textId="77777777" w:rsidR="00FF3E3D" w:rsidRPr="0055661D" w:rsidRDefault="00FF3E3D" w:rsidP="007A33E7">
      <w:pPr>
        <w:pStyle w:val="subbas"/>
        <w:spacing w:line="276" w:lineRule="auto"/>
        <w:ind w:left="709" w:hanging="1"/>
        <w:rPr>
          <w:rFonts w:ascii="Arial" w:hAnsi="Arial" w:cs="Arial"/>
          <w:b w:val="0"/>
          <w:u w:val="single"/>
        </w:rPr>
      </w:pPr>
    </w:p>
    <w:p w14:paraId="3EE18470" w14:textId="77777777" w:rsidR="007A33E7" w:rsidRPr="0055661D" w:rsidRDefault="007A33E7" w:rsidP="007A33E7">
      <w:pPr>
        <w:pStyle w:val="subbas"/>
        <w:numPr>
          <w:ilvl w:val="1"/>
          <w:numId w:val="4"/>
        </w:numPr>
        <w:tabs>
          <w:tab w:val="left" w:pos="1134"/>
        </w:tabs>
        <w:spacing w:line="276" w:lineRule="auto"/>
        <w:rPr>
          <w:rFonts w:ascii="Arial" w:hAnsi="Arial" w:cs="Arial"/>
        </w:rPr>
      </w:pPr>
      <w:r w:rsidRPr="0055661D">
        <w:rPr>
          <w:rFonts w:ascii="Arial" w:hAnsi="Arial" w:cs="Arial"/>
        </w:rPr>
        <w:t>Acto de fallo y firma del contrato.</w:t>
      </w:r>
    </w:p>
    <w:p w14:paraId="6CA27F85" w14:textId="77777777" w:rsidR="007A33E7" w:rsidRPr="0055661D" w:rsidRDefault="007A33E7" w:rsidP="007A33E7">
      <w:pPr>
        <w:pStyle w:val="sangra1"/>
        <w:spacing w:line="276" w:lineRule="auto"/>
        <w:ind w:left="1440" w:hanging="1440"/>
        <w:jc w:val="both"/>
        <w:rPr>
          <w:rFonts w:ascii="Arial" w:hAnsi="Arial" w:cs="Arial"/>
        </w:rPr>
      </w:pPr>
    </w:p>
    <w:p w14:paraId="3103126B" w14:textId="77777777" w:rsidR="007A33E7" w:rsidRPr="0055661D" w:rsidRDefault="007A33E7" w:rsidP="00AE2612">
      <w:pPr>
        <w:pStyle w:val="sangra1"/>
        <w:numPr>
          <w:ilvl w:val="0"/>
          <w:numId w:val="46"/>
        </w:numPr>
        <w:spacing w:line="276" w:lineRule="auto"/>
        <w:ind w:left="1701" w:hanging="1068"/>
        <w:jc w:val="both"/>
        <w:rPr>
          <w:rFonts w:ascii="Arial" w:hAnsi="Arial" w:cs="Arial"/>
        </w:rPr>
      </w:pPr>
      <w:r w:rsidRPr="0055661D">
        <w:rPr>
          <w:rFonts w:ascii="Arial" w:hAnsi="Arial" w:cs="Arial"/>
          <w:b/>
        </w:rPr>
        <w:t>Acto de fallo.</w:t>
      </w:r>
      <w:r w:rsidRPr="0055661D">
        <w:rPr>
          <w:rFonts w:ascii="Arial" w:hAnsi="Arial" w:cs="Arial"/>
        </w:rPr>
        <w:tab/>
      </w:r>
    </w:p>
    <w:p w14:paraId="5DE66B82" w14:textId="77777777" w:rsidR="007A33E7" w:rsidRPr="0055661D" w:rsidRDefault="007A33E7" w:rsidP="007A33E7">
      <w:pPr>
        <w:pStyle w:val="sangra1"/>
        <w:spacing w:line="276" w:lineRule="auto"/>
        <w:ind w:left="1701"/>
        <w:jc w:val="both"/>
        <w:rPr>
          <w:rFonts w:ascii="Arial" w:hAnsi="Arial" w:cs="Arial"/>
        </w:rPr>
      </w:pPr>
    </w:p>
    <w:p w14:paraId="6BB755DB"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 xml:space="preserve">Se celebrará Acto de fallo en el que se presentará internamente el dictamen técnico, administrativo y económico. En el fallo se hará constar el análisis de las proposiciones y las razones para admitirlas o desecharlas y se levantará para constancia el acta correspondiente. </w:t>
      </w:r>
    </w:p>
    <w:p w14:paraId="7365A785" w14:textId="77777777" w:rsidR="00944CC8" w:rsidRPr="0055661D" w:rsidRDefault="00944CC8" w:rsidP="00944CC8">
      <w:pPr>
        <w:pStyle w:val="sangra1"/>
        <w:spacing w:line="276" w:lineRule="auto"/>
        <w:ind w:left="1701" w:hanging="1134"/>
        <w:jc w:val="both"/>
        <w:rPr>
          <w:rFonts w:ascii="Arial" w:hAnsi="Arial" w:cs="Arial"/>
        </w:rPr>
      </w:pPr>
    </w:p>
    <w:p w14:paraId="1DD887FD"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 xml:space="preserve">Los licitantes se darán por notificados del fallo cuando éste se encuentre a su disposición en </w:t>
      </w:r>
      <w:r w:rsidR="005E6199" w:rsidRPr="0055661D">
        <w:rPr>
          <w:rFonts w:ascii="Arial" w:hAnsi="Arial" w:cs="Arial"/>
        </w:rPr>
        <w:t>la Plataforma Digital de Contrataciones Públicas</w:t>
      </w:r>
      <w:r w:rsidR="00BD34B6" w:rsidRPr="0055661D">
        <w:rPr>
          <w:rFonts w:ascii="Arial" w:hAnsi="Arial" w:cs="Arial"/>
        </w:rPr>
        <w:t>, también denominado Compras MX</w:t>
      </w:r>
      <w:r w:rsidRPr="0055661D">
        <w:rPr>
          <w:rFonts w:ascii="Arial" w:hAnsi="Arial" w:cs="Arial"/>
        </w:rPr>
        <w:t>.</w:t>
      </w:r>
    </w:p>
    <w:p w14:paraId="16E5B354" w14:textId="77777777" w:rsidR="00944CC8" w:rsidRPr="0055661D" w:rsidRDefault="00944CC8" w:rsidP="00944CC8">
      <w:pPr>
        <w:pStyle w:val="sangra1"/>
        <w:spacing w:line="276" w:lineRule="auto"/>
        <w:ind w:left="1701"/>
        <w:jc w:val="both"/>
        <w:rPr>
          <w:rFonts w:ascii="Arial" w:hAnsi="Arial" w:cs="Arial"/>
        </w:rPr>
      </w:pPr>
    </w:p>
    <w:p w14:paraId="051D5CC2"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En el acta del evento, se dejará asentado el resultado del análisis de las proposiciones, sirviendo este documento como notificación formal a los interesados de los cumplimientos e incumplimientos determinados en las evaluaciones. Los importes ofrecidos se registrarán en un cuadro comparativo.</w:t>
      </w:r>
    </w:p>
    <w:p w14:paraId="527C3DA4" w14:textId="77777777" w:rsidR="00944CC8" w:rsidRPr="0055661D" w:rsidRDefault="00944CC8" w:rsidP="00944CC8">
      <w:pPr>
        <w:pStyle w:val="sangra1"/>
        <w:spacing w:line="276" w:lineRule="auto"/>
        <w:ind w:left="1701"/>
        <w:jc w:val="both"/>
        <w:rPr>
          <w:rFonts w:ascii="Arial" w:hAnsi="Arial" w:cs="Arial"/>
        </w:rPr>
      </w:pPr>
    </w:p>
    <w:p w14:paraId="03559B24"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 xml:space="preserve">El licitante que resulte adjudicado deberá presentar en las instalaciones de </w:t>
      </w:r>
      <w:r w:rsidRPr="0055661D">
        <w:rPr>
          <w:rFonts w:ascii="Arial" w:hAnsi="Arial" w:cs="Arial"/>
          <w:b/>
        </w:rPr>
        <w:t xml:space="preserve">EL FIDEICOMISO </w:t>
      </w:r>
      <w:r w:rsidRPr="0055661D">
        <w:rPr>
          <w:rFonts w:ascii="Arial" w:hAnsi="Arial" w:cs="Arial"/>
        </w:rPr>
        <w:t>la totalidad de la documentación que se señala en el cuarto párrafo del punto 3.</w:t>
      </w:r>
      <w:r w:rsidR="0055661D">
        <w:rPr>
          <w:rFonts w:ascii="Arial" w:hAnsi="Arial" w:cs="Arial"/>
        </w:rPr>
        <w:t>10</w:t>
      </w:r>
      <w:r w:rsidRPr="0055661D">
        <w:rPr>
          <w:rFonts w:ascii="Arial" w:hAnsi="Arial" w:cs="Arial"/>
        </w:rPr>
        <w:t xml:space="preserve">.2 de esta </w:t>
      </w:r>
      <w:r w:rsidR="00EF0AAB" w:rsidRPr="0055661D">
        <w:rPr>
          <w:rFonts w:ascii="Arial" w:hAnsi="Arial" w:cs="Arial"/>
        </w:rPr>
        <w:t>C</w:t>
      </w:r>
      <w:r w:rsidRPr="0055661D">
        <w:rPr>
          <w:rFonts w:ascii="Arial" w:hAnsi="Arial" w:cs="Arial"/>
        </w:rPr>
        <w:t>onvocatoria.</w:t>
      </w:r>
    </w:p>
    <w:p w14:paraId="062D7066" w14:textId="77777777" w:rsidR="00917B8D" w:rsidRPr="0055661D" w:rsidRDefault="00917B8D" w:rsidP="00944CC8">
      <w:pPr>
        <w:pStyle w:val="sangra1"/>
        <w:spacing w:line="276" w:lineRule="auto"/>
        <w:ind w:left="1701"/>
        <w:jc w:val="both"/>
        <w:rPr>
          <w:rFonts w:ascii="Arial" w:hAnsi="Arial" w:cs="Arial"/>
        </w:rPr>
      </w:pPr>
    </w:p>
    <w:p w14:paraId="183DB500" w14:textId="77777777" w:rsidR="007A33E7" w:rsidRPr="0055661D" w:rsidRDefault="007A33E7" w:rsidP="00AE2612">
      <w:pPr>
        <w:pStyle w:val="sangra1"/>
        <w:numPr>
          <w:ilvl w:val="0"/>
          <w:numId w:val="46"/>
        </w:numPr>
        <w:spacing w:line="276" w:lineRule="auto"/>
        <w:ind w:left="1701" w:hanging="1068"/>
        <w:jc w:val="both"/>
        <w:rPr>
          <w:rFonts w:ascii="Arial" w:hAnsi="Arial" w:cs="Arial"/>
          <w:b/>
          <w:bCs/>
        </w:rPr>
      </w:pPr>
      <w:r w:rsidRPr="0055661D">
        <w:rPr>
          <w:rFonts w:ascii="Arial" w:hAnsi="Arial" w:cs="Arial"/>
          <w:b/>
          <w:bCs/>
        </w:rPr>
        <w:t>Firma del contrato.</w:t>
      </w:r>
    </w:p>
    <w:p w14:paraId="12558078" w14:textId="77777777" w:rsidR="007A33E7" w:rsidRPr="0055661D" w:rsidRDefault="007A33E7" w:rsidP="007A33E7">
      <w:pPr>
        <w:pStyle w:val="sangra1"/>
        <w:spacing w:line="276" w:lineRule="auto"/>
        <w:ind w:left="1440" w:hanging="1440"/>
        <w:jc w:val="both"/>
        <w:rPr>
          <w:rFonts w:ascii="Arial" w:hAnsi="Arial" w:cs="Arial"/>
        </w:rPr>
      </w:pPr>
    </w:p>
    <w:p w14:paraId="752E294C" w14:textId="77777777" w:rsidR="00944CC8" w:rsidRPr="0055661D" w:rsidRDefault="00944CC8" w:rsidP="00944CC8">
      <w:pPr>
        <w:pStyle w:val="subbas"/>
        <w:spacing w:line="276" w:lineRule="auto"/>
        <w:ind w:left="1701" w:firstLine="0"/>
        <w:rPr>
          <w:rFonts w:ascii="Arial" w:hAnsi="Arial" w:cs="Arial"/>
          <w:b w:val="0"/>
        </w:rPr>
      </w:pPr>
      <w:r w:rsidRPr="0055661D">
        <w:rPr>
          <w:rFonts w:ascii="Arial" w:hAnsi="Arial" w:cs="Arial"/>
          <w:b w:val="0"/>
        </w:rPr>
        <w:lastRenderedPageBreak/>
        <w:t xml:space="preserve">El contrato se celebrará en el Módulo de Formalización de Instrumentos Jurídicos conforme al modelo que aparece como Anexo 5 de la presente </w:t>
      </w:r>
      <w:r w:rsidR="00EF0AAB" w:rsidRPr="0055661D">
        <w:rPr>
          <w:rFonts w:ascii="Arial" w:hAnsi="Arial" w:cs="Arial"/>
          <w:b w:val="0"/>
        </w:rPr>
        <w:t>C</w:t>
      </w:r>
      <w:r w:rsidRPr="0055661D">
        <w:rPr>
          <w:rFonts w:ascii="Arial" w:hAnsi="Arial" w:cs="Arial"/>
          <w:b w:val="0"/>
        </w:rPr>
        <w:t xml:space="preserve">onvocatoria, denominado “Formato de Contrato”. En caso de discrepancia entre lo establecido en éste y la presente </w:t>
      </w:r>
      <w:r w:rsidR="00EF0AAB" w:rsidRPr="0055661D">
        <w:rPr>
          <w:rFonts w:ascii="Arial" w:hAnsi="Arial" w:cs="Arial"/>
          <w:b w:val="0"/>
        </w:rPr>
        <w:t>C</w:t>
      </w:r>
      <w:r w:rsidRPr="0055661D">
        <w:rPr>
          <w:rFonts w:ascii="Arial" w:hAnsi="Arial" w:cs="Arial"/>
          <w:b w:val="0"/>
        </w:rPr>
        <w:t>onvocatoria o en sus juntas de aclaraciones prevalecerá lo dispuesto en éstas</w:t>
      </w:r>
      <w:r w:rsidR="000D2519" w:rsidRPr="0055661D">
        <w:rPr>
          <w:rFonts w:ascii="Arial" w:hAnsi="Arial" w:cs="Arial"/>
        </w:rPr>
        <w:t xml:space="preserve"> </w:t>
      </w:r>
      <w:r w:rsidR="000D2519" w:rsidRPr="0055661D">
        <w:rPr>
          <w:rFonts w:ascii="Arial" w:hAnsi="Arial" w:cs="Arial"/>
          <w:b w:val="0"/>
        </w:rPr>
        <w:t xml:space="preserve">de acuerdo a lo establecido en el </w:t>
      </w:r>
      <w:r w:rsidR="00D87DB8" w:rsidRPr="0055661D">
        <w:rPr>
          <w:rFonts w:ascii="Arial" w:hAnsi="Arial" w:cs="Arial"/>
          <w:b w:val="0"/>
        </w:rPr>
        <w:t xml:space="preserve">segundo </w:t>
      </w:r>
      <w:r w:rsidR="000D2519" w:rsidRPr="0055661D">
        <w:rPr>
          <w:rFonts w:ascii="Arial" w:hAnsi="Arial" w:cs="Arial"/>
          <w:b w:val="0"/>
        </w:rPr>
        <w:t xml:space="preserve">párrafo del artículo </w:t>
      </w:r>
      <w:r w:rsidR="0018030F" w:rsidRPr="0055661D">
        <w:rPr>
          <w:rFonts w:ascii="Arial" w:hAnsi="Arial" w:cs="Arial"/>
          <w:b w:val="0"/>
        </w:rPr>
        <w:t>66</w:t>
      </w:r>
      <w:r w:rsidR="000D2519" w:rsidRPr="0055661D">
        <w:rPr>
          <w:rFonts w:ascii="Arial" w:hAnsi="Arial" w:cs="Arial"/>
          <w:b w:val="0"/>
        </w:rPr>
        <w:t xml:space="preserve"> de LAASSP.</w:t>
      </w:r>
    </w:p>
    <w:p w14:paraId="06F3412C" w14:textId="77777777" w:rsidR="00944CC8" w:rsidRPr="0055661D" w:rsidRDefault="00944CC8" w:rsidP="00944CC8">
      <w:pPr>
        <w:pStyle w:val="subbas"/>
        <w:spacing w:line="276" w:lineRule="auto"/>
        <w:ind w:left="1701" w:firstLine="0"/>
        <w:rPr>
          <w:rFonts w:ascii="Arial" w:hAnsi="Arial" w:cs="Arial"/>
        </w:rPr>
      </w:pPr>
    </w:p>
    <w:p w14:paraId="3D17F280" w14:textId="77777777" w:rsidR="005A1500" w:rsidRPr="0055661D" w:rsidRDefault="005A1500" w:rsidP="005A1500">
      <w:pPr>
        <w:pStyle w:val="sangra1"/>
        <w:spacing w:line="276" w:lineRule="auto"/>
        <w:ind w:left="1701"/>
        <w:jc w:val="both"/>
        <w:rPr>
          <w:rFonts w:ascii="Arial" w:hAnsi="Arial" w:cs="Arial"/>
        </w:rPr>
      </w:pPr>
      <w:bookmarkStart w:id="3" w:name="_Hlk98860390"/>
      <w:r w:rsidRPr="0055661D">
        <w:rPr>
          <w:rFonts w:ascii="Arial" w:hAnsi="Arial" w:cs="Arial"/>
        </w:rPr>
        <w:t xml:space="preserve">El o los representantes del licitante </w:t>
      </w:r>
      <w:r w:rsidR="000D2519" w:rsidRPr="0055661D">
        <w:rPr>
          <w:rFonts w:ascii="Arial" w:hAnsi="Arial" w:cs="Arial"/>
        </w:rPr>
        <w:t xml:space="preserve">adjudicado </w:t>
      </w:r>
      <w:r w:rsidRPr="0055661D">
        <w:rPr>
          <w:rFonts w:ascii="Arial" w:hAnsi="Arial" w:cs="Arial"/>
        </w:rPr>
        <w:t xml:space="preserve">que cuenten con facultades suficientes para suscribir el contrato y obligar a su representada haciendo uso de la firma electrónica con la que se formalice dicho contrato, en los términos y condiciones pactadas, deberá firmar el contrato, en la fecha que quede asentada en el acta de fallo, en el Módulo de Formalización de Instrumentos Jurídicos de </w:t>
      </w:r>
      <w:r w:rsidR="0018030F" w:rsidRPr="0055661D">
        <w:rPr>
          <w:rFonts w:ascii="Arial" w:hAnsi="Arial" w:cs="Arial"/>
        </w:rPr>
        <w:t>la Plataforma Digital de Contrataciones Públicas</w:t>
      </w:r>
      <w:r w:rsidR="00D87DB8" w:rsidRPr="0055661D">
        <w:rPr>
          <w:rFonts w:ascii="Arial" w:hAnsi="Arial" w:cs="Arial"/>
        </w:rPr>
        <w:t>, también denominado</w:t>
      </w:r>
      <w:r w:rsidR="0035224A" w:rsidRPr="0055661D">
        <w:rPr>
          <w:rFonts w:ascii="Arial" w:hAnsi="Arial" w:cs="Arial"/>
        </w:rPr>
        <w:t xml:space="preserve"> Compras MX</w:t>
      </w:r>
      <w:r w:rsidRPr="0055661D">
        <w:rPr>
          <w:rFonts w:ascii="Arial" w:hAnsi="Arial" w:cs="Arial"/>
        </w:rPr>
        <w:t xml:space="preserve">, para tal efecto deberán darse de alta en dicho Módulo. </w:t>
      </w:r>
    </w:p>
    <w:bookmarkEnd w:id="3"/>
    <w:p w14:paraId="5ABEF735" w14:textId="77777777" w:rsidR="00944CC8" w:rsidRPr="0055661D" w:rsidRDefault="00944CC8" w:rsidP="00944CC8">
      <w:pPr>
        <w:pStyle w:val="sangra1"/>
        <w:spacing w:line="276" w:lineRule="auto"/>
        <w:ind w:left="1701"/>
        <w:jc w:val="both"/>
        <w:rPr>
          <w:rFonts w:ascii="Arial" w:hAnsi="Arial" w:cs="Arial"/>
        </w:rPr>
      </w:pPr>
    </w:p>
    <w:p w14:paraId="6B1E9CDE" w14:textId="77777777" w:rsidR="00944CC8" w:rsidRPr="0055661D" w:rsidRDefault="00944CC8" w:rsidP="00944CC8">
      <w:pPr>
        <w:pStyle w:val="sangra1"/>
        <w:tabs>
          <w:tab w:val="left" w:pos="709"/>
        </w:tabs>
        <w:spacing w:line="276" w:lineRule="auto"/>
        <w:ind w:left="1701"/>
        <w:jc w:val="both"/>
        <w:rPr>
          <w:rFonts w:ascii="Arial" w:hAnsi="Arial" w:cs="Arial"/>
        </w:rPr>
      </w:pPr>
      <w:r w:rsidRPr="0055661D">
        <w:rPr>
          <w:rFonts w:ascii="Arial" w:hAnsi="Arial" w:cs="Arial"/>
        </w:rPr>
        <w:t>Quien firme el contrato, deberá tener facultades generales para actos de administración o poder especial que incluya las facultades para la firma del contrato, debiendo acreditar su personalidad con el testimonio notarial correspondiente, con datos de inscripción ante el Registro Público de la Propiedad y del Comercio cuando la Ley así lo establezca.</w:t>
      </w:r>
    </w:p>
    <w:p w14:paraId="1074F114" w14:textId="77777777" w:rsidR="00944CC8" w:rsidRPr="0055661D" w:rsidRDefault="00944CC8" w:rsidP="00944CC8">
      <w:pPr>
        <w:pStyle w:val="sangra1"/>
        <w:spacing w:line="276" w:lineRule="auto"/>
        <w:ind w:left="1701"/>
        <w:jc w:val="both"/>
        <w:rPr>
          <w:rFonts w:ascii="Arial" w:hAnsi="Arial" w:cs="Arial"/>
        </w:rPr>
      </w:pPr>
    </w:p>
    <w:p w14:paraId="71514CA0" w14:textId="77777777" w:rsidR="00944CC8" w:rsidRPr="0055661D" w:rsidRDefault="00944CC8" w:rsidP="00944CC8">
      <w:pPr>
        <w:pStyle w:val="sangra1"/>
        <w:tabs>
          <w:tab w:val="left" w:pos="709"/>
        </w:tabs>
        <w:spacing w:line="276" w:lineRule="auto"/>
        <w:ind w:left="1701"/>
        <w:jc w:val="both"/>
        <w:rPr>
          <w:rFonts w:ascii="Arial" w:hAnsi="Arial" w:cs="Arial"/>
        </w:rPr>
      </w:pPr>
      <w:r w:rsidRPr="0055661D">
        <w:rPr>
          <w:rFonts w:ascii="Arial" w:hAnsi="Arial" w:cs="Arial"/>
        </w:rPr>
        <w:t>Previamente, para la firma del contrato el licitante adjudicado</w:t>
      </w:r>
      <w:r w:rsidRPr="0055661D">
        <w:rPr>
          <w:rFonts w:ascii="Arial" w:hAnsi="Arial" w:cs="Arial"/>
          <w:color w:val="FF0000"/>
        </w:rPr>
        <w:t xml:space="preserve"> </w:t>
      </w:r>
      <w:r w:rsidRPr="0055661D">
        <w:rPr>
          <w:rFonts w:ascii="Arial" w:hAnsi="Arial" w:cs="Arial"/>
        </w:rPr>
        <w:t xml:space="preserve">deberá mostrar original para cotejo de su identificación oficial vigente, así como el Registro Federal de Contribuyentes de la empresa que representa,  también deberá presentar original o copia certificada para su cotejo y copia fotostática para su archivo de la escritura constitutiva y del poder con el que acredita su personalidad y facultades, y cualquier otra escritura en la que hubiese habido modificación y en el caso de que aplique, deberán contener los datos de inscripción en el Registro Público de la Propiedad y de Comercio que corresponda, o bien la constancia de que la escritura respectiva se encuentre en trámite de inscripción en el citado registro. </w:t>
      </w:r>
    </w:p>
    <w:p w14:paraId="56F59773" w14:textId="77777777" w:rsidR="00944CC8" w:rsidRPr="0055661D" w:rsidRDefault="00944CC8" w:rsidP="00944CC8">
      <w:pPr>
        <w:pStyle w:val="sangra1"/>
        <w:tabs>
          <w:tab w:val="left" w:pos="709"/>
        </w:tabs>
        <w:spacing w:line="276" w:lineRule="auto"/>
        <w:ind w:left="1701"/>
        <w:jc w:val="both"/>
        <w:rPr>
          <w:rFonts w:ascii="Arial" w:hAnsi="Arial" w:cs="Arial"/>
        </w:rPr>
      </w:pPr>
    </w:p>
    <w:p w14:paraId="26C00466"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 xml:space="preserve">Si el interesado no firmase el contrato por causas imputables al mismo, en la fecha o plazo previsto, </w:t>
      </w:r>
      <w:r w:rsidRPr="0055661D">
        <w:rPr>
          <w:rFonts w:ascii="Arial" w:hAnsi="Arial" w:cs="Arial"/>
          <w:b/>
        </w:rPr>
        <w:t>EL</w:t>
      </w:r>
      <w:r w:rsidRPr="0055661D">
        <w:rPr>
          <w:rFonts w:ascii="Arial" w:hAnsi="Arial" w:cs="Arial"/>
        </w:rPr>
        <w:t xml:space="preserve"> </w:t>
      </w:r>
      <w:r w:rsidRPr="0055661D">
        <w:rPr>
          <w:rFonts w:ascii="Arial" w:hAnsi="Arial" w:cs="Arial"/>
          <w:b/>
        </w:rPr>
        <w:t xml:space="preserve">FIDEICOMISO </w:t>
      </w:r>
      <w:r w:rsidRPr="0055661D">
        <w:rPr>
          <w:rFonts w:ascii="Arial" w:hAnsi="Arial" w:cs="Arial"/>
        </w:rPr>
        <w:t xml:space="preserve">podrá, sin necesidad de un nuevo procedimiento, adjudicar el contrato al participante que haya obtenido el segundo lugar, </w:t>
      </w:r>
      <w:r w:rsidR="00AE673F" w:rsidRPr="0055661D">
        <w:rPr>
          <w:rFonts w:ascii="Arial" w:hAnsi="Arial" w:cs="Arial"/>
        </w:rPr>
        <w:t xml:space="preserve">En virtud de que la contratación se realizará mediante puntos y porcentajes, se podrá adjudicar al segundo lugar, dentro del margen del diez por ciento de la puntuación, de conformidad con lo asentado en el fallo correspondiente, y así sucesivamente en caso de que este último no acepte la adjudicación, </w:t>
      </w:r>
      <w:r w:rsidRPr="0055661D">
        <w:rPr>
          <w:rFonts w:ascii="Arial" w:hAnsi="Arial" w:cs="Arial"/>
        </w:rPr>
        <w:t xml:space="preserve">de acuerdo a lo previsto en el </w:t>
      </w:r>
      <w:r w:rsidR="00B73EDF" w:rsidRPr="0055661D">
        <w:rPr>
          <w:rFonts w:ascii="Arial" w:hAnsi="Arial" w:cs="Arial"/>
        </w:rPr>
        <w:t xml:space="preserve">tercer </w:t>
      </w:r>
      <w:r w:rsidRPr="0055661D">
        <w:rPr>
          <w:rFonts w:ascii="Arial" w:hAnsi="Arial" w:cs="Arial"/>
        </w:rPr>
        <w:t xml:space="preserve">párrafo del Artículo </w:t>
      </w:r>
      <w:r w:rsidR="0018030F" w:rsidRPr="0055661D">
        <w:rPr>
          <w:rFonts w:ascii="Arial" w:hAnsi="Arial" w:cs="Arial"/>
        </w:rPr>
        <w:t xml:space="preserve">67 </w:t>
      </w:r>
      <w:r w:rsidRPr="0055661D">
        <w:rPr>
          <w:rFonts w:ascii="Arial" w:hAnsi="Arial" w:cs="Arial"/>
        </w:rPr>
        <w:t>de la LAASSP.</w:t>
      </w:r>
    </w:p>
    <w:p w14:paraId="2F758CEE" w14:textId="77777777" w:rsidR="00944CC8" w:rsidRPr="0055661D" w:rsidRDefault="00944CC8" w:rsidP="00944CC8">
      <w:pPr>
        <w:pStyle w:val="sangra1"/>
        <w:tabs>
          <w:tab w:val="left" w:pos="709"/>
        </w:tabs>
        <w:spacing w:line="276" w:lineRule="auto"/>
        <w:ind w:left="1701"/>
        <w:jc w:val="both"/>
        <w:rPr>
          <w:rFonts w:ascii="Arial" w:hAnsi="Arial" w:cs="Arial"/>
        </w:rPr>
      </w:pPr>
    </w:p>
    <w:p w14:paraId="4BAC5210" w14:textId="77777777" w:rsidR="00944CC8" w:rsidRPr="0055661D" w:rsidRDefault="00944CC8" w:rsidP="00944CC8">
      <w:pPr>
        <w:pStyle w:val="sangra1"/>
        <w:tabs>
          <w:tab w:val="left" w:pos="709"/>
        </w:tabs>
        <w:spacing w:line="276" w:lineRule="auto"/>
        <w:ind w:left="1701"/>
        <w:jc w:val="both"/>
        <w:rPr>
          <w:rFonts w:ascii="Arial" w:hAnsi="Arial" w:cs="Arial"/>
        </w:rPr>
      </w:pPr>
      <w:r w:rsidRPr="0055661D">
        <w:rPr>
          <w:rFonts w:ascii="Arial" w:hAnsi="Arial" w:cs="Arial"/>
        </w:rPr>
        <w:t xml:space="preserve">El licitante </w:t>
      </w:r>
      <w:r w:rsidR="006E057C" w:rsidRPr="0055661D">
        <w:rPr>
          <w:rFonts w:ascii="Arial" w:hAnsi="Arial" w:cs="Arial"/>
        </w:rPr>
        <w:t xml:space="preserve">adjudicado </w:t>
      </w:r>
      <w:r w:rsidRPr="0055661D">
        <w:rPr>
          <w:rFonts w:ascii="Arial" w:hAnsi="Arial" w:cs="Arial"/>
        </w:rPr>
        <w:t xml:space="preserve">deberá presentar una declaración bajo protesta de decir verdad, en la que manifieste por escrito que su representante legal y socios o accionistas que </w:t>
      </w:r>
      <w:r w:rsidRPr="0055661D">
        <w:rPr>
          <w:rFonts w:ascii="Arial" w:hAnsi="Arial" w:cs="Arial"/>
        </w:rPr>
        <w:lastRenderedPageBreak/>
        <w:t xml:space="preserve">ejercen control sobre la sociedad a la que representa, no desempeñan empleo, cargo o comisión en el servicio público o, en su caso, que a pesar de desempeñarlo, con la formalización del contrato que derive de la presente </w:t>
      </w:r>
      <w:r w:rsidR="001E3029" w:rsidRPr="0055661D">
        <w:rPr>
          <w:rFonts w:ascii="Arial" w:hAnsi="Arial" w:cs="Arial"/>
        </w:rPr>
        <w:t>invitación</w:t>
      </w:r>
      <w:r w:rsidRPr="0055661D">
        <w:rPr>
          <w:rFonts w:ascii="Arial" w:hAnsi="Arial" w:cs="Arial"/>
        </w:rPr>
        <w:t xml:space="preserve">, no se actualiza un Conflicto de Interés, además de tener pleno conocimiento que dicha manifestación que hace constar por escrito, se hará del conocimiento del Órgano Interno de Control de NAFIN, previo a la celebración del contrato que derive de este procedimiento de contratación. </w:t>
      </w:r>
    </w:p>
    <w:p w14:paraId="2CD51438" w14:textId="77777777" w:rsidR="00944CC8" w:rsidRPr="0055661D" w:rsidRDefault="00944CC8" w:rsidP="00944CC8">
      <w:pPr>
        <w:pStyle w:val="sangra1"/>
        <w:tabs>
          <w:tab w:val="left" w:pos="709"/>
        </w:tabs>
        <w:spacing w:line="276" w:lineRule="auto"/>
        <w:ind w:left="1701"/>
        <w:jc w:val="both"/>
        <w:rPr>
          <w:rFonts w:ascii="Arial" w:hAnsi="Arial" w:cs="Arial"/>
        </w:rPr>
      </w:pPr>
    </w:p>
    <w:p w14:paraId="05756B1C" w14:textId="77777777" w:rsidR="00944CC8" w:rsidRPr="0055661D" w:rsidRDefault="00944CC8" w:rsidP="00944CC8">
      <w:pPr>
        <w:pStyle w:val="sangra1"/>
        <w:tabs>
          <w:tab w:val="left" w:pos="709"/>
        </w:tabs>
        <w:ind w:left="1701"/>
        <w:jc w:val="both"/>
        <w:rPr>
          <w:rFonts w:ascii="Arial" w:hAnsi="Arial" w:cs="Arial"/>
        </w:rPr>
      </w:pPr>
      <w:r w:rsidRPr="0055661D">
        <w:rPr>
          <w:rFonts w:ascii="Arial" w:hAnsi="Arial" w:cs="Arial"/>
        </w:rPr>
        <w:t xml:space="preserve">En caso de discrepancia entre el modelo de contrato y la presente </w:t>
      </w:r>
      <w:r w:rsidR="00E317A7" w:rsidRPr="0055661D">
        <w:rPr>
          <w:rFonts w:ascii="Arial" w:hAnsi="Arial" w:cs="Arial"/>
        </w:rPr>
        <w:t>convocatoria,</w:t>
      </w:r>
      <w:r w:rsidRPr="0055661D">
        <w:rPr>
          <w:rFonts w:ascii="Arial" w:hAnsi="Arial" w:cs="Arial"/>
        </w:rPr>
        <w:t xml:space="preserve"> así como lo establecido en el acta de la junta de aclaraciones, prevalecerá lo estipulado en ésta última de acuerdo a lo establecido en el </w:t>
      </w:r>
      <w:r w:rsidR="00B73EDF" w:rsidRPr="0055661D">
        <w:rPr>
          <w:rFonts w:ascii="Arial" w:hAnsi="Arial" w:cs="Arial"/>
        </w:rPr>
        <w:t xml:space="preserve">segundo </w:t>
      </w:r>
      <w:r w:rsidRPr="0055661D">
        <w:rPr>
          <w:rFonts w:ascii="Arial" w:hAnsi="Arial" w:cs="Arial"/>
        </w:rPr>
        <w:t xml:space="preserve">párrafo del artículo </w:t>
      </w:r>
      <w:r w:rsidR="003B3DEB" w:rsidRPr="0055661D">
        <w:rPr>
          <w:rFonts w:ascii="Arial" w:hAnsi="Arial" w:cs="Arial"/>
        </w:rPr>
        <w:t>66</w:t>
      </w:r>
      <w:r w:rsidRPr="0055661D">
        <w:rPr>
          <w:rFonts w:ascii="Arial" w:hAnsi="Arial" w:cs="Arial"/>
        </w:rPr>
        <w:t xml:space="preserve"> de “LA LEY”.  </w:t>
      </w:r>
    </w:p>
    <w:p w14:paraId="049ABE95" w14:textId="77777777" w:rsidR="00944CC8" w:rsidRPr="0055661D" w:rsidRDefault="00944CC8" w:rsidP="00944CC8">
      <w:pPr>
        <w:pStyle w:val="sangra1"/>
        <w:tabs>
          <w:tab w:val="left" w:pos="709"/>
        </w:tabs>
        <w:spacing w:line="276" w:lineRule="auto"/>
        <w:ind w:left="1701"/>
        <w:jc w:val="both"/>
        <w:rPr>
          <w:rFonts w:ascii="Arial" w:hAnsi="Arial" w:cs="Arial"/>
        </w:rPr>
      </w:pPr>
    </w:p>
    <w:p w14:paraId="3F8E1074" w14:textId="77777777" w:rsidR="00944CC8" w:rsidRPr="0055661D" w:rsidRDefault="00944CC8" w:rsidP="00944CC8">
      <w:pPr>
        <w:pStyle w:val="sangra1"/>
        <w:spacing w:line="276" w:lineRule="auto"/>
        <w:ind w:left="1701"/>
        <w:jc w:val="both"/>
        <w:rPr>
          <w:rFonts w:ascii="Arial" w:hAnsi="Arial" w:cs="Arial"/>
        </w:rPr>
      </w:pPr>
      <w:r w:rsidRPr="0055661D">
        <w:rPr>
          <w:rFonts w:ascii="Arial" w:hAnsi="Arial" w:cs="Arial"/>
        </w:rPr>
        <w:t>De conformidad con lo establecido en el Acuerdo por el que se expide el Protocolo de Actuación en Materia de Contrataciones Públicas, Otorgamiento y Prórroga de Licencias, Permisos, Autorizaciones y Concesiones publicado en el Diario Oficial de la Federación, el día 20 de agosto de 2015; así como sus modificatorios del 19 de febrero de 2016 y 28 de febrero de 2017, de las Reglas Generales para el Contacto con Participantes, en particular al punto 6, que señala lo siguiente:</w:t>
      </w:r>
    </w:p>
    <w:p w14:paraId="481A0011" w14:textId="77777777" w:rsidR="00944CC8" w:rsidRPr="0055661D" w:rsidRDefault="00944CC8" w:rsidP="00944CC8">
      <w:pPr>
        <w:pStyle w:val="sangra1"/>
        <w:spacing w:line="276" w:lineRule="auto"/>
        <w:ind w:left="1701"/>
        <w:jc w:val="both"/>
        <w:rPr>
          <w:rFonts w:ascii="Arial" w:hAnsi="Arial" w:cs="Arial"/>
        </w:rPr>
      </w:pPr>
    </w:p>
    <w:p w14:paraId="2881626C" w14:textId="77777777" w:rsidR="00944CC8" w:rsidRPr="0055661D" w:rsidRDefault="00944CC8" w:rsidP="00944CC8">
      <w:pPr>
        <w:pStyle w:val="sangra1"/>
        <w:spacing w:line="276" w:lineRule="auto"/>
        <w:ind w:left="1701"/>
        <w:jc w:val="both"/>
        <w:rPr>
          <w:rFonts w:ascii="Arial" w:hAnsi="Arial" w:cs="Arial"/>
          <w:i/>
          <w:iCs/>
        </w:rPr>
      </w:pPr>
      <w:r w:rsidRPr="0055661D">
        <w:rPr>
          <w:rFonts w:ascii="Arial" w:hAnsi="Arial" w:cs="Arial"/>
          <w:i/>
          <w:iCs/>
        </w:rPr>
        <w:t>Las Dependencias y Entidades deberán informar a los particulares al inicio del procedimiento de que se trate o el primer contacto con motivo de éste, lo siguiente:</w:t>
      </w:r>
    </w:p>
    <w:p w14:paraId="06A97F56" w14:textId="77777777" w:rsidR="00944CC8" w:rsidRPr="0055661D" w:rsidRDefault="00944CC8" w:rsidP="00944CC8">
      <w:pPr>
        <w:pStyle w:val="sangra1"/>
        <w:spacing w:line="276" w:lineRule="auto"/>
        <w:ind w:left="1701"/>
        <w:jc w:val="both"/>
        <w:rPr>
          <w:rFonts w:ascii="Arial" w:hAnsi="Arial" w:cs="Arial"/>
          <w:i/>
          <w:iCs/>
        </w:rPr>
      </w:pPr>
    </w:p>
    <w:p w14:paraId="2F86BF44" w14:textId="77777777" w:rsidR="00944CC8" w:rsidRPr="0055661D" w:rsidRDefault="00944CC8" w:rsidP="00944CC8">
      <w:pPr>
        <w:pStyle w:val="sangra1"/>
        <w:spacing w:line="276" w:lineRule="auto"/>
        <w:ind w:left="2268" w:hanging="567"/>
        <w:jc w:val="both"/>
        <w:rPr>
          <w:rFonts w:ascii="Arial" w:hAnsi="Arial" w:cs="Arial"/>
          <w:i/>
          <w:iCs/>
        </w:rPr>
      </w:pPr>
      <w:r w:rsidRPr="0055661D">
        <w:rPr>
          <w:rFonts w:ascii="Arial" w:hAnsi="Arial" w:cs="Arial"/>
          <w:i/>
          <w:iCs/>
        </w:rPr>
        <w:t>A.</w:t>
      </w:r>
      <w:r w:rsidRPr="0055661D">
        <w:rPr>
          <w:rFonts w:ascii="Arial" w:hAnsi="Arial" w:cs="Arial"/>
          <w:i/>
          <w:iCs/>
        </w:rPr>
        <w:tab/>
        <w:t xml:space="preserve">Que los servidores públicos en el contacto con particulares deben observar el Protocolo y que este puede ser consultado en la página de internet de la </w:t>
      </w:r>
      <w:r w:rsidR="00B20195" w:rsidRPr="0055661D">
        <w:rPr>
          <w:rFonts w:ascii="Arial" w:hAnsi="Arial" w:cs="Arial"/>
          <w:i/>
          <w:iCs/>
        </w:rPr>
        <w:t>Secretaría Anticorrupción y Buen Gobierno</w:t>
      </w:r>
      <w:r w:rsidRPr="0055661D">
        <w:rPr>
          <w:rFonts w:ascii="Arial" w:hAnsi="Arial" w:cs="Arial"/>
          <w:i/>
          <w:iCs/>
        </w:rPr>
        <w:t>, e indicar la fecha de su publicación en el Diario Oficial de la Federación.</w:t>
      </w:r>
    </w:p>
    <w:p w14:paraId="5F644FF2" w14:textId="77777777" w:rsidR="00944CC8" w:rsidRPr="0055661D" w:rsidRDefault="00944CC8" w:rsidP="00944CC8">
      <w:pPr>
        <w:pStyle w:val="sangra1"/>
        <w:spacing w:line="276" w:lineRule="auto"/>
        <w:ind w:left="1701"/>
        <w:jc w:val="both"/>
        <w:rPr>
          <w:rFonts w:ascii="Arial" w:hAnsi="Arial" w:cs="Arial"/>
          <w:i/>
          <w:iCs/>
        </w:rPr>
      </w:pPr>
    </w:p>
    <w:p w14:paraId="265BD241" w14:textId="77777777" w:rsidR="00944CC8" w:rsidRPr="0055661D" w:rsidRDefault="00944CC8" w:rsidP="00944CC8">
      <w:pPr>
        <w:pStyle w:val="sangra1"/>
        <w:spacing w:line="276" w:lineRule="auto"/>
        <w:ind w:left="2268" w:hanging="567"/>
        <w:jc w:val="both"/>
        <w:rPr>
          <w:rFonts w:ascii="Arial" w:hAnsi="Arial" w:cs="Arial"/>
          <w:i/>
          <w:iCs/>
        </w:rPr>
      </w:pPr>
      <w:r w:rsidRPr="0055661D">
        <w:rPr>
          <w:rFonts w:ascii="Arial" w:hAnsi="Arial" w:cs="Arial"/>
          <w:i/>
          <w:iCs/>
        </w:rPr>
        <w:t>B.</w:t>
      </w:r>
      <w:r w:rsidRPr="0055661D">
        <w:rPr>
          <w:rFonts w:ascii="Arial" w:hAnsi="Arial" w:cs="Arial"/>
          <w:i/>
          <w:iCs/>
        </w:rPr>
        <w:tab/>
        <w:t>Que las comunicaciones telefónicas serán grabadas y las reuniones, visitas y actos públicos videograbados, así como que dicha información podrá ponerse a disposición de las autoridades encargadas de verificar la legalidad de las contrataciones públicas, licencias, permisos, autorizaciones y concesiones y de ser utilizada como elemento de prueba.</w:t>
      </w:r>
    </w:p>
    <w:p w14:paraId="2B9DCB33" w14:textId="77777777" w:rsidR="00944CC8" w:rsidRPr="0055661D" w:rsidRDefault="00944CC8" w:rsidP="00944CC8">
      <w:pPr>
        <w:pStyle w:val="sangra1"/>
        <w:spacing w:line="276" w:lineRule="auto"/>
        <w:ind w:left="1701"/>
        <w:jc w:val="both"/>
        <w:rPr>
          <w:rFonts w:ascii="Arial" w:hAnsi="Arial" w:cs="Arial"/>
          <w:i/>
          <w:iCs/>
        </w:rPr>
      </w:pPr>
    </w:p>
    <w:p w14:paraId="5F893738" w14:textId="77777777" w:rsidR="00944CC8" w:rsidRPr="0055661D" w:rsidRDefault="00944CC8" w:rsidP="00944CC8">
      <w:pPr>
        <w:pStyle w:val="sangra1"/>
        <w:spacing w:line="276" w:lineRule="auto"/>
        <w:ind w:left="2268" w:hanging="567"/>
        <w:jc w:val="both"/>
        <w:rPr>
          <w:rFonts w:ascii="Arial" w:hAnsi="Arial" w:cs="Arial"/>
          <w:i/>
          <w:iCs/>
        </w:rPr>
      </w:pPr>
      <w:r w:rsidRPr="0055661D">
        <w:rPr>
          <w:rFonts w:ascii="Arial" w:hAnsi="Arial" w:cs="Arial"/>
          <w:i/>
          <w:iCs/>
        </w:rPr>
        <w:t>C.</w:t>
      </w:r>
      <w:r w:rsidRPr="0055661D">
        <w:rPr>
          <w:rFonts w:ascii="Arial" w:hAnsi="Arial" w:cs="Arial"/>
          <w:i/>
          <w:iCs/>
        </w:rPr>
        <w:tab/>
        <w:t>Que los datos personales que se recaben con motivo del contacto con particulares serán protegidos y tratados conforme a las disposiciones jurídicas aplicables, y</w:t>
      </w:r>
    </w:p>
    <w:p w14:paraId="2E185B6D" w14:textId="77777777" w:rsidR="00944CC8" w:rsidRPr="0055661D" w:rsidRDefault="00944CC8" w:rsidP="00944CC8">
      <w:pPr>
        <w:pStyle w:val="sangra1"/>
        <w:spacing w:line="276" w:lineRule="auto"/>
        <w:ind w:left="2268" w:hanging="567"/>
        <w:jc w:val="both"/>
        <w:rPr>
          <w:rFonts w:ascii="Arial" w:hAnsi="Arial" w:cs="Arial"/>
          <w:i/>
          <w:iCs/>
        </w:rPr>
      </w:pPr>
    </w:p>
    <w:p w14:paraId="777836A4" w14:textId="77777777" w:rsidR="00944CC8" w:rsidRPr="0055661D" w:rsidRDefault="00944CC8" w:rsidP="00944CC8">
      <w:pPr>
        <w:pStyle w:val="sangra1"/>
        <w:spacing w:line="276" w:lineRule="auto"/>
        <w:ind w:left="2268" w:hanging="567"/>
        <w:jc w:val="both"/>
        <w:rPr>
          <w:rFonts w:ascii="Arial" w:hAnsi="Arial" w:cs="Arial"/>
        </w:rPr>
      </w:pPr>
      <w:r w:rsidRPr="0055661D">
        <w:rPr>
          <w:rFonts w:ascii="Arial" w:hAnsi="Arial" w:cs="Arial"/>
          <w:i/>
          <w:iCs/>
        </w:rPr>
        <w:t>D.</w:t>
      </w:r>
      <w:r w:rsidRPr="0055661D">
        <w:rPr>
          <w:rFonts w:ascii="Arial" w:hAnsi="Arial" w:cs="Arial"/>
          <w:i/>
          <w:iCs/>
        </w:rPr>
        <w:tab/>
        <w:t>El derecho que tienen de presentar queja o denuncia, ante el Órgano Interno de Control correspondiente, por el incumplimiento de obligaciones que adviertan en el contacto de los servidores públicos</w:t>
      </w:r>
      <w:r w:rsidRPr="0055661D">
        <w:rPr>
          <w:rFonts w:ascii="Arial" w:hAnsi="Arial" w:cs="Arial"/>
        </w:rPr>
        <w:t>.</w:t>
      </w:r>
    </w:p>
    <w:p w14:paraId="59D52DCF" w14:textId="77777777" w:rsidR="007A33E7" w:rsidRPr="0055661D" w:rsidRDefault="007A33E7" w:rsidP="00944CC8">
      <w:pPr>
        <w:pStyle w:val="subbas"/>
        <w:spacing w:line="276" w:lineRule="auto"/>
        <w:ind w:left="1701" w:firstLine="0"/>
        <w:rPr>
          <w:rFonts w:ascii="Arial" w:hAnsi="Arial" w:cs="Arial"/>
        </w:rPr>
      </w:pPr>
    </w:p>
    <w:p w14:paraId="624B3E55" w14:textId="77777777" w:rsidR="00C75369" w:rsidRPr="0055661D" w:rsidRDefault="00244EE0" w:rsidP="00AE2612">
      <w:pPr>
        <w:pStyle w:val="sangra1"/>
        <w:numPr>
          <w:ilvl w:val="0"/>
          <w:numId w:val="46"/>
        </w:numPr>
        <w:spacing w:line="276" w:lineRule="auto"/>
        <w:ind w:left="1701" w:hanging="1068"/>
        <w:jc w:val="both"/>
        <w:rPr>
          <w:rFonts w:ascii="Arial" w:hAnsi="Arial" w:cs="Arial"/>
          <w:b/>
        </w:rPr>
      </w:pPr>
      <w:r w:rsidRPr="0055661D">
        <w:rPr>
          <w:rFonts w:ascii="Arial" w:hAnsi="Arial" w:cs="Arial"/>
          <w:b/>
        </w:rPr>
        <w:lastRenderedPageBreak/>
        <w:t>Vigencia del contrato</w:t>
      </w:r>
      <w:r w:rsidR="00AE673F" w:rsidRPr="0055661D">
        <w:rPr>
          <w:rFonts w:ascii="Arial" w:hAnsi="Arial" w:cs="Arial"/>
          <w:b/>
        </w:rPr>
        <w:t xml:space="preserve"> e inicio de servicios.</w:t>
      </w:r>
    </w:p>
    <w:p w14:paraId="7BA31E70" w14:textId="77777777" w:rsidR="0065170D" w:rsidRPr="0055661D" w:rsidRDefault="0065170D" w:rsidP="007A33E7">
      <w:pPr>
        <w:pStyle w:val="sangra1"/>
        <w:ind w:left="1701"/>
        <w:jc w:val="both"/>
        <w:rPr>
          <w:rFonts w:ascii="Arial" w:hAnsi="Arial" w:cs="Arial"/>
        </w:rPr>
      </w:pPr>
    </w:p>
    <w:p w14:paraId="3BD3AD8B" w14:textId="4A12833E" w:rsidR="00974E99" w:rsidRDefault="0055661D" w:rsidP="00202487">
      <w:pPr>
        <w:pStyle w:val="Prrafodelista"/>
        <w:tabs>
          <w:tab w:val="left" w:pos="142"/>
          <w:tab w:val="left" w:pos="1560"/>
          <w:tab w:val="left" w:pos="2163"/>
          <w:tab w:val="left" w:pos="3609"/>
          <w:tab w:val="left" w:pos="4319"/>
          <w:tab w:val="left" w:pos="5042"/>
          <w:tab w:val="left" w:pos="5765"/>
          <w:tab w:val="left" w:pos="6489"/>
          <w:tab w:val="left" w:pos="7212"/>
          <w:tab w:val="left" w:pos="7908"/>
          <w:tab w:val="left" w:pos="8640"/>
        </w:tabs>
        <w:overflowPunct/>
        <w:autoSpaceDE/>
        <w:autoSpaceDN/>
        <w:adjustRightInd/>
        <w:spacing w:before="120" w:after="0"/>
        <w:ind w:left="1701"/>
        <w:jc w:val="both"/>
        <w:textAlignment w:val="auto"/>
        <w:rPr>
          <w:rFonts w:ascii="Arial" w:hAnsi="Arial" w:cs="Arial"/>
          <w:bCs/>
        </w:rPr>
      </w:pPr>
      <w:r w:rsidRPr="0055661D">
        <w:rPr>
          <w:rFonts w:ascii="Arial" w:hAnsi="Arial" w:cs="Arial"/>
          <w:bCs/>
        </w:rPr>
        <w:t xml:space="preserve">El contrato a celebrar tendrá una vigencia a partir de su firma y hasta 12 meses de servicio efectivo a partir del 13 de </w:t>
      </w:r>
      <w:r w:rsidR="00EE7304">
        <w:rPr>
          <w:rFonts w:ascii="Arial" w:hAnsi="Arial" w:cs="Arial"/>
          <w:bCs/>
        </w:rPr>
        <w:t>julio</w:t>
      </w:r>
      <w:r w:rsidR="00EE7304" w:rsidRPr="0055661D">
        <w:rPr>
          <w:rFonts w:ascii="Arial" w:hAnsi="Arial" w:cs="Arial"/>
          <w:bCs/>
        </w:rPr>
        <w:t xml:space="preserve"> </w:t>
      </w:r>
      <w:r w:rsidRPr="0055661D">
        <w:rPr>
          <w:rFonts w:ascii="Arial" w:hAnsi="Arial" w:cs="Arial"/>
          <w:bCs/>
        </w:rPr>
        <w:t xml:space="preserve">de 2026, es decir, hasta el 12 de </w:t>
      </w:r>
      <w:r w:rsidR="00EE7304">
        <w:rPr>
          <w:rFonts w:ascii="Arial" w:hAnsi="Arial" w:cs="Arial"/>
          <w:bCs/>
        </w:rPr>
        <w:t>julio</w:t>
      </w:r>
      <w:r w:rsidR="00EE7304" w:rsidRPr="0055661D">
        <w:rPr>
          <w:rFonts w:ascii="Arial" w:hAnsi="Arial" w:cs="Arial"/>
          <w:bCs/>
        </w:rPr>
        <w:t xml:space="preserve"> </w:t>
      </w:r>
      <w:r w:rsidRPr="0055661D">
        <w:rPr>
          <w:rFonts w:ascii="Arial" w:hAnsi="Arial" w:cs="Arial"/>
          <w:bCs/>
        </w:rPr>
        <w:t xml:space="preserve">de 2027, considerando que la implementación deberá estar concluida a más tardar el 12 de </w:t>
      </w:r>
      <w:r w:rsidR="00EE7304">
        <w:rPr>
          <w:rFonts w:ascii="Arial" w:hAnsi="Arial" w:cs="Arial"/>
          <w:bCs/>
        </w:rPr>
        <w:t>julio</w:t>
      </w:r>
      <w:r w:rsidR="00EE7304" w:rsidRPr="0055661D">
        <w:rPr>
          <w:rFonts w:ascii="Arial" w:hAnsi="Arial" w:cs="Arial"/>
          <w:bCs/>
        </w:rPr>
        <w:t xml:space="preserve"> </w:t>
      </w:r>
      <w:r w:rsidRPr="0055661D">
        <w:rPr>
          <w:rFonts w:ascii="Arial" w:hAnsi="Arial" w:cs="Arial"/>
          <w:bCs/>
        </w:rPr>
        <w:t>de 2026, de conformidad al artículo 129 del Reglamento de la Ley, la implementación de los servicios iniciará a partir del día siguiente al de la notificación del fallo</w:t>
      </w:r>
      <w:r>
        <w:rPr>
          <w:rFonts w:ascii="Arial" w:hAnsi="Arial" w:cs="Arial"/>
          <w:bCs/>
        </w:rPr>
        <w:t>.</w:t>
      </w:r>
    </w:p>
    <w:p w14:paraId="42B574E7" w14:textId="77777777" w:rsidR="0055661D" w:rsidRPr="0055661D" w:rsidRDefault="0055661D" w:rsidP="00202487">
      <w:pPr>
        <w:pStyle w:val="Prrafodelista"/>
        <w:tabs>
          <w:tab w:val="left" w:pos="142"/>
          <w:tab w:val="left" w:pos="1560"/>
          <w:tab w:val="left" w:pos="2163"/>
          <w:tab w:val="left" w:pos="3609"/>
          <w:tab w:val="left" w:pos="4319"/>
          <w:tab w:val="left" w:pos="5042"/>
          <w:tab w:val="left" w:pos="5765"/>
          <w:tab w:val="left" w:pos="6489"/>
          <w:tab w:val="left" w:pos="7212"/>
          <w:tab w:val="left" w:pos="7908"/>
          <w:tab w:val="left" w:pos="8640"/>
        </w:tabs>
        <w:overflowPunct/>
        <w:autoSpaceDE/>
        <w:autoSpaceDN/>
        <w:adjustRightInd/>
        <w:spacing w:before="120" w:after="0"/>
        <w:ind w:left="1701"/>
        <w:jc w:val="both"/>
        <w:textAlignment w:val="auto"/>
        <w:rPr>
          <w:rFonts w:ascii="Arial" w:hAnsi="Arial" w:cs="Arial"/>
        </w:rPr>
      </w:pPr>
    </w:p>
    <w:p w14:paraId="46529FBA" w14:textId="77777777" w:rsidR="00253FEF" w:rsidRPr="0055661D" w:rsidRDefault="00244EE0" w:rsidP="00AE2612">
      <w:pPr>
        <w:pStyle w:val="sangra1"/>
        <w:numPr>
          <w:ilvl w:val="0"/>
          <w:numId w:val="46"/>
        </w:numPr>
        <w:spacing w:line="276" w:lineRule="auto"/>
        <w:ind w:left="1701" w:hanging="1068"/>
        <w:jc w:val="both"/>
        <w:rPr>
          <w:rFonts w:ascii="Arial" w:hAnsi="Arial" w:cs="Arial"/>
          <w:b/>
          <w:bCs/>
        </w:rPr>
      </w:pPr>
      <w:r w:rsidRPr="0055661D">
        <w:rPr>
          <w:rFonts w:ascii="Arial" w:hAnsi="Arial" w:cs="Arial"/>
          <w:b/>
          <w:bCs/>
        </w:rPr>
        <w:t>Garantía contractual</w:t>
      </w:r>
      <w:r w:rsidR="0065170D" w:rsidRPr="0055661D">
        <w:rPr>
          <w:rFonts w:ascii="Arial" w:hAnsi="Arial" w:cs="Arial"/>
          <w:b/>
          <w:bCs/>
        </w:rPr>
        <w:t>.</w:t>
      </w:r>
    </w:p>
    <w:p w14:paraId="6AC68C4B" w14:textId="77777777" w:rsidR="00244EE0" w:rsidRPr="0055661D" w:rsidRDefault="00244EE0" w:rsidP="00DB0920">
      <w:pPr>
        <w:pStyle w:val="sangra1"/>
        <w:tabs>
          <w:tab w:val="left" w:pos="1985"/>
        </w:tabs>
        <w:ind w:left="1701"/>
        <w:rPr>
          <w:rFonts w:ascii="Arial" w:hAnsi="Arial" w:cs="Arial"/>
          <w:b/>
        </w:rPr>
      </w:pPr>
    </w:p>
    <w:p w14:paraId="5E00FE66" w14:textId="77777777" w:rsidR="00EE2443" w:rsidRPr="0055661D" w:rsidRDefault="00DB0920" w:rsidP="005B6CE5">
      <w:pPr>
        <w:pStyle w:val="sangra1"/>
        <w:spacing w:line="276" w:lineRule="auto"/>
        <w:ind w:left="1701"/>
        <w:jc w:val="both"/>
        <w:rPr>
          <w:rFonts w:ascii="Arial" w:hAnsi="Arial" w:cs="Arial"/>
        </w:rPr>
      </w:pPr>
      <w:r w:rsidRPr="0055661D">
        <w:rPr>
          <w:rFonts w:ascii="Arial" w:hAnsi="Arial" w:cs="Arial"/>
        </w:rPr>
        <w:t xml:space="preserve">La garantía relativa al cumplimiento del contrato deberá constituirse por el </w:t>
      </w:r>
      <w:r w:rsidR="00AE673F" w:rsidRPr="0055661D">
        <w:rPr>
          <w:rFonts w:ascii="Arial" w:hAnsi="Arial" w:cs="Arial"/>
        </w:rPr>
        <w:t xml:space="preserve">licitante que resulte adjudicado </w:t>
      </w:r>
      <w:r w:rsidRPr="0055661D">
        <w:rPr>
          <w:rFonts w:ascii="Arial" w:hAnsi="Arial" w:cs="Arial"/>
        </w:rPr>
        <w:t xml:space="preserve">mediante la expedición de una </w:t>
      </w:r>
      <w:r w:rsidRPr="0055661D">
        <w:rPr>
          <w:rFonts w:ascii="Arial" w:hAnsi="Arial" w:cs="Arial"/>
          <w:b/>
          <w:u w:val="single"/>
        </w:rPr>
        <w:t>fianza</w:t>
      </w:r>
      <w:r w:rsidRPr="0055661D">
        <w:rPr>
          <w:rFonts w:ascii="Arial" w:hAnsi="Arial" w:cs="Arial"/>
        </w:rPr>
        <w:t xml:space="preserve"> física o electrónica a favor de Nacional Financiera, S.N.C., Institución de Banca de Desarrollo, como Fiduciaria del Fideicomiso 80595, Fideicomiso Venta de Títulos en Directo al Público, por el 10% (diez</w:t>
      </w:r>
      <w:r w:rsidR="00F12138" w:rsidRPr="0055661D">
        <w:rPr>
          <w:rFonts w:ascii="Arial" w:hAnsi="Arial" w:cs="Arial"/>
        </w:rPr>
        <w:t xml:space="preserve"> </w:t>
      </w:r>
      <w:r w:rsidRPr="0055661D">
        <w:rPr>
          <w:rFonts w:ascii="Arial" w:hAnsi="Arial" w:cs="Arial"/>
        </w:rPr>
        <w:t>por ciento) del</w:t>
      </w:r>
      <w:r w:rsidR="00974E99" w:rsidRPr="0055661D">
        <w:rPr>
          <w:rFonts w:ascii="Arial" w:hAnsi="Arial" w:cs="Arial"/>
        </w:rPr>
        <w:t xml:space="preserve"> </w:t>
      </w:r>
      <w:r w:rsidR="0055661D">
        <w:rPr>
          <w:rFonts w:ascii="Arial" w:hAnsi="Arial" w:cs="Arial"/>
        </w:rPr>
        <w:t>presupuesto máximo</w:t>
      </w:r>
      <w:r w:rsidR="00974E99" w:rsidRPr="0055661D">
        <w:rPr>
          <w:rFonts w:ascii="Arial" w:hAnsi="Arial" w:cs="Arial"/>
        </w:rPr>
        <w:t xml:space="preserve"> </w:t>
      </w:r>
      <w:r w:rsidR="00D91A04" w:rsidRPr="0055661D">
        <w:rPr>
          <w:rFonts w:ascii="Arial" w:hAnsi="Arial" w:cs="Arial"/>
        </w:rPr>
        <w:t xml:space="preserve">del </w:t>
      </w:r>
      <w:r w:rsidR="00AE673F" w:rsidRPr="0055661D">
        <w:rPr>
          <w:rFonts w:ascii="Arial" w:hAnsi="Arial" w:cs="Arial"/>
        </w:rPr>
        <w:t>contrato</w:t>
      </w:r>
      <w:r w:rsidRPr="0055661D">
        <w:rPr>
          <w:rFonts w:ascii="Arial" w:hAnsi="Arial" w:cs="Arial"/>
        </w:rPr>
        <w:t xml:space="preserve">, sin considerar el I.V.A. Es indispensable que dicha fianza contenga por lo menos el texto </w:t>
      </w:r>
      <w:r w:rsidR="008173E5" w:rsidRPr="0055661D">
        <w:rPr>
          <w:rFonts w:ascii="Arial" w:hAnsi="Arial" w:cs="Arial"/>
        </w:rPr>
        <w:t xml:space="preserve"> </w:t>
      </w:r>
      <w:r w:rsidRPr="0055661D">
        <w:rPr>
          <w:rFonts w:ascii="Arial" w:hAnsi="Arial" w:cs="Arial"/>
        </w:rPr>
        <w:t xml:space="preserve">contenido en el </w:t>
      </w:r>
      <w:r w:rsidRPr="0055661D">
        <w:rPr>
          <w:rFonts w:ascii="Arial" w:hAnsi="Arial" w:cs="Arial"/>
          <w:b/>
        </w:rPr>
        <w:t xml:space="preserve">Anexo 6 </w:t>
      </w:r>
      <w:r w:rsidRPr="0055661D">
        <w:rPr>
          <w:rFonts w:ascii="Arial" w:hAnsi="Arial" w:cs="Arial"/>
        </w:rPr>
        <w:t xml:space="preserve">de esta convocatoria, denominado “Formato Texto de Fianza para Garantizar el Cumplimiento del Contrato”, aceptando expresamente que la afianzadora se somete al procedimiento de ejecución previsto en los Artículos 178, 279, 280 y 283 de la Ley de Instituciones de Seguros y Fianzas, póliza que estará vigente hasta el total cumplimiento de sus obligaciones derivadas del contrato, recibidas a entera satisfacción de </w:t>
      </w:r>
      <w:r w:rsidRPr="0055661D">
        <w:rPr>
          <w:rFonts w:ascii="Arial" w:hAnsi="Arial" w:cs="Arial"/>
          <w:b/>
        </w:rPr>
        <w:t>EL FIDEICOMISO</w:t>
      </w:r>
      <w:r w:rsidRPr="0055661D">
        <w:rPr>
          <w:rFonts w:ascii="Arial" w:hAnsi="Arial" w:cs="Arial"/>
        </w:rPr>
        <w:t xml:space="preserve">. </w:t>
      </w:r>
    </w:p>
    <w:p w14:paraId="672C7149" w14:textId="77777777" w:rsidR="0094768B" w:rsidRPr="0055661D" w:rsidRDefault="0094768B" w:rsidP="00DB0920">
      <w:pPr>
        <w:pStyle w:val="sangra1"/>
        <w:jc w:val="both"/>
        <w:rPr>
          <w:rFonts w:ascii="Arial" w:hAnsi="Arial" w:cs="Arial"/>
        </w:rPr>
      </w:pPr>
    </w:p>
    <w:p w14:paraId="2F02DC61" w14:textId="77777777" w:rsidR="00253FEF" w:rsidRPr="0055661D" w:rsidRDefault="00253FEF" w:rsidP="00DB0920">
      <w:pPr>
        <w:pStyle w:val="sangra1"/>
        <w:numPr>
          <w:ilvl w:val="2"/>
          <w:numId w:val="4"/>
        </w:numPr>
        <w:tabs>
          <w:tab w:val="left" w:pos="1985"/>
        </w:tabs>
        <w:ind w:left="1701" w:hanging="992"/>
        <w:jc w:val="both"/>
        <w:rPr>
          <w:rFonts w:ascii="Arial" w:hAnsi="Arial" w:cs="Arial"/>
        </w:rPr>
      </w:pPr>
      <w:r w:rsidRPr="0055661D">
        <w:rPr>
          <w:rFonts w:ascii="Arial" w:hAnsi="Arial" w:cs="Arial"/>
          <w:b/>
        </w:rPr>
        <w:t>Entrega de la garantía</w:t>
      </w:r>
      <w:r w:rsidR="0065170D" w:rsidRPr="0055661D">
        <w:rPr>
          <w:rFonts w:ascii="Arial" w:hAnsi="Arial" w:cs="Arial"/>
          <w:b/>
        </w:rPr>
        <w:t>.</w:t>
      </w:r>
    </w:p>
    <w:p w14:paraId="1BCD4D6E" w14:textId="77777777" w:rsidR="00253FEF" w:rsidRPr="0055661D" w:rsidRDefault="00253FEF" w:rsidP="00DB0920">
      <w:pPr>
        <w:pStyle w:val="sangra1"/>
        <w:ind w:left="1440" w:firstLine="261"/>
        <w:jc w:val="both"/>
        <w:rPr>
          <w:rFonts w:ascii="Arial" w:hAnsi="Arial" w:cs="Arial"/>
        </w:rPr>
      </w:pPr>
    </w:p>
    <w:p w14:paraId="2E2046C9" w14:textId="77777777" w:rsidR="00DB0920" w:rsidRPr="0055661D" w:rsidRDefault="00DB0920" w:rsidP="00DB0920">
      <w:pPr>
        <w:pStyle w:val="sangra1"/>
        <w:spacing w:line="276" w:lineRule="auto"/>
        <w:ind w:left="1701"/>
        <w:jc w:val="both"/>
        <w:rPr>
          <w:rFonts w:ascii="Arial" w:hAnsi="Arial" w:cs="Arial"/>
        </w:rPr>
      </w:pPr>
      <w:r w:rsidRPr="0055661D">
        <w:rPr>
          <w:rFonts w:ascii="Arial" w:hAnsi="Arial" w:cs="Arial"/>
        </w:rPr>
        <w:t xml:space="preserve">La garantía de cumplimiento del contrato deberá entregarla el Licitante </w:t>
      </w:r>
      <w:r w:rsidR="000D2519" w:rsidRPr="0055661D">
        <w:rPr>
          <w:rFonts w:ascii="Arial" w:hAnsi="Arial" w:cs="Arial"/>
        </w:rPr>
        <w:t xml:space="preserve">adjudicado </w:t>
      </w:r>
      <w:r w:rsidRPr="0055661D">
        <w:rPr>
          <w:rFonts w:ascii="Arial" w:hAnsi="Arial" w:cs="Arial"/>
        </w:rPr>
        <w:t xml:space="preserve">en las instalaciones de </w:t>
      </w:r>
      <w:r w:rsidRPr="0055661D">
        <w:rPr>
          <w:rFonts w:ascii="Arial" w:hAnsi="Arial" w:cs="Arial"/>
          <w:b/>
        </w:rPr>
        <w:t>EL FIDEICOMISO</w:t>
      </w:r>
      <w:r w:rsidRPr="0055661D">
        <w:rPr>
          <w:rFonts w:ascii="Arial" w:hAnsi="Arial" w:cs="Arial"/>
        </w:rPr>
        <w:t xml:space="preserve">, ubicado en Av. Insurgentes Sur 1971, Plaza Inn, local 11 y 12, Nivel Paseo, Col. Guadalupe Inn, </w:t>
      </w:r>
      <w:r w:rsidR="00B962C0" w:rsidRPr="0055661D">
        <w:rPr>
          <w:rFonts w:ascii="Arial" w:hAnsi="Arial" w:cs="Arial"/>
          <w:szCs w:val="24"/>
        </w:rPr>
        <w:t>Demarcación</w:t>
      </w:r>
      <w:r w:rsidRPr="0055661D">
        <w:rPr>
          <w:rFonts w:ascii="Arial" w:hAnsi="Arial" w:cs="Arial"/>
        </w:rPr>
        <w:t xml:space="preserve"> Territorial Álvaro Obregón, C.P. 01020 Ciudad de México, dentro de los 10 (diez) días naturales siguientes a la firma del contrato, de acuerdo a lo previsto en el Artículo </w:t>
      </w:r>
      <w:r w:rsidR="005F7E8C" w:rsidRPr="0055661D">
        <w:rPr>
          <w:rFonts w:ascii="Arial" w:hAnsi="Arial" w:cs="Arial"/>
        </w:rPr>
        <w:t>69</w:t>
      </w:r>
      <w:r w:rsidRPr="0055661D">
        <w:rPr>
          <w:rFonts w:ascii="Arial" w:hAnsi="Arial" w:cs="Arial"/>
        </w:rPr>
        <w:t xml:space="preserve"> de la LAASSP y conforme al </w:t>
      </w:r>
      <w:r w:rsidRPr="0055661D">
        <w:rPr>
          <w:rFonts w:ascii="Arial" w:hAnsi="Arial" w:cs="Arial"/>
          <w:b/>
        </w:rPr>
        <w:t>Anexo 6</w:t>
      </w:r>
      <w:r w:rsidRPr="0055661D">
        <w:rPr>
          <w:rFonts w:ascii="Arial" w:hAnsi="Arial" w:cs="Arial"/>
        </w:rPr>
        <w:t xml:space="preserve"> de la presente </w:t>
      </w:r>
      <w:r w:rsidRPr="0055661D">
        <w:rPr>
          <w:rFonts w:ascii="Arial" w:hAnsi="Arial" w:cs="Arial"/>
          <w:color w:val="000000"/>
        </w:rPr>
        <w:t>convocatoria</w:t>
      </w:r>
      <w:r w:rsidRPr="0055661D">
        <w:rPr>
          <w:rFonts w:ascii="Arial" w:hAnsi="Arial" w:cs="Arial"/>
        </w:rPr>
        <w:t xml:space="preserve">, denominado “Formato Texto de Fianza para Garantizar el Cumplimiento del Contrato”. Para cubrir el pago de los servicios, la póliza de garantía deberá estar autorizada por </w:t>
      </w:r>
      <w:r w:rsidRPr="0055661D">
        <w:rPr>
          <w:rFonts w:ascii="Arial" w:hAnsi="Arial" w:cs="Arial"/>
          <w:b/>
        </w:rPr>
        <w:t>EL FIDEICOMISO</w:t>
      </w:r>
      <w:r w:rsidRPr="0055661D">
        <w:rPr>
          <w:rFonts w:ascii="Arial" w:hAnsi="Arial" w:cs="Arial"/>
        </w:rPr>
        <w:t>.</w:t>
      </w:r>
    </w:p>
    <w:p w14:paraId="27484DFC" w14:textId="77777777" w:rsidR="007616B1" w:rsidRPr="0055661D" w:rsidRDefault="007616B1" w:rsidP="00DB0920">
      <w:pPr>
        <w:pStyle w:val="sangra1"/>
        <w:spacing w:line="276" w:lineRule="auto"/>
        <w:ind w:left="1701"/>
        <w:jc w:val="both"/>
        <w:rPr>
          <w:rFonts w:ascii="Arial" w:hAnsi="Arial" w:cs="Arial"/>
        </w:rPr>
      </w:pPr>
    </w:p>
    <w:p w14:paraId="1BE48288" w14:textId="77777777" w:rsidR="00DB0920" w:rsidRPr="0055661D" w:rsidRDefault="00DB0920" w:rsidP="00DB0920">
      <w:pPr>
        <w:pStyle w:val="sangra1"/>
        <w:numPr>
          <w:ilvl w:val="2"/>
          <w:numId w:val="4"/>
        </w:numPr>
        <w:tabs>
          <w:tab w:val="left" w:pos="1985"/>
        </w:tabs>
        <w:spacing w:line="276" w:lineRule="auto"/>
        <w:ind w:left="1701" w:hanging="992"/>
        <w:jc w:val="both"/>
        <w:rPr>
          <w:rFonts w:ascii="Arial" w:hAnsi="Arial" w:cs="Arial"/>
          <w:b/>
        </w:rPr>
      </w:pPr>
      <w:r w:rsidRPr="0055661D">
        <w:rPr>
          <w:rFonts w:ascii="Arial" w:hAnsi="Arial" w:cs="Arial"/>
          <w:b/>
        </w:rPr>
        <w:t>Liberación de la garantía.</w:t>
      </w:r>
    </w:p>
    <w:p w14:paraId="287067E9" w14:textId="77777777" w:rsidR="00DB0920" w:rsidRPr="0055661D" w:rsidRDefault="00DB0920" w:rsidP="00DB0920">
      <w:pPr>
        <w:pStyle w:val="sangra1"/>
        <w:spacing w:line="276" w:lineRule="auto"/>
        <w:ind w:left="1701"/>
        <w:jc w:val="both"/>
        <w:rPr>
          <w:rFonts w:ascii="Arial" w:hAnsi="Arial" w:cs="Arial"/>
        </w:rPr>
      </w:pPr>
    </w:p>
    <w:p w14:paraId="7B4F1A93" w14:textId="77777777" w:rsidR="00DB0920" w:rsidRPr="0055661D" w:rsidRDefault="00DB0920" w:rsidP="00DB0920">
      <w:pPr>
        <w:pStyle w:val="sangra1"/>
        <w:spacing w:line="276" w:lineRule="auto"/>
        <w:ind w:left="1701"/>
        <w:jc w:val="both"/>
        <w:rPr>
          <w:rFonts w:ascii="Arial" w:hAnsi="Arial" w:cs="Arial"/>
        </w:rPr>
      </w:pPr>
      <w:r w:rsidRPr="0055661D">
        <w:rPr>
          <w:rFonts w:ascii="Arial" w:hAnsi="Arial" w:cs="Arial"/>
          <w:b/>
        </w:rPr>
        <w:t xml:space="preserve">EL FIDEICOMISO </w:t>
      </w:r>
      <w:r w:rsidRPr="0055661D">
        <w:rPr>
          <w:rFonts w:ascii="Arial" w:hAnsi="Arial" w:cs="Arial"/>
        </w:rPr>
        <w:t xml:space="preserve">otorgará la aceptación de la entrega del servicio en el momento en que se cumpla con la totalidad de las obligaciones derivadas del contrato a su entera satisfacción; por lo anterior, se extenderá y entregará la autorización expresa emitida por el </w:t>
      </w:r>
      <w:r w:rsidR="003777DA" w:rsidRPr="0055661D">
        <w:rPr>
          <w:rFonts w:ascii="Arial" w:hAnsi="Arial" w:cs="Arial"/>
        </w:rPr>
        <w:t xml:space="preserve">Director de Venta de Títulos en Directo al Público de NAFIN, como </w:t>
      </w:r>
      <w:r w:rsidRPr="0055661D">
        <w:rPr>
          <w:rFonts w:ascii="Arial" w:hAnsi="Arial" w:cs="Arial"/>
        </w:rPr>
        <w:t xml:space="preserve">Delegado Fiduciario Especial de </w:t>
      </w:r>
      <w:r w:rsidRPr="0055661D">
        <w:rPr>
          <w:rFonts w:ascii="Arial" w:hAnsi="Arial" w:cs="Arial"/>
          <w:b/>
        </w:rPr>
        <w:t xml:space="preserve">El FIDEICOMISO </w:t>
      </w:r>
      <w:r w:rsidRPr="0055661D">
        <w:rPr>
          <w:rFonts w:ascii="Arial" w:hAnsi="Arial" w:cs="Arial"/>
        </w:rPr>
        <w:t xml:space="preserve">junto con el original de la póliza de fianza para que el Licitante </w:t>
      </w:r>
      <w:r w:rsidR="000D2519" w:rsidRPr="0055661D">
        <w:rPr>
          <w:rFonts w:ascii="Arial" w:hAnsi="Arial" w:cs="Arial"/>
        </w:rPr>
        <w:t xml:space="preserve">adjudicado </w:t>
      </w:r>
      <w:r w:rsidRPr="0055661D">
        <w:rPr>
          <w:rFonts w:ascii="Arial" w:hAnsi="Arial" w:cs="Arial"/>
        </w:rPr>
        <w:t>acuda ante la institución afianzadora a tramitar su cancelación.</w:t>
      </w:r>
    </w:p>
    <w:p w14:paraId="24BB7DCD" w14:textId="77777777" w:rsidR="009E68C5" w:rsidRPr="0055661D" w:rsidRDefault="009E68C5" w:rsidP="00DB0920">
      <w:pPr>
        <w:pStyle w:val="sangra1"/>
        <w:spacing w:line="276" w:lineRule="auto"/>
        <w:ind w:left="1701"/>
        <w:jc w:val="both"/>
        <w:rPr>
          <w:rFonts w:ascii="Arial" w:hAnsi="Arial" w:cs="Arial"/>
        </w:rPr>
      </w:pPr>
    </w:p>
    <w:p w14:paraId="47D5F9D0" w14:textId="77777777" w:rsidR="00DB0920" w:rsidRPr="0055661D" w:rsidRDefault="00DB0920" w:rsidP="00DB0920">
      <w:pPr>
        <w:pStyle w:val="sangra1"/>
        <w:numPr>
          <w:ilvl w:val="2"/>
          <w:numId w:val="4"/>
        </w:numPr>
        <w:spacing w:line="276" w:lineRule="auto"/>
        <w:ind w:left="1701" w:hanging="992"/>
        <w:jc w:val="both"/>
        <w:rPr>
          <w:rFonts w:ascii="Arial" w:hAnsi="Arial" w:cs="Arial"/>
          <w:b/>
        </w:rPr>
      </w:pPr>
      <w:r w:rsidRPr="0055661D">
        <w:rPr>
          <w:rFonts w:ascii="Arial" w:hAnsi="Arial" w:cs="Arial"/>
          <w:b/>
        </w:rPr>
        <w:t>Vicios ocultos o defectos de fabricación. (No aplica para este proce</w:t>
      </w:r>
      <w:r w:rsidR="00CE0925" w:rsidRPr="0055661D">
        <w:rPr>
          <w:rFonts w:ascii="Arial" w:hAnsi="Arial" w:cs="Arial"/>
          <w:b/>
        </w:rPr>
        <w:t>dimiento</w:t>
      </w:r>
      <w:r w:rsidRPr="0055661D">
        <w:rPr>
          <w:rFonts w:ascii="Arial" w:hAnsi="Arial" w:cs="Arial"/>
          <w:b/>
        </w:rPr>
        <w:t>)</w:t>
      </w:r>
    </w:p>
    <w:p w14:paraId="76DD8051" w14:textId="77777777" w:rsidR="00DB0920" w:rsidRPr="0055661D" w:rsidRDefault="00DB0920" w:rsidP="00DB0920">
      <w:pPr>
        <w:pStyle w:val="sangra1"/>
        <w:spacing w:line="276" w:lineRule="auto"/>
        <w:ind w:left="1440" w:firstLine="261"/>
        <w:jc w:val="both"/>
        <w:rPr>
          <w:rFonts w:ascii="Arial" w:hAnsi="Arial" w:cs="Arial"/>
        </w:rPr>
      </w:pPr>
    </w:p>
    <w:p w14:paraId="2A90A8E0" w14:textId="77777777" w:rsidR="00DB0920" w:rsidRPr="0055661D" w:rsidRDefault="00DB0920" w:rsidP="00DB0920">
      <w:pPr>
        <w:pStyle w:val="sangra1"/>
        <w:numPr>
          <w:ilvl w:val="2"/>
          <w:numId w:val="4"/>
        </w:numPr>
        <w:spacing w:line="276" w:lineRule="auto"/>
        <w:ind w:left="1701" w:hanging="992"/>
        <w:jc w:val="both"/>
        <w:rPr>
          <w:rFonts w:ascii="Arial" w:hAnsi="Arial" w:cs="Arial"/>
          <w:b/>
        </w:rPr>
      </w:pPr>
      <w:r w:rsidRPr="0055661D">
        <w:rPr>
          <w:rFonts w:ascii="Arial" w:hAnsi="Arial" w:cs="Arial"/>
          <w:b/>
        </w:rPr>
        <w:t>Prórrogas.</w:t>
      </w:r>
    </w:p>
    <w:p w14:paraId="0AAB6030" w14:textId="77777777" w:rsidR="00DB0920" w:rsidRPr="0055661D" w:rsidRDefault="00DB0920" w:rsidP="00DB0920">
      <w:pPr>
        <w:pStyle w:val="sangra1"/>
        <w:spacing w:line="276" w:lineRule="auto"/>
        <w:ind w:left="1440" w:firstLine="261"/>
        <w:jc w:val="both"/>
        <w:rPr>
          <w:rFonts w:ascii="Arial" w:hAnsi="Arial" w:cs="Arial"/>
        </w:rPr>
      </w:pPr>
    </w:p>
    <w:p w14:paraId="6B95B780" w14:textId="77777777" w:rsidR="00DB0920" w:rsidRPr="0055661D" w:rsidRDefault="00DB0920" w:rsidP="00DB0920">
      <w:pPr>
        <w:pStyle w:val="sangra1"/>
        <w:spacing w:line="276" w:lineRule="auto"/>
        <w:ind w:left="1701"/>
        <w:jc w:val="both"/>
        <w:rPr>
          <w:rFonts w:ascii="Arial" w:hAnsi="Arial" w:cs="Arial"/>
        </w:rPr>
      </w:pPr>
      <w:r w:rsidRPr="0055661D">
        <w:rPr>
          <w:rFonts w:ascii="Arial" w:hAnsi="Arial" w:cs="Arial"/>
        </w:rPr>
        <w:t xml:space="preserve">Previo al vencimiento de la fecha </w:t>
      </w:r>
      <w:r w:rsidR="00176B97" w:rsidRPr="0055661D">
        <w:rPr>
          <w:rFonts w:ascii="Arial" w:hAnsi="Arial" w:cs="Arial"/>
        </w:rPr>
        <w:t>establecida en el punto 3.</w:t>
      </w:r>
      <w:r w:rsidR="0055661D" w:rsidRPr="0055661D">
        <w:rPr>
          <w:rFonts w:ascii="Arial" w:hAnsi="Arial" w:cs="Arial"/>
        </w:rPr>
        <w:t>10</w:t>
      </w:r>
      <w:r w:rsidR="00176B97" w:rsidRPr="0055661D">
        <w:rPr>
          <w:rFonts w:ascii="Arial" w:hAnsi="Arial" w:cs="Arial"/>
        </w:rPr>
        <w:t xml:space="preserve">.3 de esta </w:t>
      </w:r>
      <w:r w:rsidR="000D2519" w:rsidRPr="0055661D">
        <w:rPr>
          <w:rFonts w:ascii="Arial" w:hAnsi="Arial" w:cs="Arial"/>
        </w:rPr>
        <w:t>C</w:t>
      </w:r>
      <w:r w:rsidR="00176B97" w:rsidRPr="0055661D">
        <w:rPr>
          <w:rFonts w:ascii="Arial" w:hAnsi="Arial" w:cs="Arial"/>
        </w:rPr>
        <w:t>onvocatoria</w:t>
      </w:r>
      <w:r w:rsidRPr="0055661D">
        <w:rPr>
          <w:rFonts w:ascii="Arial" w:hAnsi="Arial" w:cs="Arial"/>
        </w:rPr>
        <w:t>, a solicitud expresa del Licitante</w:t>
      </w:r>
      <w:r w:rsidR="000D2519" w:rsidRPr="0055661D">
        <w:rPr>
          <w:rFonts w:ascii="Arial" w:hAnsi="Arial" w:cs="Arial"/>
        </w:rPr>
        <w:t xml:space="preserve"> adjudicado</w:t>
      </w:r>
      <w:r w:rsidRPr="0055661D">
        <w:rPr>
          <w:rFonts w:ascii="Arial" w:hAnsi="Arial" w:cs="Arial"/>
        </w:rPr>
        <w:t xml:space="preserve"> y por caso fortuito o fuerza mayor, que a juicio de </w:t>
      </w:r>
      <w:r w:rsidRPr="0055661D">
        <w:rPr>
          <w:rFonts w:ascii="Arial" w:hAnsi="Arial" w:cs="Arial"/>
          <w:b/>
        </w:rPr>
        <w:t>EL</w:t>
      </w:r>
      <w:r w:rsidRPr="0055661D">
        <w:rPr>
          <w:rFonts w:ascii="Arial" w:hAnsi="Arial" w:cs="Arial"/>
        </w:rPr>
        <w:t xml:space="preserve"> </w:t>
      </w:r>
      <w:r w:rsidRPr="0055661D">
        <w:rPr>
          <w:rFonts w:ascii="Arial" w:hAnsi="Arial" w:cs="Arial"/>
          <w:b/>
        </w:rPr>
        <w:t xml:space="preserve">FIDEICOMISO </w:t>
      </w:r>
      <w:r w:rsidRPr="0055661D">
        <w:rPr>
          <w:rFonts w:ascii="Arial" w:hAnsi="Arial" w:cs="Arial"/>
        </w:rPr>
        <w:t xml:space="preserve">esté debidamente justificado o por causas atribuibles a </w:t>
      </w:r>
      <w:r w:rsidRPr="0055661D">
        <w:rPr>
          <w:rFonts w:ascii="Arial" w:hAnsi="Arial" w:cs="Arial"/>
          <w:b/>
        </w:rPr>
        <w:t>EL</w:t>
      </w:r>
      <w:r w:rsidRPr="0055661D">
        <w:rPr>
          <w:rFonts w:ascii="Arial" w:hAnsi="Arial" w:cs="Arial"/>
        </w:rPr>
        <w:t xml:space="preserve"> </w:t>
      </w:r>
      <w:r w:rsidRPr="0055661D">
        <w:rPr>
          <w:rFonts w:ascii="Arial" w:hAnsi="Arial" w:cs="Arial"/>
          <w:b/>
        </w:rPr>
        <w:t xml:space="preserve">FIDEICOMISO </w:t>
      </w:r>
      <w:r w:rsidRPr="0055661D">
        <w:rPr>
          <w:rFonts w:ascii="Arial" w:hAnsi="Arial" w:cs="Arial"/>
        </w:rPr>
        <w:t xml:space="preserve">ésta podrá autorizar por escrito el diferimiento si el diferimiento modifica la </w:t>
      </w:r>
      <w:r w:rsidR="00AE673F" w:rsidRPr="0055661D">
        <w:rPr>
          <w:rFonts w:ascii="Arial" w:hAnsi="Arial" w:cs="Arial"/>
        </w:rPr>
        <w:t>vigencia</w:t>
      </w:r>
      <w:r w:rsidRPr="0055661D">
        <w:rPr>
          <w:rFonts w:ascii="Arial" w:hAnsi="Arial" w:cs="Arial"/>
        </w:rPr>
        <w:t xml:space="preserve"> del contrato será necesario elaborar un convenio modificatorio. En ambos casos no aplicarán penas por atraso. </w:t>
      </w:r>
    </w:p>
    <w:p w14:paraId="69AD8DD4" w14:textId="77777777" w:rsidR="00DB0920" w:rsidRPr="0055661D" w:rsidRDefault="00DB0920" w:rsidP="00DB0920">
      <w:pPr>
        <w:pStyle w:val="sangra1"/>
        <w:spacing w:line="276" w:lineRule="auto"/>
        <w:ind w:left="1701"/>
        <w:jc w:val="both"/>
        <w:rPr>
          <w:rFonts w:ascii="Arial" w:hAnsi="Arial" w:cs="Arial"/>
        </w:rPr>
      </w:pPr>
    </w:p>
    <w:p w14:paraId="4226E03F" w14:textId="77777777" w:rsidR="00DB0920" w:rsidRPr="0055661D" w:rsidRDefault="00DB0920" w:rsidP="00DB0920">
      <w:pPr>
        <w:pStyle w:val="sangra1"/>
        <w:spacing w:line="276" w:lineRule="auto"/>
        <w:ind w:left="1701"/>
        <w:jc w:val="both"/>
        <w:rPr>
          <w:rFonts w:ascii="Arial" w:hAnsi="Arial" w:cs="Arial"/>
        </w:rPr>
      </w:pPr>
      <w:r w:rsidRPr="0055661D">
        <w:rPr>
          <w:rFonts w:ascii="Arial" w:hAnsi="Arial" w:cs="Arial"/>
        </w:rPr>
        <w:t xml:space="preserve">En caso de que el Licitante </w:t>
      </w:r>
      <w:r w:rsidR="000D2519" w:rsidRPr="0055661D">
        <w:rPr>
          <w:rFonts w:ascii="Arial" w:hAnsi="Arial" w:cs="Arial"/>
        </w:rPr>
        <w:t xml:space="preserve">adjudicado </w:t>
      </w:r>
      <w:r w:rsidRPr="0055661D">
        <w:rPr>
          <w:rFonts w:ascii="Arial" w:hAnsi="Arial" w:cs="Arial"/>
        </w:rPr>
        <w:t>no obtenga el diferimiento de referencia, por ser causa imputable a éste el atraso, será acreedor de la penalización establecida en el punto 3.</w:t>
      </w:r>
      <w:r w:rsidR="008F25B6" w:rsidRPr="0055661D">
        <w:rPr>
          <w:rFonts w:ascii="Arial" w:hAnsi="Arial" w:cs="Arial"/>
        </w:rPr>
        <w:t>10</w:t>
      </w:r>
      <w:r w:rsidRPr="0055661D">
        <w:rPr>
          <w:rFonts w:ascii="Arial" w:hAnsi="Arial" w:cs="Arial"/>
        </w:rPr>
        <w:t>.1</w:t>
      </w:r>
      <w:r w:rsidR="007D7495" w:rsidRPr="0055661D">
        <w:rPr>
          <w:rFonts w:ascii="Arial" w:hAnsi="Arial" w:cs="Arial"/>
        </w:rPr>
        <w:t>0</w:t>
      </w:r>
      <w:r w:rsidRPr="0055661D">
        <w:rPr>
          <w:rFonts w:ascii="Arial" w:hAnsi="Arial" w:cs="Arial"/>
        </w:rPr>
        <w:t xml:space="preserve"> de esta </w:t>
      </w:r>
      <w:r w:rsidR="00D62CD2" w:rsidRPr="0055661D">
        <w:rPr>
          <w:rFonts w:ascii="Arial" w:hAnsi="Arial" w:cs="Arial"/>
        </w:rPr>
        <w:t>C</w:t>
      </w:r>
      <w:r w:rsidRPr="0055661D">
        <w:rPr>
          <w:rFonts w:ascii="Arial" w:hAnsi="Arial" w:cs="Arial"/>
          <w:color w:val="000000"/>
        </w:rPr>
        <w:t>onvocatoria</w:t>
      </w:r>
      <w:r w:rsidRPr="0055661D">
        <w:rPr>
          <w:rFonts w:ascii="Arial" w:hAnsi="Arial" w:cs="Arial"/>
        </w:rPr>
        <w:t>.</w:t>
      </w:r>
    </w:p>
    <w:p w14:paraId="6875AFBE" w14:textId="77777777" w:rsidR="004C6399" w:rsidRPr="0055661D" w:rsidRDefault="004C6399" w:rsidP="00DB0920">
      <w:pPr>
        <w:pStyle w:val="sangra1"/>
        <w:spacing w:line="276" w:lineRule="auto"/>
        <w:ind w:left="1440" w:firstLine="261"/>
        <w:jc w:val="both"/>
        <w:rPr>
          <w:rFonts w:ascii="Arial" w:hAnsi="Arial" w:cs="Arial"/>
        </w:rPr>
      </w:pPr>
    </w:p>
    <w:p w14:paraId="05E40A95" w14:textId="77777777" w:rsidR="00DB0920" w:rsidRPr="0055661D" w:rsidRDefault="00DB0920" w:rsidP="00DB0920">
      <w:pPr>
        <w:pStyle w:val="subbas"/>
        <w:numPr>
          <w:ilvl w:val="2"/>
          <w:numId w:val="4"/>
        </w:numPr>
        <w:spacing w:line="276" w:lineRule="auto"/>
        <w:ind w:left="1701" w:hanging="992"/>
        <w:jc w:val="left"/>
        <w:rPr>
          <w:rFonts w:ascii="Arial" w:hAnsi="Arial" w:cs="Arial"/>
        </w:rPr>
      </w:pPr>
      <w:r w:rsidRPr="0055661D">
        <w:rPr>
          <w:rFonts w:ascii="Arial" w:hAnsi="Arial" w:cs="Arial"/>
        </w:rPr>
        <w:t>Sanciones.</w:t>
      </w:r>
    </w:p>
    <w:p w14:paraId="1876A197" w14:textId="77777777" w:rsidR="00DB0920" w:rsidRPr="0055661D" w:rsidRDefault="00DB0920" w:rsidP="00DB0920">
      <w:pPr>
        <w:pStyle w:val="Textoindependiente"/>
        <w:spacing w:line="276" w:lineRule="auto"/>
        <w:ind w:left="1701" w:right="12"/>
        <w:rPr>
          <w:rFonts w:ascii="Arial" w:hAnsi="Arial" w:cs="Arial"/>
        </w:rPr>
      </w:pPr>
    </w:p>
    <w:p w14:paraId="1A21DED2" w14:textId="77777777" w:rsidR="00DB0920" w:rsidRPr="0055661D" w:rsidRDefault="00DB0920" w:rsidP="00DB0920">
      <w:pPr>
        <w:pStyle w:val="sangra1"/>
        <w:spacing w:line="276" w:lineRule="auto"/>
        <w:ind w:left="1701"/>
        <w:jc w:val="both"/>
        <w:rPr>
          <w:rFonts w:ascii="Arial" w:hAnsi="Arial" w:cs="Arial"/>
        </w:rPr>
      </w:pPr>
      <w:r w:rsidRPr="0055661D">
        <w:rPr>
          <w:rFonts w:ascii="Arial" w:hAnsi="Arial" w:cs="Arial"/>
        </w:rPr>
        <w:t xml:space="preserve">El (los) licitante(s) o el proveedor que infrinja las disposiciones de la LAASSP, podrá ser sancionado por la </w:t>
      </w:r>
      <w:r w:rsidR="005F7E8C" w:rsidRPr="0055661D">
        <w:rPr>
          <w:rFonts w:ascii="Arial" w:hAnsi="Arial" w:cs="Arial"/>
        </w:rPr>
        <w:t>Secretaría Anticorrupción y Buen Gobierno</w:t>
      </w:r>
      <w:r w:rsidRPr="0055661D">
        <w:rPr>
          <w:rFonts w:ascii="Arial" w:hAnsi="Arial" w:cs="Arial"/>
        </w:rPr>
        <w:t xml:space="preserve">, conforme a las disposiciones normativas aplicables. </w:t>
      </w:r>
    </w:p>
    <w:p w14:paraId="206DE446" w14:textId="77777777" w:rsidR="00DB0920" w:rsidRPr="0055661D" w:rsidRDefault="00DB0920" w:rsidP="00DB0920">
      <w:pPr>
        <w:pStyle w:val="subbas"/>
        <w:spacing w:line="276" w:lineRule="auto"/>
        <w:ind w:left="1701" w:firstLine="0"/>
        <w:rPr>
          <w:rFonts w:ascii="Arial" w:hAnsi="Arial" w:cs="Arial"/>
          <w:b w:val="0"/>
        </w:rPr>
      </w:pPr>
    </w:p>
    <w:p w14:paraId="32DB1DEF" w14:textId="77777777" w:rsidR="009E2C53" w:rsidRPr="00A9013D" w:rsidRDefault="00550406" w:rsidP="00550406">
      <w:pPr>
        <w:pStyle w:val="sangra1"/>
        <w:numPr>
          <w:ilvl w:val="2"/>
          <w:numId w:val="4"/>
        </w:numPr>
        <w:ind w:left="1701" w:hanging="992"/>
        <w:jc w:val="both"/>
        <w:rPr>
          <w:rFonts w:ascii="Arial" w:hAnsi="Arial" w:cs="Arial"/>
        </w:rPr>
      </w:pPr>
      <w:bookmarkStart w:id="4" w:name="_Hlk31027395"/>
      <w:r w:rsidRPr="0055661D">
        <w:rPr>
          <w:rFonts w:ascii="Arial" w:hAnsi="Arial" w:cs="Arial"/>
          <w:b/>
        </w:rPr>
        <w:t>Pena</w:t>
      </w:r>
      <w:r w:rsidR="00CE0925" w:rsidRPr="0055661D">
        <w:rPr>
          <w:rFonts w:ascii="Arial" w:hAnsi="Arial" w:cs="Arial"/>
          <w:b/>
        </w:rPr>
        <w:t>s convencionales</w:t>
      </w:r>
      <w:r w:rsidR="000A3B66" w:rsidRPr="0055661D">
        <w:rPr>
          <w:rFonts w:ascii="Arial" w:hAnsi="Arial" w:cs="Arial"/>
          <w:b/>
        </w:rPr>
        <w:t xml:space="preserve"> </w:t>
      </w:r>
      <w:r w:rsidRPr="0055661D">
        <w:rPr>
          <w:rFonts w:ascii="Arial" w:hAnsi="Arial" w:cs="Arial"/>
          <w:b/>
        </w:rPr>
        <w:t xml:space="preserve">por </w:t>
      </w:r>
      <w:r w:rsidRPr="00A9013D">
        <w:rPr>
          <w:rFonts w:ascii="Arial" w:hAnsi="Arial" w:cs="Arial"/>
          <w:b/>
        </w:rPr>
        <w:t>atraso.</w:t>
      </w:r>
    </w:p>
    <w:p w14:paraId="1B181EC3" w14:textId="77777777" w:rsidR="00550406" w:rsidRPr="00A9013D" w:rsidRDefault="00550406" w:rsidP="00550406">
      <w:pPr>
        <w:pStyle w:val="sangra1"/>
        <w:ind w:left="1701"/>
        <w:jc w:val="both"/>
        <w:rPr>
          <w:rFonts w:ascii="Arial" w:hAnsi="Arial" w:cs="Arial"/>
        </w:rPr>
      </w:pPr>
    </w:p>
    <w:p w14:paraId="0760D684" w14:textId="77777777" w:rsidR="00EF1323" w:rsidRPr="00A9013D" w:rsidRDefault="00EF1323" w:rsidP="00EF1323">
      <w:pPr>
        <w:overflowPunct/>
        <w:spacing w:before="0" w:after="0"/>
        <w:ind w:left="1701"/>
        <w:jc w:val="both"/>
        <w:textAlignment w:val="auto"/>
        <w:rPr>
          <w:rFonts w:ascii="Arial" w:hAnsi="Arial" w:cs="Arial"/>
          <w:sz w:val="18"/>
          <w:szCs w:val="18"/>
        </w:rPr>
      </w:pPr>
      <w:r w:rsidRPr="00A9013D">
        <w:rPr>
          <w:rFonts w:ascii="Arial" w:hAnsi="Arial" w:cs="Arial"/>
          <w:sz w:val="18"/>
          <w:szCs w:val="18"/>
        </w:rPr>
        <w:t>Las penas que NAFIN aplicará al licitante adjudicado serán las siguientes:</w:t>
      </w:r>
    </w:p>
    <w:p w14:paraId="291237DB" w14:textId="77777777" w:rsidR="00EF1323" w:rsidRPr="00A9013D" w:rsidRDefault="00EF1323" w:rsidP="00EF1323">
      <w:pPr>
        <w:overflowPunct/>
        <w:spacing w:before="0" w:after="0"/>
        <w:ind w:left="1701"/>
        <w:jc w:val="both"/>
        <w:textAlignment w:val="auto"/>
        <w:rPr>
          <w:rFonts w:ascii="Arial" w:hAnsi="Arial" w:cs="Arial"/>
          <w:sz w:val="18"/>
          <w:szCs w:val="18"/>
        </w:rPr>
      </w:pPr>
    </w:p>
    <w:p w14:paraId="3AF5A559" w14:textId="77777777" w:rsidR="00EF1323" w:rsidRPr="00A9013D" w:rsidRDefault="00EF1323" w:rsidP="00EF1323">
      <w:pPr>
        <w:overflowPunct/>
        <w:spacing w:before="0" w:after="0"/>
        <w:ind w:left="1701"/>
        <w:jc w:val="both"/>
        <w:textAlignment w:val="auto"/>
        <w:rPr>
          <w:rFonts w:ascii="Arial" w:hAnsi="Arial" w:cs="Arial"/>
          <w:sz w:val="18"/>
          <w:szCs w:val="18"/>
        </w:rPr>
      </w:pPr>
      <w:r w:rsidRPr="00A9013D">
        <w:rPr>
          <w:rFonts w:ascii="Arial" w:hAnsi="Arial" w:cs="Arial"/>
          <w:sz w:val="18"/>
          <w:szCs w:val="18"/>
        </w:rPr>
        <w:t>De conformidad con los artículos 75 de la Ley, 141 y 142 de su Reglamento, la penalización por atraso en la prestación de “LOS SERVICIOS” serán determinadas en función de lo que se muestra en el presente numeral.</w:t>
      </w:r>
    </w:p>
    <w:p w14:paraId="7CD52A89" w14:textId="77777777" w:rsidR="001A4C46" w:rsidRPr="00A9013D" w:rsidRDefault="001A4C46" w:rsidP="00FE106C">
      <w:pPr>
        <w:overflowPunct/>
        <w:spacing w:before="0" w:after="0"/>
        <w:ind w:left="1701"/>
        <w:jc w:val="both"/>
        <w:textAlignment w:val="auto"/>
        <w:rPr>
          <w:rFonts w:ascii="Arial" w:hAnsi="Arial" w:cs="Arial"/>
          <w:sz w:val="18"/>
          <w:szCs w:val="18"/>
        </w:rPr>
      </w:pPr>
    </w:p>
    <w:p w14:paraId="18CDB67E"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sidRPr="00A9013D">
        <w:rPr>
          <w:rFonts w:ascii="Arial" w:hAnsi="Arial" w:cs="Arial"/>
        </w:rPr>
        <w:t>Pena por atraso en la entrega de los</w:t>
      </w:r>
      <w:r>
        <w:rPr>
          <w:rFonts w:ascii="Arial" w:hAnsi="Arial" w:cs="Arial"/>
        </w:rPr>
        <w:t xml:space="preserve"> servicios de instalación, configuración y puesta en operación, de 3% por cada día hábil de retraso sobre el monto total de los conceptos de </w:t>
      </w:r>
      <w:r>
        <w:rPr>
          <w:rFonts w:ascii="Arial" w:hAnsi="Arial" w:cs="Arial"/>
          <w:b/>
          <w:bCs/>
        </w:rPr>
        <w:t>servicio de Implementación de firma Electrónica</w:t>
      </w:r>
      <w:r>
        <w:rPr>
          <w:rFonts w:ascii="Arial" w:hAnsi="Arial" w:cs="Arial"/>
        </w:rPr>
        <w:t xml:space="preserve"> establecidos en los incisos A.1.5 y G.1.1 del Anexo 1 de la convocatoria.</w:t>
      </w:r>
    </w:p>
    <w:p w14:paraId="26DEC8D5" w14:textId="77777777" w:rsidR="00A9013D" w:rsidRDefault="00A9013D" w:rsidP="00A9013D">
      <w:pPr>
        <w:pStyle w:val="Prrafodelista"/>
        <w:spacing w:line="276" w:lineRule="auto"/>
        <w:ind w:left="2127"/>
        <w:jc w:val="both"/>
        <w:rPr>
          <w:rFonts w:ascii="Arial" w:hAnsi="Arial" w:cs="Arial"/>
        </w:rPr>
      </w:pPr>
    </w:p>
    <w:p w14:paraId="4BCB4AAD"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atraso en la </w:t>
      </w:r>
      <w:r>
        <w:rPr>
          <w:rFonts w:ascii="Arial" w:hAnsi="Arial" w:cs="Arial"/>
          <w:b/>
          <w:bCs/>
        </w:rPr>
        <w:t>recuperación en el servicio</w:t>
      </w:r>
      <w:r>
        <w:rPr>
          <w:rFonts w:ascii="Arial" w:hAnsi="Arial" w:cs="Arial"/>
        </w:rPr>
        <w:t xml:space="preserve"> </w:t>
      </w:r>
      <w:r>
        <w:rPr>
          <w:rFonts w:ascii="Arial" w:hAnsi="Arial" w:cs="Arial"/>
          <w:b/>
          <w:bCs/>
        </w:rPr>
        <w:t>de firma electrónica en severidad crítica del 1% por hora</w:t>
      </w:r>
      <w:r>
        <w:rPr>
          <w:rFonts w:ascii="Arial" w:hAnsi="Arial" w:cs="Arial"/>
        </w:rPr>
        <w:t xml:space="preserve"> hasta que se reestablezca el servicio calculado sobre el monto total de la facturación mensual en donde ocurra el atraso de conformidad con el inciso O.1.1 del Anexo 1 de la convocatoria, entendiendo que el nivel de servicio de 7x24 durante la vigencia del contrato.</w:t>
      </w:r>
    </w:p>
    <w:p w14:paraId="50FCAAA2" w14:textId="77777777" w:rsidR="00A9013D" w:rsidRDefault="00A9013D" w:rsidP="00A9013D">
      <w:pPr>
        <w:pStyle w:val="Prrafodelista"/>
        <w:ind w:left="2127"/>
        <w:rPr>
          <w:rFonts w:ascii="Arial" w:hAnsi="Arial" w:cs="Arial"/>
        </w:rPr>
      </w:pPr>
    </w:p>
    <w:p w14:paraId="082AF640"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atraso en la </w:t>
      </w:r>
      <w:r>
        <w:rPr>
          <w:rFonts w:ascii="Arial" w:hAnsi="Arial" w:cs="Arial"/>
          <w:b/>
          <w:bCs/>
        </w:rPr>
        <w:t>recuperación en el servicio de firma electrónica en severidad no crítica</w:t>
      </w:r>
      <w:r>
        <w:rPr>
          <w:rFonts w:ascii="Arial" w:hAnsi="Arial" w:cs="Arial"/>
        </w:rPr>
        <w:t xml:space="preserve"> del 0.6% por hora hasta que se reestablezca el servicio calculado sobre el monto total de la facturación mensual en donde ocurra el </w:t>
      </w:r>
      <w:r>
        <w:rPr>
          <w:rFonts w:ascii="Arial" w:hAnsi="Arial" w:cs="Arial"/>
        </w:rPr>
        <w:lastRenderedPageBreak/>
        <w:t>atraso de conformidad con el inciso O.1.1 del Anexo 1 de la convocatoria, entendiendo que el nivel de servicio de 7x24 durante la vigencia del contrato.</w:t>
      </w:r>
    </w:p>
    <w:p w14:paraId="7335B037" w14:textId="77777777" w:rsidR="00A9013D" w:rsidRDefault="00A9013D" w:rsidP="00A9013D">
      <w:pPr>
        <w:pStyle w:val="Prrafodelista"/>
        <w:ind w:left="2127"/>
        <w:rPr>
          <w:rFonts w:ascii="Arial" w:hAnsi="Arial" w:cs="Arial"/>
        </w:rPr>
      </w:pPr>
    </w:p>
    <w:p w14:paraId="6DB62C4F"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atraso en el </w:t>
      </w:r>
      <w:r>
        <w:rPr>
          <w:rFonts w:ascii="Arial" w:hAnsi="Arial" w:cs="Arial"/>
          <w:b/>
          <w:bCs/>
        </w:rPr>
        <w:t>tiempo de respuesta para la atención de 15 minutos en el servicio de firma electrónica en severidad crítica</w:t>
      </w:r>
      <w:r>
        <w:rPr>
          <w:rFonts w:ascii="Arial" w:hAnsi="Arial" w:cs="Arial"/>
        </w:rPr>
        <w:t xml:space="preserve"> del 0.3% por hora, hasta que se dé la atención, calculado sobre el monto total de la facturación mensual en donde ocurra el atraso, de conformidad con el inciso O.1.1 del Anexo 1 de la convocatoria, entendiendo que el nivel de servicio de 7x24 durante la vigencia del contrato.</w:t>
      </w:r>
    </w:p>
    <w:p w14:paraId="00CEB622" w14:textId="77777777" w:rsidR="00A9013D" w:rsidRDefault="00A9013D" w:rsidP="00A9013D">
      <w:pPr>
        <w:pStyle w:val="Prrafodelista"/>
        <w:ind w:left="2127"/>
        <w:rPr>
          <w:rFonts w:ascii="Arial" w:hAnsi="Arial" w:cs="Arial"/>
        </w:rPr>
      </w:pPr>
    </w:p>
    <w:p w14:paraId="152DEB54"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w:t>
      </w:r>
      <w:r>
        <w:rPr>
          <w:rFonts w:ascii="Arial" w:hAnsi="Arial" w:cs="Arial"/>
          <w:b/>
          <w:bCs/>
        </w:rPr>
        <w:t>atraso en el tiempo de respuesta para la atención de 30 minutos en el servicio de firma electrónica en severidad no crítica</w:t>
      </w:r>
      <w:r>
        <w:rPr>
          <w:rFonts w:ascii="Arial" w:hAnsi="Arial" w:cs="Arial"/>
        </w:rPr>
        <w:t xml:space="preserve"> del 0.2% por hora, hasta que se dé la atención, calculado sobre el monto total de la facturación mensual en donde ocurra el atraso, de conformidad con el inciso O.1.1 del Anexo 1 de la convocatoria, entendiendo que el nivel de servicio de 7x24 durante la vigencia del contrato.</w:t>
      </w:r>
    </w:p>
    <w:p w14:paraId="1DA9B91B" w14:textId="77777777" w:rsidR="00A9013D" w:rsidRDefault="00A9013D" w:rsidP="00A9013D">
      <w:pPr>
        <w:pStyle w:val="Prrafodelista"/>
        <w:ind w:left="2127"/>
        <w:rPr>
          <w:rFonts w:ascii="Arial" w:hAnsi="Arial" w:cs="Arial"/>
        </w:rPr>
      </w:pPr>
    </w:p>
    <w:p w14:paraId="132EF9A5"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atraso en la </w:t>
      </w:r>
      <w:r>
        <w:rPr>
          <w:rFonts w:ascii="Arial" w:hAnsi="Arial" w:cs="Arial"/>
          <w:b/>
          <w:bCs/>
        </w:rPr>
        <w:t>entrega de la solución</w:t>
      </w:r>
      <w:r>
        <w:rPr>
          <w:rFonts w:ascii="Arial" w:hAnsi="Arial" w:cs="Arial"/>
        </w:rPr>
        <w:t xml:space="preserve"> </w:t>
      </w:r>
      <w:r>
        <w:rPr>
          <w:rFonts w:ascii="Arial" w:hAnsi="Arial" w:cs="Arial"/>
          <w:b/>
          <w:bCs/>
        </w:rPr>
        <w:t>que ocasionó la interrupción del servicio de firma electrónica en severidad crítica</w:t>
      </w:r>
      <w:r>
        <w:rPr>
          <w:rFonts w:ascii="Arial" w:hAnsi="Arial" w:cs="Arial"/>
        </w:rPr>
        <w:t xml:space="preserve"> del 3% por día natural calculada sobre el monto total de la facturación mensual en donde ocurra el atraso de conformidad con el inciso O.1.1 del Anexo 1 de la convocatoria, entendiendo que el nivel de servicio de 7x24 durante la vigencia del contrato.</w:t>
      </w:r>
    </w:p>
    <w:p w14:paraId="0C2BECF3" w14:textId="77777777" w:rsidR="00A9013D" w:rsidRDefault="00A9013D" w:rsidP="00A9013D">
      <w:pPr>
        <w:spacing w:line="276" w:lineRule="auto"/>
        <w:ind w:left="2127"/>
        <w:jc w:val="both"/>
        <w:rPr>
          <w:rFonts w:ascii="Arial" w:hAnsi="Arial" w:cs="Arial"/>
        </w:rPr>
      </w:pPr>
    </w:p>
    <w:p w14:paraId="0C2DD260"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 xml:space="preserve">Pena por atraso en la </w:t>
      </w:r>
      <w:r>
        <w:rPr>
          <w:rFonts w:ascii="Arial" w:hAnsi="Arial" w:cs="Arial"/>
          <w:b/>
          <w:bCs/>
        </w:rPr>
        <w:t>entrega de la solución que ocasionó la interrupción del servicio de firma electrónica en severidad no crítica</w:t>
      </w:r>
      <w:r>
        <w:rPr>
          <w:rFonts w:ascii="Arial" w:hAnsi="Arial" w:cs="Arial"/>
        </w:rPr>
        <w:t xml:space="preserve"> del 1% por día natural calculada sobre el monto total de la facturación mensual en donde ocurra el atraso de conformidad con el inciso O.1.1 del Anexo 1 de la convocatoria, entendiendo que el nivel de servicio de 7x24 durante la vigencia del contrato.</w:t>
      </w:r>
    </w:p>
    <w:p w14:paraId="54EC6F86" w14:textId="77777777" w:rsidR="00A9013D" w:rsidRDefault="00A9013D" w:rsidP="00A9013D">
      <w:pPr>
        <w:pStyle w:val="Prrafodelista"/>
        <w:ind w:left="2127"/>
        <w:rPr>
          <w:rFonts w:ascii="Arial" w:hAnsi="Arial" w:cs="Arial"/>
        </w:rPr>
      </w:pPr>
    </w:p>
    <w:p w14:paraId="0D7F442F"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Pena por atraso en la entrega de los entregables señalados en los incisos L.1.1 y del L.1.3 al L.1.12 del Anexo 1 de la convocatoria del 1% por cada día hábil de retraso sobre el monto total del pago único por concento de la implementación del servicio de firma electrónica.</w:t>
      </w:r>
    </w:p>
    <w:p w14:paraId="6667686F" w14:textId="77777777" w:rsidR="00A9013D" w:rsidRDefault="00A9013D" w:rsidP="00A9013D">
      <w:pPr>
        <w:pStyle w:val="Prrafodelista"/>
        <w:ind w:left="2127"/>
        <w:rPr>
          <w:rFonts w:ascii="Arial" w:hAnsi="Arial" w:cs="Arial"/>
        </w:rPr>
      </w:pPr>
    </w:p>
    <w:p w14:paraId="281E4E5B"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Pena por atraso en la entrega del entregable señalado en el inciso L.1.13 del Anexo 1 de la convocatoria del 2% por cada día hábil de retraso sobre el monto total de la facturación.</w:t>
      </w:r>
    </w:p>
    <w:p w14:paraId="2DB0BF58" w14:textId="77777777" w:rsidR="00A9013D" w:rsidRDefault="00A9013D" w:rsidP="00A9013D">
      <w:pPr>
        <w:pStyle w:val="Prrafodelista"/>
        <w:ind w:left="2127"/>
        <w:rPr>
          <w:rFonts w:ascii="Arial" w:hAnsi="Arial" w:cs="Arial"/>
        </w:rPr>
      </w:pPr>
    </w:p>
    <w:p w14:paraId="70A954FA" w14:textId="77777777" w:rsidR="00A9013D" w:rsidRDefault="00A9013D" w:rsidP="00AE2612">
      <w:pPr>
        <w:pStyle w:val="Prrafodelista"/>
        <w:numPr>
          <w:ilvl w:val="0"/>
          <w:numId w:val="93"/>
        </w:numPr>
        <w:overflowPunct/>
        <w:spacing w:before="0" w:after="0" w:line="276" w:lineRule="auto"/>
        <w:ind w:left="2127"/>
        <w:jc w:val="both"/>
        <w:textAlignment w:val="auto"/>
        <w:rPr>
          <w:rFonts w:ascii="Arial" w:hAnsi="Arial" w:cs="Arial"/>
        </w:rPr>
      </w:pPr>
      <w:r>
        <w:rPr>
          <w:rFonts w:ascii="Arial" w:hAnsi="Arial" w:cs="Arial"/>
        </w:rPr>
        <w:t>Pena por atraso en la entrega de los entregables señalados en los incisos M.1.1 y del M.1.3 al M.1.4 del Anexo 1 de la convocatoria del 1% por cada día hábil de retraso sobre el monto total del pago único por concento de la implementación del servicio de firma electrónica.</w:t>
      </w:r>
    </w:p>
    <w:p w14:paraId="2B2DFC00" w14:textId="77777777" w:rsidR="00EF1323" w:rsidRPr="0023415B" w:rsidRDefault="00EF1323" w:rsidP="00A9013D">
      <w:pPr>
        <w:pStyle w:val="NormalWeb"/>
        <w:tabs>
          <w:tab w:val="left" w:pos="2835"/>
        </w:tabs>
        <w:spacing w:line="276" w:lineRule="auto"/>
        <w:ind w:left="1701"/>
        <w:jc w:val="both"/>
        <w:rPr>
          <w:rFonts w:ascii="Arial" w:hAnsi="Arial" w:cs="Arial"/>
          <w:b/>
          <w:bCs/>
        </w:rPr>
      </w:pPr>
      <w:r w:rsidRPr="00F576AA">
        <w:rPr>
          <w:rFonts w:ascii="Arial" w:hAnsi="Arial" w:cs="Arial"/>
          <w:bCs/>
        </w:rPr>
        <w:lastRenderedPageBreak/>
        <w:t>Las penas convencionales serán calculadas, aplicadas y notificadas a “EL PROVEEDOR” por el “ADMINISTRADOR</w:t>
      </w:r>
      <w:r w:rsidRPr="0023415B">
        <w:rPr>
          <w:rFonts w:ascii="Arial" w:hAnsi="Arial" w:cs="Arial"/>
          <w:bCs/>
        </w:rPr>
        <w:t xml:space="preserve"> DEL CONTRATO”, “EL PROVEEDOR” cubrirá la pena convencional, mediante cheque de caja salvo buen cobro a favor de Nacional Financiera, S.N.C. o a través del pago electrónico conforme al procedimiento que establezca NAFIN. “EL PROVEEDOR” queda obligado a remitir al siguiente día hábil un ejemplar original que demuestre el pago correspondiente al área responsable de administrar el contrato respectivo.</w:t>
      </w:r>
    </w:p>
    <w:p w14:paraId="1E29452C" w14:textId="77777777" w:rsidR="00EF1323" w:rsidRPr="0023415B" w:rsidRDefault="00EF1323" w:rsidP="009D6859">
      <w:pPr>
        <w:pStyle w:val="NormalWeb"/>
        <w:ind w:left="1701"/>
        <w:jc w:val="both"/>
        <w:rPr>
          <w:rFonts w:ascii="Arial" w:hAnsi="Arial" w:cs="Arial"/>
          <w:bCs/>
        </w:rPr>
      </w:pPr>
      <w:r w:rsidRPr="0023415B">
        <w:rPr>
          <w:rFonts w:ascii="Arial" w:hAnsi="Arial" w:cs="Arial"/>
          <w:bCs/>
        </w:rPr>
        <w:t>Con fundamento en lo dispuesto en el artículo141 del Reglamento de la Ley, el pago de “EL SERVICIO” quedará condicionado proporcionalmente al pago que “EL PROVEEDOR” deba efectuar por concepto de penas convencionales por atraso en el cumplimiento de las obligaciones, en el entendido de que si el contrato específico es rescindido no procederá el cobro de dichas penas.</w:t>
      </w:r>
    </w:p>
    <w:p w14:paraId="304F732A" w14:textId="77777777" w:rsidR="00B175ED" w:rsidRPr="0023415B" w:rsidRDefault="00B175ED" w:rsidP="009D6859">
      <w:pPr>
        <w:pStyle w:val="NormalWeb"/>
        <w:ind w:left="1701"/>
        <w:jc w:val="both"/>
        <w:rPr>
          <w:rFonts w:ascii="Arial" w:hAnsi="Arial" w:cs="Arial"/>
          <w:bCs/>
        </w:rPr>
      </w:pPr>
      <w:r w:rsidRPr="0023415B">
        <w:rPr>
          <w:rFonts w:ascii="Arial" w:hAnsi="Arial" w:cs="Arial"/>
          <w:bCs/>
        </w:rPr>
        <w:t xml:space="preserve">El pago de la(s) penalización(es) la(s) deberá cubrir </w:t>
      </w:r>
      <w:r w:rsidR="00BE0BC1" w:rsidRPr="0023415B">
        <w:rPr>
          <w:rFonts w:ascii="Arial" w:hAnsi="Arial" w:cs="Arial"/>
          <w:bCs/>
        </w:rPr>
        <w:t xml:space="preserve">el Licitante que resulte adjudicado </w:t>
      </w:r>
      <w:r w:rsidRPr="0023415B">
        <w:rPr>
          <w:rFonts w:ascii="Arial" w:hAnsi="Arial" w:cs="Arial"/>
          <w:bCs/>
        </w:rPr>
        <w:t xml:space="preserve">al 5° (quinto) día natural siguiente a la fecha en que </w:t>
      </w:r>
      <w:r w:rsidRPr="0023415B">
        <w:rPr>
          <w:rFonts w:ascii="Arial" w:hAnsi="Arial" w:cs="Arial"/>
          <w:b/>
          <w:bCs/>
        </w:rPr>
        <w:t>EL FIDEICOMISO</w:t>
      </w:r>
      <w:r w:rsidRPr="0023415B">
        <w:rPr>
          <w:rFonts w:ascii="Arial" w:hAnsi="Arial" w:cs="Arial"/>
          <w:bCs/>
        </w:rPr>
        <w:t xml:space="preserve"> le notifique por escrito de la(s) penalización(es) y el(los) importe(s) correspondiente(s) a la(s) misma(s), debiendo efectuar dicho pago mediante cheque de caja salvo buen cobro, en favor de Nacional Financiera, S.N.C. como Fiduciaria de </w:t>
      </w:r>
      <w:r w:rsidRPr="0023415B">
        <w:rPr>
          <w:rFonts w:ascii="Arial" w:hAnsi="Arial" w:cs="Arial"/>
          <w:b/>
          <w:bCs/>
        </w:rPr>
        <w:t>EL FIDEICOMISO</w:t>
      </w:r>
      <w:r w:rsidRPr="0023415B">
        <w:rPr>
          <w:rFonts w:ascii="Arial" w:hAnsi="Arial" w:cs="Arial"/>
          <w:bCs/>
        </w:rPr>
        <w:t xml:space="preserve"> Venta de Títulos en Directo al Público</w:t>
      </w:r>
      <w:r w:rsidR="00BA096B" w:rsidRPr="0023415B">
        <w:t xml:space="preserve"> </w:t>
      </w:r>
      <w:r w:rsidR="00BA096B" w:rsidRPr="0023415B">
        <w:rPr>
          <w:rFonts w:ascii="Arial" w:hAnsi="Arial" w:cs="Arial"/>
          <w:bCs/>
        </w:rPr>
        <w:t>a través del pago electrónico conforme al procedimiento que establezca EL FIDEICOMISO. “EL PROVEEDOR” queda obligado a remitir al siguiente día hábil un ejemplar que demuestre el pago correspondiente al FIDEICOMISO.</w:t>
      </w:r>
      <w:r w:rsidRPr="0023415B">
        <w:rPr>
          <w:rFonts w:ascii="Arial" w:hAnsi="Arial" w:cs="Arial"/>
          <w:bCs/>
        </w:rPr>
        <w:t xml:space="preserve"> </w:t>
      </w:r>
    </w:p>
    <w:p w14:paraId="7301E55A" w14:textId="77777777" w:rsidR="00B175ED" w:rsidRPr="0023415B" w:rsidRDefault="001B4C19" w:rsidP="00B175ED">
      <w:pPr>
        <w:spacing w:line="276" w:lineRule="auto"/>
        <w:ind w:left="1701" w:right="-1"/>
        <w:jc w:val="both"/>
        <w:rPr>
          <w:rFonts w:ascii="Arial" w:hAnsi="Arial" w:cs="Arial"/>
          <w:bCs/>
        </w:rPr>
      </w:pPr>
      <w:r w:rsidRPr="0023415B">
        <w:rPr>
          <w:rFonts w:ascii="Arial" w:hAnsi="Arial" w:cs="Arial"/>
          <w:bCs/>
        </w:rPr>
        <w:t xml:space="preserve">El pago que corresponda al período en el que se generó el atraso, quedará supeditado proporcionalmente al pago que deba hacer el licitante </w:t>
      </w:r>
      <w:r w:rsidR="005F64A0" w:rsidRPr="0023415B">
        <w:rPr>
          <w:rFonts w:ascii="Arial" w:hAnsi="Arial" w:cs="Arial"/>
          <w:bCs/>
        </w:rPr>
        <w:t>adjudicado</w:t>
      </w:r>
      <w:r w:rsidRPr="0023415B">
        <w:rPr>
          <w:rFonts w:ascii="Arial" w:hAnsi="Arial" w:cs="Arial"/>
          <w:bCs/>
        </w:rPr>
        <w:t xml:space="preserve"> de la penalización por atraso en que incurra.</w:t>
      </w:r>
    </w:p>
    <w:p w14:paraId="2AC89865" w14:textId="77777777" w:rsidR="00D803AA" w:rsidRPr="0023415B" w:rsidRDefault="00A2667A" w:rsidP="008173E5">
      <w:pPr>
        <w:pStyle w:val="sangra1"/>
        <w:ind w:left="1701"/>
        <w:jc w:val="both"/>
        <w:rPr>
          <w:rFonts w:ascii="Arial" w:hAnsi="Arial" w:cs="Arial"/>
          <w:bCs/>
        </w:rPr>
      </w:pPr>
      <w:r w:rsidRPr="0023415B">
        <w:rPr>
          <w:rFonts w:ascii="Arial" w:hAnsi="Arial" w:cs="Arial"/>
          <w:bCs/>
        </w:rPr>
        <w:t xml:space="preserve">La penalización por atraso no podrá exceder individual o acumulativamente el monto de la garantía de cumplimiento del contrato y en el evento de que el proveedor alcance dicho monto, EL FIDEICOMISO podrá rescindir el contrato y se aplicará la penalización por incumplimiento del contrato de la presente </w:t>
      </w:r>
      <w:r w:rsidR="000D2519" w:rsidRPr="0023415B">
        <w:rPr>
          <w:rFonts w:ascii="Arial" w:hAnsi="Arial" w:cs="Arial"/>
          <w:bCs/>
        </w:rPr>
        <w:t>C</w:t>
      </w:r>
      <w:r w:rsidRPr="0023415B">
        <w:rPr>
          <w:rFonts w:ascii="Arial" w:hAnsi="Arial" w:cs="Arial"/>
          <w:bCs/>
        </w:rPr>
        <w:t>onvocatoria, en el entendido de que EL FIDEICOMISO podrá optar por continuar con el contrato o rescindirlo aún sin llegar al monto de la garantía</w:t>
      </w:r>
      <w:r w:rsidR="00BA096B" w:rsidRPr="0023415B">
        <w:rPr>
          <w:rFonts w:ascii="Arial" w:hAnsi="Arial" w:cs="Arial"/>
          <w:bCs/>
        </w:rPr>
        <w:t>.</w:t>
      </w:r>
    </w:p>
    <w:p w14:paraId="6C8B2757" w14:textId="77777777" w:rsidR="007C26E0" w:rsidRPr="0055661D" w:rsidRDefault="007C26E0" w:rsidP="008173E5">
      <w:pPr>
        <w:pStyle w:val="sangra1"/>
        <w:ind w:left="1701"/>
        <w:jc w:val="both"/>
        <w:rPr>
          <w:rFonts w:ascii="Arial" w:hAnsi="Arial" w:cs="Arial"/>
          <w:szCs w:val="24"/>
        </w:rPr>
      </w:pPr>
    </w:p>
    <w:p w14:paraId="31712DD7" w14:textId="77777777" w:rsidR="00F24FC5" w:rsidRPr="0055661D" w:rsidRDefault="00F24FC5" w:rsidP="00D803AA">
      <w:pPr>
        <w:pStyle w:val="subbas"/>
        <w:numPr>
          <w:ilvl w:val="2"/>
          <w:numId w:val="4"/>
        </w:numPr>
        <w:spacing w:line="276" w:lineRule="auto"/>
        <w:ind w:left="1701" w:hanging="992"/>
        <w:jc w:val="left"/>
        <w:rPr>
          <w:rFonts w:ascii="Arial" w:hAnsi="Arial" w:cs="Arial"/>
        </w:rPr>
      </w:pPr>
      <w:r w:rsidRPr="0055661D">
        <w:rPr>
          <w:rFonts w:ascii="Arial" w:hAnsi="Arial" w:cs="Arial"/>
        </w:rPr>
        <w:t>Pena por incumplimiento del contrato.</w:t>
      </w:r>
    </w:p>
    <w:p w14:paraId="5DF8670C" w14:textId="77777777" w:rsidR="00F24FC5" w:rsidRPr="0055661D" w:rsidRDefault="00F24FC5" w:rsidP="00F24FC5">
      <w:pPr>
        <w:pStyle w:val="Textopredeterminado"/>
        <w:spacing w:line="276" w:lineRule="auto"/>
        <w:ind w:left="2552" w:hanging="851"/>
        <w:rPr>
          <w:rFonts w:ascii="Arial" w:hAnsi="Arial" w:cs="Arial"/>
        </w:rPr>
      </w:pPr>
    </w:p>
    <w:p w14:paraId="1D961E50" w14:textId="77777777" w:rsidR="00F24FC5" w:rsidRPr="0055661D" w:rsidRDefault="00F24FC5" w:rsidP="00F24FC5">
      <w:pPr>
        <w:pStyle w:val="Textoindependiente"/>
        <w:spacing w:line="276" w:lineRule="auto"/>
        <w:ind w:left="1701" w:right="12"/>
        <w:rPr>
          <w:rFonts w:ascii="Arial" w:hAnsi="Arial" w:cs="Arial"/>
          <w:snapToGrid/>
        </w:rPr>
      </w:pPr>
      <w:r w:rsidRPr="0055661D">
        <w:rPr>
          <w:rFonts w:ascii="Arial" w:hAnsi="Arial" w:cs="Arial"/>
          <w:snapToGrid/>
        </w:rPr>
        <w:t xml:space="preserve">En caso de rescisión del contrato por causas imputables al </w:t>
      </w:r>
      <w:r w:rsidR="000D2519" w:rsidRPr="0055661D">
        <w:rPr>
          <w:rFonts w:ascii="Arial" w:hAnsi="Arial" w:cs="Arial"/>
          <w:snapToGrid/>
        </w:rPr>
        <w:t>licitante adjudicado</w:t>
      </w:r>
      <w:r w:rsidRPr="0055661D">
        <w:rPr>
          <w:rFonts w:ascii="Arial" w:hAnsi="Arial" w:cs="Arial"/>
          <w:snapToGrid/>
        </w:rPr>
        <w:t>, éste se compromete a pagar a</w:t>
      </w:r>
      <w:r w:rsidR="00D62CD2" w:rsidRPr="0055661D">
        <w:rPr>
          <w:rFonts w:ascii="Arial" w:hAnsi="Arial" w:cs="Arial"/>
          <w:snapToGrid/>
        </w:rPr>
        <w:t xml:space="preserve"> EL</w:t>
      </w:r>
      <w:r w:rsidRPr="0055661D">
        <w:rPr>
          <w:rFonts w:ascii="Arial" w:hAnsi="Arial" w:cs="Arial"/>
          <w:snapToGrid/>
        </w:rPr>
        <w:t xml:space="preserve"> </w:t>
      </w:r>
      <w:r w:rsidRPr="0055661D">
        <w:rPr>
          <w:rFonts w:ascii="Arial" w:hAnsi="Arial" w:cs="Arial"/>
          <w:b/>
          <w:bCs/>
          <w:snapToGrid/>
        </w:rPr>
        <w:t>FIDEICOMISO</w:t>
      </w:r>
      <w:r w:rsidRPr="0055661D">
        <w:rPr>
          <w:rFonts w:ascii="Arial" w:hAnsi="Arial" w:cs="Arial"/>
          <w:snapToGrid/>
        </w:rPr>
        <w:t xml:space="preserve">, por concepto de pena por incumplimiento, dentro de los 5 (cinco) días hábiles siguientes a la fecha de la notificación de la rescisión que le haga </w:t>
      </w:r>
      <w:r w:rsidR="00D62CD2" w:rsidRPr="0055661D">
        <w:rPr>
          <w:rFonts w:ascii="Arial" w:hAnsi="Arial" w:cs="Arial"/>
          <w:snapToGrid/>
        </w:rPr>
        <w:t xml:space="preserve">EL </w:t>
      </w:r>
      <w:r w:rsidRPr="0055661D">
        <w:rPr>
          <w:rFonts w:ascii="Arial" w:hAnsi="Arial" w:cs="Arial"/>
          <w:b/>
          <w:bCs/>
          <w:snapToGrid/>
        </w:rPr>
        <w:t>FIDEICOMISO</w:t>
      </w:r>
      <w:r w:rsidRPr="0055661D">
        <w:rPr>
          <w:rFonts w:ascii="Arial" w:hAnsi="Arial" w:cs="Arial"/>
          <w:snapToGrid/>
        </w:rPr>
        <w:t xml:space="preserve"> por escrito, una cantidad equivalente a la parte proporcional del importe de la garantía de cumplimiento del contrato que corresponda a</w:t>
      </w:r>
      <w:r w:rsidR="006C3EA5" w:rsidRPr="0055661D">
        <w:rPr>
          <w:rFonts w:ascii="Arial" w:hAnsi="Arial" w:cs="Arial"/>
          <w:snapToGrid/>
        </w:rPr>
        <w:t>l monto de</w:t>
      </w:r>
      <w:r w:rsidRPr="0055661D">
        <w:rPr>
          <w:rFonts w:ascii="Arial" w:hAnsi="Arial" w:cs="Arial"/>
          <w:snapToGrid/>
        </w:rPr>
        <w:t xml:space="preserve"> las obligaciones incumplidas al momento de la rescisión o en su defecto, se hará efectiva de manera proporcional la garantía de cumplimiento del contrato.</w:t>
      </w:r>
    </w:p>
    <w:p w14:paraId="2315AC92" w14:textId="77777777" w:rsidR="00FD49D8" w:rsidRPr="0055661D" w:rsidRDefault="00FD49D8" w:rsidP="00F24FC5">
      <w:pPr>
        <w:pStyle w:val="Textopredeterminado"/>
        <w:spacing w:line="276" w:lineRule="auto"/>
        <w:ind w:left="1701"/>
        <w:rPr>
          <w:rFonts w:ascii="Arial" w:hAnsi="Arial" w:cs="Arial"/>
          <w:color w:val="000000"/>
        </w:rPr>
      </w:pPr>
    </w:p>
    <w:p w14:paraId="118A17C9" w14:textId="77777777" w:rsidR="00F24FC5" w:rsidRPr="0055661D" w:rsidRDefault="00F24FC5" w:rsidP="00F24FC5">
      <w:pPr>
        <w:pStyle w:val="subbas"/>
        <w:numPr>
          <w:ilvl w:val="2"/>
          <w:numId w:val="4"/>
        </w:numPr>
        <w:spacing w:line="276" w:lineRule="auto"/>
        <w:ind w:left="1701" w:hanging="992"/>
        <w:jc w:val="left"/>
        <w:rPr>
          <w:rFonts w:ascii="Arial" w:hAnsi="Arial" w:cs="Arial"/>
        </w:rPr>
      </w:pPr>
      <w:r w:rsidRPr="0055661D">
        <w:rPr>
          <w:rFonts w:ascii="Arial" w:hAnsi="Arial" w:cs="Arial"/>
        </w:rPr>
        <w:t>Rescisión de contrato.</w:t>
      </w:r>
    </w:p>
    <w:p w14:paraId="79BF3D14" w14:textId="77777777" w:rsidR="00F24FC5" w:rsidRPr="0055661D" w:rsidRDefault="00F24FC5" w:rsidP="00F24FC5">
      <w:pPr>
        <w:pStyle w:val="subbas"/>
        <w:spacing w:line="276" w:lineRule="auto"/>
        <w:ind w:left="1701" w:hanging="22"/>
        <w:rPr>
          <w:rFonts w:ascii="Arial" w:hAnsi="Arial" w:cs="Arial"/>
          <w:b w:val="0"/>
        </w:rPr>
      </w:pPr>
    </w:p>
    <w:p w14:paraId="389717E9" w14:textId="77777777" w:rsidR="00F24FC5" w:rsidRPr="0055661D" w:rsidRDefault="00F24FC5" w:rsidP="00F24FC5">
      <w:pPr>
        <w:pStyle w:val="sangra1"/>
        <w:spacing w:line="276" w:lineRule="auto"/>
        <w:ind w:left="1701"/>
        <w:jc w:val="both"/>
        <w:rPr>
          <w:rFonts w:ascii="Arial" w:hAnsi="Arial" w:cs="Arial"/>
        </w:rPr>
      </w:pPr>
      <w:r w:rsidRPr="0055661D">
        <w:rPr>
          <w:rFonts w:ascii="Arial" w:hAnsi="Arial" w:cs="Arial"/>
        </w:rPr>
        <w:t>Podrá ser motivo de rescisión del contrato, el incumplimiento por parte del Licitante</w:t>
      </w:r>
      <w:r w:rsidR="000D2519" w:rsidRPr="0055661D">
        <w:rPr>
          <w:rFonts w:ascii="Arial" w:hAnsi="Arial" w:cs="Arial"/>
        </w:rPr>
        <w:t xml:space="preserve"> adjudicado</w:t>
      </w:r>
      <w:r w:rsidRPr="0055661D">
        <w:rPr>
          <w:rFonts w:ascii="Arial" w:hAnsi="Arial" w:cs="Arial"/>
        </w:rPr>
        <w:t xml:space="preserve">, de cualquiera de los compromisos específicamente señalados en la presente </w:t>
      </w:r>
      <w:r w:rsidR="00D62CD2" w:rsidRPr="0055661D">
        <w:rPr>
          <w:rFonts w:ascii="Arial" w:hAnsi="Arial" w:cs="Arial"/>
        </w:rPr>
        <w:t>C</w:t>
      </w:r>
      <w:r w:rsidRPr="0055661D">
        <w:rPr>
          <w:rFonts w:ascii="Arial" w:hAnsi="Arial" w:cs="Arial"/>
          <w:color w:val="000000"/>
        </w:rPr>
        <w:t>onvocatoria</w:t>
      </w:r>
      <w:r w:rsidRPr="0055661D">
        <w:rPr>
          <w:rFonts w:ascii="Arial" w:hAnsi="Arial" w:cs="Arial"/>
        </w:rPr>
        <w:t xml:space="preserve"> y contraídos en el correspondiente contrato; así como, cuando haya transcurrido el plazo convenido para la prestación de los servicios sin que esto se haya llevado a cabo en su totalidad.</w:t>
      </w:r>
    </w:p>
    <w:p w14:paraId="177D1200" w14:textId="77777777" w:rsidR="00F24FC5" w:rsidRPr="0055661D" w:rsidRDefault="00F24FC5" w:rsidP="00F24FC5">
      <w:pPr>
        <w:pStyle w:val="sangra1"/>
        <w:spacing w:line="276" w:lineRule="auto"/>
        <w:ind w:left="1701"/>
        <w:jc w:val="both"/>
        <w:rPr>
          <w:rFonts w:ascii="Arial" w:hAnsi="Arial" w:cs="Arial"/>
        </w:rPr>
      </w:pPr>
    </w:p>
    <w:p w14:paraId="34284100" w14:textId="77777777" w:rsidR="00F24FC5" w:rsidRPr="0055661D" w:rsidRDefault="00F24FC5" w:rsidP="00F24FC5">
      <w:pPr>
        <w:pStyle w:val="sangra1"/>
        <w:spacing w:line="276" w:lineRule="auto"/>
        <w:ind w:left="1701"/>
        <w:jc w:val="both"/>
        <w:rPr>
          <w:rFonts w:ascii="Arial" w:hAnsi="Arial" w:cs="Arial"/>
        </w:rPr>
      </w:pPr>
      <w:r w:rsidRPr="0055661D">
        <w:rPr>
          <w:rFonts w:ascii="Arial" w:hAnsi="Arial" w:cs="Arial"/>
        </w:rPr>
        <w:t xml:space="preserve">Para efectos de lo anterior, se estará al procedimiento descrito en el </w:t>
      </w:r>
      <w:r w:rsidR="000D2519" w:rsidRPr="0055661D">
        <w:rPr>
          <w:rFonts w:ascii="Arial" w:hAnsi="Arial" w:cs="Arial"/>
        </w:rPr>
        <w:t>A</w:t>
      </w:r>
      <w:r w:rsidRPr="0055661D">
        <w:rPr>
          <w:rFonts w:ascii="Arial" w:hAnsi="Arial" w:cs="Arial"/>
        </w:rPr>
        <w:t xml:space="preserve">rtículo </w:t>
      </w:r>
      <w:r w:rsidR="003E3550" w:rsidRPr="0055661D">
        <w:rPr>
          <w:rFonts w:ascii="Arial" w:hAnsi="Arial" w:cs="Arial"/>
        </w:rPr>
        <w:t>77</w:t>
      </w:r>
      <w:r w:rsidRPr="0055661D">
        <w:rPr>
          <w:rFonts w:ascii="Arial" w:hAnsi="Arial" w:cs="Arial"/>
        </w:rPr>
        <w:t xml:space="preserve"> de la LAASSP.</w:t>
      </w:r>
    </w:p>
    <w:p w14:paraId="07525CEB" w14:textId="77777777" w:rsidR="00F24FC5" w:rsidRPr="0055661D" w:rsidRDefault="00F24FC5" w:rsidP="00F24FC5">
      <w:pPr>
        <w:pStyle w:val="sangra1"/>
        <w:spacing w:line="276" w:lineRule="auto"/>
        <w:ind w:left="1701"/>
        <w:jc w:val="both"/>
        <w:rPr>
          <w:rFonts w:ascii="Arial" w:hAnsi="Arial" w:cs="Arial"/>
        </w:rPr>
      </w:pPr>
    </w:p>
    <w:p w14:paraId="7DC35485" w14:textId="77777777" w:rsidR="00F24FC5" w:rsidRPr="0055661D" w:rsidRDefault="00F24FC5" w:rsidP="00F24FC5">
      <w:pPr>
        <w:pStyle w:val="sangra1"/>
        <w:ind w:left="1701"/>
        <w:jc w:val="both"/>
        <w:rPr>
          <w:rFonts w:ascii="Arial" w:hAnsi="Arial" w:cs="Arial"/>
        </w:rPr>
      </w:pPr>
      <w:r w:rsidRPr="0055661D">
        <w:rPr>
          <w:rFonts w:ascii="Arial" w:hAnsi="Arial" w:cs="Arial"/>
        </w:rPr>
        <w:t>En este supuesto, se aplicará la pena por incumplimiento de conformidad con lo previsto en el punto 3.</w:t>
      </w:r>
      <w:r w:rsidR="008F25B6" w:rsidRPr="0055661D">
        <w:rPr>
          <w:rFonts w:ascii="Arial" w:hAnsi="Arial" w:cs="Arial"/>
        </w:rPr>
        <w:t>10</w:t>
      </w:r>
      <w:r w:rsidRPr="0055661D">
        <w:rPr>
          <w:rFonts w:ascii="Arial" w:hAnsi="Arial" w:cs="Arial"/>
        </w:rPr>
        <w:t>.11 de la presente convocatoria.</w:t>
      </w:r>
    </w:p>
    <w:p w14:paraId="498E7883" w14:textId="77777777" w:rsidR="00F24FC5" w:rsidRPr="0055661D" w:rsidRDefault="00F24FC5" w:rsidP="00F24FC5">
      <w:pPr>
        <w:pStyle w:val="sangra1"/>
        <w:spacing w:line="276" w:lineRule="auto"/>
        <w:ind w:left="1701"/>
        <w:jc w:val="both"/>
        <w:rPr>
          <w:rFonts w:ascii="Arial" w:hAnsi="Arial" w:cs="Arial"/>
          <w:b/>
        </w:rPr>
      </w:pPr>
    </w:p>
    <w:p w14:paraId="79B21FB7" w14:textId="77777777" w:rsidR="00F24FC5" w:rsidRPr="0055661D" w:rsidRDefault="00F24FC5" w:rsidP="00F24FC5">
      <w:pPr>
        <w:pStyle w:val="sangra1"/>
        <w:numPr>
          <w:ilvl w:val="2"/>
          <w:numId w:val="4"/>
        </w:numPr>
        <w:spacing w:line="276" w:lineRule="auto"/>
        <w:ind w:left="1701" w:hanging="992"/>
        <w:jc w:val="both"/>
        <w:rPr>
          <w:rFonts w:ascii="Arial" w:hAnsi="Arial" w:cs="Arial"/>
          <w:b/>
        </w:rPr>
      </w:pPr>
      <w:r w:rsidRPr="0055661D">
        <w:rPr>
          <w:rFonts w:ascii="Arial" w:hAnsi="Arial" w:cs="Arial"/>
          <w:b/>
        </w:rPr>
        <w:t>Terminación anticipada del contrato.</w:t>
      </w:r>
    </w:p>
    <w:p w14:paraId="41779F6C" w14:textId="77777777" w:rsidR="00F24FC5" w:rsidRPr="0055661D" w:rsidRDefault="00F24FC5" w:rsidP="00F24FC5">
      <w:pPr>
        <w:pStyle w:val="sangra1"/>
        <w:spacing w:line="276" w:lineRule="auto"/>
        <w:ind w:left="1701"/>
        <w:jc w:val="both"/>
        <w:rPr>
          <w:rFonts w:ascii="Arial" w:hAnsi="Arial" w:cs="Arial"/>
        </w:rPr>
      </w:pPr>
    </w:p>
    <w:p w14:paraId="252BDA76" w14:textId="77777777" w:rsidR="00E84688" w:rsidRDefault="00F24FC5" w:rsidP="00AE03CB">
      <w:pPr>
        <w:pStyle w:val="sangra1"/>
        <w:spacing w:line="276" w:lineRule="auto"/>
        <w:ind w:left="1701"/>
        <w:jc w:val="both"/>
        <w:rPr>
          <w:rFonts w:ascii="Arial" w:hAnsi="Arial" w:cs="Arial"/>
        </w:rPr>
      </w:pPr>
      <w:r w:rsidRPr="0055661D">
        <w:rPr>
          <w:rFonts w:ascii="Arial" w:hAnsi="Arial" w:cs="Arial"/>
          <w:b/>
        </w:rPr>
        <w:t xml:space="preserve">EL FIDEICOMISO </w:t>
      </w:r>
      <w:r w:rsidRPr="0055661D">
        <w:rPr>
          <w:rFonts w:ascii="Arial" w:hAnsi="Arial" w:cs="Arial"/>
        </w:rPr>
        <w:t xml:space="preserve">podrá dar por terminado anticipadamente el contrato cuando concurran razones de interés general o bien, cuando por causas justificadas se extinga la necesidad de requerir los servicios originalmente contratados y se demuestre que de continuar con el cumplimiento de las obligaciones pactadas, se ocasionaría algún daño o perjuicio a </w:t>
      </w:r>
      <w:r w:rsidRPr="0055661D">
        <w:rPr>
          <w:rFonts w:ascii="Arial" w:hAnsi="Arial" w:cs="Arial"/>
          <w:b/>
        </w:rPr>
        <w:t xml:space="preserve">EL FIDEICOMISO </w:t>
      </w:r>
      <w:r w:rsidRPr="0055661D">
        <w:rPr>
          <w:rFonts w:ascii="Arial" w:hAnsi="Arial" w:cs="Arial"/>
        </w:rPr>
        <w:t xml:space="preserve">o se determine la nulidad total o parcial de los actos que dieron origen al contrato, con motivo de la resolución de una inconformidad emitida por la </w:t>
      </w:r>
      <w:r w:rsidR="003E3550" w:rsidRPr="0055661D">
        <w:rPr>
          <w:rFonts w:ascii="Arial" w:hAnsi="Arial" w:cs="Arial"/>
        </w:rPr>
        <w:t>Secretaría Anticorrupción y Buen Gobierno</w:t>
      </w:r>
      <w:r w:rsidR="00E84688">
        <w:rPr>
          <w:rFonts w:ascii="Arial" w:hAnsi="Arial" w:cs="Arial"/>
        </w:rPr>
        <w:t xml:space="preserve"> </w:t>
      </w:r>
      <w:r w:rsidR="00E84688" w:rsidRPr="00E84688">
        <w:rPr>
          <w:rFonts w:ascii="Arial" w:hAnsi="Arial" w:cs="Arial"/>
        </w:rPr>
        <w:t>de conformidad a lo establecido en el Artículo 78 de la LAASSP</w:t>
      </w:r>
      <w:r w:rsidR="00AE03CB" w:rsidRPr="0055661D">
        <w:rPr>
          <w:rFonts w:ascii="Arial" w:hAnsi="Arial" w:cs="Arial"/>
        </w:rPr>
        <w:t>.</w:t>
      </w:r>
    </w:p>
    <w:p w14:paraId="1E68ADBF" w14:textId="77777777" w:rsidR="00E84688" w:rsidRDefault="000F6FEC" w:rsidP="00AE03CB">
      <w:pPr>
        <w:pStyle w:val="sangra1"/>
        <w:spacing w:line="276" w:lineRule="auto"/>
        <w:ind w:left="1701"/>
        <w:jc w:val="both"/>
        <w:rPr>
          <w:rFonts w:ascii="Arial" w:hAnsi="Arial" w:cs="Arial"/>
        </w:rPr>
      </w:pPr>
      <w:r w:rsidRPr="0055661D">
        <w:rPr>
          <w:rFonts w:ascii="Arial" w:hAnsi="Arial" w:cs="Arial"/>
        </w:rPr>
        <w:t xml:space="preserve"> </w:t>
      </w:r>
    </w:p>
    <w:p w14:paraId="30DE39CD" w14:textId="77777777" w:rsidR="00AE03CB" w:rsidRPr="0055661D" w:rsidRDefault="00AE03CB" w:rsidP="00AE03CB">
      <w:pPr>
        <w:pStyle w:val="sangra1"/>
        <w:spacing w:line="276" w:lineRule="auto"/>
        <w:ind w:left="1701"/>
        <w:jc w:val="both"/>
        <w:rPr>
          <w:rFonts w:ascii="Arial" w:hAnsi="Arial" w:cs="Arial"/>
        </w:rPr>
      </w:pPr>
      <w:r w:rsidRPr="0055661D">
        <w:rPr>
          <w:rFonts w:ascii="Arial" w:hAnsi="Arial" w:cs="Arial"/>
        </w:rPr>
        <w:t>En estos supuestos la terminación anticipada se sustentará mediante dictamen que precise las razones o las causas justificadas que le dieron origen a la misma, una vez notificada la terminación anticipada, se extinguirá el contrato, lo que dará lugar a formalizar el finiquito entre las partes.</w:t>
      </w:r>
    </w:p>
    <w:p w14:paraId="585C36E7" w14:textId="77777777" w:rsidR="00787684" w:rsidRPr="0055661D" w:rsidRDefault="00787684" w:rsidP="00F24FC5">
      <w:pPr>
        <w:pStyle w:val="sangra1"/>
        <w:spacing w:line="276" w:lineRule="auto"/>
        <w:ind w:left="1701"/>
        <w:jc w:val="both"/>
        <w:rPr>
          <w:rFonts w:ascii="Arial" w:hAnsi="Arial" w:cs="Arial"/>
        </w:rPr>
      </w:pPr>
    </w:p>
    <w:p w14:paraId="64B3160E" w14:textId="77777777" w:rsidR="00F24FC5" w:rsidRPr="0055661D" w:rsidRDefault="00F24FC5" w:rsidP="00F24FC5">
      <w:pPr>
        <w:pStyle w:val="sangra1"/>
        <w:numPr>
          <w:ilvl w:val="2"/>
          <w:numId w:val="4"/>
        </w:numPr>
        <w:spacing w:line="276" w:lineRule="auto"/>
        <w:ind w:left="1701" w:hanging="992"/>
        <w:jc w:val="both"/>
        <w:rPr>
          <w:rFonts w:ascii="Arial" w:hAnsi="Arial" w:cs="Arial"/>
          <w:b/>
        </w:rPr>
      </w:pPr>
      <w:r w:rsidRPr="0055661D">
        <w:rPr>
          <w:rFonts w:ascii="Arial" w:hAnsi="Arial" w:cs="Arial"/>
          <w:b/>
        </w:rPr>
        <w:t>Suspensión.</w:t>
      </w:r>
    </w:p>
    <w:p w14:paraId="456204A2" w14:textId="77777777" w:rsidR="00F24FC5" w:rsidRPr="0055661D" w:rsidRDefault="00F24FC5" w:rsidP="00F24FC5">
      <w:pPr>
        <w:pStyle w:val="sangra1"/>
        <w:spacing w:line="276" w:lineRule="auto"/>
        <w:ind w:left="1701"/>
        <w:jc w:val="both"/>
        <w:rPr>
          <w:rFonts w:ascii="Arial" w:hAnsi="Arial" w:cs="Arial"/>
          <w:b/>
        </w:rPr>
      </w:pPr>
    </w:p>
    <w:p w14:paraId="5C5883C1" w14:textId="77777777" w:rsidR="00F24FC5" w:rsidRPr="0055661D" w:rsidRDefault="00F24FC5" w:rsidP="00F24FC5">
      <w:pPr>
        <w:pStyle w:val="sangra1"/>
        <w:spacing w:line="276" w:lineRule="auto"/>
        <w:ind w:left="1701"/>
        <w:jc w:val="both"/>
        <w:rPr>
          <w:rFonts w:ascii="Arial" w:hAnsi="Arial" w:cs="Arial"/>
        </w:rPr>
      </w:pPr>
      <w:r w:rsidRPr="0055661D">
        <w:rPr>
          <w:rFonts w:ascii="Arial" w:hAnsi="Arial" w:cs="Arial"/>
        </w:rPr>
        <w:t xml:space="preserve">Cuando en la prestación del servicio se presente caso fortuito o de fuerza mayor, </w:t>
      </w:r>
      <w:r w:rsidRPr="0055661D">
        <w:rPr>
          <w:rFonts w:ascii="Arial" w:hAnsi="Arial" w:cs="Arial"/>
          <w:b/>
        </w:rPr>
        <w:t>EL FIDEICOMISO</w:t>
      </w:r>
      <w:r w:rsidRPr="0055661D">
        <w:rPr>
          <w:rFonts w:ascii="Arial" w:hAnsi="Arial" w:cs="Arial"/>
        </w:rPr>
        <w:t xml:space="preserve">, bajo su responsabilidad, podrá suspender la prestación de estos aplicándose en lo conducente lo establecido en el </w:t>
      </w:r>
      <w:r w:rsidR="000D2519" w:rsidRPr="0055661D">
        <w:rPr>
          <w:rFonts w:ascii="Arial" w:hAnsi="Arial" w:cs="Arial"/>
        </w:rPr>
        <w:t>A</w:t>
      </w:r>
      <w:r w:rsidR="006955DE" w:rsidRPr="0055661D">
        <w:rPr>
          <w:rFonts w:ascii="Arial" w:hAnsi="Arial" w:cs="Arial"/>
        </w:rPr>
        <w:t xml:space="preserve">rtículo </w:t>
      </w:r>
      <w:r w:rsidR="00B269E9" w:rsidRPr="0055661D">
        <w:rPr>
          <w:rFonts w:ascii="Arial" w:hAnsi="Arial" w:cs="Arial"/>
        </w:rPr>
        <w:t>80</w:t>
      </w:r>
      <w:r w:rsidRPr="0055661D">
        <w:rPr>
          <w:rFonts w:ascii="Arial" w:hAnsi="Arial" w:cs="Arial"/>
        </w:rPr>
        <w:t xml:space="preserve"> de la LAASSP y en su caso el </w:t>
      </w:r>
      <w:r w:rsidR="006955DE" w:rsidRPr="0055661D">
        <w:rPr>
          <w:rFonts w:ascii="Arial" w:hAnsi="Arial" w:cs="Arial"/>
        </w:rPr>
        <w:t xml:space="preserve">artículo </w:t>
      </w:r>
      <w:r w:rsidRPr="0055661D">
        <w:rPr>
          <w:rFonts w:ascii="Arial" w:hAnsi="Arial" w:cs="Arial"/>
        </w:rPr>
        <w:t>1</w:t>
      </w:r>
      <w:r w:rsidR="001B4AC4" w:rsidRPr="0055661D">
        <w:rPr>
          <w:rFonts w:ascii="Arial" w:hAnsi="Arial" w:cs="Arial"/>
        </w:rPr>
        <w:t>50</w:t>
      </w:r>
      <w:r w:rsidRPr="0055661D">
        <w:rPr>
          <w:rFonts w:ascii="Arial" w:hAnsi="Arial" w:cs="Arial"/>
        </w:rPr>
        <w:t xml:space="preserve"> de</w:t>
      </w:r>
      <w:r w:rsidR="006955DE" w:rsidRPr="0055661D">
        <w:rPr>
          <w:rFonts w:ascii="Arial" w:hAnsi="Arial" w:cs="Arial"/>
        </w:rPr>
        <w:t>l RLAASSP</w:t>
      </w:r>
      <w:r w:rsidRPr="0055661D">
        <w:rPr>
          <w:rFonts w:ascii="Arial" w:hAnsi="Arial" w:cs="Arial"/>
        </w:rPr>
        <w:t xml:space="preserve">. </w:t>
      </w:r>
    </w:p>
    <w:p w14:paraId="4AC37933" w14:textId="77777777" w:rsidR="001F7EDC" w:rsidRPr="0055661D" w:rsidRDefault="001F7EDC" w:rsidP="00F24FC5">
      <w:pPr>
        <w:pStyle w:val="sangra1"/>
        <w:spacing w:line="276" w:lineRule="auto"/>
        <w:ind w:left="1701"/>
        <w:jc w:val="both"/>
        <w:rPr>
          <w:rFonts w:ascii="Arial" w:hAnsi="Arial" w:cs="Arial"/>
        </w:rPr>
      </w:pPr>
    </w:p>
    <w:p w14:paraId="480D7D8E" w14:textId="77777777" w:rsidR="00F24FC5" w:rsidRPr="0055661D" w:rsidRDefault="00F24FC5" w:rsidP="00F24FC5">
      <w:pPr>
        <w:pStyle w:val="tibas"/>
        <w:numPr>
          <w:ilvl w:val="2"/>
          <w:numId w:val="4"/>
        </w:numPr>
        <w:spacing w:line="276" w:lineRule="auto"/>
        <w:ind w:left="1701" w:hanging="992"/>
        <w:jc w:val="both"/>
        <w:rPr>
          <w:rFonts w:ascii="Arial" w:hAnsi="Arial" w:cs="Arial"/>
          <w:sz w:val="20"/>
        </w:rPr>
      </w:pPr>
      <w:r w:rsidRPr="0055661D">
        <w:rPr>
          <w:rFonts w:ascii="Arial" w:hAnsi="Arial" w:cs="Arial"/>
          <w:sz w:val="20"/>
        </w:rPr>
        <w:t>Características económicas.</w:t>
      </w:r>
    </w:p>
    <w:p w14:paraId="48969D3B" w14:textId="77777777" w:rsidR="00F24FC5" w:rsidRPr="0055661D" w:rsidRDefault="00F24FC5" w:rsidP="00F24FC5">
      <w:pPr>
        <w:pStyle w:val="tibas"/>
        <w:spacing w:line="276" w:lineRule="auto"/>
        <w:ind w:left="1701" w:hanging="22"/>
        <w:jc w:val="both"/>
        <w:rPr>
          <w:rFonts w:ascii="Arial" w:hAnsi="Arial" w:cs="Arial"/>
          <w:b w:val="0"/>
          <w:sz w:val="24"/>
        </w:rPr>
      </w:pPr>
    </w:p>
    <w:p w14:paraId="551AC8CF" w14:textId="77777777" w:rsidR="00F24FC5" w:rsidRPr="0055661D" w:rsidRDefault="00F24FC5" w:rsidP="00AE2612">
      <w:pPr>
        <w:pStyle w:val="subbas"/>
        <w:numPr>
          <w:ilvl w:val="0"/>
          <w:numId w:val="38"/>
        </w:numPr>
        <w:spacing w:line="276" w:lineRule="auto"/>
        <w:ind w:left="2127"/>
        <w:rPr>
          <w:rFonts w:ascii="Arial" w:hAnsi="Arial" w:cs="Arial"/>
        </w:rPr>
      </w:pPr>
      <w:r w:rsidRPr="0055661D">
        <w:rPr>
          <w:rFonts w:ascii="Arial" w:hAnsi="Arial" w:cs="Arial"/>
        </w:rPr>
        <w:t>Precios:</w:t>
      </w:r>
    </w:p>
    <w:p w14:paraId="7F968802" w14:textId="77777777" w:rsidR="00F24FC5" w:rsidRPr="0055661D" w:rsidRDefault="00F24FC5" w:rsidP="00F24FC5">
      <w:pPr>
        <w:pStyle w:val="sangra1"/>
        <w:spacing w:line="276" w:lineRule="auto"/>
        <w:ind w:left="2127" w:hanging="426"/>
        <w:jc w:val="both"/>
        <w:rPr>
          <w:rFonts w:ascii="Arial" w:hAnsi="Arial" w:cs="Arial"/>
        </w:rPr>
      </w:pPr>
    </w:p>
    <w:p w14:paraId="4CECBA9F" w14:textId="77777777" w:rsidR="00F24FC5" w:rsidRPr="0055661D" w:rsidRDefault="00F24FC5" w:rsidP="00F24FC5">
      <w:pPr>
        <w:pStyle w:val="sangra1"/>
        <w:spacing w:line="276" w:lineRule="auto"/>
        <w:ind w:left="2127" w:hanging="3"/>
        <w:jc w:val="both"/>
        <w:rPr>
          <w:rFonts w:ascii="Arial" w:hAnsi="Arial" w:cs="Arial"/>
        </w:rPr>
      </w:pPr>
      <w:r w:rsidRPr="0055661D">
        <w:rPr>
          <w:rFonts w:ascii="Arial" w:hAnsi="Arial" w:cs="Arial"/>
        </w:rPr>
        <w:lastRenderedPageBreak/>
        <w:t xml:space="preserve">Los precios deberán cotizarse en moneda nacional y presentarse conforme al modelo de “Propuesta Económica” </w:t>
      </w:r>
      <w:r w:rsidRPr="0055661D">
        <w:rPr>
          <w:rFonts w:ascii="Arial" w:hAnsi="Arial" w:cs="Arial"/>
          <w:b/>
        </w:rPr>
        <w:t xml:space="preserve">Anexo A </w:t>
      </w:r>
      <w:r w:rsidRPr="0055661D">
        <w:rPr>
          <w:rFonts w:ascii="Arial" w:hAnsi="Arial" w:cs="Arial"/>
        </w:rPr>
        <w:t xml:space="preserve">de esta </w:t>
      </w:r>
      <w:r w:rsidRPr="0055661D">
        <w:rPr>
          <w:rFonts w:ascii="Arial" w:hAnsi="Arial" w:cs="Arial"/>
          <w:color w:val="000000"/>
        </w:rPr>
        <w:t>convocatoria.</w:t>
      </w:r>
      <w:r w:rsidRPr="0055661D">
        <w:rPr>
          <w:rFonts w:ascii="Arial" w:hAnsi="Arial" w:cs="Arial"/>
        </w:rPr>
        <w:t xml:space="preserve"> </w:t>
      </w:r>
    </w:p>
    <w:p w14:paraId="30C05661" w14:textId="77777777" w:rsidR="00FF0629" w:rsidRPr="0055661D" w:rsidRDefault="00FF0629" w:rsidP="00F24FC5">
      <w:pPr>
        <w:pStyle w:val="sangra1"/>
        <w:spacing w:line="276" w:lineRule="auto"/>
        <w:ind w:left="1701"/>
        <w:jc w:val="both"/>
        <w:rPr>
          <w:rFonts w:ascii="Arial" w:hAnsi="Arial" w:cs="Arial"/>
        </w:rPr>
      </w:pPr>
    </w:p>
    <w:p w14:paraId="5DBEA14D" w14:textId="77777777" w:rsidR="00F24FC5" w:rsidRPr="0055661D" w:rsidRDefault="00F24FC5" w:rsidP="00AE2612">
      <w:pPr>
        <w:pStyle w:val="sangra1"/>
        <w:numPr>
          <w:ilvl w:val="0"/>
          <w:numId w:val="38"/>
        </w:numPr>
        <w:spacing w:line="276" w:lineRule="auto"/>
        <w:ind w:left="2127"/>
        <w:jc w:val="both"/>
        <w:rPr>
          <w:rFonts w:ascii="Arial" w:hAnsi="Arial" w:cs="Arial"/>
        </w:rPr>
      </w:pPr>
      <w:r w:rsidRPr="0055661D">
        <w:rPr>
          <w:rFonts w:ascii="Arial" w:hAnsi="Arial" w:cs="Arial"/>
          <w:b/>
        </w:rPr>
        <w:t>Vigencia de la propuesta económica:</w:t>
      </w:r>
    </w:p>
    <w:p w14:paraId="753EED8C" w14:textId="77777777" w:rsidR="00F24FC5" w:rsidRPr="0055661D" w:rsidRDefault="00F24FC5" w:rsidP="00F24FC5">
      <w:pPr>
        <w:pStyle w:val="sangra1"/>
        <w:spacing w:line="276" w:lineRule="auto"/>
        <w:ind w:left="2127" w:hanging="426"/>
        <w:jc w:val="both"/>
        <w:rPr>
          <w:rFonts w:ascii="Arial" w:hAnsi="Arial" w:cs="Arial"/>
        </w:rPr>
      </w:pPr>
    </w:p>
    <w:p w14:paraId="0A2C0741" w14:textId="77777777" w:rsidR="00F24FC5" w:rsidRPr="0055661D" w:rsidRDefault="00F24FC5" w:rsidP="00F24FC5">
      <w:pPr>
        <w:pStyle w:val="sangra1"/>
        <w:spacing w:line="276" w:lineRule="auto"/>
        <w:ind w:left="2127" w:hanging="3"/>
        <w:jc w:val="both"/>
        <w:rPr>
          <w:rFonts w:ascii="Arial" w:hAnsi="Arial" w:cs="Arial"/>
        </w:rPr>
      </w:pPr>
      <w:r w:rsidRPr="0055661D">
        <w:rPr>
          <w:rFonts w:ascii="Arial" w:hAnsi="Arial" w:cs="Arial"/>
        </w:rPr>
        <w:t>La propuesta económica tendrá una vigencia de 90 días naturales, contados a partir de la fecha del acto de presentación y apertura de proposiciones.</w:t>
      </w:r>
    </w:p>
    <w:p w14:paraId="561EF199" w14:textId="77777777" w:rsidR="00F24FC5" w:rsidRPr="0055661D" w:rsidRDefault="00F24FC5" w:rsidP="00FA5971">
      <w:pPr>
        <w:pStyle w:val="sangra1"/>
        <w:spacing w:line="276" w:lineRule="auto"/>
        <w:jc w:val="both"/>
        <w:rPr>
          <w:rFonts w:ascii="Arial" w:hAnsi="Arial" w:cs="Arial"/>
        </w:rPr>
      </w:pPr>
    </w:p>
    <w:p w14:paraId="7C276221" w14:textId="77777777" w:rsidR="00F24FC5" w:rsidRPr="0055661D" w:rsidRDefault="00F24FC5" w:rsidP="00AE2612">
      <w:pPr>
        <w:pStyle w:val="sangra1"/>
        <w:numPr>
          <w:ilvl w:val="0"/>
          <w:numId w:val="38"/>
        </w:numPr>
        <w:spacing w:line="276" w:lineRule="auto"/>
        <w:ind w:left="2127"/>
        <w:rPr>
          <w:rFonts w:ascii="Arial" w:hAnsi="Arial" w:cs="Arial"/>
          <w:b/>
        </w:rPr>
      </w:pPr>
      <w:r w:rsidRPr="0055661D">
        <w:rPr>
          <w:rFonts w:ascii="Arial" w:hAnsi="Arial" w:cs="Arial"/>
          <w:b/>
        </w:rPr>
        <w:t xml:space="preserve">Vigencia de precios </w:t>
      </w:r>
    </w:p>
    <w:p w14:paraId="0DEC8D3E" w14:textId="77777777" w:rsidR="00F24FC5" w:rsidRPr="0055661D" w:rsidRDefault="00F24FC5" w:rsidP="00F24FC5">
      <w:pPr>
        <w:pStyle w:val="sangra1"/>
        <w:spacing w:line="276" w:lineRule="auto"/>
        <w:ind w:left="2127" w:hanging="426"/>
        <w:jc w:val="both"/>
        <w:rPr>
          <w:rFonts w:ascii="Arial" w:hAnsi="Arial" w:cs="Arial"/>
        </w:rPr>
      </w:pPr>
    </w:p>
    <w:p w14:paraId="46F343BD" w14:textId="77777777" w:rsidR="00F24FC5" w:rsidRPr="0055661D" w:rsidRDefault="00F24FC5" w:rsidP="00F24FC5">
      <w:pPr>
        <w:pStyle w:val="sangra1"/>
        <w:spacing w:line="276" w:lineRule="auto"/>
        <w:ind w:left="2127"/>
        <w:jc w:val="both"/>
        <w:rPr>
          <w:rFonts w:ascii="Arial" w:hAnsi="Arial" w:cs="Arial"/>
        </w:rPr>
      </w:pPr>
      <w:r w:rsidRPr="0055661D">
        <w:rPr>
          <w:rFonts w:ascii="Arial" w:hAnsi="Arial" w:cs="Arial"/>
        </w:rPr>
        <w:t>Los precios no estarán sujetos a incremento alguno durante la vigencia del contrato correspondiente e incluso durante sus posibles ampliaciones.</w:t>
      </w:r>
    </w:p>
    <w:p w14:paraId="7D7A76AF" w14:textId="77777777" w:rsidR="00975B6E" w:rsidRPr="0055661D" w:rsidRDefault="00975B6E" w:rsidP="00F24FC5">
      <w:pPr>
        <w:pStyle w:val="sangra1"/>
        <w:spacing w:line="276" w:lineRule="auto"/>
        <w:ind w:left="2127"/>
        <w:jc w:val="both"/>
        <w:rPr>
          <w:rFonts w:ascii="Arial" w:hAnsi="Arial" w:cs="Arial"/>
        </w:rPr>
      </w:pPr>
    </w:p>
    <w:p w14:paraId="5E280D49" w14:textId="77777777" w:rsidR="00F24FC5" w:rsidRPr="0055661D" w:rsidRDefault="00F24FC5" w:rsidP="00AE2612">
      <w:pPr>
        <w:pStyle w:val="subbas"/>
        <w:numPr>
          <w:ilvl w:val="0"/>
          <w:numId w:val="38"/>
        </w:numPr>
        <w:spacing w:line="276" w:lineRule="auto"/>
        <w:ind w:left="2127"/>
        <w:jc w:val="left"/>
        <w:rPr>
          <w:rFonts w:ascii="Arial" w:hAnsi="Arial" w:cs="Arial"/>
          <w:b w:val="0"/>
        </w:rPr>
      </w:pPr>
      <w:r w:rsidRPr="0055661D">
        <w:rPr>
          <w:rFonts w:ascii="Arial" w:hAnsi="Arial" w:cs="Arial"/>
        </w:rPr>
        <w:t>Condiciones de pago que se aplicarán</w:t>
      </w:r>
      <w:r w:rsidRPr="0055661D">
        <w:rPr>
          <w:rFonts w:ascii="Arial" w:hAnsi="Arial" w:cs="Arial"/>
          <w:b w:val="0"/>
        </w:rPr>
        <w:t>.</w:t>
      </w:r>
    </w:p>
    <w:p w14:paraId="41929125" w14:textId="77777777" w:rsidR="00F24FC5" w:rsidRPr="0055661D" w:rsidRDefault="00F24FC5" w:rsidP="00F24FC5">
      <w:pPr>
        <w:pStyle w:val="sangra1"/>
        <w:spacing w:line="276" w:lineRule="auto"/>
        <w:ind w:left="2127"/>
        <w:jc w:val="both"/>
        <w:rPr>
          <w:rFonts w:ascii="Arial" w:hAnsi="Arial" w:cs="Arial"/>
        </w:rPr>
      </w:pPr>
    </w:p>
    <w:bookmarkEnd w:id="4"/>
    <w:p w14:paraId="2ED71A4D" w14:textId="77777777" w:rsidR="00317200" w:rsidRPr="0055661D" w:rsidRDefault="0095630A" w:rsidP="009E68C5">
      <w:pPr>
        <w:pStyle w:val="sangra1"/>
        <w:tabs>
          <w:tab w:val="left" w:pos="2127"/>
          <w:tab w:val="left" w:pos="3609"/>
          <w:tab w:val="left" w:pos="4319"/>
          <w:tab w:val="left" w:pos="5042"/>
          <w:tab w:val="left" w:pos="5765"/>
          <w:tab w:val="left" w:pos="6489"/>
          <w:tab w:val="left" w:pos="7212"/>
          <w:tab w:val="left" w:pos="7908"/>
          <w:tab w:val="left" w:pos="8640"/>
        </w:tabs>
        <w:ind w:left="2127"/>
        <w:jc w:val="both"/>
        <w:rPr>
          <w:rFonts w:ascii="Arial" w:hAnsi="Arial" w:cs="Arial"/>
        </w:rPr>
      </w:pPr>
      <w:r w:rsidRPr="0055661D">
        <w:rPr>
          <w:rFonts w:ascii="Arial" w:hAnsi="Arial" w:cs="Arial"/>
        </w:rPr>
        <w:t xml:space="preserve">El Fideicomiso realizará </w:t>
      </w:r>
      <w:r w:rsidR="00876F6A" w:rsidRPr="0055661D">
        <w:rPr>
          <w:rFonts w:ascii="Arial" w:hAnsi="Arial" w:cs="Arial"/>
        </w:rPr>
        <w:t>los</w:t>
      </w:r>
      <w:r w:rsidR="007616B1" w:rsidRPr="0055661D">
        <w:rPr>
          <w:rFonts w:ascii="Arial" w:hAnsi="Arial" w:cs="Arial"/>
        </w:rPr>
        <w:t xml:space="preserve"> </w:t>
      </w:r>
      <w:r w:rsidRPr="0055661D">
        <w:rPr>
          <w:rFonts w:ascii="Arial" w:hAnsi="Arial" w:cs="Arial"/>
        </w:rPr>
        <w:t>pago</w:t>
      </w:r>
      <w:r w:rsidR="00876F6A" w:rsidRPr="0055661D">
        <w:rPr>
          <w:rFonts w:ascii="Arial" w:hAnsi="Arial" w:cs="Arial"/>
        </w:rPr>
        <w:t>s</w:t>
      </w:r>
      <w:r w:rsidRPr="0055661D">
        <w:rPr>
          <w:rFonts w:ascii="Arial" w:hAnsi="Arial" w:cs="Arial"/>
        </w:rPr>
        <w:t xml:space="preserve"> de conformidad a lo siguiente:</w:t>
      </w:r>
    </w:p>
    <w:p w14:paraId="0D18B7FE" w14:textId="77777777" w:rsidR="00974E99" w:rsidRPr="0055661D" w:rsidRDefault="00974E99" w:rsidP="009E68C5">
      <w:pPr>
        <w:pStyle w:val="sangra1"/>
        <w:tabs>
          <w:tab w:val="left" w:pos="2127"/>
          <w:tab w:val="left" w:pos="3609"/>
          <w:tab w:val="left" w:pos="4319"/>
          <w:tab w:val="left" w:pos="5042"/>
          <w:tab w:val="left" w:pos="5765"/>
          <w:tab w:val="left" w:pos="6489"/>
          <w:tab w:val="left" w:pos="7212"/>
          <w:tab w:val="left" w:pos="7908"/>
          <w:tab w:val="left" w:pos="8640"/>
        </w:tabs>
        <w:ind w:left="2127"/>
        <w:jc w:val="both"/>
        <w:rPr>
          <w:rFonts w:ascii="Arial" w:hAnsi="Arial" w:cs="Arial"/>
        </w:rPr>
      </w:pPr>
    </w:p>
    <w:p w14:paraId="085751B6" w14:textId="77777777" w:rsidR="0055661D" w:rsidRPr="0055661D" w:rsidRDefault="0055661D" w:rsidP="00AE2612">
      <w:pPr>
        <w:pStyle w:val="Prrafodelista"/>
        <w:numPr>
          <w:ilvl w:val="4"/>
          <w:numId w:val="78"/>
        </w:numPr>
        <w:spacing w:line="276" w:lineRule="auto"/>
        <w:ind w:left="2552"/>
        <w:jc w:val="both"/>
        <w:textAlignment w:val="auto"/>
        <w:rPr>
          <w:rFonts w:ascii="Arial" w:hAnsi="Arial" w:cs="Arial"/>
        </w:rPr>
      </w:pPr>
      <w:r w:rsidRPr="0055661D">
        <w:rPr>
          <w:rFonts w:ascii="Arial" w:hAnsi="Arial" w:cs="Arial"/>
        </w:rPr>
        <w:t>Se efectuará un pago único devengado, por el “Servicio de Implementación de Firma electrónica, instalación, configuración y puesta a punto, del aplicativo y componentes complementarios para la integración de interfaces (SVD, RENAPO, SAT) con certificación NOM-151-SCFI-2016 e instalación, configuración y puesta en operación de 2 servidores en alta disponibilidad para el ambiente productivo, incluye integración, migración y generación y resguardo de llaves criptográficas en el dispositivo HSM provisto por el Fideicomiso”.</w:t>
      </w:r>
    </w:p>
    <w:p w14:paraId="18E65CB5" w14:textId="77777777" w:rsidR="0055661D" w:rsidRPr="0055661D" w:rsidRDefault="0055661D" w:rsidP="0055661D">
      <w:pPr>
        <w:pStyle w:val="Prrafodelista"/>
        <w:spacing w:line="276" w:lineRule="auto"/>
        <w:ind w:left="2552"/>
        <w:jc w:val="both"/>
        <w:rPr>
          <w:rFonts w:ascii="Arial" w:hAnsi="Arial" w:cs="Arial"/>
        </w:rPr>
      </w:pPr>
    </w:p>
    <w:p w14:paraId="587F37F6" w14:textId="77777777" w:rsidR="0055661D" w:rsidRPr="0055661D" w:rsidRDefault="0055661D" w:rsidP="00AE2612">
      <w:pPr>
        <w:pStyle w:val="Prrafodelista"/>
        <w:numPr>
          <w:ilvl w:val="4"/>
          <w:numId w:val="78"/>
        </w:numPr>
        <w:spacing w:after="240" w:line="276" w:lineRule="auto"/>
        <w:ind w:left="2552" w:right="49"/>
        <w:jc w:val="both"/>
        <w:textAlignment w:val="auto"/>
        <w:rPr>
          <w:rFonts w:ascii="Arial" w:hAnsi="Arial" w:cs="Arial"/>
        </w:rPr>
      </w:pPr>
      <w:r w:rsidRPr="0055661D">
        <w:rPr>
          <w:rFonts w:ascii="Arial" w:hAnsi="Arial" w:cs="Arial"/>
        </w:rPr>
        <w:t>Se realizarán 12 pagos devengados mensuales de lo que resulte multiplicar el precio unitario por el número de contratos firmados electrónicamente al corte de cada mes, por concepto del “servicio Firma electrónica de contratos de clientes con la e.firma bajo demanda, con certificación NOM-151-SCFI-2016 y disponibilidad del 99.5% y operación 7x24x365, incluye envío de transacciones y su resguardo en notaria electrónica”.</w:t>
      </w:r>
      <w:r w:rsidRPr="0055661D">
        <w:rPr>
          <w:rFonts w:ascii="Arial" w:hAnsi="Arial"/>
        </w:rPr>
        <w:t xml:space="preserve"> </w:t>
      </w:r>
    </w:p>
    <w:p w14:paraId="2392B8A7" w14:textId="77777777" w:rsidR="0055661D" w:rsidRPr="0055661D" w:rsidRDefault="0055661D" w:rsidP="0055661D">
      <w:pPr>
        <w:pStyle w:val="Prrafodelista"/>
        <w:ind w:left="2552"/>
        <w:rPr>
          <w:rFonts w:ascii="Arial" w:hAnsi="Arial" w:cs="Arial"/>
        </w:rPr>
      </w:pPr>
    </w:p>
    <w:p w14:paraId="4EC2A1CE" w14:textId="77777777" w:rsidR="0055661D" w:rsidRPr="0055661D" w:rsidRDefault="0055661D" w:rsidP="00AE2612">
      <w:pPr>
        <w:pStyle w:val="Prrafodelista"/>
        <w:numPr>
          <w:ilvl w:val="4"/>
          <w:numId w:val="78"/>
        </w:numPr>
        <w:spacing w:after="240" w:line="276" w:lineRule="auto"/>
        <w:ind w:left="2552" w:right="49"/>
        <w:jc w:val="both"/>
        <w:textAlignment w:val="auto"/>
        <w:rPr>
          <w:rFonts w:ascii="Arial" w:hAnsi="Arial" w:cs="Arial"/>
        </w:rPr>
      </w:pPr>
      <w:r w:rsidRPr="0055661D">
        <w:rPr>
          <w:rFonts w:ascii="Arial" w:hAnsi="Arial" w:cs="Arial"/>
        </w:rPr>
        <w:t>Se realizarán 12 pagos devengados mensuales fijos, por concepto del “servicio administrado de firma electrónica, con soporte, atención y resolución de fallas de 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w:t>
      </w:r>
    </w:p>
    <w:p w14:paraId="1BC62C16" w14:textId="7F8F00AA" w:rsidR="0095630A" w:rsidRPr="00B73C84" w:rsidRDefault="0095630A" w:rsidP="009C6216">
      <w:pPr>
        <w:pStyle w:val="sangra1"/>
        <w:tabs>
          <w:tab w:val="left" w:pos="2127"/>
          <w:tab w:val="left" w:pos="2977"/>
          <w:tab w:val="left" w:pos="4319"/>
          <w:tab w:val="left" w:pos="5042"/>
          <w:tab w:val="left" w:pos="5765"/>
          <w:tab w:val="left" w:pos="6489"/>
          <w:tab w:val="left" w:pos="7212"/>
          <w:tab w:val="left" w:pos="7908"/>
          <w:tab w:val="left" w:pos="8640"/>
        </w:tabs>
        <w:ind w:left="2127"/>
        <w:jc w:val="both"/>
        <w:rPr>
          <w:rFonts w:ascii="Arial" w:hAnsi="Arial" w:cs="Arial"/>
          <w:szCs w:val="24"/>
        </w:rPr>
      </w:pPr>
      <w:r w:rsidRPr="00B73C84">
        <w:rPr>
          <w:rFonts w:ascii="Arial" w:hAnsi="Arial" w:cs="Arial"/>
          <w:szCs w:val="24"/>
        </w:rPr>
        <w:lastRenderedPageBreak/>
        <w:t>Una vez recibidos los servicios</w:t>
      </w:r>
      <w:r w:rsidR="00EE7304">
        <w:rPr>
          <w:rFonts w:ascii="Arial" w:hAnsi="Arial" w:cs="Arial"/>
          <w:szCs w:val="24"/>
        </w:rPr>
        <w:t xml:space="preserve"> mensuales</w:t>
      </w:r>
      <w:r w:rsidRPr="00B73C84">
        <w:rPr>
          <w:rFonts w:ascii="Arial" w:hAnsi="Arial" w:cs="Arial"/>
          <w:szCs w:val="24"/>
        </w:rPr>
        <w:t xml:space="preserve">, </w:t>
      </w:r>
      <w:r w:rsidRPr="00B73C84">
        <w:rPr>
          <w:rFonts w:ascii="Arial" w:hAnsi="Arial" w:cs="Arial"/>
          <w:b/>
        </w:rPr>
        <w:t>EL FIDEICOMISO</w:t>
      </w:r>
      <w:r w:rsidRPr="00B73C84">
        <w:rPr>
          <w:rFonts w:ascii="Arial" w:hAnsi="Arial" w:cs="Arial"/>
          <w:szCs w:val="24"/>
        </w:rPr>
        <w:t xml:space="preserve"> dispondrá de un plazo de 5 (cinco) días hábiles para la revisión y, en su caso aceptación del costo de los servicios, posteriormente el licitante adjudicado podrá emitir y entregar su CFDI, o bien, al término de este plazo, </w:t>
      </w:r>
      <w:r w:rsidRPr="00B73C84">
        <w:rPr>
          <w:rFonts w:ascii="Arial" w:hAnsi="Arial" w:cs="Arial"/>
          <w:b/>
        </w:rPr>
        <w:t>EL FIDEICOMISO</w:t>
      </w:r>
      <w:r w:rsidRPr="00B73C84">
        <w:rPr>
          <w:rFonts w:ascii="Arial" w:hAnsi="Arial" w:cs="Arial"/>
        </w:rPr>
        <w:t xml:space="preserve"> </w:t>
      </w:r>
      <w:r w:rsidRPr="00B73C84">
        <w:rPr>
          <w:rFonts w:ascii="Arial" w:hAnsi="Arial" w:cs="Arial"/>
          <w:szCs w:val="24"/>
        </w:rPr>
        <w:t>deberá informar al licitante adjudicado, las irregularidades identificadas en los servicios para que realice las adecuaciones correspondientes y continúe</w:t>
      </w:r>
      <w:r w:rsidRPr="00B73C84">
        <w:rPr>
          <w:rFonts w:ascii="Arial" w:hAnsi="Arial" w:cs="Arial"/>
        </w:rPr>
        <w:t xml:space="preserve"> el </w:t>
      </w:r>
      <w:r w:rsidRPr="00B73C84">
        <w:rPr>
          <w:rFonts w:ascii="Arial" w:hAnsi="Arial" w:cs="Arial"/>
          <w:szCs w:val="24"/>
        </w:rPr>
        <w:t>proceso</w:t>
      </w:r>
      <w:r w:rsidRPr="00B73C84">
        <w:rPr>
          <w:rFonts w:ascii="Arial" w:hAnsi="Arial" w:cs="Arial"/>
        </w:rPr>
        <w:t xml:space="preserve"> de </w:t>
      </w:r>
      <w:r w:rsidRPr="00B73C84">
        <w:rPr>
          <w:rFonts w:ascii="Arial" w:hAnsi="Arial" w:cs="Arial"/>
          <w:szCs w:val="24"/>
        </w:rPr>
        <w:t>pago</w:t>
      </w:r>
      <w:r w:rsidR="009C6216" w:rsidRPr="00B73C84">
        <w:rPr>
          <w:rFonts w:ascii="Arial" w:hAnsi="Arial" w:cs="Arial"/>
          <w:szCs w:val="24"/>
        </w:rPr>
        <w:t>.</w:t>
      </w:r>
    </w:p>
    <w:p w14:paraId="1C961013" w14:textId="77777777" w:rsidR="00C45884" w:rsidRPr="00B73C84" w:rsidRDefault="00C45884" w:rsidP="009C6216">
      <w:pPr>
        <w:pStyle w:val="sangra1"/>
        <w:tabs>
          <w:tab w:val="left" w:pos="2127"/>
          <w:tab w:val="left" w:pos="2977"/>
          <w:tab w:val="left" w:pos="4319"/>
          <w:tab w:val="left" w:pos="5042"/>
          <w:tab w:val="left" w:pos="5765"/>
          <w:tab w:val="left" w:pos="6489"/>
          <w:tab w:val="left" w:pos="7212"/>
          <w:tab w:val="left" w:pos="7908"/>
          <w:tab w:val="left" w:pos="8640"/>
        </w:tabs>
        <w:ind w:left="2127"/>
        <w:jc w:val="both"/>
        <w:rPr>
          <w:rFonts w:ascii="Arial" w:hAnsi="Arial" w:cs="Arial"/>
          <w:szCs w:val="24"/>
        </w:rPr>
      </w:pPr>
    </w:p>
    <w:p w14:paraId="43F378B3" w14:textId="77777777" w:rsidR="00EF1323" w:rsidRPr="00B73C84" w:rsidRDefault="00EF1323" w:rsidP="00EF1323">
      <w:pPr>
        <w:pStyle w:val="sangra1"/>
        <w:tabs>
          <w:tab w:val="left" w:pos="284"/>
        </w:tabs>
        <w:ind w:left="2127" w:hanging="3"/>
        <w:jc w:val="both"/>
        <w:rPr>
          <w:rFonts w:ascii="Arial" w:hAnsi="Arial" w:cs="Arial"/>
          <w:szCs w:val="24"/>
        </w:rPr>
      </w:pPr>
      <w:r w:rsidRPr="00B73C84">
        <w:rPr>
          <w:rFonts w:ascii="Arial" w:hAnsi="Arial" w:cs="Arial"/>
          <w:szCs w:val="24"/>
        </w:rPr>
        <w:t xml:space="preserve">Los pagos señalados anteriormente se efectuarán a través de transferencia electrónica, en moneda nacional en un plazo que no podrá exceder de los 17 (diecisiete) días hábiles contados a partir del envío y verificación de la factura respectiva en formato XML y PDF correspondientes, debidamente requisitados y recibidos los servicios a entera satisfacción de NAFIN. </w:t>
      </w:r>
    </w:p>
    <w:p w14:paraId="6E6A5606" w14:textId="77777777" w:rsidR="00EF1323" w:rsidRPr="00B73C84" w:rsidRDefault="00EF1323" w:rsidP="00EF1323">
      <w:pPr>
        <w:pStyle w:val="sangra1"/>
        <w:tabs>
          <w:tab w:val="left" w:pos="284"/>
        </w:tabs>
        <w:ind w:left="2127" w:hanging="3"/>
        <w:jc w:val="both"/>
        <w:rPr>
          <w:rFonts w:ascii="Arial" w:hAnsi="Arial" w:cs="Arial"/>
          <w:szCs w:val="24"/>
        </w:rPr>
      </w:pPr>
    </w:p>
    <w:p w14:paraId="00730CB5" w14:textId="77777777" w:rsidR="00EF1323" w:rsidRPr="00B73C84" w:rsidRDefault="00EF1323" w:rsidP="00EF1323">
      <w:pPr>
        <w:pStyle w:val="sangra1"/>
        <w:tabs>
          <w:tab w:val="left" w:pos="284"/>
        </w:tabs>
        <w:ind w:left="2127" w:hanging="3"/>
        <w:jc w:val="both"/>
        <w:rPr>
          <w:rFonts w:ascii="Arial" w:hAnsi="Arial" w:cs="Arial"/>
          <w:szCs w:val="24"/>
        </w:rPr>
      </w:pPr>
      <w:r w:rsidRPr="00B73C84">
        <w:rPr>
          <w:rFonts w:ascii="Arial" w:hAnsi="Arial" w:cs="Arial"/>
          <w:szCs w:val="24"/>
        </w:rPr>
        <w:t>El pago de la prestación de LOS SERVICIOS recibidos quedará condicionado proporcionalmente al pago que el licitante que resulte adjudicado deba efectuar por concepto de penas.</w:t>
      </w:r>
    </w:p>
    <w:p w14:paraId="58BB3E37" w14:textId="77777777" w:rsidR="00EF1323" w:rsidRPr="00B73C84" w:rsidRDefault="00EF1323" w:rsidP="00EF1323">
      <w:pPr>
        <w:pStyle w:val="sangra1"/>
        <w:tabs>
          <w:tab w:val="left" w:pos="284"/>
        </w:tabs>
        <w:ind w:left="2127" w:hanging="3"/>
        <w:jc w:val="both"/>
        <w:rPr>
          <w:rFonts w:ascii="Arial" w:hAnsi="Arial" w:cs="Arial"/>
          <w:szCs w:val="24"/>
        </w:rPr>
      </w:pPr>
    </w:p>
    <w:p w14:paraId="224EA23E" w14:textId="77777777" w:rsidR="00EF1323" w:rsidRPr="00B73C84" w:rsidRDefault="00EF1323" w:rsidP="00EF1323">
      <w:pPr>
        <w:pStyle w:val="sangra1"/>
        <w:tabs>
          <w:tab w:val="left" w:pos="284"/>
        </w:tabs>
        <w:ind w:left="2127" w:hanging="3"/>
        <w:jc w:val="both"/>
        <w:rPr>
          <w:rFonts w:ascii="Arial" w:hAnsi="Arial" w:cs="Arial"/>
          <w:szCs w:val="24"/>
        </w:rPr>
      </w:pPr>
      <w:r w:rsidRPr="00B73C84">
        <w:rPr>
          <w:rFonts w:ascii="Arial" w:hAnsi="Arial" w:cs="Arial"/>
          <w:szCs w:val="24"/>
        </w:rPr>
        <w:t xml:space="preserve">El complemento de pago deberá ser generado a más tardar al 5° (quinto) día natural del mes inmediato siguiente al de la fecha de pago del CFDI correspondiente, para posteriormente ser ingresado al Sistema de Recepción de Comprobantes Fiscales Digitales (CFD) de NAFIN. </w:t>
      </w:r>
    </w:p>
    <w:p w14:paraId="3DB2F6CC" w14:textId="56AC07C5" w:rsidR="004E050F" w:rsidRDefault="004E050F" w:rsidP="004E050F">
      <w:pPr>
        <w:pStyle w:val="sangra1"/>
        <w:spacing w:line="276" w:lineRule="auto"/>
        <w:ind w:left="2127"/>
        <w:jc w:val="both"/>
        <w:rPr>
          <w:rFonts w:ascii="Arial" w:hAnsi="Arial" w:cs="Arial"/>
          <w:b/>
        </w:rPr>
      </w:pPr>
    </w:p>
    <w:p w14:paraId="20B306BB" w14:textId="3DE04652" w:rsidR="00EE7304" w:rsidRDefault="00EE7304" w:rsidP="004E050F">
      <w:pPr>
        <w:pStyle w:val="sangra1"/>
        <w:spacing w:line="276" w:lineRule="auto"/>
        <w:ind w:left="2127"/>
        <w:jc w:val="both"/>
        <w:rPr>
          <w:rFonts w:ascii="Arial" w:hAnsi="Arial" w:cs="Arial"/>
          <w:b/>
        </w:rPr>
      </w:pPr>
    </w:p>
    <w:p w14:paraId="5FF69F0A" w14:textId="77777777" w:rsidR="00EE7304" w:rsidRPr="00B73C84" w:rsidRDefault="00EE7304" w:rsidP="004E050F">
      <w:pPr>
        <w:pStyle w:val="sangra1"/>
        <w:spacing w:line="276" w:lineRule="auto"/>
        <w:ind w:left="2127"/>
        <w:jc w:val="both"/>
        <w:rPr>
          <w:rFonts w:ascii="Arial" w:hAnsi="Arial" w:cs="Arial"/>
          <w:b/>
        </w:rPr>
      </w:pPr>
    </w:p>
    <w:p w14:paraId="15B2B486" w14:textId="77777777" w:rsidR="00AF6E28" w:rsidRPr="00B73C84" w:rsidRDefault="00AF6E28" w:rsidP="00AE2612">
      <w:pPr>
        <w:pStyle w:val="sangra1"/>
        <w:numPr>
          <w:ilvl w:val="0"/>
          <w:numId w:val="38"/>
        </w:numPr>
        <w:spacing w:line="276" w:lineRule="auto"/>
        <w:ind w:left="2127"/>
        <w:jc w:val="both"/>
        <w:rPr>
          <w:rFonts w:ascii="Arial" w:hAnsi="Arial" w:cs="Arial"/>
          <w:b/>
        </w:rPr>
      </w:pPr>
      <w:r w:rsidRPr="00B73C84">
        <w:rPr>
          <w:rFonts w:ascii="Arial" w:hAnsi="Arial" w:cs="Arial"/>
          <w:b/>
        </w:rPr>
        <w:t>Pago interbancario</w:t>
      </w:r>
    </w:p>
    <w:p w14:paraId="03C425F1" w14:textId="77777777" w:rsidR="00AF6E28" w:rsidRPr="00B73C84" w:rsidRDefault="00AF6E28" w:rsidP="00AF6E28">
      <w:pPr>
        <w:pStyle w:val="sangra1"/>
        <w:spacing w:line="276" w:lineRule="auto"/>
        <w:ind w:left="2127" w:hanging="426"/>
        <w:jc w:val="both"/>
        <w:rPr>
          <w:rFonts w:ascii="Arial" w:hAnsi="Arial" w:cs="Arial"/>
        </w:rPr>
      </w:pPr>
    </w:p>
    <w:p w14:paraId="16F036F1" w14:textId="77777777" w:rsidR="00AF6E28" w:rsidRPr="00B73C84" w:rsidRDefault="00AF6E28" w:rsidP="00AF6E28">
      <w:pPr>
        <w:pStyle w:val="sangra1"/>
        <w:spacing w:line="276" w:lineRule="auto"/>
        <w:ind w:left="2127"/>
        <w:jc w:val="both"/>
        <w:rPr>
          <w:rFonts w:ascii="Arial" w:hAnsi="Arial" w:cs="Arial"/>
        </w:rPr>
      </w:pPr>
      <w:r w:rsidRPr="00B73C84">
        <w:rPr>
          <w:rFonts w:ascii="Arial" w:hAnsi="Arial" w:cs="Arial"/>
        </w:rPr>
        <w:t xml:space="preserve">En el caso de que el Licitante </w:t>
      </w:r>
      <w:r w:rsidR="00D5306D" w:rsidRPr="00B73C84">
        <w:rPr>
          <w:rFonts w:ascii="Arial" w:hAnsi="Arial" w:cs="Arial"/>
        </w:rPr>
        <w:t xml:space="preserve">adjudicado </w:t>
      </w:r>
      <w:r w:rsidRPr="00B73C84">
        <w:rPr>
          <w:rFonts w:ascii="Arial" w:hAnsi="Arial" w:cs="Arial"/>
        </w:rPr>
        <w:t>manifieste su conformidad para que sus</w:t>
      </w:r>
      <w:r w:rsidRPr="00B73C84" w:rsidDel="003641D9">
        <w:rPr>
          <w:rFonts w:ascii="Arial" w:hAnsi="Arial" w:cs="Arial"/>
        </w:rPr>
        <w:t xml:space="preserve"> </w:t>
      </w:r>
      <w:r w:rsidRPr="00B73C84">
        <w:rPr>
          <w:rFonts w:ascii="Arial" w:hAnsi="Arial" w:cs="Arial"/>
        </w:rPr>
        <w:t xml:space="preserve">pagos se efectuarán de manera interbancaria, éste deberá requisitar a la firma del contrato el formato que se incluye como </w:t>
      </w:r>
      <w:r w:rsidRPr="00B73C84">
        <w:rPr>
          <w:rFonts w:ascii="Arial" w:hAnsi="Arial" w:cs="Arial"/>
          <w:b/>
        </w:rPr>
        <w:t>Anexo 8</w:t>
      </w:r>
      <w:r w:rsidRPr="00B73C84">
        <w:rPr>
          <w:rFonts w:ascii="Arial" w:hAnsi="Arial" w:cs="Arial"/>
        </w:rPr>
        <w:t xml:space="preserve"> de esta </w:t>
      </w:r>
      <w:r w:rsidR="00D5306D" w:rsidRPr="00B73C84">
        <w:rPr>
          <w:rFonts w:ascii="Arial" w:hAnsi="Arial" w:cs="Arial"/>
        </w:rPr>
        <w:t>C</w:t>
      </w:r>
      <w:r w:rsidRPr="00B73C84">
        <w:rPr>
          <w:rFonts w:ascii="Arial" w:hAnsi="Arial" w:cs="Arial"/>
          <w:color w:val="000000"/>
        </w:rPr>
        <w:t>onvocatoria</w:t>
      </w:r>
      <w:r w:rsidRPr="00B73C84">
        <w:rPr>
          <w:rFonts w:ascii="Arial" w:hAnsi="Arial" w:cs="Arial"/>
        </w:rPr>
        <w:t>, denominado “Solicitud de Pago Interbancario”.</w:t>
      </w:r>
    </w:p>
    <w:p w14:paraId="18786B5C" w14:textId="77777777" w:rsidR="00AF6E28" w:rsidRPr="00B73C84" w:rsidRDefault="00AF6E28" w:rsidP="00AF6E28">
      <w:pPr>
        <w:pStyle w:val="sangra1"/>
        <w:spacing w:line="276" w:lineRule="auto"/>
        <w:ind w:left="2127" w:hanging="3"/>
        <w:jc w:val="both"/>
        <w:rPr>
          <w:rFonts w:ascii="Arial" w:hAnsi="Arial" w:cs="Arial"/>
        </w:rPr>
      </w:pPr>
    </w:p>
    <w:p w14:paraId="5EBB578D" w14:textId="77777777" w:rsidR="00AF6E28" w:rsidRPr="00B73C84" w:rsidRDefault="00AF6E28" w:rsidP="00AF6E28">
      <w:pPr>
        <w:pStyle w:val="sangra1"/>
        <w:spacing w:line="276" w:lineRule="auto"/>
        <w:ind w:left="2127" w:hanging="3"/>
        <w:jc w:val="both"/>
        <w:rPr>
          <w:rFonts w:ascii="Arial" w:hAnsi="Arial" w:cs="Arial"/>
        </w:rPr>
      </w:pPr>
      <w:r w:rsidRPr="00B73C84">
        <w:rPr>
          <w:rFonts w:ascii="Arial" w:hAnsi="Arial" w:cs="Arial"/>
        </w:rPr>
        <w:t xml:space="preserve">En este caso, </w:t>
      </w:r>
      <w:r w:rsidRPr="00B73C84">
        <w:rPr>
          <w:rFonts w:ascii="Arial" w:hAnsi="Arial" w:cs="Arial"/>
          <w:b/>
        </w:rPr>
        <w:t xml:space="preserve">EL FIDEICOMISO </w:t>
      </w:r>
      <w:r w:rsidRPr="00B73C84">
        <w:rPr>
          <w:rFonts w:ascii="Arial" w:hAnsi="Arial" w:cs="Arial"/>
        </w:rPr>
        <w:t xml:space="preserve">hará la transferencia electrónica a la cuenta CLABE que el Licitante </w:t>
      </w:r>
      <w:r w:rsidR="00D5306D" w:rsidRPr="00B73C84">
        <w:rPr>
          <w:rFonts w:ascii="Arial" w:hAnsi="Arial" w:cs="Arial"/>
        </w:rPr>
        <w:t xml:space="preserve">adjudicado </w:t>
      </w:r>
      <w:r w:rsidRPr="00B73C84">
        <w:rPr>
          <w:rFonts w:ascii="Arial" w:hAnsi="Arial" w:cs="Arial"/>
        </w:rPr>
        <w:t xml:space="preserve">le indique por escrito. En caso de que éste cambie su cuenta CLABE, deberá notificarlo igualmente por escrito a </w:t>
      </w:r>
      <w:r w:rsidRPr="00B73C84">
        <w:rPr>
          <w:rFonts w:ascii="Arial" w:hAnsi="Arial" w:cs="Arial"/>
          <w:b/>
        </w:rPr>
        <w:t>EL FIDEICOMISO</w:t>
      </w:r>
      <w:r w:rsidRPr="00B73C84">
        <w:rPr>
          <w:rFonts w:ascii="Arial" w:hAnsi="Arial" w:cs="Arial"/>
        </w:rPr>
        <w:t xml:space="preserve">, con 5 (cinco) días hábiles de anticipación al vencimiento de los </w:t>
      </w:r>
      <w:r w:rsidR="00244611" w:rsidRPr="00B73C84">
        <w:rPr>
          <w:rFonts w:ascii="Arial" w:hAnsi="Arial" w:cs="Arial"/>
        </w:rPr>
        <w:t>17</w:t>
      </w:r>
      <w:r w:rsidRPr="00B73C84">
        <w:rPr>
          <w:rFonts w:ascii="Arial" w:hAnsi="Arial" w:cs="Arial"/>
        </w:rPr>
        <w:t xml:space="preserve"> (</w:t>
      </w:r>
      <w:r w:rsidR="00244611" w:rsidRPr="00B73C84">
        <w:rPr>
          <w:rFonts w:ascii="Arial" w:hAnsi="Arial" w:cs="Arial"/>
        </w:rPr>
        <w:t>diecisiete</w:t>
      </w:r>
      <w:r w:rsidRPr="00B73C84">
        <w:rPr>
          <w:rFonts w:ascii="Arial" w:hAnsi="Arial" w:cs="Arial"/>
        </w:rPr>
        <w:t xml:space="preserve">) días </w:t>
      </w:r>
      <w:r w:rsidR="00244611" w:rsidRPr="00B73C84">
        <w:rPr>
          <w:rFonts w:ascii="Arial" w:hAnsi="Arial" w:cs="Arial"/>
        </w:rPr>
        <w:t>hábiles</w:t>
      </w:r>
      <w:r w:rsidRPr="00B73C84">
        <w:rPr>
          <w:rFonts w:ascii="Arial" w:hAnsi="Arial" w:cs="Arial"/>
        </w:rPr>
        <w:t xml:space="preserve"> establecidos para el pago.</w:t>
      </w:r>
    </w:p>
    <w:p w14:paraId="541A9FBA" w14:textId="77777777" w:rsidR="00AF6E28" w:rsidRPr="00B73C84" w:rsidRDefault="00AF6E28" w:rsidP="00AF6E28">
      <w:pPr>
        <w:tabs>
          <w:tab w:val="right" w:pos="4689"/>
        </w:tabs>
        <w:overflowPunct/>
        <w:autoSpaceDE/>
        <w:autoSpaceDN/>
        <w:adjustRightInd/>
        <w:spacing w:before="0" w:after="0" w:line="276" w:lineRule="auto"/>
        <w:ind w:left="2127"/>
        <w:jc w:val="both"/>
        <w:textAlignment w:val="auto"/>
        <w:rPr>
          <w:rFonts w:ascii="Arial" w:hAnsi="Arial" w:cs="Arial"/>
        </w:rPr>
      </w:pPr>
    </w:p>
    <w:p w14:paraId="1C6E84CE" w14:textId="77777777" w:rsidR="00AF6E28" w:rsidRPr="00B73C84" w:rsidRDefault="00AF6E28" w:rsidP="00AF6E28">
      <w:pPr>
        <w:pStyle w:val="sangra1"/>
        <w:spacing w:line="276" w:lineRule="auto"/>
        <w:ind w:left="2127" w:hanging="3"/>
        <w:jc w:val="both"/>
        <w:rPr>
          <w:rFonts w:ascii="Arial" w:hAnsi="Arial" w:cs="Arial"/>
        </w:rPr>
      </w:pPr>
      <w:r w:rsidRPr="00B73C84">
        <w:rPr>
          <w:rFonts w:ascii="Arial" w:hAnsi="Arial" w:cs="Arial"/>
        </w:rPr>
        <w:t xml:space="preserve">En el caso de que el Licitante </w:t>
      </w:r>
      <w:r w:rsidR="00650260" w:rsidRPr="00B73C84">
        <w:rPr>
          <w:rFonts w:ascii="Arial" w:hAnsi="Arial" w:cs="Arial"/>
        </w:rPr>
        <w:t xml:space="preserve">adjudicado </w:t>
      </w:r>
      <w:r w:rsidRPr="00B73C84">
        <w:rPr>
          <w:rFonts w:ascii="Arial" w:hAnsi="Arial" w:cs="Arial"/>
        </w:rPr>
        <w:t xml:space="preserve">no notifique a </w:t>
      </w:r>
      <w:r w:rsidRPr="00B73C84">
        <w:rPr>
          <w:rFonts w:ascii="Arial" w:hAnsi="Arial" w:cs="Arial"/>
          <w:b/>
        </w:rPr>
        <w:t xml:space="preserve">EL FIDEICOMISO </w:t>
      </w:r>
      <w:r w:rsidRPr="00B73C84">
        <w:rPr>
          <w:rFonts w:ascii="Arial" w:hAnsi="Arial" w:cs="Arial"/>
        </w:rPr>
        <w:t xml:space="preserve">por escrito el cambio de su cuenta CLABE en el plazo señalado en el párrafo anterior, o bien, si </w:t>
      </w:r>
      <w:r w:rsidRPr="00B73C84">
        <w:rPr>
          <w:rFonts w:ascii="Arial" w:hAnsi="Arial" w:cs="Arial"/>
          <w:b/>
        </w:rPr>
        <w:t xml:space="preserve">EL FIDEICOMISO </w:t>
      </w:r>
      <w:r w:rsidRPr="00B73C84">
        <w:rPr>
          <w:rFonts w:ascii="Arial" w:hAnsi="Arial" w:cs="Arial"/>
        </w:rPr>
        <w:t xml:space="preserve">no puede realizar la transferencia electrónica en la cuenta CLABE del Licitante que tenga registrada para efectos de pago, por causas no imputables a </w:t>
      </w:r>
      <w:r w:rsidRPr="00B73C84">
        <w:rPr>
          <w:rFonts w:ascii="Arial" w:hAnsi="Arial" w:cs="Arial"/>
          <w:b/>
        </w:rPr>
        <w:t>EL FIDEICOMISO</w:t>
      </w:r>
      <w:r w:rsidRPr="00B73C84">
        <w:rPr>
          <w:rFonts w:ascii="Arial" w:hAnsi="Arial" w:cs="Arial"/>
        </w:rPr>
        <w:t xml:space="preserve">, está última contará con un plazo de 5 (cinco) días hábiles posteriores a los </w:t>
      </w:r>
      <w:r w:rsidR="009C6216" w:rsidRPr="00B73C84">
        <w:rPr>
          <w:rFonts w:ascii="Arial" w:hAnsi="Arial" w:cs="Arial"/>
        </w:rPr>
        <w:t>17</w:t>
      </w:r>
      <w:r w:rsidRPr="00B73C84">
        <w:rPr>
          <w:rFonts w:ascii="Arial" w:hAnsi="Arial" w:cs="Arial"/>
        </w:rPr>
        <w:t xml:space="preserve"> (</w:t>
      </w:r>
      <w:r w:rsidR="009C6216" w:rsidRPr="00B73C84">
        <w:rPr>
          <w:rFonts w:ascii="Arial" w:hAnsi="Arial" w:cs="Arial"/>
        </w:rPr>
        <w:t>diecisiete</w:t>
      </w:r>
      <w:r w:rsidRPr="00B73C84">
        <w:rPr>
          <w:rFonts w:ascii="Arial" w:hAnsi="Arial" w:cs="Arial"/>
        </w:rPr>
        <w:t xml:space="preserve">) días </w:t>
      </w:r>
      <w:r w:rsidR="00347811" w:rsidRPr="00B73C84">
        <w:rPr>
          <w:rFonts w:ascii="Arial" w:hAnsi="Arial" w:cs="Arial"/>
        </w:rPr>
        <w:t>hábiles</w:t>
      </w:r>
      <w:r w:rsidRPr="00B73C84">
        <w:rPr>
          <w:rFonts w:ascii="Arial" w:hAnsi="Arial" w:cs="Arial"/>
        </w:rPr>
        <w:t xml:space="preserve"> para realizar el pago correspondiente mediante cheque sin que lo anterior se considere como un atraso en el pago por los servicios, por lo que el Licitante </w:t>
      </w:r>
      <w:r w:rsidR="00D5306D" w:rsidRPr="00B73C84">
        <w:rPr>
          <w:rFonts w:ascii="Arial" w:hAnsi="Arial" w:cs="Arial"/>
        </w:rPr>
        <w:t xml:space="preserve">adjudicado </w:t>
      </w:r>
      <w:r w:rsidRPr="00B73C84">
        <w:rPr>
          <w:rFonts w:ascii="Arial" w:hAnsi="Arial" w:cs="Arial"/>
        </w:rPr>
        <w:t xml:space="preserve">estará </w:t>
      </w:r>
      <w:r w:rsidRPr="00B73C84">
        <w:rPr>
          <w:rFonts w:ascii="Arial" w:hAnsi="Arial" w:cs="Arial"/>
        </w:rPr>
        <w:lastRenderedPageBreak/>
        <w:t xml:space="preserve">de acuerdo en que no procederá solicitarle a </w:t>
      </w:r>
      <w:r w:rsidRPr="00B73C84">
        <w:rPr>
          <w:rFonts w:ascii="Arial" w:hAnsi="Arial" w:cs="Arial"/>
          <w:b/>
        </w:rPr>
        <w:t xml:space="preserve">EL FIDEICOMISO </w:t>
      </w:r>
      <w:r w:rsidRPr="00B73C84">
        <w:rPr>
          <w:rFonts w:ascii="Arial" w:hAnsi="Arial" w:cs="Arial"/>
        </w:rPr>
        <w:t xml:space="preserve">el pago de gastos financieros en los supuestos mencionados en este párrafo. </w:t>
      </w:r>
    </w:p>
    <w:p w14:paraId="56E98B55" w14:textId="77777777" w:rsidR="009C6216" w:rsidRPr="00B73C84" w:rsidRDefault="009C6216" w:rsidP="00AF6E28">
      <w:pPr>
        <w:pStyle w:val="sangra1"/>
        <w:spacing w:line="276" w:lineRule="auto"/>
        <w:ind w:left="2127" w:hanging="3"/>
        <w:jc w:val="both"/>
        <w:rPr>
          <w:rFonts w:ascii="Arial" w:hAnsi="Arial" w:cs="Arial"/>
        </w:rPr>
      </w:pPr>
    </w:p>
    <w:p w14:paraId="58931411" w14:textId="77777777" w:rsidR="00AF6E28" w:rsidRPr="00B73C84" w:rsidRDefault="00AF6E28" w:rsidP="00AE2612">
      <w:pPr>
        <w:pStyle w:val="sangra1"/>
        <w:numPr>
          <w:ilvl w:val="0"/>
          <w:numId w:val="38"/>
        </w:numPr>
        <w:spacing w:line="276" w:lineRule="auto"/>
        <w:ind w:left="2127"/>
        <w:jc w:val="both"/>
        <w:rPr>
          <w:rFonts w:ascii="Arial" w:hAnsi="Arial" w:cs="Arial"/>
          <w:b/>
        </w:rPr>
      </w:pPr>
      <w:r w:rsidRPr="00B73C84">
        <w:rPr>
          <w:rFonts w:ascii="Arial" w:hAnsi="Arial" w:cs="Arial"/>
          <w:b/>
        </w:rPr>
        <w:t>Programa de Cadenas Productivas (No aplica para este proceso).</w:t>
      </w:r>
    </w:p>
    <w:p w14:paraId="1D75C85D" w14:textId="77777777" w:rsidR="00AF6E28" w:rsidRPr="00B73C84" w:rsidRDefault="00AF6E28" w:rsidP="00AF6E28">
      <w:pPr>
        <w:pStyle w:val="sangra1"/>
        <w:spacing w:line="276" w:lineRule="auto"/>
        <w:ind w:left="1701"/>
        <w:jc w:val="both"/>
        <w:rPr>
          <w:rFonts w:ascii="Arial" w:hAnsi="Arial" w:cs="Arial"/>
        </w:rPr>
      </w:pPr>
    </w:p>
    <w:p w14:paraId="4A9458BF" w14:textId="77777777" w:rsidR="00AF6E28" w:rsidRPr="00B73C84" w:rsidRDefault="00AF6E28" w:rsidP="00AE2612">
      <w:pPr>
        <w:pStyle w:val="sangra1"/>
        <w:numPr>
          <w:ilvl w:val="0"/>
          <w:numId w:val="38"/>
        </w:numPr>
        <w:spacing w:line="276" w:lineRule="auto"/>
        <w:ind w:left="2127"/>
        <w:jc w:val="both"/>
        <w:rPr>
          <w:rFonts w:ascii="Arial" w:hAnsi="Arial" w:cs="Arial"/>
          <w:b/>
        </w:rPr>
      </w:pPr>
      <w:r w:rsidRPr="00B73C84">
        <w:rPr>
          <w:rFonts w:ascii="Arial" w:hAnsi="Arial" w:cs="Arial"/>
          <w:b/>
        </w:rPr>
        <w:t>Afiliación a Cadenas Productivas (No aplica para este proceso).</w:t>
      </w:r>
    </w:p>
    <w:p w14:paraId="381D83BC" w14:textId="77777777" w:rsidR="001C7502" w:rsidRPr="00B73C84" w:rsidRDefault="001C7502" w:rsidP="00AF6E28">
      <w:pPr>
        <w:pStyle w:val="sangra1"/>
        <w:spacing w:line="276" w:lineRule="auto"/>
        <w:ind w:left="2127" w:hanging="426"/>
        <w:jc w:val="both"/>
        <w:rPr>
          <w:rFonts w:ascii="Arial" w:hAnsi="Arial" w:cs="Arial"/>
          <w:b/>
        </w:rPr>
      </w:pPr>
    </w:p>
    <w:p w14:paraId="5F538FCC" w14:textId="77777777" w:rsidR="00AF6E28" w:rsidRPr="00B73C84" w:rsidRDefault="00AF6E28" w:rsidP="00AE2612">
      <w:pPr>
        <w:pStyle w:val="sangra1"/>
        <w:numPr>
          <w:ilvl w:val="0"/>
          <w:numId w:val="38"/>
        </w:numPr>
        <w:spacing w:line="276" w:lineRule="auto"/>
        <w:ind w:left="2127"/>
        <w:jc w:val="both"/>
        <w:rPr>
          <w:rFonts w:ascii="Arial" w:hAnsi="Arial" w:cs="Arial"/>
          <w:b/>
          <w:color w:val="0000FF"/>
        </w:rPr>
      </w:pPr>
      <w:r w:rsidRPr="00B73C84">
        <w:rPr>
          <w:rFonts w:ascii="Arial" w:hAnsi="Arial" w:cs="Arial"/>
          <w:b/>
        </w:rPr>
        <w:t>Otorgamiento de anticipo (no aplica para este proceso)</w:t>
      </w:r>
    </w:p>
    <w:p w14:paraId="23C07069" w14:textId="77777777" w:rsidR="00AF6E28" w:rsidRPr="00B73C84" w:rsidRDefault="00AF6E28" w:rsidP="00AF6E28">
      <w:pPr>
        <w:pStyle w:val="sangra1"/>
        <w:spacing w:line="276" w:lineRule="auto"/>
        <w:ind w:left="2127" w:hanging="426"/>
        <w:jc w:val="both"/>
        <w:rPr>
          <w:rFonts w:ascii="Arial" w:hAnsi="Arial" w:cs="Arial"/>
        </w:rPr>
      </w:pPr>
    </w:p>
    <w:p w14:paraId="28A523D1" w14:textId="77777777" w:rsidR="00AF6E28" w:rsidRPr="00B73C84" w:rsidRDefault="00AF6E28" w:rsidP="00AE2612">
      <w:pPr>
        <w:pStyle w:val="sangra1"/>
        <w:numPr>
          <w:ilvl w:val="0"/>
          <w:numId w:val="38"/>
        </w:numPr>
        <w:spacing w:line="276" w:lineRule="auto"/>
        <w:ind w:left="2127"/>
        <w:jc w:val="both"/>
        <w:rPr>
          <w:rFonts w:ascii="Arial" w:hAnsi="Arial" w:cs="Arial"/>
          <w:b/>
          <w:bCs/>
        </w:rPr>
      </w:pPr>
      <w:r w:rsidRPr="00B73C84">
        <w:rPr>
          <w:rFonts w:ascii="Arial" w:hAnsi="Arial" w:cs="Arial"/>
          <w:b/>
          <w:bCs/>
        </w:rPr>
        <w:t>Impuestos y derechos.</w:t>
      </w:r>
    </w:p>
    <w:p w14:paraId="625BE131" w14:textId="77777777" w:rsidR="00AF6E28" w:rsidRPr="00B73C84" w:rsidRDefault="00AF6E28" w:rsidP="00AF6E28">
      <w:pPr>
        <w:pStyle w:val="sangra1"/>
        <w:spacing w:line="276" w:lineRule="auto"/>
        <w:ind w:left="2127" w:hanging="426"/>
        <w:jc w:val="both"/>
        <w:rPr>
          <w:rFonts w:ascii="Arial" w:hAnsi="Arial" w:cs="Arial"/>
        </w:rPr>
      </w:pPr>
    </w:p>
    <w:p w14:paraId="79DAED96" w14:textId="77777777" w:rsidR="00AF6E28" w:rsidRPr="00B73C84" w:rsidRDefault="00AF6E28" w:rsidP="00AF6E28">
      <w:pPr>
        <w:pStyle w:val="sangra1"/>
        <w:spacing w:line="276" w:lineRule="auto"/>
        <w:ind w:left="2127" w:hanging="426"/>
        <w:rPr>
          <w:rFonts w:ascii="Arial" w:hAnsi="Arial" w:cs="Arial"/>
        </w:rPr>
      </w:pPr>
      <w:r w:rsidRPr="00B73C84">
        <w:rPr>
          <w:rFonts w:ascii="Arial" w:hAnsi="Arial" w:cs="Arial"/>
        </w:rPr>
        <w:tab/>
        <w:t>Los impuestos y/o derechos que procedan serán pagados por:</w:t>
      </w:r>
    </w:p>
    <w:p w14:paraId="5ED99D0F" w14:textId="77777777" w:rsidR="00AF6E28" w:rsidRPr="00B73C84" w:rsidRDefault="00AF6E28" w:rsidP="00AF6E28">
      <w:pPr>
        <w:pStyle w:val="sangra1"/>
        <w:spacing w:line="276" w:lineRule="auto"/>
        <w:ind w:left="2127" w:hanging="426"/>
        <w:jc w:val="both"/>
        <w:rPr>
          <w:rFonts w:ascii="Arial" w:hAnsi="Arial" w:cs="Arial"/>
        </w:rPr>
      </w:pPr>
    </w:p>
    <w:p w14:paraId="5D6B352B" w14:textId="77777777" w:rsidR="00AF6E28" w:rsidRPr="00B73C84" w:rsidRDefault="00AF6E28" w:rsidP="00AF6E28">
      <w:pPr>
        <w:pStyle w:val="sangra1"/>
        <w:numPr>
          <w:ilvl w:val="0"/>
          <w:numId w:val="9"/>
        </w:numPr>
        <w:spacing w:line="276" w:lineRule="auto"/>
        <w:jc w:val="both"/>
        <w:rPr>
          <w:rFonts w:ascii="Arial" w:hAnsi="Arial" w:cs="Arial"/>
        </w:rPr>
      </w:pPr>
      <w:r w:rsidRPr="00B73C84">
        <w:rPr>
          <w:rFonts w:ascii="Arial" w:hAnsi="Arial" w:cs="Arial"/>
          <w:b/>
        </w:rPr>
        <w:t xml:space="preserve">EL FIDEICOMISO, </w:t>
      </w:r>
      <w:r w:rsidRPr="00B73C84">
        <w:rPr>
          <w:rFonts w:ascii="Arial" w:hAnsi="Arial" w:cs="Arial"/>
        </w:rPr>
        <w:t>el Impuesto al Valor Agregado I.V.A. que se derive de la facturación.</w:t>
      </w:r>
    </w:p>
    <w:p w14:paraId="74E3A1F6" w14:textId="77777777" w:rsidR="00AF6E28" w:rsidRPr="00B73C84" w:rsidRDefault="00AF6E28" w:rsidP="00AF6E28">
      <w:pPr>
        <w:pStyle w:val="sangra1"/>
        <w:spacing w:line="276" w:lineRule="auto"/>
        <w:ind w:left="2487"/>
        <w:jc w:val="both"/>
        <w:rPr>
          <w:rFonts w:ascii="Arial" w:hAnsi="Arial" w:cs="Arial"/>
        </w:rPr>
      </w:pPr>
    </w:p>
    <w:p w14:paraId="5BC9576C" w14:textId="77777777" w:rsidR="00AF6E28" w:rsidRPr="00B73C84" w:rsidRDefault="00AF6E28" w:rsidP="00AF6E28">
      <w:pPr>
        <w:pStyle w:val="sangra1"/>
        <w:numPr>
          <w:ilvl w:val="0"/>
          <w:numId w:val="9"/>
        </w:numPr>
        <w:spacing w:line="276" w:lineRule="auto"/>
        <w:jc w:val="both"/>
        <w:rPr>
          <w:rFonts w:ascii="Arial" w:hAnsi="Arial" w:cs="Arial"/>
        </w:rPr>
      </w:pPr>
      <w:r w:rsidRPr="00B73C84">
        <w:rPr>
          <w:rFonts w:ascii="Arial" w:hAnsi="Arial" w:cs="Arial"/>
        </w:rPr>
        <w:t>El Licitante todos los demás impuestos y/o derechos que deriven de la prestación de los servicios, excepto el Impuesto al Valor Agregado (I.V.A.)</w:t>
      </w:r>
    </w:p>
    <w:p w14:paraId="562BAA37" w14:textId="77777777" w:rsidR="00AF6E28" w:rsidRPr="00B73C84" w:rsidRDefault="00AF6E28" w:rsidP="00AF6E28">
      <w:pPr>
        <w:pStyle w:val="sangra1"/>
        <w:spacing w:line="276" w:lineRule="auto"/>
        <w:ind w:left="2487"/>
        <w:jc w:val="both"/>
        <w:rPr>
          <w:rFonts w:ascii="Arial" w:hAnsi="Arial" w:cs="Arial"/>
        </w:rPr>
      </w:pPr>
    </w:p>
    <w:p w14:paraId="642DF3F8" w14:textId="77777777" w:rsidR="00AF6E28" w:rsidRPr="00B73C84" w:rsidRDefault="00AF6E28" w:rsidP="00AE2612">
      <w:pPr>
        <w:pStyle w:val="sangra1"/>
        <w:numPr>
          <w:ilvl w:val="0"/>
          <w:numId w:val="38"/>
        </w:numPr>
        <w:spacing w:line="276" w:lineRule="auto"/>
        <w:ind w:left="2127"/>
        <w:jc w:val="both"/>
        <w:rPr>
          <w:rFonts w:ascii="Arial" w:hAnsi="Arial" w:cs="Arial"/>
          <w:b/>
          <w:bCs/>
        </w:rPr>
      </w:pPr>
      <w:r w:rsidRPr="00B73C84">
        <w:rPr>
          <w:rFonts w:ascii="Arial" w:hAnsi="Arial" w:cs="Arial"/>
          <w:b/>
          <w:bCs/>
        </w:rPr>
        <w:t>Criterios que se aplicarán para adjudicar el contrato:</w:t>
      </w:r>
    </w:p>
    <w:p w14:paraId="51F551D3" w14:textId="77777777" w:rsidR="00AF6E28" w:rsidRPr="00B73C84" w:rsidRDefault="00AF6E28" w:rsidP="00AF6E28">
      <w:pPr>
        <w:pStyle w:val="subbas"/>
        <w:spacing w:line="276" w:lineRule="auto"/>
        <w:ind w:left="1701" w:firstLine="0"/>
        <w:rPr>
          <w:rFonts w:ascii="Arial" w:hAnsi="Arial" w:cs="Arial"/>
          <w:b w:val="0"/>
        </w:rPr>
      </w:pPr>
    </w:p>
    <w:p w14:paraId="4B50F899" w14:textId="77777777" w:rsidR="00AF6E28" w:rsidRPr="00B73C84" w:rsidRDefault="00AF6E28" w:rsidP="00AF6E28">
      <w:pPr>
        <w:pStyle w:val="sangra1"/>
        <w:spacing w:line="276" w:lineRule="auto"/>
        <w:ind w:left="2127" w:hanging="3"/>
        <w:jc w:val="both"/>
        <w:rPr>
          <w:rFonts w:ascii="Arial" w:hAnsi="Arial" w:cs="Arial"/>
        </w:rPr>
      </w:pPr>
      <w:r w:rsidRPr="00B73C84">
        <w:rPr>
          <w:rFonts w:ascii="Arial" w:hAnsi="Arial" w:cs="Arial"/>
        </w:rPr>
        <w:t xml:space="preserve">Una vez hecha la evaluación de las proposiciones, el contrato se adjudicará al licitante cuya oferta haya obtenido el mayor puntaje combinado y resulte solvente, porque cumple con los requisitos legales, administrativos, técnicos y económicos establecidos en la presente </w:t>
      </w:r>
      <w:r w:rsidRPr="00B73C84">
        <w:rPr>
          <w:rFonts w:ascii="Arial" w:hAnsi="Arial" w:cs="Arial"/>
          <w:color w:val="000000"/>
        </w:rPr>
        <w:t>convocatoria</w:t>
      </w:r>
      <w:r w:rsidRPr="00B73C84">
        <w:rPr>
          <w:rFonts w:ascii="Arial" w:hAnsi="Arial" w:cs="Arial"/>
        </w:rPr>
        <w:t xml:space="preserve"> y por tanto garantiza el cumplimiento de las obligaciones respectivas y en caso de:</w:t>
      </w:r>
    </w:p>
    <w:p w14:paraId="7C5DE377" w14:textId="77777777" w:rsidR="00AF6E28" w:rsidRPr="00B73C84" w:rsidRDefault="00AF6E28" w:rsidP="00AE2612">
      <w:pPr>
        <w:pStyle w:val="Prrafodelista"/>
        <w:numPr>
          <w:ilvl w:val="0"/>
          <w:numId w:val="11"/>
        </w:numPr>
        <w:tabs>
          <w:tab w:val="left" w:pos="2127"/>
        </w:tabs>
        <w:jc w:val="both"/>
        <w:rPr>
          <w:rFonts w:ascii="Arial" w:hAnsi="Arial" w:cs="Arial"/>
          <w:b/>
        </w:rPr>
      </w:pPr>
      <w:r w:rsidRPr="00B73C84">
        <w:rPr>
          <w:rFonts w:ascii="Arial" w:hAnsi="Arial" w:cs="Arial"/>
        </w:rPr>
        <w:t xml:space="preserve">La proposición que resulte solvente porque reúne, conforme a los criterios de adjudicación establecidos en la presente </w:t>
      </w:r>
      <w:r w:rsidR="00650260" w:rsidRPr="00B73C84">
        <w:rPr>
          <w:rFonts w:ascii="Arial" w:hAnsi="Arial" w:cs="Arial"/>
        </w:rPr>
        <w:t>C</w:t>
      </w:r>
      <w:r w:rsidRPr="00B73C84">
        <w:rPr>
          <w:rFonts w:ascii="Arial" w:hAnsi="Arial" w:cs="Arial"/>
        </w:rPr>
        <w:t xml:space="preserve">onvocatoria, las condiciones legales, técnicas y económicas requeridas por la </w:t>
      </w:r>
      <w:r w:rsidR="00650260" w:rsidRPr="00B73C84">
        <w:rPr>
          <w:rFonts w:ascii="Arial" w:hAnsi="Arial" w:cs="Arial"/>
        </w:rPr>
        <w:t>C</w:t>
      </w:r>
      <w:r w:rsidRPr="00B73C84">
        <w:rPr>
          <w:rFonts w:ascii="Arial" w:hAnsi="Arial" w:cs="Arial"/>
        </w:rPr>
        <w:t xml:space="preserve">onvocante y obtenga la mayor ponderación </w:t>
      </w:r>
      <w:r w:rsidR="00B962C0" w:rsidRPr="00B73C84">
        <w:rPr>
          <w:rFonts w:ascii="Arial" w:hAnsi="Arial" w:cs="Arial"/>
        </w:rPr>
        <w:t>técnico-económica</w:t>
      </w:r>
      <w:r w:rsidRPr="00B73C84">
        <w:rPr>
          <w:rFonts w:ascii="Arial" w:hAnsi="Arial" w:cs="Arial"/>
        </w:rPr>
        <w:t>.</w:t>
      </w:r>
      <w:r w:rsidRPr="00B73C84">
        <w:rPr>
          <w:rFonts w:ascii="Arial" w:hAnsi="Arial" w:cs="Arial"/>
          <w:b/>
        </w:rPr>
        <w:t xml:space="preserve"> </w:t>
      </w:r>
    </w:p>
    <w:p w14:paraId="38EC3CEC" w14:textId="77777777" w:rsidR="00AF6E28" w:rsidRPr="00B73C84" w:rsidRDefault="00AF6E28" w:rsidP="00AF6E28">
      <w:pPr>
        <w:pStyle w:val="Prrafodelista"/>
        <w:spacing w:line="276" w:lineRule="auto"/>
        <w:ind w:left="2421"/>
        <w:jc w:val="both"/>
        <w:rPr>
          <w:rFonts w:ascii="Arial" w:hAnsi="Arial" w:cs="Arial"/>
        </w:rPr>
      </w:pPr>
    </w:p>
    <w:p w14:paraId="59EA0AC4" w14:textId="77777777" w:rsidR="00AF6E28" w:rsidRPr="00B73C84" w:rsidRDefault="00274622" w:rsidP="00AE2612">
      <w:pPr>
        <w:pStyle w:val="Prrafodelista"/>
        <w:numPr>
          <w:ilvl w:val="0"/>
          <w:numId w:val="11"/>
        </w:numPr>
        <w:spacing w:line="276" w:lineRule="auto"/>
        <w:jc w:val="both"/>
        <w:rPr>
          <w:rFonts w:ascii="Arial" w:hAnsi="Arial" w:cs="Arial"/>
        </w:rPr>
      </w:pPr>
      <w:r w:rsidRPr="00B73C84">
        <w:rPr>
          <w:rFonts w:ascii="Arial" w:hAnsi="Arial" w:cs="Arial"/>
        </w:rPr>
        <w:t xml:space="preserve">En caso de </w:t>
      </w:r>
      <w:r w:rsidR="00D5306D" w:rsidRPr="00B73C84">
        <w:rPr>
          <w:rFonts w:ascii="Arial" w:hAnsi="Arial" w:cs="Arial"/>
        </w:rPr>
        <w:t>e</w:t>
      </w:r>
      <w:r w:rsidR="00AF6E28" w:rsidRPr="00B73C84">
        <w:rPr>
          <w:rFonts w:ascii="Arial" w:hAnsi="Arial" w:cs="Arial"/>
        </w:rPr>
        <w:t xml:space="preserve">xistir igualdad de condiciones, se dará preferencia a las personas que integren el sector de </w:t>
      </w:r>
      <w:r w:rsidR="00AE03CB" w:rsidRPr="00B73C84">
        <w:rPr>
          <w:rFonts w:ascii="Arial" w:hAnsi="Arial" w:cs="Arial"/>
        </w:rPr>
        <w:t>Mipymes nacionales cooperativas, organismos del sector social de la economía certificados por el Instituto Nacional de la Economía Social, incluyendo aquellos cuyo objeto sea la inclusión laboral de mujeres y personas vulnerables y las constituidas o conformadas por grupos de atención prioritaria, que cuenten con documento de constitución y registro emitido conforme a las disposiciones jurídicas aplicables.</w:t>
      </w:r>
      <w:r w:rsidR="00AF6E28" w:rsidRPr="00B73C84">
        <w:rPr>
          <w:rFonts w:ascii="Arial" w:hAnsi="Arial" w:cs="Arial"/>
        </w:rPr>
        <w:t>.</w:t>
      </w:r>
    </w:p>
    <w:p w14:paraId="02ABE3AA" w14:textId="77777777" w:rsidR="005B002E" w:rsidRPr="00B73C84" w:rsidRDefault="005B002E" w:rsidP="005B002E">
      <w:pPr>
        <w:pStyle w:val="Prrafodelista"/>
        <w:rPr>
          <w:rFonts w:ascii="Arial" w:hAnsi="Arial" w:cs="Arial"/>
        </w:rPr>
      </w:pPr>
    </w:p>
    <w:p w14:paraId="174997CC" w14:textId="77777777" w:rsidR="00AF6E28" w:rsidRPr="00B73C84" w:rsidRDefault="00025313" w:rsidP="00AE2612">
      <w:pPr>
        <w:pStyle w:val="Prrafodelista"/>
        <w:numPr>
          <w:ilvl w:val="0"/>
          <w:numId w:val="11"/>
        </w:numPr>
        <w:spacing w:line="276" w:lineRule="auto"/>
        <w:jc w:val="both"/>
        <w:rPr>
          <w:rFonts w:ascii="Arial" w:hAnsi="Arial" w:cs="Arial"/>
        </w:rPr>
      </w:pPr>
      <w:r w:rsidRPr="00B73C84">
        <w:rPr>
          <w:rFonts w:ascii="Arial" w:hAnsi="Arial" w:cs="Arial"/>
        </w:rPr>
        <w:t xml:space="preserve">De subsistir el empate entre las personas que integren el sector de Mipymes nacionales cooperativas, organismos del sector social de la economía certificados por el Instituto Nacional de la Economía Social, incluyendo </w:t>
      </w:r>
      <w:r w:rsidRPr="00B73C84">
        <w:rPr>
          <w:rFonts w:ascii="Arial" w:hAnsi="Arial" w:cs="Arial"/>
        </w:rPr>
        <w:lastRenderedPageBreak/>
        <w:t>aquellos cuyo objeto sea la inclusión laboral de mujeres y personas vulnerables y las constituidas o conformadas por grupos de atención prioritaria, que cuenten con documento de constitución y registro emitido conforme a las disposiciones jurídicas aplicables, la adjudicación se efectuará a favor del licitante que resulte ganador de las ofertas subsecuentes de descuento que se realice en términos del RLAASSP.</w:t>
      </w:r>
    </w:p>
    <w:p w14:paraId="7D5138F0" w14:textId="77777777" w:rsidR="00B73C84" w:rsidRDefault="00B73C84" w:rsidP="00B73C84">
      <w:pPr>
        <w:pStyle w:val="tibas"/>
        <w:spacing w:line="276" w:lineRule="auto"/>
        <w:ind w:left="1701"/>
        <w:jc w:val="both"/>
        <w:rPr>
          <w:rFonts w:ascii="Arial" w:hAnsi="Arial" w:cs="Arial"/>
          <w:sz w:val="20"/>
        </w:rPr>
      </w:pPr>
    </w:p>
    <w:p w14:paraId="30023923" w14:textId="77777777" w:rsidR="00AF6E28" w:rsidRPr="00B73C84" w:rsidRDefault="00AF6E28" w:rsidP="00CB30FD">
      <w:pPr>
        <w:pStyle w:val="tibas"/>
        <w:numPr>
          <w:ilvl w:val="2"/>
          <w:numId w:val="4"/>
        </w:numPr>
        <w:spacing w:line="276" w:lineRule="auto"/>
        <w:ind w:left="1701" w:hanging="992"/>
        <w:jc w:val="both"/>
        <w:rPr>
          <w:rFonts w:ascii="Arial" w:hAnsi="Arial" w:cs="Arial"/>
          <w:sz w:val="20"/>
        </w:rPr>
      </w:pPr>
      <w:r w:rsidRPr="00B73C84">
        <w:rPr>
          <w:rFonts w:ascii="Arial" w:hAnsi="Arial" w:cs="Arial"/>
          <w:sz w:val="20"/>
        </w:rPr>
        <w:t>Patentes, marcas y derechos de autor.</w:t>
      </w:r>
    </w:p>
    <w:p w14:paraId="6056C78F" w14:textId="77777777" w:rsidR="00AF6E28" w:rsidRPr="00B73C84" w:rsidRDefault="00AF6E28" w:rsidP="00AF6E28">
      <w:pPr>
        <w:pStyle w:val="sangra1"/>
        <w:spacing w:line="276" w:lineRule="auto"/>
        <w:ind w:left="1701" w:hanging="22"/>
        <w:jc w:val="both"/>
        <w:rPr>
          <w:rFonts w:ascii="Arial" w:hAnsi="Arial" w:cs="Arial"/>
        </w:rPr>
      </w:pPr>
    </w:p>
    <w:p w14:paraId="7C329C9A" w14:textId="77777777" w:rsidR="00AF6E28" w:rsidRPr="00B73C84" w:rsidRDefault="00AF6E28" w:rsidP="00AF6E28">
      <w:pPr>
        <w:pStyle w:val="sangra1"/>
        <w:spacing w:line="276" w:lineRule="auto"/>
        <w:ind w:left="1701"/>
        <w:jc w:val="both"/>
        <w:rPr>
          <w:rFonts w:ascii="Arial" w:hAnsi="Arial" w:cs="Arial"/>
        </w:rPr>
      </w:pPr>
      <w:r w:rsidRPr="00B73C84">
        <w:rPr>
          <w:rFonts w:ascii="Arial" w:hAnsi="Arial" w:cs="Arial"/>
        </w:rPr>
        <w:t xml:space="preserve">El licitante que resulte adjudicado del contrato asumirá por cuenta del personal que utilice para la prestación del servicio, la responsabilidad total para el caso en que al suministrar los servicios a </w:t>
      </w:r>
      <w:r w:rsidRPr="00B73C84">
        <w:rPr>
          <w:rFonts w:ascii="Arial" w:hAnsi="Arial" w:cs="Arial"/>
          <w:b/>
        </w:rPr>
        <w:t xml:space="preserve">EL FIDEICOMISO </w:t>
      </w:r>
      <w:r w:rsidRPr="00B73C84">
        <w:rPr>
          <w:rFonts w:ascii="Arial" w:hAnsi="Arial" w:cs="Arial"/>
        </w:rPr>
        <w:t xml:space="preserve">infrinjan patentes o marcas, o viole registros de derechos de autor, obligándose a sacar a </w:t>
      </w:r>
      <w:r w:rsidRPr="00B73C84">
        <w:rPr>
          <w:rFonts w:ascii="Arial" w:hAnsi="Arial" w:cs="Arial"/>
          <w:b/>
        </w:rPr>
        <w:t xml:space="preserve">EL FIDEICOMISO </w:t>
      </w:r>
      <w:r w:rsidRPr="00B73C84">
        <w:rPr>
          <w:rFonts w:ascii="Arial" w:hAnsi="Arial" w:cs="Arial"/>
        </w:rPr>
        <w:t>en paz y a salvo de cualquier reclamo al respecto.</w:t>
      </w:r>
    </w:p>
    <w:p w14:paraId="3CAEB01D" w14:textId="77777777" w:rsidR="00AF6E28" w:rsidRPr="00B73C84" w:rsidRDefault="00AF6E28" w:rsidP="00AF6E28">
      <w:pPr>
        <w:pStyle w:val="sangra1"/>
        <w:spacing w:line="276" w:lineRule="auto"/>
        <w:ind w:left="1701"/>
        <w:jc w:val="both"/>
        <w:rPr>
          <w:rFonts w:ascii="Arial" w:hAnsi="Arial" w:cs="Arial"/>
        </w:rPr>
      </w:pPr>
    </w:p>
    <w:p w14:paraId="14A71F3B" w14:textId="77777777" w:rsidR="00AF6E28" w:rsidRPr="00B73C84" w:rsidRDefault="00AF6E28" w:rsidP="00CB30FD">
      <w:pPr>
        <w:pStyle w:val="tibas"/>
        <w:numPr>
          <w:ilvl w:val="2"/>
          <w:numId w:val="4"/>
        </w:numPr>
        <w:spacing w:line="276" w:lineRule="auto"/>
        <w:ind w:left="1701" w:hanging="992"/>
        <w:jc w:val="both"/>
        <w:rPr>
          <w:rFonts w:ascii="Arial" w:hAnsi="Arial" w:cs="Arial"/>
          <w:sz w:val="20"/>
        </w:rPr>
      </w:pPr>
      <w:r w:rsidRPr="00B73C84">
        <w:rPr>
          <w:rFonts w:ascii="Arial" w:hAnsi="Arial" w:cs="Arial"/>
          <w:sz w:val="20"/>
        </w:rPr>
        <w:t xml:space="preserve">Declarar desierta la </w:t>
      </w:r>
      <w:r w:rsidR="001E3029" w:rsidRPr="00B73C84">
        <w:rPr>
          <w:rFonts w:ascii="Arial" w:hAnsi="Arial" w:cs="Arial"/>
          <w:sz w:val="20"/>
        </w:rPr>
        <w:t>invitación</w:t>
      </w:r>
      <w:r w:rsidRPr="00B73C84">
        <w:rPr>
          <w:rFonts w:ascii="Arial" w:hAnsi="Arial" w:cs="Arial"/>
          <w:sz w:val="20"/>
        </w:rPr>
        <w:t xml:space="preserve">.  </w:t>
      </w:r>
    </w:p>
    <w:p w14:paraId="6A65D3FA" w14:textId="77777777" w:rsidR="00AF6E28" w:rsidRPr="00B73C84" w:rsidRDefault="00AF6E28" w:rsidP="00AF6E28">
      <w:pPr>
        <w:pStyle w:val="sangra1"/>
        <w:spacing w:line="276" w:lineRule="auto"/>
        <w:ind w:left="1701" w:hanging="22"/>
        <w:jc w:val="both"/>
        <w:rPr>
          <w:rFonts w:ascii="Arial" w:hAnsi="Arial" w:cs="Arial"/>
        </w:rPr>
      </w:pPr>
    </w:p>
    <w:p w14:paraId="5F820AD7" w14:textId="77777777" w:rsidR="00AF6E28" w:rsidRPr="00B73C84" w:rsidRDefault="00AF6E28" w:rsidP="00AF6E28">
      <w:pPr>
        <w:pStyle w:val="sangra1"/>
        <w:spacing w:line="276" w:lineRule="auto"/>
        <w:ind w:left="1701"/>
        <w:jc w:val="both"/>
        <w:rPr>
          <w:rFonts w:ascii="Arial" w:hAnsi="Arial" w:cs="Arial"/>
        </w:rPr>
      </w:pPr>
      <w:r w:rsidRPr="00B73C84">
        <w:rPr>
          <w:rFonts w:ascii="Arial" w:hAnsi="Arial" w:cs="Arial"/>
        </w:rPr>
        <w:t xml:space="preserve">Se declarará desierta una </w:t>
      </w:r>
      <w:r w:rsidR="001E3029" w:rsidRPr="00B73C84">
        <w:rPr>
          <w:rFonts w:ascii="Arial" w:hAnsi="Arial" w:cs="Arial"/>
        </w:rPr>
        <w:t>invitación</w:t>
      </w:r>
      <w:r w:rsidRPr="00B73C84">
        <w:rPr>
          <w:rFonts w:ascii="Arial" w:hAnsi="Arial" w:cs="Arial"/>
        </w:rPr>
        <w:t>, en los siguientes casos:</w:t>
      </w:r>
    </w:p>
    <w:p w14:paraId="1AE6BEF6" w14:textId="77777777" w:rsidR="00AF6E28" w:rsidRPr="00B73C84" w:rsidRDefault="00AF6E28" w:rsidP="00AF6E28">
      <w:pPr>
        <w:pStyle w:val="sangra1"/>
        <w:spacing w:line="276" w:lineRule="auto"/>
        <w:ind w:left="1134" w:hanging="1440"/>
        <w:jc w:val="both"/>
        <w:rPr>
          <w:rFonts w:ascii="Arial" w:hAnsi="Arial" w:cs="Arial"/>
          <w:sz w:val="14"/>
        </w:rPr>
      </w:pPr>
    </w:p>
    <w:p w14:paraId="2138A994" w14:textId="77777777" w:rsidR="00AF6E28" w:rsidRPr="00B73C84" w:rsidRDefault="00AF6E28" w:rsidP="00AF6E28">
      <w:pPr>
        <w:pStyle w:val="sangra1"/>
        <w:numPr>
          <w:ilvl w:val="0"/>
          <w:numId w:val="5"/>
        </w:numPr>
        <w:spacing w:before="120" w:after="120" w:line="276" w:lineRule="auto"/>
        <w:ind w:left="2058" w:hanging="357"/>
        <w:jc w:val="both"/>
        <w:rPr>
          <w:rFonts w:ascii="Arial" w:hAnsi="Arial" w:cs="Arial"/>
        </w:rPr>
      </w:pPr>
      <w:r w:rsidRPr="00B73C84">
        <w:rPr>
          <w:rFonts w:ascii="Arial" w:hAnsi="Arial" w:cs="Arial"/>
        </w:rPr>
        <w:t>Si no se registran proposiciones el día del acto de presentación y apertura de proposiciones</w:t>
      </w:r>
      <w:r w:rsidR="00AE673F" w:rsidRPr="00B73C84">
        <w:rPr>
          <w:rFonts w:ascii="Arial" w:hAnsi="Arial" w:cs="Arial"/>
        </w:rPr>
        <w:t xml:space="preserve"> en </w:t>
      </w:r>
      <w:r w:rsidR="00B73EDF" w:rsidRPr="00B73C84">
        <w:rPr>
          <w:rFonts w:ascii="Arial" w:hAnsi="Arial" w:cs="Arial"/>
        </w:rPr>
        <w:t>la Plataforma Digital de Contrataciones Públicas, también denominado Compras MX</w:t>
      </w:r>
      <w:r w:rsidR="00FB7814" w:rsidRPr="00B73C84">
        <w:rPr>
          <w:rFonts w:ascii="Arial" w:hAnsi="Arial" w:cs="Arial"/>
        </w:rPr>
        <w:t>.</w:t>
      </w:r>
    </w:p>
    <w:p w14:paraId="15CE4DD0" w14:textId="77777777" w:rsidR="00AF6E28" w:rsidRPr="00B73C84" w:rsidRDefault="00AF6E28" w:rsidP="00AF6E28">
      <w:pPr>
        <w:pStyle w:val="sangra1"/>
        <w:numPr>
          <w:ilvl w:val="0"/>
          <w:numId w:val="5"/>
        </w:numPr>
        <w:spacing w:before="120" w:after="120" w:line="276" w:lineRule="auto"/>
        <w:ind w:left="2058" w:hanging="357"/>
        <w:jc w:val="both"/>
        <w:rPr>
          <w:rFonts w:ascii="Arial" w:hAnsi="Arial" w:cs="Arial"/>
        </w:rPr>
      </w:pPr>
      <w:r w:rsidRPr="00B73C84">
        <w:rPr>
          <w:rFonts w:ascii="Arial" w:hAnsi="Arial" w:cs="Arial"/>
        </w:rPr>
        <w:t xml:space="preserve">Si al evaluar las proposiciones ninguna cumple con todos los requisitos establecidos en la </w:t>
      </w:r>
      <w:r w:rsidR="00AE673F" w:rsidRPr="00B73C84">
        <w:rPr>
          <w:rFonts w:ascii="Arial" w:hAnsi="Arial" w:cs="Arial"/>
          <w:color w:val="000000"/>
        </w:rPr>
        <w:t>convocatoria</w:t>
      </w:r>
      <w:r w:rsidRPr="00B73C84">
        <w:rPr>
          <w:rFonts w:ascii="Arial" w:hAnsi="Arial" w:cs="Arial"/>
          <w:color w:val="000000"/>
        </w:rPr>
        <w:t>.</w:t>
      </w:r>
      <w:r w:rsidRPr="00B73C84">
        <w:rPr>
          <w:rFonts w:ascii="Arial" w:hAnsi="Arial" w:cs="Arial"/>
        </w:rPr>
        <w:t xml:space="preserve"> </w:t>
      </w:r>
    </w:p>
    <w:p w14:paraId="268BDD23" w14:textId="77777777" w:rsidR="00AF6E28" w:rsidRPr="00B73C84" w:rsidRDefault="00AF6E28" w:rsidP="00AF6E28">
      <w:pPr>
        <w:pStyle w:val="sangra1"/>
        <w:numPr>
          <w:ilvl w:val="0"/>
          <w:numId w:val="5"/>
        </w:numPr>
        <w:spacing w:before="120" w:after="120" w:line="276" w:lineRule="auto"/>
        <w:jc w:val="both"/>
        <w:rPr>
          <w:rFonts w:ascii="Arial" w:hAnsi="Arial" w:cs="Arial"/>
        </w:rPr>
      </w:pPr>
      <w:r w:rsidRPr="00B73C84">
        <w:rPr>
          <w:rFonts w:ascii="Arial" w:hAnsi="Arial" w:cs="Arial"/>
        </w:rPr>
        <w:t xml:space="preserve">Si al evaluar las proposiciones estas se encuentran por debajo del puntaje mínimo señalado en el punto 4.1.6 de esta </w:t>
      </w:r>
      <w:r w:rsidR="00D5306D" w:rsidRPr="00B73C84">
        <w:rPr>
          <w:rFonts w:ascii="Arial" w:hAnsi="Arial" w:cs="Arial"/>
        </w:rPr>
        <w:t>C</w:t>
      </w:r>
      <w:r w:rsidRPr="00B73C84">
        <w:rPr>
          <w:rFonts w:ascii="Arial" w:hAnsi="Arial" w:cs="Arial"/>
        </w:rPr>
        <w:t>onvocatoria.</w:t>
      </w:r>
    </w:p>
    <w:p w14:paraId="5EAF4082" w14:textId="77777777" w:rsidR="00AF6E28" w:rsidRPr="00B73C84" w:rsidRDefault="00AF6E28" w:rsidP="00AF6E28">
      <w:pPr>
        <w:pStyle w:val="sangra1"/>
        <w:numPr>
          <w:ilvl w:val="0"/>
          <w:numId w:val="5"/>
        </w:numPr>
        <w:spacing w:before="120" w:after="120" w:line="276" w:lineRule="auto"/>
        <w:jc w:val="both"/>
        <w:rPr>
          <w:rFonts w:ascii="Arial" w:hAnsi="Arial" w:cs="Arial"/>
        </w:rPr>
      </w:pPr>
      <w:r w:rsidRPr="00B73C84">
        <w:rPr>
          <w:rFonts w:ascii="Arial" w:hAnsi="Arial" w:cs="Arial"/>
        </w:rPr>
        <w:t xml:space="preserve">Si después de efectuada la evaluación, no fuese posible adjudicar el contrato a ningún licitante porque sus precios rebasan el presupuesto máximo establecido para este </w:t>
      </w:r>
      <w:r w:rsidR="005D1EE5" w:rsidRPr="00B73C84">
        <w:rPr>
          <w:rFonts w:ascii="Arial" w:hAnsi="Arial" w:cs="Arial"/>
        </w:rPr>
        <w:t>procedimiento</w:t>
      </w:r>
      <w:r w:rsidRPr="00B73C84">
        <w:rPr>
          <w:rFonts w:ascii="Arial" w:hAnsi="Arial" w:cs="Arial"/>
        </w:rPr>
        <w:t xml:space="preserve">. </w:t>
      </w:r>
    </w:p>
    <w:p w14:paraId="044AAF4B" w14:textId="77777777" w:rsidR="00CB30FD" w:rsidRDefault="00CB30FD" w:rsidP="00CB30FD">
      <w:pPr>
        <w:pStyle w:val="sangra1"/>
        <w:numPr>
          <w:ilvl w:val="0"/>
          <w:numId w:val="5"/>
        </w:numPr>
        <w:spacing w:before="120" w:after="120" w:line="276" w:lineRule="auto"/>
        <w:jc w:val="both"/>
        <w:rPr>
          <w:rFonts w:ascii="Arial" w:hAnsi="Arial"/>
        </w:rPr>
      </w:pPr>
      <w:r w:rsidRPr="00B73C84">
        <w:rPr>
          <w:rFonts w:ascii="Arial" w:hAnsi="Arial"/>
        </w:rPr>
        <w:t>En caso de que no se presenten el mínimo de proposiciones conforme al artículo 56, fracción III de la ley, se podrá optar por declarar desierta la invitación, o bien, continuar con el procedimiento y evaluar las proposiciones presentadas.</w:t>
      </w:r>
    </w:p>
    <w:p w14:paraId="40339195" w14:textId="77777777" w:rsidR="00AF6E28" w:rsidRPr="00B73C84" w:rsidRDefault="00AF6E28" w:rsidP="00CB30FD">
      <w:pPr>
        <w:pStyle w:val="tibas"/>
        <w:numPr>
          <w:ilvl w:val="2"/>
          <w:numId w:val="4"/>
        </w:numPr>
        <w:spacing w:line="276" w:lineRule="auto"/>
        <w:ind w:left="1701" w:hanging="992"/>
        <w:jc w:val="both"/>
        <w:rPr>
          <w:rFonts w:ascii="Arial" w:hAnsi="Arial" w:cs="Arial"/>
          <w:sz w:val="20"/>
        </w:rPr>
      </w:pPr>
      <w:r w:rsidRPr="00B73C84">
        <w:rPr>
          <w:rFonts w:ascii="Arial" w:hAnsi="Arial" w:cs="Arial"/>
          <w:sz w:val="20"/>
        </w:rPr>
        <w:t xml:space="preserve">Cancelación de la </w:t>
      </w:r>
      <w:r w:rsidR="001E3029" w:rsidRPr="00B73C84">
        <w:rPr>
          <w:rFonts w:ascii="Arial" w:hAnsi="Arial" w:cs="Arial"/>
          <w:sz w:val="20"/>
        </w:rPr>
        <w:t>invitación</w:t>
      </w:r>
      <w:r w:rsidRPr="00B73C84">
        <w:rPr>
          <w:rFonts w:ascii="Arial" w:hAnsi="Arial" w:cs="Arial"/>
          <w:sz w:val="20"/>
        </w:rPr>
        <w:t>.</w:t>
      </w:r>
    </w:p>
    <w:p w14:paraId="1564E9F5" w14:textId="77777777" w:rsidR="00AF6E28" w:rsidRPr="00B73C84" w:rsidRDefault="00AF6E28" w:rsidP="00AF6E28">
      <w:pPr>
        <w:pStyle w:val="sangra1"/>
        <w:spacing w:line="276" w:lineRule="auto"/>
        <w:ind w:left="1701"/>
        <w:jc w:val="both"/>
        <w:rPr>
          <w:rFonts w:ascii="Arial" w:hAnsi="Arial" w:cs="Arial"/>
        </w:rPr>
      </w:pPr>
    </w:p>
    <w:p w14:paraId="5B7013E6" w14:textId="77777777" w:rsidR="00253392" w:rsidRPr="00B73C84" w:rsidRDefault="00AF6E28" w:rsidP="007A7FFD">
      <w:pPr>
        <w:overflowPunct/>
        <w:autoSpaceDE/>
        <w:autoSpaceDN/>
        <w:adjustRightInd/>
        <w:spacing w:before="0" w:after="200" w:line="276" w:lineRule="auto"/>
        <w:ind w:left="1701"/>
        <w:jc w:val="both"/>
        <w:textAlignment w:val="auto"/>
        <w:rPr>
          <w:rFonts w:ascii="Arial" w:hAnsi="Arial" w:cs="Arial"/>
        </w:rPr>
      </w:pPr>
      <w:r w:rsidRPr="00B73C84">
        <w:rPr>
          <w:rFonts w:ascii="Arial" w:hAnsi="Arial" w:cs="Arial"/>
          <w:b/>
        </w:rPr>
        <w:t xml:space="preserve">EL FIDEICOMISO </w:t>
      </w:r>
      <w:r w:rsidRPr="00B73C84">
        <w:rPr>
          <w:rFonts w:ascii="Arial" w:hAnsi="Arial" w:cs="Arial"/>
        </w:rPr>
        <w:t xml:space="preserve">podrá cancelar la </w:t>
      </w:r>
      <w:r w:rsidR="001E3029" w:rsidRPr="00B73C84">
        <w:rPr>
          <w:rFonts w:ascii="Arial" w:hAnsi="Arial" w:cs="Arial"/>
        </w:rPr>
        <w:t>invitación</w:t>
      </w:r>
      <w:r w:rsidRPr="00B73C84">
        <w:rPr>
          <w:rFonts w:ascii="Arial" w:hAnsi="Arial" w:cs="Arial"/>
        </w:rPr>
        <w:t xml:space="preserve">, por caso fortuito o fuerza mayor, de igual manera, podrá cancelar cuando existan circunstancias debidamente justificadas, que provoquen la extinción de la necesidad para contratar la prestación del servicio, y que de continuarse con el procedimiento de contratación se pudiera ocasionar un daño o perjuicio a </w:t>
      </w:r>
      <w:r w:rsidRPr="00B73C84">
        <w:rPr>
          <w:rFonts w:ascii="Arial" w:hAnsi="Arial" w:cs="Arial"/>
          <w:b/>
        </w:rPr>
        <w:t>EL FIDEICOMISO</w:t>
      </w:r>
      <w:r w:rsidRPr="00B73C84">
        <w:rPr>
          <w:rFonts w:ascii="Arial" w:hAnsi="Arial" w:cs="Arial"/>
        </w:rPr>
        <w:t xml:space="preserve">. La determinación de dar por cancelada la </w:t>
      </w:r>
      <w:r w:rsidR="001E3029" w:rsidRPr="00B73C84">
        <w:rPr>
          <w:rFonts w:ascii="Arial" w:hAnsi="Arial" w:cs="Arial"/>
        </w:rPr>
        <w:t>invitación</w:t>
      </w:r>
      <w:r w:rsidRPr="00B73C84">
        <w:rPr>
          <w:rFonts w:ascii="Arial" w:hAnsi="Arial" w:cs="Arial"/>
        </w:rPr>
        <w:t xml:space="preserve">, </w:t>
      </w:r>
      <w:r w:rsidRPr="00B73C84">
        <w:rPr>
          <w:rFonts w:ascii="Arial" w:hAnsi="Arial" w:cs="Arial"/>
        </w:rPr>
        <w:lastRenderedPageBreak/>
        <w:t xml:space="preserve">deberá precisar el acontecimiento que motiva la decisión, la cual se hará del conocimiento de los licitantes y no será procedente contra ella recurso alguno atendiendo lo dispuesto por el Artículo </w:t>
      </w:r>
      <w:r w:rsidR="00DA7350" w:rsidRPr="00B73C84">
        <w:rPr>
          <w:rFonts w:ascii="Arial" w:hAnsi="Arial" w:cs="Arial"/>
        </w:rPr>
        <w:t>51</w:t>
      </w:r>
      <w:r w:rsidRPr="00B73C84">
        <w:rPr>
          <w:rFonts w:ascii="Arial" w:hAnsi="Arial" w:cs="Arial"/>
        </w:rPr>
        <w:t xml:space="preserve"> de la LAASSP.</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95B3D7"/>
        <w:tblLook w:val="04A0" w:firstRow="1" w:lastRow="0" w:firstColumn="1" w:lastColumn="0" w:noHBand="0" w:noVBand="1"/>
      </w:tblPr>
      <w:tblGrid>
        <w:gridCol w:w="9253"/>
      </w:tblGrid>
      <w:tr w:rsidR="00CF359C" w:rsidRPr="00B73C84" w14:paraId="3A3DEAFF" w14:textId="77777777" w:rsidTr="00FB7814">
        <w:tc>
          <w:tcPr>
            <w:tcW w:w="9253" w:type="dxa"/>
            <w:shd w:val="clear" w:color="auto" w:fill="95B3D7"/>
          </w:tcPr>
          <w:p w14:paraId="75B84BB9" w14:textId="77777777" w:rsidR="00CF359C" w:rsidRPr="00B73C84" w:rsidRDefault="00E645F0" w:rsidP="006955DE">
            <w:pPr>
              <w:pStyle w:val="Prrafodelista"/>
              <w:spacing w:after="0"/>
              <w:ind w:left="0"/>
              <w:jc w:val="both"/>
              <w:rPr>
                <w:rFonts w:ascii="Arial" w:hAnsi="Arial" w:cs="Arial"/>
                <w:b/>
              </w:rPr>
            </w:pPr>
            <w:r w:rsidRPr="00B73C84">
              <w:rPr>
                <w:rFonts w:ascii="Arial" w:hAnsi="Arial" w:cs="Arial"/>
              </w:rPr>
              <w:br w:type="page"/>
            </w:r>
            <w:r w:rsidR="00F23519" w:rsidRPr="00B73C84">
              <w:rPr>
                <w:rFonts w:ascii="Arial" w:hAnsi="Arial" w:cs="Arial"/>
                <w:b/>
              </w:rPr>
              <w:t>4</w:t>
            </w:r>
            <w:r w:rsidR="00CF359C" w:rsidRPr="00B73C84">
              <w:rPr>
                <w:rFonts w:ascii="Arial" w:hAnsi="Arial" w:cs="Arial"/>
                <w:b/>
              </w:rPr>
              <w:t>.</w:t>
            </w:r>
            <w:r w:rsidR="00CF359C" w:rsidRPr="00B73C84">
              <w:rPr>
                <w:rFonts w:ascii="Arial" w:hAnsi="Arial" w:cs="Arial"/>
                <w:b/>
                <w:szCs w:val="24"/>
              </w:rPr>
              <w:t xml:space="preserve"> </w:t>
            </w:r>
            <w:r w:rsidR="00CF359C" w:rsidRPr="00B73C84">
              <w:rPr>
                <w:rFonts w:ascii="Arial" w:hAnsi="Arial" w:cs="Arial"/>
                <w:b/>
              </w:rPr>
              <w:t xml:space="preserve"> </w:t>
            </w:r>
            <w:r w:rsidR="00797510" w:rsidRPr="00B73C84">
              <w:rPr>
                <w:rFonts w:ascii="Arial" w:hAnsi="Arial" w:cs="Arial"/>
                <w:b/>
              </w:rPr>
              <w:t xml:space="preserve">ENUMERACIÓN DE LOS </w:t>
            </w:r>
            <w:r w:rsidR="00CF359C" w:rsidRPr="00B73C84">
              <w:rPr>
                <w:rFonts w:ascii="Arial" w:hAnsi="Arial" w:cs="Arial"/>
                <w:b/>
              </w:rPr>
              <w:t>REQUISITOS QUE LOS LICITANTES DEBEN CUMPLIR</w:t>
            </w:r>
            <w:r w:rsidR="00797510" w:rsidRPr="00B73C84">
              <w:rPr>
                <w:rFonts w:ascii="Arial" w:hAnsi="Arial" w:cs="Arial"/>
                <w:b/>
              </w:rPr>
              <w:t xml:space="preserve">, </w:t>
            </w:r>
            <w:r w:rsidR="00BC5DF4" w:rsidRPr="00B73C84">
              <w:rPr>
                <w:rFonts w:ascii="Arial" w:hAnsi="Arial" w:cs="Arial"/>
                <w:b/>
              </w:rPr>
              <w:t>EN ESTE PROCE</w:t>
            </w:r>
            <w:r w:rsidR="006955DE" w:rsidRPr="00B73C84">
              <w:rPr>
                <w:rFonts w:ascii="Arial" w:hAnsi="Arial" w:cs="Arial"/>
                <w:b/>
              </w:rPr>
              <w:t>DIMIENTO</w:t>
            </w:r>
            <w:r w:rsidR="009C1B8D" w:rsidRPr="00B73C84">
              <w:rPr>
                <w:rFonts w:ascii="Arial" w:hAnsi="Arial" w:cs="Arial"/>
                <w:b/>
              </w:rPr>
              <w:t>.</w:t>
            </w:r>
          </w:p>
        </w:tc>
      </w:tr>
    </w:tbl>
    <w:p w14:paraId="746D1CF6" w14:textId="77777777" w:rsidR="009C1B8D" w:rsidRPr="00536FA6" w:rsidRDefault="009C1B8D" w:rsidP="00592770">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120"/>
        <w:jc w:val="both"/>
        <w:rPr>
          <w:rFonts w:ascii="Arial" w:hAnsi="Arial" w:cs="Arial"/>
          <w:highlight w:val="yellow"/>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562"/>
        <w:gridCol w:w="1276"/>
        <w:gridCol w:w="5987"/>
        <w:gridCol w:w="1639"/>
      </w:tblGrid>
      <w:tr w:rsidR="00700F12" w:rsidRPr="00536FA6" w14:paraId="5779BA85" w14:textId="77777777" w:rsidTr="00B73C84">
        <w:trPr>
          <w:tblHeader/>
        </w:trPr>
        <w:tc>
          <w:tcPr>
            <w:tcW w:w="562" w:type="dxa"/>
            <w:shd w:val="clear" w:color="auto" w:fill="DBE5F1"/>
            <w:vAlign w:val="center"/>
          </w:tcPr>
          <w:p w14:paraId="18FD11E4" w14:textId="77777777" w:rsidR="00515F15" w:rsidRPr="00B73C84" w:rsidRDefault="00515F15" w:rsidP="003159EA">
            <w:pPr>
              <w:pStyle w:val="Prrafodelista"/>
              <w:spacing w:after="0"/>
              <w:ind w:left="0"/>
              <w:jc w:val="center"/>
              <w:rPr>
                <w:rFonts w:ascii="Arial" w:hAnsi="Arial" w:cs="Arial"/>
                <w:b/>
                <w:sz w:val="18"/>
              </w:rPr>
            </w:pPr>
            <w:r w:rsidRPr="00B73C84">
              <w:rPr>
                <w:rFonts w:ascii="Arial" w:hAnsi="Arial" w:cs="Arial"/>
                <w:b/>
                <w:sz w:val="18"/>
              </w:rPr>
              <w:t>NO.</w:t>
            </w:r>
          </w:p>
        </w:tc>
        <w:tc>
          <w:tcPr>
            <w:tcW w:w="1276" w:type="dxa"/>
            <w:shd w:val="clear" w:color="auto" w:fill="DBE5F1"/>
            <w:vAlign w:val="center"/>
          </w:tcPr>
          <w:p w14:paraId="3FA40982" w14:textId="77777777" w:rsidR="00515F15" w:rsidRPr="00B73C84" w:rsidRDefault="00515F15" w:rsidP="003159EA">
            <w:pPr>
              <w:pStyle w:val="Prrafodelista"/>
              <w:spacing w:after="0"/>
              <w:ind w:left="0"/>
              <w:jc w:val="center"/>
              <w:rPr>
                <w:rFonts w:ascii="Arial" w:hAnsi="Arial" w:cs="Arial"/>
                <w:b/>
                <w:sz w:val="18"/>
              </w:rPr>
            </w:pPr>
            <w:r w:rsidRPr="00B73C84">
              <w:rPr>
                <w:rFonts w:ascii="Arial" w:hAnsi="Arial" w:cs="Arial"/>
                <w:b/>
                <w:sz w:val="12"/>
              </w:rPr>
              <w:t xml:space="preserve">PUNTO DE </w:t>
            </w:r>
            <w:r w:rsidRPr="00B73C84">
              <w:rPr>
                <w:rFonts w:ascii="Arial" w:hAnsi="Arial" w:cs="Arial"/>
                <w:b/>
                <w:sz w:val="12"/>
                <w:szCs w:val="18"/>
              </w:rPr>
              <w:t>CONVOCATORIA</w:t>
            </w:r>
          </w:p>
        </w:tc>
        <w:tc>
          <w:tcPr>
            <w:tcW w:w="5987" w:type="dxa"/>
            <w:shd w:val="clear" w:color="auto" w:fill="DBE5F1"/>
            <w:vAlign w:val="center"/>
          </w:tcPr>
          <w:p w14:paraId="130D841D" w14:textId="77777777" w:rsidR="003B679A" w:rsidRPr="00B73C84" w:rsidRDefault="003B679A" w:rsidP="003159EA">
            <w:pPr>
              <w:pStyle w:val="Prrafodelista"/>
              <w:spacing w:after="0"/>
              <w:ind w:left="0"/>
              <w:jc w:val="center"/>
              <w:rPr>
                <w:rFonts w:ascii="Arial" w:hAnsi="Arial" w:cs="Arial"/>
                <w:b/>
                <w:sz w:val="18"/>
              </w:rPr>
            </w:pPr>
            <w:r w:rsidRPr="00B73C84">
              <w:rPr>
                <w:rFonts w:ascii="Arial" w:hAnsi="Arial" w:cs="Arial"/>
                <w:b/>
                <w:sz w:val="18"/>
              </w:rPr>
              <w:t>DOCUMENTOS PARA EVALUAR</w:t>
            </w:r>
          </w:p>
          <w:p w14:paraId="089215BE" w14:textId="77777777" w:rsidR="00515F15" w:rsidRPr="00B73C84" w:rsidRDefault="00515F15" w:rsidP="003159EA">
            <w:pPr>
              <w:pStyle w:val="Prrafodelista"/>
              <w:spacing w:after="0"/>
              <w:ind w:left="0"/>
              <w:jc w:val="center"/>
              <w:rPr>
                <w:rFonts w:ascii="Arial" w:hAnsi="Arial" w:cs="Arial"/>
                <w:b/>
                <w:sz w:val="18"/>
              </w:rPr>
            </w:pPr>
            <w:r w:rsidRPr="00B73C84">
              <w:rPr>
                <w:rFonts w:ascii="Arial" w:hAnsi="Arial" w:cs="Arial"/>
                <w:b/>
                <w:sz w:val="18"/>
              </w:rPr>
              <w:t>DESCRIPCIÓN DEL DOCUMENTO</w:t>
            </w:r>
          </w:p>
        </w:tc>
        <w:tc>
          <w:tcPr>
            <w:tcW w:w="1639" w:type="dxa"/>
            <w:shd w:val="clear" w:color="auto" w:fill="DBE5F1"/>
            <w:vAlign w:val="center"/>
          </w:tcPr>
          <w:p w14:paraId="6758DF41" w14:textId="77777777" w:rsidR="00515F15" w:rsidRPr="00B73C84" w:rsidRDefault="00E20736" w:rsidP="003159EA">
            <w:pPr>
              <w:pStyle w:val="Prrafodelista"/>
              <w:spacing w:after="0"/>
              <w:ind w:left="0"/>
              <w:jc w:val="center"/>
              <w:rPr>
                <w:rFonts w:ascii="Arial" w:hAnsi="Arial" w:cs="Arial"/>
                <w:b/>
                <w:sz w:val="18"/>
              </w:rPr>
            </w:pPr>
            <w:r w:rsidRPr="00B73C84">
              <w:rPr>
                <w:rFonts w:ascii="Arial" w:hAnsi="Arial" w:cs="Arial"/>
                <w:b/>
                <w:sz w:val="18"/>
              </w:rPr>
              <w:t>DESECHAMIENTO DE LA PROPOSICIÓN</w:t>
            </w:r>
          </w:p>
        </w:tc>
      </w:tr>
      <w:tr w:rsidR="00700F12" w:rsidRPr="00536FA6" w14:paraId="0E73683F" w14:textId="77777777" w:rsidTr="00B73C84">
        <w:tc>
          <w:tcPr>
            <w:tcW w:w="562" w:type="dxa"/>
            <w:vAlign w:val="center"/>
          </w:tcPr>
          <w:p w14:paraId="73F56E75" w14:textId="77777777" w:rsidR="00515F15" w:rsidRPr="00B73C84" w:rsidRDefault="00515F15" w:rsidP="00AE2612">
            <w:pPr>
              <w:pStyle w:val="Prrafodelista"/>
              <w:numPr>
                <w:ilvl w:val="0"/>
                <w:numId w:val="79"/>
              </w:numPr>
              <w:tabs>
                <w:tab w:val="left" w:pos="435"/>
              </w:tabs>
              <w:spacing w:after="0"/>
              <w:rPr>
                <w:rFonts w:ascii="Arial" w:hAnsi="Arial" w:cs="Arial"/>
              </w:rPr>
            </w:pPr>
          </w:p>
        </w:tc>
        <w:tc>
          <w:tcPr>
            <w:tcW w:w="1276" w:type="dxa"/>
            <w:vAlign w:val="center"/>
          </w:tcPr>
          <w:p w14:paraId="299B7F28" w14:textId="77777777" w:rsidR="00515F15" w:rsidRPr="00B73C84" w:rsidRDefault="00515F15" w:rsidP="003159EA">
            <w:pPr>
              <w:pStyle w:val="Prrafodelista"/>
              <w:spacing w:after="0"/>
              <w:ind w:left="0"/>
              <w:jc w:val="center"/>
              <w:rPr>
                <w:rFonts w:ascii="Arial" w:hAnsi="Arial" w:cs="Arial"/>
              </w:rPr>
            </w:pPr>
            <w:r w:rsidRPr="00B73C84">
              <w:rPr>
                <w:rFonts w:ascii="Arial" w:hAnsi="Arial" w:cs="Arial"/>
              </w:rPr>
              <w:t>3.2.</w:t>
            </w:r>
            <w:r w:rsidR="00FE5EA5" w:rsidRPr="00B73C84">
              <w:rPr>
                <w:rFonts w:ascii="Arial" w:hAnsi="Arial" w:cs="Arial"/>
              </w:rPr>
              <w:t>5</w:t>
            </w:r>
          </w:p>
        </w:tc>
        <w:tc>
          <w:tcPr>
            <w:tcW w:w="5987" w:type="dxa"/>
            <w:vAlign w:val="center"/>
          </w:tcPr>
          <w:p w14:paraId="4D69F6B9" w14:textId="77777777" w:rsidR="00515F15" w:rsidRPr="00B73C84" w:rsidRDefault="00FE5EA5" w:rsidP="003159EA">
            <w:pPr>
              <w:pStyle w:val="Prrafodelista"/>
              <w:spacing w:after="0"/>
              <w:ind w:left="0"/>
              <w:jc w:val="both"/>
              <w:rPr>
                <w:rFonts w:ascii="Arial" w:hAnsi="Arial" w:cs="Arial"/>
                <w:b/>
                <w:u w:val="single"/>
              </w:rPr>
            </w:pPr>
            <w:r w:rsidRPr="00B73C84">
              <w:rPr>
                <w:rFonts w:ascii="Arial" w:hAnsi="Arial" w:cs="Arial"/>
              </w:rPr>
              <w:t xml:space="preserve">Preferentemente, deberán identificarse cada una de las páginas que integran las proposiciones, con los datos siguientes: Registro Federal de Contribuyentes, número de </w:t>
            </w:r>
            <w:r w:rsidR="001E3029" w:rsidRPr="00B73C84">
              <w:rPr>
                <w:rFonts w:ascii="Arial" w:hAnsi="Arial" w:cs="Arial"/>
              </w:rPr>
              <w:t>invitación</w:t>
            </w:r>
            <w:r w:rsidRPr="00B73C84">
              <w:rPr>
                <w:rFonts w:ascii="Arial" w:hAnsi="Arial" w:cs="Arial"/>
              </w:rPr>
              <w:t xml:space="preserve"> y número de páginas.</w:t>
            </w:r>
            <w:r w:rsidR="00515F15" w:rsidRPr="00B73C84">
              <w:rPr>
                <w:rFonts w:ascii="Arial" w:hAnsi="Arial" w:cs="Arial"/>
              </w:rPr>
              <w:t xml:space="preserve"> Al efecto, se </w:t>
            </w:r>
            <w:r w:rsidR="00515F15" w:rsidRPr="00B73C84">
              <w:rPr>
                <w:rFonts w:ascii="Arial" w:hAnsi="Arial" w:cs="Arial"/>
                <w:b/>
                <w:u w:val="single"/>
              </w:rPr>
              <w:t>deberán numerar de manera individual las proposiciones técnica y económica, así como el resto de los documentos que entregue el licitante.</w:t>
            </w:r>
          </w:p>
        </w:tc>
        <w:tc>
          <w:tcPr>
            <w:tcW w:w="1639" w:type="dxa"/>
            <w:vAlign w:val="center"/>
          </w:tcPr>
          <w:p w14:paraId="752B0533" w14:textId="77777777" w:rsidR="00515F15" w:rsidRPr="00B73C84" w:rsidRDefault="00A47B83" w:rsidP="003159EA">
            <w:pPr>
              <w:pStyle w:val="Prrafodelista"/>
              <w:spacing w:after="0"/>
              <w:ind w:left="0"/>
              <w:jc w:val="center"/>
              <w:rPr>
                <w:rFonts w:ascii="Arial" w:hAnsi="Arial" w:cs="Arial"/>
              </w:rPr>
            </w:pPr>
            <w:r w:rsidRPr="00B73C84">
              <w:rPr>
                <w:rFonts w:ascii="Arial" w:hAnsi="Arial" w:cs="Arial"/>
              </w:rPr>
              <w:t>NO</w:t>
            </w:r>
          </w:p>
        </w:tc>
      </w:tr>
      <w:tr w:rsidR="00AF6E28" w:rsidRPr="00536FA6" w14:paraId="0415E71F" w14:textId="77777777" w:rsidTr="00B73C84">
        <w:tc>
          <w:tcPr>
            <w:tcW w:w="562" w:type="dxa"/>
            <w:vAlign w:val="center"/>
          </w:tcPr>
          <w:p w14:paraId="7C72EFF5" w14:textId="77777777" w:rsidR="00AF6E28" w:rsidRPr="00B73C84" w:rsidRDefault="00AF6E28" w:rsidP="00AE2612">
            <w:pPr>
              <w:pStyle w:val="Prrafodelista"/>
              <w:numPr>
                <w:ilvl w:val="0"/>
                <w:numId w:val="79"/>
              </w:numPr>
              <w:spacing w:after="0"/>
              <w:rPr>
                <w:rFonts w:ascii="Arial" w:hAnsi="Arial" w:cs="Arial"/>
              </w:rPr>
            </w:pPr>
          </w:p>
        </w:tc>
        <w:tc>
          <w:tcPr>
            <w:tcW w:w="1276" w:type="dxa"/>
            <w:vAlign w:val="center"/>
          </w:tcPr>
          <w:p w14:paraId="606C773F" w14:textId="77777777" w:rsidR="00AF6E28" w:rsidRPr="00B73C84" w:rsidRDefault="00AF6E28" w:rsidP="00AF6E28">
            <w:pPr>
              <w:pStyle w:val="Prrafodelista"/>
              <w:spacing w:after="0"/>
              <w:ind w:left="0"/>
              <w:jc w:val="center"/>
              <w:rPr>
                <w:rFonts w:ascii="Arial" w:hAnsi="Arial" w:cs="Arial"/>
              </w:rPr>
            </w:pPr>
            <w:r w:rsidRPr="00B73C84">
              <w:rPr>
                <w:rFonts w:ascii="Arial" w:hAnsi="Arial" w:cs="Arial"/>
              </w:rPr>
              <w:t>3.2.6.</w:t>
            </w:r>
          </w:p>
        </w:tc>
        <w:tc>
          <w:tcPr>
            <w:tcW w:w="5987" w:type="dxa"/>
            <w:vAlign w:val="center"/>
          </w:tcPr>
          <w:p w14:paraId="3C27A5CC" w14:textId="77777777" w:rsidR="00AF6E28" w:rsidRPr="00B73C84" w:rsidRDefault="00AF6E28" w:rsidP="00AF6E28">
            <w:pPr>
              <w:pStyle w:val="sangra1"/>
              <w:jc w:val="both"/>
              <w:rPr>
                <w:rFonts w:ascii="Arial" w:hAnsi="Arial" w:cs="Arial"/>
              </w:rPr>
            </w:pPr>
            <w:r w:rsidRPr="00B73C84">
              <w:rPr>
                <w:rFonts w:ascii="Arial" w:hAnsi="Arial" w:cs="Arial"/>
              </w:rPr>
              <w:t>Presentación de la proposición técnica y económica</w:t>
            </w:r>
            <w:r w:rsidR="003942DA" w:rsidRPr="00B73C84">
              <w:rPr>
                <w:rFonts w:ascii="Arial" w:hAnsi="Arial" w:cs="Arial"/>
              </w:rPr>
              <w:t xml:space="preserve"> (Anexo 1, 1a y Anexo A)</w:t>
            </w:r>
          </w:p>
        </w:tc>
        <w:tc>
          <w:tcPr>
            <w:tcW w:w="1639" w:type="dxa"/>
            <w:vAlign w:val="center"/>
          </w:tcPr>
          <w:p w14:paraId="58104AE4" w14:textId="77777777" w:rsidR="00AF6E28" w:rsidRPr="00B73C84" w:rsidRDefault="00AF6E28" w:rsidP="00AF6E28">
            <w:pPr>
              <w:pStyle w:val="Prrafodelista"/>
              <w:spacing w:after="0"/>
              <w:ind w:left="0"/>
              <w:jc w:val="center"/>
              <w:rPr>
                <w:rFonts w:ascii="Arial" w:hAnsi="Arial" w:cs="Arial"/>
              </w:rPr>
            </w:pPr>
            <w:r w:rsidRPr="00B73C84">
              <w:rPr>
                <w:rFonts w:ascii="Arial" w:hAnsi="Arial" w:cs="Arial"/>
              </w:rPr>
              <w:t>SI</w:t>
            </w:r>
          </w:p>
        </w:tc>
      </w:tr>
      <w:tr w:rsidR="003942DA" w:rsidRPr="00536FA6" w14:paraId="20A7A6C1" w14:textId="77777777" w:rsidTr="00B73C84">
        <w:tc>
          <w:tcPr>
            <w:tcW w:w="562" w:type="dxa"/>
            <w:vMerge w:val="restart"/>
            <w:vAlign w:val="center"/>
          </w:tcPr>
          <w:p w14:paraId="57503F04" w14:textId="77777777" w:rsidR="003942DA" w:rsidRPr="00B73C84" w:rsidRDefault="003942DA" w:rsidP="00AE2612">
            <w:pPr>
              <w:pStyle w:val="Prrafodelista"/>
              <w:numPr>
                <w:ilvl w:val="0"/>
                <w:numId w:val="79"/>
              </w:numPr>
              <w:spacing w:after="0"/>
              <w:rPr>
                <w:rFonts w:ascii="Arial" w:hAnsi="Arial" w:cs="Arial"/>
              </w:rPr>
            </w:pPr>
          </w:p>
        </w:tc>
        <w:tc>
          <w:tcPr>
            <w:tcW w:w="1276" w:type="dxa"/>
            <w:vMerge w:val="restart"/>
            <w:vAlign w:val="center"/>
          </w:tcPr>
          <w:p w14:paraId="3C8E637B" w14:textId="77777777" w:rsidR="003942DA" w:rsidRPr="00B73C84" w:rsidRDefault="003942DA" w:rsidP="00AF6E28">
            <w:pPr>
              <w:pStyle w:val="Prrafodelista"/>
              <w:spacing w:after="0"/>
              <w:ind w:left="0"/>
              <w:jc w:val="center"/>
              <w:rPr>
                <w:rFonts w:ascii="Arial" w:hAnsi="Arial" w:cs="Arial"/>
              </w:rPr>
            </w:pPr>
            <w:r w:rsidRPr="00B73C84">
              <w:rPr>
                <w:rFonts w:ascii="Arial" w:hAnsi="Arial" w:cs="Arial"/>
              </w:rPr>
              <w:t>6.1</w:t>
            </w:r>
          </w:p>
        </w:tc>
        <w:tc>
          <w:tcPr>
            <w:tcW w:w="5987" w:type="dxa"/>
            <w:vAlign w:val="center"/>
          </w:tcPr>
          <w:p w14:paraId="3D8B3628" w14:textId="77777777" w:rsidR="003942DA" w:rsidRPr="00B73C84" w:rsidRDefault="003942DA" w:rsidP="000D3A4E">
            <w:pPr>
              <w:pStyle w:val="sangra1"/>
              <w:jc w:val="both"/>
              <w:rPr>
                <w:rFonts w:ascii="Arial" w:hAnsi="Arial" w:cs="Arial"/>
              </w:rPr>
            </w:pPr>
            <w:r w:rsidRPr="00B73C84">
              <w:rPr>
                <w:rFonts w:ascii="Arial" w:hAnsi="Arial" w:cs="Arial"/>
              </w:rPr>
              <w:t>Escrito de acreditamiento de personalidad</w:t>
            </w:r>
          </w:p>
        </w:tc>
        <w:tc>
          <w:tcPr>
            <w:tcW w:w="1639" w:type="dxa"/>
            <w:vAlign w:val="center"/>
          </w:tcPr>
          <w:p w14:paraId="20A97985" w14:textId="77777777" w:rsidR="003942DA" w:rsidRPr="00B73C84" w:rsidRDefault="003942DA" w:rsidP="00AF6E28">
            <w:pPr>
              <w:pStyle w:val="Prrafodelista"/>
              <w:spacing w:after="0"/>
              <w:ind w:left="0"/>
              <w:jc w:val="center"/>
              <w:rPr>
                <w:rFonts w:ascii="Arial" w:hAnsi="Arial" w:cs="Arial"/>
              </w:rPr>
            </w:pPr>
            <w:r w:rsidRPr="00B73C84">
              <w:rPr>
                <w:rFonts w:ascii="Arial" w:hAnsi="Arial" w:cs="Arial"/>
              </w:rPr>
              <w:t>SI</w:t>
            </w:r>
          </w:p>
        </w:tc>
      </w:tr>
      <w:tr w:rsidR="003942DA" w:rsidRPr="00536FA6" w14:paraId="71522DF4" w14:textId="77777777" w:rsidTr="00B73C84">
        <w:tc>
          <w:tcPr>
            <w:tcW w:w="562" w:type="dxa"/>
            <w:vMerge/>
            <w:vAlign w:val="center"/>
          </w:tcPr>
          <w:p w14:paraId="5AB4FFDF" w14:textId="77777777" w:rsidR="003942DA" w:rsidRPr="00B73C84" w:rsidRDefault="003942DA" w:rsidP="00AE2612">
            <w:pPr>
              <w:pStyle w:val="Prrafodelista"/>
              <w:numPr>
                <w:ilvl w:val="0"/>
                <w:numId w:val="79"/>
              </w:numPr>
              <w:spacing w:after="0"/>
              <w:rPr>
                <w:rFonts w:ascii="Arial" w:hAnsi="Arial" w:cs="Arial"/>
              </w:rPr>
            </w:pPr>
          </w:p>
        </w:tc>
        <w:tc>
          <w:tcPr>
            <w:tcW w:w="1276" w:type="dxa"/>
            <w:vMerge/>
            <w:vAlign w:val="center"/>
          </w:tcPr>
          <w:p w14:paraId="6CC8EBF8" w14:textId="77777777" w:rsidR="003942DA" w:rsidRPr="00B73C84" w:rsidRDefault="003942DA" w:rsidP="00AF6E28">
            <w:pPr>
              <w:pStyle w:val="Prrafodelista"/>
              <w:spacing w:after="0"/>
              <w:ind w:left="0"/>
              <w:jc w:val="center"/>
              <w:rPr>
                <w:rFonts w:ascii="Arial" w:hAnsi="Arial" w:cs="Arial"/>
              </w:rPr>
            </w:pPr>
          </w:p>
        </w:tc>
        <w:tc>
          <w:tcPr>
            <w:tcW w:w="5987" w:type="dxa"/>
            <w:vAlign w:val="center"/>
          </w:tcPr>
          <w:p w14:paraId="731180C0" w14:textId="77777777" w:rsidR="003942DA" w:rsidRPr="00B73C84" w:rsidRDefault="003942DA" w:rsidP="00AF6E28">
            <w:pPr>
              <w:pStyle w:val="sangra1"/>
              <w:jc w:val="both"/>
              <w:rPr>
                <w:rFonts w:ascii="Arial" w:hAnsi="Arial" w:cs="Arial"/>
              </w:rPr>
            </w:pPr>
            <w:r w:rsidRPr="00B73C84">
              <w:rPr>
                <w:rFonts w:ascii="Arial" w:hAnsi="Arial" w:cs="Arial"/>
                <w:szCs w:val="24"/>
              </w:rPr>
              <w:t>Copia de identificación oficial vigente por ambos lados</w:t>
            </w:r>
          </w:p>
        </w:tc>
        <w:tc>
          <w:tcPr>
            <w:tcW w:w="1639" w:type="dxa"/>
            <w:vAlign w:val="center"/>
          </w:tcPr>
          <w:p w14:paraId="0185491A" w14:textId="77777777" w:rsidR="003942DA" w:rsidRPr="00B73C84" w:rsidRDefault="003942DA" w:rsidP="00AF6E28">
            <w:pPr>
              <w:pStyle w:val="Prrafodelista"/>
              <w:spacing w:after="0"/>
              <w:ind w:left="0"/>
              <w:jc w:val="center"/>
              <w:rPr>
                <w:rFonts w:ascii="Arial" w:hAnsi="Arial" w:cs="Arial"/>
              </w:rPr>
            </w:pPr>
            <w:r w:rsidRPr="00B73C84">
              <w:rPr>
                <w:rFonts w:ascii="Arial" w:hAnsi="Arial" w:cs="Arial"/>
              </w:rPr>
              <w:t>NO</w:t>
            </w:r>
          </w:p>
        </w:tc>
      </w:tr>
      <w:tr w:rsidR="003942DA" w:rsidRPr="00536FA6" w14:paraId="466D8F95" w14:textId="77777777" w:rsidTr="00B73C84">
        <w:tc>
          <w:tcPr>
            <w:tcW w:w="562" w:type="dxa"/>
            <w:vMerge/>
            <w:vAlign w:val="center"/>
          </w:tcPr>
          <w:p w14:paraId="78B9DCBB" w14:textId="77777777" w:rsidR="003942DA" w:rsidRPr="00B73C84" w:rsidRDefault="003942DA" w:rsidP="00AE2612">
            <w:pPr>
              <w:pStyle w:val="Prrafodelista"/>
              <w:numPr>
                <w:ilvl w:val="0"/>
                <w:numId w:val="79"/>
              </w:numPr>
              <w:spacing w:after="0"/>
              <w:rPr>
                <w:rFonts w:ascii="Arial" w:hAnsi="Arial" w:cs="Arial"/>
              </w:rPr>
            </w:pPr>
          </w:p>
        </w:tc>
        <w:tc>
          <w:tcPr>
            <w:tcW w:w="1276" w:type="dxa"/>
            <w:vMerge/>
            <w:vAlign w:val="center"/>
          </w:tcPr>
          <w:p w14:paraId="0D55D751" w14:textId="77777777" w:rsidR="003942DA" w:rsidRPr="00B73C84" w:rsidRDefault="003942DA" w:rsidP="00AF6E28">
            <w:pPr>
              <w:pStyle w:val="Prrafodelista"/>
              <w:spacing w:after="0"/>
              <w:ind w:left="0"/>
              <w:jc w:val="center"/>
              <w:rPr>
                <w:rFonts w:ascii="Arial" w:hAnsi="Arial" w:cs="Arial"/>
              </w:rPr>
            </w:pPr>
          </w:p>
        </w:tc>
        <w:tc>
          <w:tcPr>
            <w:tcW w:w="5987" w:type="dxa"/>
            <w:vAlign w:val="center"/>
          </w:tcPr>
          <w:p w14:paraId="3131E8C3" w14:textId="77777777" w:rsidR="003942DA" w:rsidRPr="00B73C84" w:rsidRDefault="003942DA" w:rsidP="00AF6E28">
            <w:pPr>
              <w:pStyle w:val="sangra1"/>
              <w:jc w:val="both"/>
              <w:rPr>
                <w:rFonts w:ascii="Arial" w:hAnsi="Arial" w:cs="Arial"/>
                <w:szCs w:val="24"/>
              </w:rPr>
            </w:pPr>
            <w:r w:rsidRPr="00B73C84">
              <w:rPr>
                <w:rFonts w:ascii="Arial" w:hAnsi="Arial" w:cs="Arial"/>
                <w:sz w:val="19"/>
                <w:szCs w:val="19"/>
              </w:rPr>
              <w:t>Copia del</w:t>
            </w:r>
            <w:r w:rsidRPr="00B73C84">
              <w:rPr>
                <w:rFonts w:ascii="Arial" w:hAnsi="Arial" w:cs="Arial"/>
                <w:b/>
                <w:sz w:val="19"/>
                <w:szCs w:val="19"/>
              </w:rPr>
              <w:t xml:space="preserve"> </w:t>
            </w:r>
            <w:r w:rsidRPr="00B73C84">
              <w:rPr>
                <w:rFonts w:ascii="Arial" w:hAnsi="Arial" w:cs="Arial"/>
                <w:sz w:val="19"/>
                <w:szCs w:val="19"/>
              </w:rPr>
              <w:t>Acta constitutiva y en su caso, última modificación a la misma.</w:t>
            </w:r>
          </w:p>
        </w:tc>
        <w:tc>
          <w:tcPr>
            <w:tcW w:w="1639" w:type="dxa"/>
            <w:vAlign w:val="center"/>
          </w:tcPr>
          <w:p w14:paraId="62BB4C5E" w14:textId="77777777" w:rsidR="003942DA" w:rsidRPr="00B73C84" w:rsidRDefault="003942DA" w:rsidP="00AF6E28">
            <w:pPr>
              <w:pStyle w:val="Prrafodelista"/>
              <w:spacing w:after="0"/>
              <w:ind w:left="0"/>
              <w:jc w:val="center"/>
              <w:rPr>
                <w:rFonts w:ascii="Arial" w:hAnsi="Arial" w:cs="Arial"/>
              </w:rPr>
            </w:pPr>
            <w:r w:rsidRPr="00B73C84">
              <w:rPr>
                <w:rFonts w:ascii="Arial" w:hAnsi="Arial" w:cs="Arial"/>
              </w:rPr>
              <w:t>SI</w:t>
            </w:r>
          </w:p>
        </w:tc>
      </w:tr>
      <w:tr w:rsidR="008F25B6" w:rsidRPr="00536FA6" w14:paraId="67FD4FA0" w14:textId="77777777" w:rsidTr="00B73C84">
        <w:tc>
          <w:tcPr>
            <w:tcW w:w="562" w:type="dxa"/>
            <w:vAlign w:val="center"/>
          </w:tcPr>
          <w:p w14:paraId="742A345F" w14:textId="77777777" w:rsidR="008F25B6" w:rsidRPr="00B73C84" w:rsidRDefault="008F25B6" w:rsidP="00AE2612">
            <w:pPr>
              <w:pStyle w:val="Prrafodelista"/>
              <w:numPr>
                <w:ilvl w:val="0"/>
                <w:numId w:val="79"/>
              </w:numPr>
              <w:spacing w:after="0"/>
              <w:rPr>
                <w:rFonts w:ascii="Arial" w:hAnsi="Arial" w:cs="Arial"/>
              </w:rPr>
            </w:pPr>
          </w:p>
        </w:tc>
        <w:tc>
          <w:tcPr>
            <w:tcW w:w="1276" w:type="dxa"/>
            <w:vAlign w:val="center"/>
          </w:tcPr>
          <w:p w14:paraId="12281A46" w14:textId="77777777" w:rsidR="008F25B6" w:rsidRPr="00B73C84" w:rsidRDefault="008F25B6" w:rsidP="00AF6E28">
            <w:pPr>
              <w:pStyle w:val="Prrafodelista"/>
              <w:spacing w:after="0"/>
              <w:ind w:left="0"/>
              <w:jc w:val="center"/>
              <w:rPr>
                <w:rFonts w:ascii="Arial" w:hAnsi="Arial" w:cs="Arial"/>
              </w:rPr>
            </w:pPr>
            <w:r w:rsidRPr="00B73C84">
              <w:rPr>
                <w:rFonts w:ascii="Arial" w:hAnsi="Arial" w:cs="Arial"/>
              </w:rPr>
              <w:t>6.2</w:t>
            </w:r>
          </w:p>
        </w:tc>
        <w:tc>
          <w:tcPr>
            <w:tcW w:w="5987" w:type="dxa"/>
            <w:vAlign w:val="center"/>
          </w:tcPr>
          <w:p w14:paraId="2784A95A" w14:textId="77777777" w:rsidR="008F25B6" w:rsidRPr="00B73C84" w:rsidRDefault="00C45884" w:rsidP="00AF6E28">
            <w:pPr>
              <w:pStyle w:val="sangra1"/>
              <w:jc w:val="both"/>
              <w:rPr>
                <w:rFonts w:ascii="Arial" w:hAnsi="Arial" w:cs="Arial"/>
                <w:sz w:val="19"/>
                <w:szCs w:val="19"/>
              </w:rPr>
            </w:pPr>
            <w:r w:rsidRPr="00B73C84">
              <w:rPr>
                <w:rFonts w:ascii="Arial" w:hAnsi="Arial" w:cs="Arial"/>
                <w:sz w:val="19"/>
                <w:szCs w:val="19"/>
              </w:rPr>
              <w:t>Registro electrónico de personas físicas y morales</w:t>
            </w:r>
          </w:p>
        </w:tc>
        <w:tc>
          <w:tcPr>
            <w:tcW w:w="1639" w:type="dxa"/>
            <w:vAlign w:val="center"/>
          </w:tcPr>
          <w:p w14:paraId="2761A4D5" w14:textId="77777777" w:rsidR="008F25B6" w:rsidRPr="00B73C84" w:rsidRDefault="00C45884" w:rsidP="00AF6E28">
            <w:pPr>
              <w:pStyle w:val="Prrafodelista"/>
              <w:spacing w:after="0"/>
              <w:ind w:left="0"/>
              <w:jc w:val="center"/>
              <w:rPr>
                <w:rFonts w:ascii="Arial" w:hAnsi="Arial" w:cs="Arial"/>
              </w:rPr>
            </w:pPr>
            <w:r w:rsidRPr="00B73C84">
              <w:rPr>
                <w:rFonts w:ascii="Arial" w:hAnsi="Arial" w:cs="Arial"/>
              </w:rPr>
              <w:t>SI</w:t>
            </w:r>
          </w:p>
        </w:tc>
      </w:tr>
      <w:tr w:rsidR="00AF6E28" w:rsidRPr="00536FA6" w14:paraId="47A1A3B7" w14:textId="77777777" w:rsidTr="00B73C84">
        <w:tc>
          <w:tcPr>
            <w:tcW w:w="562" w:type="dxa"/>
            <w:vAlign w:val="center"/>
          </w:tcPr>
          <w:p w14:paraId="7BE49B91" w14:textId="77777777" w:rsidR="00AF6E28" w:rsidRPr="00B73C84" w:rsidRDefault="00AF6E28" w:rsidP="00AE2612">
            <w:pPr>
              <w:pStyle w:val="Prrafodelista"/>
              <w:numPr>
                <w:ilvl w:val="0"/>
                <w:numId w:val="79"/>
              </w:numPr>
              <w:spacing w:after="0"/>
              <w:rPr>
                <w:rFonts w:ascii="Arial" w:hAnsi="Arial" w:cs="Arial"/>
              </w:rPr>
            </w:pPr>
          </w:p>
        </w:tc>
        <w:tc>
          <w:tcPr>
            <w:tcW w:w="1276" w:type="dxa"/>
            <w:vAlign w:val="center"/>
          </w:tcPr>
          <w:p w14:paraId="0C30FFD7" w14:textId="77777777" w:rsidR="00AF6E28" w:rsidRPr="00B73C84" w:rsidRDefault="00AF6E28" w:rsidP="00AF6E28">
            <w:pPr>
              <w:pStyle w:val="Prrafodelista"/>
              <w:spacing w:after="0"/>
              <w:ind w:left="0"/>
              <w:jc w:val="center"/>
              <w:rPr>
                <w:rFonts w:ascii="Arial" w:hAnsi="Arial" w:cs="Arial"/>
              </w:rPr>
            </w:pPr>
            <w:r w:rsidRPr="00B73C84">
              <w:rPr>
                <w:rFonts w:ascii="Arial" w:hAnsi="Arial" w:cs="Arial"/>
              </w:rPr>
              <w:t>6.</w:t>
            </w:r>
            <w:r w:rsidR="00C45884" w:rsidRPr="00B73C84">
              <w:rPr>
                <w:rFonts w:ascii="Arial" w:hAnsi="Arial" w:cs="Arial"/>
              </w:rPr>
              <w:t>3</w:t>
            </w:r>
          </w:p>
        </w:tc>
        <w:tc>
          <w:tcPr>
            <w:tcW w:w="5987" w:type="dxa"/>
            <w:vAlign w:val="center"/>
          </w:tcPr>
          <w:p w14:paraId="4ED39FD0" w14:textId="77777777" w:rsidR="00AF6E28" w:rsidRPr="00B73C84" w:rsidRDefault="00AF6E28" w:rsidP="00F66CE7">
            <w:pPr>
              <w:spacing w:after="0"/>
              <w:rPr>
                <w:rFonts w:ascii="Arial" w:hAnsi="Arial" w:cs="Arial"/>
              </w:rPr>
            </w:pPr>
            <w:r w:rsidRPr="00B73C84">
              <w:rPr>
                <w:rFonts w:ascii="Arial" w:hAnsi="Arial" w:cs="Arial"/>
                <w:szCs w:val="24"/>
              </w:rPr>
              <w:t xml:space="preserve">Manifiesto </w:t>
            </w:r>
            <w:r w:rsidR="00AE673F" w:rsidRPr="00B73C84">
              <w:rPr>
                <w:rFonts w:ascii="Arial" w:hAnsi="Arial" w:cs="Arial"/>
                <w:szCs w:val="24"/>
              </w:rPr>
              <w:t xml:space="preserve">bajo protesta de decir verdad </w:t>
            </w:r>
            <w:r w:rsidRPr="00B73C84">
              <w:rPr>
                <w:rFonts w:ascii="Arial" w:hAnsi="Arial" w:cs="Arial"/>
                <w:szCs w:val="24"/>
              </w:rPr>
              <w:t xml:space="preserve">que </w:t>
            </w:r>
            <w:r w:rsidR="00F66CE7" w:rsidRPr="00B73C84">
              <w:rPr>
                <w:rFonts w:ascii="Arial" w:hAnsi="Arial" w:cs="Arial"/>
                <w:szCs w:val="24"/>
              </w:rPr>
              <w:t>el proveedor</w:t>
            </w:r>
            <w:r w:rsidRPr="00B73C84">
              <w:rPr>
                <w:rFonts w:ascii="Arial" w:hAnsi="Arial" w:cs="Arial"/>
                <w:szCs w:val="24"/>
              </w:rPr>
              <w:t xml:space="preserve"> es de nacionalidad mexicana</w:t>
            </w:r>
          </w:p>
        </w:tc>
        <w:tc>
          <w:tcPr>
            <w:tcW w:w="1639" w:type="dxa"/>
            <w:vAlign w:val="center"/>
          </w:tcPr>
          <w:p w14:paraId="27A6DE0F" w14:textId="77777777" w:rsidR="00AF6E28" w:rsidRPr="00B73C84" w:rsidRDefault="00AF6E28" w:rsidP="00AF6E28">
            <w:pPr>
              <w:jc w:val="center"/>
              <w:rPr>
                <w:rFonts w:ascii="Arial" w:hAnsi="Arial" w:cs="Arial"/>
              </w:rPr>
            </w:pPr>
            <w:r w:rsidRPr="00B73C84">
              <w:rPr>
                <w:rFonts w:ascii="Arial" w:hAnsi="Arial" w:cs="Arial"/>
              </w:rPr>
              <w:t>SI</w:t>
            </w:r>
          </w:p>
        </w:tc>
      </w:tr>
      <w:tr w:rsidR="00B73C84" w:rsidRPr="00B73C84" w14:paraId="31E03705" w14:textId="77777777" w:rsidTr="00B73C84">
        <w:tc>
          <w:tcPr>
            <w:tcW w:w="562" w:type="dxa"/>
            <w:vAlign w:val="center"/>
          </w:tcPr>
          <w:p w14:paraId="1F127B26" w14:textId="77777777" w:rsidR="00B73C84" w:rsidRPr="00B73C84" w:rsidRDefault="00B73C84" w:rsidP="00AE2612">
            <w:pPr>
              <w:pStyle w:val="Prrafodelista"/>
              <w:numPr>
                <w:ilvl w:val="0"/>
                <w:numId w:val="79"/>
              </w:numPr>
              <w:spacing w:after="0"/>
              <w:rPr>
                <w:rFonts w:ascii="Arial" w:hAnsi="Arial" w:cs="Arial"/>
              </w:rPr>
            </w:pPr>
          </w:p>
        </w:tc>
        <w:tc>
          <w:tcPr>
            <w:tcW w:w="1276" w:type="dxa"/>
            <w:vAlign w:val="center"/>
          </w:tcPr>
          <w:p w14:paraId="230B2837" w14:textId="77777777" w:rsidR="00B73C84" w:rsidRPr="00E54D1B" w:rsidRDefault="00B73C84" w:rsidP="00B73C84">
            <w:pPr>
              <w:pStyle w:val="Prrafodelista"/>
              <w:spacing w:after="0"/>
              <w:ind w:left="0"/>
              <w:jc w:val="center"/>
              <w:rPr>
                <w:rFonts w:ascii="Arial" w:hAnsi="Arial" w:cs="Arial"/>
              </w:rPr>
            </w:pPr>
            <w:r w:rsidRPr="00E54D1B">
              <w:rPr>
                <w:rFonts w:ascii="Arial" w:hAnsi="Arial" w:cs="Arial"/>
              </w:rPr>
              <w:t>6.4</w:t>
            </w:r>
          </w:p>
        </w:tc>
        <w:tc>
          <w:tcPr>
            <w:tcW w:w="5987" w:type="dxa"/>
            <w:vAlign w:val="center"/>
          </w:tcPr>
          <w:p w14:paraId="7E127D6D" w14:textId="77777777" w:rsidR="00B73C84" w:rsidRPr="00E54D1B" w:rsidRDefault="00B73C84" w:rsidP="00B73C84">
            <w:pPr>
              <w:spacing w:after="0"/>
              <w:rPr>
                <w:rFonts w:ascii="Arial" w:hAnsi="Arial" w:cs="Arial"/>
              </w:rPr>
            </w:pPr>
            <w:r w:rsidRPr="00E54D1B">
              <w:rPr>
                <w:rFonts w:ascii="Arial" w:hAnsi="Arial" w:cs="Arial"/>
                <w:szCs w:val="24"/>
              </w:rPr>
              <w:t>Copia de los documentos de las normas que le aplican</w:t>
            </w:r>
          </w:p>
        </w:tc>
        <w:tc>
          <w:tcPr>
            <w:tcW w:w="1639" w:type="dxa"/>
            <w:vAlign w:val="center"/>
          </w:tcPr>
          <w:p w14:paraId="2662A853" w14:textId="77777777" w:rsidR="00B73C84" w:rsidRPr="00E54D1B" w:rsidRDefault="00B73C84" w:rsidP="00B73C84">
            <w:pPr>
              <w:jc w:val="center"/>
              <w:rPr>
                <w:rFonts w:ascii="Arial" w:hAnsi="Arial" w:cs="Arial"/>
              </w:rPr>
            </w:pPr>
            <w:r w:rsidRPr="00E54D1B">
              <w:rPr>
                <w:rFonts w:ascii="Arial" w:hAnsi="Arial" w:cs="Arial"/>
              </w:rPr>
              <w:t>SI</w:t>
            </w:r>
          </w:p>
        </w:tc>
      </w:tr>
      <w:tr w:rsidR="00042726" w:rsidRPr="00B73C84" w14:paraId="3286C722" w14:textId="77777777" w:rsidTr="00B73C84">
        <w:tc>
          <w:tcPr>
            <w:tcW w:w="562" w:type="dxa"/>
            <w:vAlign w:val="center"/>
          </w:tcPr>
          <w:p w14:paraId="01AB7D82"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2AFA8AAB"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6.5</w:t>
            </w:r>
          </w:p>
        </w:tc>
        <w:tc>
          <w:tcPr>
            <w:tcW w:w="5987" w:type="dxa"/>
            <w:vAlign w:val="center"/>
          </w:tcPr>
          <w:p w14:paraId="68A67C91" w14:textId="3F74C636" w:rsidR="00042726" w:rsidRPr="00B73C84" w:rsidRDefault="008233F1" w:rsidP="00042726">
            <w:pPr>
              <w:spacing w:after="0"/>
              <w:rPr>
                <w:rFonts w:ascii="Arial" w:hAnsi="Arial" w:cs="Arial"/>
              </w:rPr>
            </w:pPr>
            <w:r>
              <w:rPr>
                <w:rFonts w:ascii="Arial" w:hAnsi="Arial" w:cs="Arial"/>
              </w:rPr>
              <w:t>D</w:t>
            </w:r>
            <w:r w:rsidR="00042726" w:rsidRPr="00B73C84">
              <w:rPr>
                <w:rFonts w:ascii="Arial" w:hAnsi="Arial" w:cs="Arial"/>
              </w:rPr>
              <w:t>irección de correo electrónico del licitante</w:t>
            </w:r>
          </w:p>
        </w:tc>
        <w:tc>
          <w:tcPr>
            <w:tcW w:w="1639" w:type="dxa"/>
            <w:vAlign w:val="center"/>
          </w:tcPr>
          <w:p w14:paraId="5605AB3B" w14:textId="77777777" w:rsidR="00042726" w:rsidRPr="00B73C84" w:rsidRDefault="00042726" w:rsidP="00042726">
            <w:pPr>
              <w:jc w:val="center"/>
              <w:rPr>
                <w:rFonts w:ascii="Arial" w:hAnsi="Arial" w:cs="Arial"/>
              </w:rPr>
            </w:pPr>
            <w:r w:rsidRPr="00B73C84">
              <w:rPr>
                <w:rFonts w:ascii="Arial" w:hAnsi="Arial" w:cs="Arial"/>
              </w:rPr>
              <w:t>SI</w:t>
            </w:r>
          </w:p>
        </w:tc>
      </w:tr>
      <w:tr w:rsidR="00042726" w:rsidRPr="00B73C84" w14:paraId="683CB51D" w14:textId="77777777" w:rsidTr="00B73C84">
        <w:tc>
          <w:tcPr>
            <w:tcW w:w="562" w:type="dxa"/>
            <w:vAlign w:val="center"/>
          </w:tcPr>
          <w:p w14:paraId="77922EE0"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3E1D4B2D"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6.6</w:t>
            </w:r>
          </w:p>
        </w:tc>
        <w:tc>
          <w:tcPr>
            <w:tcW w:w="5987" w:type="dxa"/>
            <w:vAlign w:val="center"/>
          </w:tcPr>
          <w:p w14:paraId="04D9C44F" w14:textId="77777777" w:rsidR="00042726" w:rsidRPr="00B73C84" w:rsidRDefault="00042726" w:rsidP="00042726">
            <w:pPr>
              <w:spacing w:after="0"/>
              <w:rPr>
                <w:rFonts w:ascii="Arial" w:hAnsi="Arial" w:cs="Arial"/>
              </w:rPr>
            </w:pPr>
            <w:r w:rsidRPr="00B73C84">
              <w:rPr>
                <w:rFonts w:ascii="Arial" w:hAnsi="Arial" w:cs="Arial"/>
              </w:rPr>
              <w:t xml:space="preserve">Manifiesto bajo protesta de decir verdad de no </w:t>
            </w:r>
            <w:r w:rsidRPr="00B73C84">
              <w:rPr>
                <w:rFonts w:ascii="Arial" w:hAnsi="Arial" w:cs="Arial"/>
                <w:szCs w:val="24"/>
              </w:rPr>
              <w:t>encontrarse</w:t>
            </w:r>
            <w:r w:rsidRPr="00B73C84">
              <w:rPr>
                <w:rFonts w:ascii="Arial" w:hAnsi="Arial" w:cs="Arial"/>
              </w:rPr>
              <w:t xml:space="preserve"> en los supuestos de los artículos 71 y 90 de la LAASSP</w:t>
            </w:r>
          </w:p>
        </w:tc>
        <w:tc>
          <w:tcPr>
            <w:tcW w:w="1639" w:type="dxa"/>
            <w:vAlign w:val="center"/>
          </w:tcPr>
          <w:p w14:paraId="314CBEB3" w14:textId="77777777" w:rsidR="00042726" w:rsidRPr="00B73C84" w:rsidRDefault="00042726" w:rsidP="00042726">
            <w:pPr>
              <w:jc w:val="center"/>
              <w:rPr>
                <w:rFonts w:ascii="Arial" w:hAnsi="Arial" w:cs="Arial"/>
              </w:rPr>
            </w:pPr>
            <w:r w:rsidRPr="00B73C84">
              <w:rPr>
                <w:rFonts w:ascii="Arial" w:hAnsi="Arial" w:cs="Arial"/>
              </w:rPr>
              <w:t>SI</w:t>
            </w:r>
          </w:p>
        </w:tc>
      </w:tr>
      <w:tr w:rsidR="00042726" w:rsidRPr="00B73C84" w14:paraId="4C0ED59D" w14:textId="77777777" w:rsidTr="00B73C84">
        <w:tc>
          <w:tcPr>
            <w:tcW w:w="562" w:type="dxa"/>
            <w:vAlign w:val="center"/>
          </w:tcPr>
          <w:p w14:paraId="7BFCFC70"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336D4BE6"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6.7</w:t>
            </w:r>
          </w:p>
        </w:tc>
        <w:tc>
          <w:tcPr>
            <w:tcW w:w="5987" w:type="dxa"/>
            <w:vAlign w:val="center"/>
          </w:tcPr>
          <w:p w14:paraId="03059019" w14:textId="77777777" w:rsidR="00042726" w:rsidRPr="00B73C84" w:rsidRDefault="00042726" w:rsidP="00042726">
            <w:pPr>
              <w:spacing w:after="0"/>
              <w:rPr>
                <w:rFonts w:ascii="Arial" w:hAnsi="Arial" w:cs="Arial"/>
              </w:rPr>
            </w:pPr>
            <w:r w:rsidRPr="00B73C84">
              <w:rPr>
                <w:rFonts w:ascii="Arial" w:hAnsi="Arial" w:cs="Arial"/>
                <w:bCs/>
                <w:szCs w:val="24"/>
              </w:rPr>
              <w:t xml:space="preserve">Manifiesto </w:t>
            </w:r>
            <w:r w:rsidRPr="00B73C84">
              <w:rPr>
                <w:rFonts w:ascii="Arial" w:hAnsi="Arial" w:cs="Arial"/>
              </w:rPr>
              <w:t>de declaración de integridad</w:t>
            </w:r>
          </w:p>
        </w:tc>
        <w:tc>
          <w:tcPr>
            <w:tcW w:w="1639" w:type="dxa"/>
            <w:vAlign w:val="center"/>
          </w:tcPr>
          <w:p w14:paraId="0775C4E2" w14:textId="77777777" w:rsidR="00042726" w:rsidRPr="00B73C84" w:rsidRDefault="00042726" w:rsidP="00042726">
            <w:pPr>
              <w:jc w:val="center"/>
              <w:rPr>
                <w:rFonts w:ascii="Arial" w:hAnsi="Arial" w:cs="Arial"/>
              </w:rPr>
            </w:pPr>
            <w:r w:rsidRPr="00B73C84">
              <w:rPr>
                <w:rFonts w:ascii="Arial" w:hAnsi="Arial" w:cs="Arial"/>
              </w:rPr>
              <w:t>SI</w:t>
            </w:r>
          </w:p>
        </w:tc>
      </w:tr>
      <w:tr w:rsidR="00042726" w:rsidRPr="00B73C84" w14:paraId="0196BDF0" w14:textId="77777777" w:rsidTr="00B73C84">
        <w:tc>
          <w:tcPr>
            <w:tcW w:w="562" w:type="dxa"/>
            <w:vAlign w:val="center"/>
          </w:tcPr>
          <w:p w14:paraId="7025CBC1"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750692F6"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6.8</w:t>
            </w:r>
          </w:p>
        </w:tc>
        <w:tc>
          <w:tcPr>
            <w:tcW w:w="5987" w:type="dxa"/>
            <w:vAlign w:val="center"/>
          </w:tcPr>
          <w:p w14:paraId="1840DE48" w14:textId="77777777" w:rsidR="00042726" w:rsidRPr="00B73C84" w:rsidRDefault="00042726" w:rsidP="00042726">
            <w:pPr>
              <w:spacing w:after="0"/>
              <w:rPr>
                <w:rFonts w:ascii="Arial" w:hAnsi="Arial" w:cs="Arial"/>
              </w:rPr>
            </w:pPr>
            <w:r w:rsidRPr="00B73C84">
              <w:rPr>
                <w:rFonts w:ascii="Arial" w:hAnsi="Arial" w:cs="Arial"/>
              </w:rPr>
              <w:t xml:space="preserve">Estratificación de la empresa </w:t>
            </w:r>
          </w:p>
        </w:tc>
        <w:tc>
          <w:tcPr>
            <w:tcW w:w="1639" w:type="dxa"/>
            <w:vAlign w:val="center"/>
          </w:tcPr>
          <w:p w14:paraId="0B9C2DD3" w14:textId="77777777" w:rsidR="00042726" w:rsidRPr="00B73C84" w:rsidRDefault="00042726" w:rsidP="00042726">
            <w:pPr>
              <w:jc w:val="center"/>
              <w:rPr>
                <w:rFonts w:ascii="Arial" w:hAnsi="Arial" w:cs="Arial"/>
              </w:rPr>
            </w:pPr>
            <w:r w:rsidRPr="00B73C84">
              <w:rPr>
                <w:rFonts w:ascii="Arial" w:hAnsi="Arial" w:cs="Arial"/>
              </w:rPr>
              <w:t>SI</w:t>
            </w:r>
          </w:p>
        </w:tc>
      </w:tr>
      <w:tr w:rsidR="00042726" w:rsidRPr="00B73C84" w14:paraId="48702639" w14:textId="77777777" w:rsidTr="00B73C84">
        <w:tc>
          <w:tcPr>
            <w:tcW w:w="562" w:type="dxa"/>
            <w:vAlign w:val="center"/>
          </w:tcPr>
          <w:p w14:paraId="0F016234"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43211957"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6.9</w:t>
            </w:r>
          </w:p>
        </w:tc>
        <w:tc>
          <w:tcPr>
            <w:tcW w:w="5987" w:type="dxa"/>
            <w:vAlign w:val="center"/>
          </w:tcPr>
          <w:p w14:paraId="67D609A3" w14:textId="77777777" w:rsidR="00042726" w:rsidRPr="00B73C84" w:rsidRDefault="00042726" w:rsidP="00042726">
            <w:pPr>
              <w:spacing w:after="0"/>
              <w:rPr>
                <w:rFonts w:ascii="Arial" w:hAnsi="Arial" w:cs="Arial"/>
              </w:rPr>
            </w:pPr>
            <w:r w:rsidRPr="00B73C84">
              <w:rPr>
                <w:rFonts w:ascii="Arial" w:hAnsi="Arial" w:cs="Arial"/>
              </w:rPr>
              <w:t>Personal con discapacidad. (En caso de que aplique)</w:t>
            </w:r>
          </w:p>
        </w:tc>
        <w:tc>
          <w:tcPr>
            <w:tcW w:w="1639" w:type="dxa"/>
            <w:vAlign w:val="center"/>
          </w:tcPr>
          <w:p w14:paraId="193CB172" w14:textId="77777777" w:rsidR="00042726" w:rsidRPr="00B73C84" w:rsidRDefault="00042726" w:rsidP="00042726">
            <w:pPr>
              <w:jc w:val="center"/>
              <w:rPr>
                <w:rFonts w:ascii="Arial" w:hAnsi="Arial" w:cs="Arial"/>
              </w:rPr>
            </w:pPr>
            <w:r w:rsidRPr="00B73C84">
              <w:rPr>
                <w:rFonts w:ascii="Arial" w:hAnsi="Arial" w:cs="Arial"/>
              </w:rPr>
              <w:t>NO</w:t>
            </w:r>
          </w:p>
        </w:tc>
      </w:tr>
      <w:tr w:rsidR="00042726" w:rsidRPr="00B73C84" w14:paraId="2940A2B0" w14:textId="77777777" w:rsidTr="00B73C84">
        <w:tc>
          <w:tcPr>
            <w:tcW w:w="562" w:type="dxa"/>
            <w:vAlign w:val="center"/>
          </w:tcPr>
          <w:p w14:paraId="1177414F"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27113D0E"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6.10</w:t>
            </w:r>
          </w:p>
        </w:tc>
        <w:tc>
          <w:tcPr>
            <w:tcW w:w="5987" w:type="dxa"/>
            <w:vAlign w:val="center"/>
          </w:tcPr>
          <w:p w14:paraId="5B601541" w14:textId="77777777" w:rsidR="00042726" w:rsidRPr="00B73C84" w:rsidRDefault="00042726" w:rsidP="00042726">
            <w:pPr>
              <w:spacing w:after="0"/>
              <w:rPr>
                <w:rFonts w:ascii="Arial" w:hAnsi="Arial" w:cs="Arial"/>
              </w:rPr>
            </w:pPr>
            <w:r w:rsidRPr="00B73C84">
              <w:rPr>
                <w:rFonts w:ascii="Arial" w:hAnsi="Arial" w:cs="Arial"/>
              </w:rPr>
              <w:t>Cooperativas, organismos del sector social de la economía certificados por el Instituto Nacional de la Economía Social. (En caso de que aplique)</w:t>
            </w:r>
          </w:p>
        </w:tc>
        <w:tc>
          <w:tcPr>
            <w:tcW w:w="1639" w:type="dxa"/>
            <w:vAlign w:val="center"/>
          </w:tcPr>
          <w:p w14:paraId="101C5048" w14:textId="77777777" w:rsidR="00042726" w:rsidRPr="00B73C84" w:rsidRDefault="00042726" w:rsidP="00042726">
            <w:pPr>
              <w:jc w:val="center"/>
              <w:rPr>
                <w:rFonts w:ascii="Arial" w:hAnsi="Arial" w:cs="Arial"/>
              </w:rPr>
            </w:pPr>
            <w:r w:rsidRPr="00B73C84">
              <w:rPr>
                <w:rFonts w:ascii="Arial" w:hAnsi="Arial" w:cs="Arial"/>
              </w:rPr>
              <w:t>NO</w:t>
            </w:r>
          </w:p>
        </w:tc>
      </w:tr>
      <w:tr w:rsidR="00042726" w:rsidRPr="00B73C84" w14:paraId="547D7CB1" w14:textId="77777777" w:rsidTr="00B73C84">
        <w:tc>
          <w:tcPr>
            <w:tcW w:w="562" w:type="dxa"/>
            <w:vAlign w:val="center"/>
          </w:tcPr>
          <w:p w14:paraId="2FAE0D2F"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433C9658"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6.11</w:t>
            </w:r>
          </w:p>
        </w:tc>
        <w:tc>
          <w:tcPr>
            <w:tcW w:w="5987" w:type="dxa"/>
            <w:vAlign w:val="center"/>
          </w:tcPr>
          <w:p w14:paraId="066098BF" w14:textId="77777777" w:rsidR="00042726" w:rsidRPr="00B73C84" w:rsidRDefault="00042726" w:rsidP="00042726">
            <w:pPr>
              <w:spacing w:after="0"/>
              <w:rPr>
                <w:rFonts w:ascii="Arial" w:hAnsi="Arial" w:cs="Arial"/>
              </w:rPr>
            </w:pPr>
            <w:r w:rsidRPr="00B73C84">
              <w:rPr>
                <w:rFonts w:ascii="Arial" w:hAnsi="Arial" w:cs="Arial"/>
              </w:rPr>
              <w:t>Equidad de género. (En caso de que aplique)</w:t>
            </w:r>
          </w:p>
        </w:tc>
        <w:tc>
          <w:tcPr>
            <w:tcW w:w="1639" w:type="dxa"/>
            <w:vAlign w:val="center"/>
          </w:tcPr>
          <w:p w14:paraId="42D084A5" w14:textId="77777777" w:rsidR="00042726" w:rsidRPr="00B73C84" w:rsidRDefault="00042726" w:rsidP="00042726">
            <w:pPr>
              <w:jc w:val="center"/>
              <w:rPr>
                <w:rFonts w:ascii="Arial" w:hAnsi="Arial" w:cs="Arial"/>
              </w:rPr>
            </w:pPr>
            <w:r w:rsidRPr="00B73C84">
              <w:rPr>
                <w:rFonts w:ascii="Arial" w:hAnsi="Arial" w:cs="Arial"/>
              </w:rPr>
              <w:t>NO</w:t>
            </w:r>
          </w:p>
        </w:tc>
      </w:tr>
      <w:tr w:rsidR="00042726" w:rsidRPr="00B73C84" w14:paraId="6A6144E5" w14:textId="77777777" w:rsidTr="00B73C84">
        <w:tc>
          <w:tcPr>
            <w:tcW w:w="562" w:type="dxa"/>
            <w:vAlign w:val="center"/>
          </w:tcPr>
          <w:p w14:paraId="6D256877"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4F259916"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6.12</w:t>
            </w:r>
          </w:p>
        </w:tc>
        <w:tc>
          <w:tcPr>
            <w:tcW w:w="5987" w:type="dxa"/>
            <w:vAlign w:val="center"/>
          </w:tcPr>
          <w:p w14:paraId="706EC492" w14:textId="77777777" w:rsidR="00042726" w:rsidRPr="00B73C84" w:rsidRDefault="00042726" w:rsidP="00042726">
            <w:pPr>
              <w:spacing w:after="0"/>
              <w:rPr>
                <w:rFonts w:ascii="Arial" w:hAnsi="Arial" w:cs="Arial"/>
              </w:rPr>
            </w:pPr>
            <w:r w:rsidRPr="00B73C84">
              <w:rPr>
                <w:rFonts w:ascii="Arial" w:hAnsi="Arial" w:cs="Arial"/>
              </w:rPr>
              <w:t>Política de integridad empresarial. (En caso de que aplique)</w:t>
            </w:r>
          </w:p>
        </w:tc>
        <w:tc>
          <w:tcPr>
            <w:tcW w:w="1639" w:type="dxa"/>
            <w:vAlign w:val="center"/>
          </w:tcPr>
          <w:p w14:paraId="6477FE3D" w14:textId="77777777" w:rsidR="00042726" w:rsidRPr="00B73C84" w:rsidRDefault="00042726" w:rsidP="00042726">
            <w:pPr>
              <w:jc w:val="center"/>
              <w:rPr>
                <w:rFonts w:ascii="Arial" w:hAnsi="Arial" w:cs="Arial"/>
              </w:rPr>
            </w:pPr>
            <w:r w:rsidRPr="00B73C84">
              <w:rPr>
                <w:rFonts w:ascii="Arial" w:hAnsi="Arial" w:cs="Arial"/>
              </w:rPr>
              <w:t>NO</w:t>
            </w:r>
          </w:p>
        </w:tc>
      </w:tr>
      <w:tr w:rsidR="00042726" w:rsidRPr="00B73C84" w14:paraId="64230BE1" w14:textId="77777777" w:rsidTr="00B73C84">
        <w:tc>
          <w:tcPr>
            <w:tcW w:w="562" w:type="dxa"/>
            <w:vAlign w:val="center"/>
          </w:tcPr>
          <w:p w14:paraId="309D041F"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12B3E791"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6.13</w:t>
            </w:r>
          </w:p>
        </w:tc>
        <w:tc>
          <w:tcPr>
            <w:tcW w:w="5987" w:type="dxa"/>
            <w:vAlign w:val="center"/>
          </w:tcPr>
          <w:p w14:paraId="1AC75209" w14:textId="77777777" w:rsidR="00042726" w:rsidRPr="00B73C84" w:rsidRDefault="00042726" w:rsidP="00042726">
            <w:pPr>
              <w:spacing w:after="0"/>
              <w:jc w:val="both"/>
              <w:rPr>
                <w:rFonts w:ascii="Arial" w:hAnsi="Arial" w:cs="Arial"/>
              </w:rPr>
            </w:pPr>
            <w:r w:rsidRPr="00B73C84">
              <w:rPr>
                <w:rFonts w:ascii="Arial" w:hAnsi="Arial" w:cs="Arial"/>
              </w:rPr>
              <w:t>Reglamento de la Ley General del Equilibrio Ecológico y la Protección al Ambiente en Materia de Autorregulación y Auditorías Ambientales. (En caso de que aplique)</w:t>
            </w:r>
          </w:p>
        </w:tc>
        <w:tc>
          <w:tcPr>
            <w:tcW w:w="1639" w:type="dxa"/>
            <w:vAlign w:val="center"/>
          </w:tcPr>
          <w:p w14:paraId="6BA2EB20" w14:textId="77777777" w:rsidR="00042726" w:rsidRPr="00B73C84" w:rsidRDefault="00042726" w:rsidP="00042726">
            <w:pPr>
              <w:jc w:val="center"/>
              <w:rPr>
                <w:rFonts w:ascii="Arial" w:hAnsi="Arial" w:cs="Arial"/>
              </w:rPr>
            </w:pPr>
            <w:r w:rsidRPr="00B73C84">
              <w:rPr>
                <w:rFonts w:ascii="Arial" w:hAnsi="Arial" w:cs="Arial"/>
              </w:rPr>
              <w:t>NO</w:t>
            </w:r>
          </w:p>
        </w:tc>
      </w:tr>
      <w:tr w:rsidR="00042726" w:rsidRPr="00B73C84" w14:paraId="26E9AF5E" w14:textId="77777777" w:rsidTr="00B73C84">
        <w:tc>
          <w:tcPr>
            <w:tcW w:w="562" w:type="dxa"/>
            <w:vAlign w:val="center"/>
          </w:tcPr>
          <w:p w14:paraId="2F8BAE40" w14:textId="77777777" w:rsidR="00042726" w:rsidRPr="00B73C84" w:rsidRDefault="00042726" w:rsidP="00AE2612">
            <w:pPr>
              <w:pStyle w:val="Prrafodelista"/>
              <w:numPr>
                <w:ilvl w:val="0"/>
                <w:numId w:val="79"/>
              </w:numPr>
              <w:tabs>
                <w:tab w:val="left" w:pos="360"/>
              </w:tabs>
              <w:spacing w:after="0"/>
              <w:rPr>
                <w:rFonts w:ascii="Arial" w:hAnsi="Arial" w:cs="Arial"/>
              </w:rPr>
            </w:pPr>
          </w:p>
        </w:tc>
        <w:tc>
          <w:tcPr>
            <w:tcW w:w="1276" w:type="dxa"/>
            <w:vAlign w:val="center"/>
          </w:tcPr>
          <w:p w14:paraId="1CA89C3A" w14:textId="77777777" w:rsidR="00042726" w:rsidRPr="00EE7304" w:rsidRDefault="00042726" w:rsidP="00042726">
            <w:pPr>
              <w:pStyle w:val="Prrafodelista"/>
              <w:spacing w:after="0"/>
              <w:ind w:left="0"/>
              <w:jc w:val="center"/>
              <w:rPr>
                <w:rFonts w:ascii="Arial" w:hAnsi="Arial" w:cs="Arial"/>
              </w:rPr>
            </w:pPr>
            <w:r w:rsidRPr="00EE7304">
              <w:rPr>
                <w:rFonts w:ascii="Arial" w:hAnsi="Arial" w:cs="Arial"/>
              </w:rPr>
              <w:t>6.14</w:t>
            </w:r>
          </w:p>
        </w:tc>
        <w:tc>
          <w:tcPr>
            <w:tcW w:w="5987" w:type="dxa"/>
            <w:vAlign w:val="center"/>
          </w:tcPr>
          <w:p w14:paraId="0B7E21C8" w14:textId="77777777" w:rsidR="00042726" w:rsidRPr="00EE7304" w:rsidRDefault="00042726" w:rsidP="00042726">
            <w:pPr>
              <w:spacing w:after="0"/>
              <w:jc w:val="both"/>
              <w:rPr>
                <w:rFonts w:ascii="Arial" w:hAnsi="Arial" w:cs="Arial"/>
              </w:rPr>
            </w:pPr>
            <w:r w:rsidRPr="00EE7304">
              <w:rPr>
                <w:rFonts w:ascii="Arial" w:hAnsi="Arial" w:cs="Arial"/>
              </w:rPr>
              <w:t>Acuse de presentación del manifiesto que establece el Protocolo de Actuación en Contrataciones, mediante el cual el licitante afirme o niegue, bajo protesta de decir verdad, los vínculos o relaciones de negocios, laborales, profesionales, personales o de parentesco por consanguinidad o afinidad hasta el cuarto grado con las personas servidoras públicas.</w:t>
            </w:r>
          </w:p>
          <w:p w14:paraId="00E2BECA" w14:textId="77777777" w:rsidR="00042726" w:rsidRPr="00EE7304" w:rsidRDefault="00042726" w:rsidP="00042726">
            <w:pPr>
              <w:spacing w:after="0"/>
              <w:jc w:val="both"/>
              <w:rPr>
                <w:rFonts w:ascii="Arial" w:hAnsi="Arial" w:cs="Arial"/>
              </w:rPr>
            </w:pPr>
          </w:p>
          <w:p w14:paraId="2EEF1BA3" w14:textId="77777777" w:rsidR="00042726" w:rsidRPr="00BF31F8" w:rsidRDefault="00042726" w:rsidP="00042726">
            <w:pPr>
              <w:spacing w:after="0"/>
              <w:jc w:val="both"/>
              <w:rPr>
                <w:rFonts w:ascii="Arial" w:hAnsi="Arial" w:cs="Arial"/>
              </w:rPr>
            </w:pPr>
            <w:r w:rsidRPr="00EE7304">
              <w:rPr>
                <w:rFonts w:ascii="Arial" w:hAnsi="Arial" w:cs="Arial"/>
              </w:rPr>
              <w:t>Manifiesto de vínculos o relaciones con servidores públicos, así como acreditar que ha requisitado la información a que se refiere el numeral 8 del Anexo Segundo del "Protocolo de actuación en materia de contrataciones públicas, otorgamiento y prórroga de licencias, permisos, autorizaciones y concesiones":</w:t>
            </w:r>
          </w:p>
          <w:p w14:paraId="15BE09A7" w14:textId="519C6E0F" w:rsidR="00EE7304" w:rsidRPr="00EE7304" w:rsidRDefault="00EE7304" w:rsidP="00042726">
            <w:pPr>
              <w:spacing w:after="0"/>
              <w:jc w:val="both"/>
              <w:rPr>
                <w:rFonts w:ascii="Arial" w:hAnsi="Arial" w:cs="Arial"/>
              </w:rPr>
            </w:pPr>
            <w:r w:rsidRPr="00EE7304">
              <w:rPr>
                <w:rFonts w:ascii="Arial" w:hAnsi="Arial" w:cs="Arial"/>
              </w:rPr>
              <w:t>https://www.gob.mx/buengobierno/documentos/protocolo-de-actuacion-en-materia-de-contrataciones-publicas-otorgamiento-y-prorroga-de-licencias-permisos-autorizaciones-y-concesiones-97983</w:t>
            </w:r>
          </w:p>
        </w:tc>
        <w:tc>
          <w:tcPr>
            <w:tcW w:w="1639" w:type="dxa"/>
            <w:vAlign w:val="center"/>
          </w:tcPr>
          <w:p w14:paraId="3684FCF9" w14:textId="77777777" w:rsidR="00042726" w:rsidRPr="00EE7304" w:rsidRDefault="00042726" w:rsidP="00042726">
            <w:pPr>
              <w:jc w:val="center"/>
              <w:rPr>
                <w:rFonts w:ascii="Arial" w:hAnsi="Arial" w:cs="Arial"/>
              </w:rPr>
            </w:pPr>
            <w:r w:rsidRPr="00EE7304">
              <w:rPr>
                <w:rFonts w:ascii="Arial" w:hAnsi="Arial" w:cs="Arial"/>
              </w:rPr>
              <w:t>SI</w:t>
            </w:r>
          </w:p>
        </w:tc>
      </w:tr>
      <w:tr w:rsidR="00042726" w:rsidRPr="00B73C84" w14:paraId="01E53219" w14:textId="77777777" w:rsidTr="00B73C84">
        <w:tc>
          <w:tcPr>
            <w:tcW w:w="562" w:type="dxa"/>
            <w:vAlign w:val="center"/>
          </w:tcPr>
          <w:p w14:paraId="6DF96F47"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152EF799"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6.15</w:t>
            </w:r>
          </w:p>
        </w:tc>
        <w:tc>
          <w:tcPr>
            <w:tcW w:w="5987" w:type="dxa"/>
            <w:vAlign w:val="center"/>
          </w:tcPr>
          <w:p w14:paraId="45DD6559" w14:textId="77777777" w:rsidR="00042726" w:rsidRPr="00B73C84" w:rsidRDefault="00042726" w:rsidP="00042726">
            <w:pPr>
              <w:spacing w:after="0"/>
              <w:jc w:val="both"/>
              <w:rPr>
                <w:rFonts w:ascii="Arial" w:hAnsi="Arial" w:cs="Arial"/>
              </w:rPr>
            </w:pPr>
            <w:r w:rsidRPr="00B73C84">
              <w:rPr>
                <w:rFonts w:ascii="Arial" w:hAnsi="Arial" w:cs="Arial"/>
              </w:rPr>
              <w:t>Manifiesto que no ejecuta con otro participante acciones para obtener beneficio o ventaja</w:t>
            </w:r>
          </w:p>
        </w:tc>
        <w:tc>
          <w:tcPr>
            <w:tcW w:w="1639" w:type="dxa"/>
            <w:vAlign w:val="center"/>
          </w:tcPr>
          <w:p w14:paraId="5985ED15" w14:textId="77777777" w:rsidR="00042726" w:rsidRPr="00B73C84" w:rsidRDefault="00042726" w:rsidP="00042726">
            <w:pPr>
              <w:jc w:val="center"/>
              <w:rPr>
                <w:rFonts w:ascii="Arial" w:hAnsi="Arial" w:cs="Arial"/>
              </w:rPr>
            </w:pPr>
            <w:r w:rsidRPr="00B73C84">
              <w:rPr>
                <w:rFonts w:ascii="Arial" w:hAnsi="Arial" w:cs="Arial"/>
              </w:rPr>
              <w:t>SI</w:t>
            </w:r>
          </w:p>
        </w:tc>
      </w:tr>
      <w:tr w:rsidR="00042726" w:rsidRPr="00B73C84" w14:paraId="6D0A1A88" w14:textId="77777777" w:rsidTr="00B73C84">
        <w:tc>
          <w:tcPr>
            <w:tcW w:w="562" w:type="dxa"/>
            <w:vAlign w:val="center"/>
          </w:tcPr>
          <w:p w14:paraId="50BF9909" w14:textId="77777777" w:rsidR="00042726" w:rsidRPr="00B73C84" w:rsidRDefault="00042726" w:rsidP="00AE2612">
            <w:pPr>
              <w:pStyle w:val="Prrafodelista"/>
              <w:numPr>
                <w:ilvl w:val="0"/>
                <w:numId w:val="79"/>
              </w:numPr>
              <w:spacing w:after="0"/>
              <w:rPr>
                <w:rFonts w:ascii="Arial" w:hAnsi="Arial" w:cs="Arial"/>
              </w:rPr>
            </w:pPr>
          </w:p>
        </w:tc>
        <w:tc>
          <w:tcPr>
            <w:tcW w:w="1276" w:type="dxa"/>
            <w:vAlign w:val="center"/>
          </w:tcPr>
          <w:p w14:paraId="615ED1B3" w14:textId="77777777" w:rsidR="00042726" w:rsidRPr="00B73C84" w:rsidRDefault="00042726" w:rsidP="00042726">
            <w:pPr>
              <w:pStyle w:val="Prrafodelista"/>
              <w:spacing w:after="0"/>
              <w:ind w:left="0"/>
              <w:jc w:val="center"/>
              <w:rPr>
                <w:rFonts w:ascii="Arial" w:hAnsi="Arial" w:cs="Arial"/>
              </w:rPr>
            </w:pPr>
            <w:r w:rsidRPr="00B73C84">
              <w:rPr>
                <w:rFonts w:ascii="Arial" w:hAnsi="Arial" w:cs="Arial"/>
              </w:rPr>
              <w:t>6.16</w:t>
            </w:r>
          </w:p>
        </w:tc>
        <w:tc>
          <w:tcPr>
            <w:tcW w:w="5987" w:type="dxa"/>
            <w:vAlign w:val="center"/>
          </w:tcPr>
          <w:p w14:paraId="0D9FB24C" w14:textId="77777777" w:rsidR="00042726" w:rsidRPr="00B73C84" w:rsidRDefault="00042726" w:rsidP="00042726">
            <w:pPr>
              <w:spacing w:after="0"/>
              <w:jc w:val="both"/>
              <w:rPr>
                <w:rFonts w:ascii="Arial" w:hAnsi="Arial" w:cs="Arial"/>
              </w:rPr>
            </w:pPr>
            <w:r w:rsidRPr="00B73C84">
              <w:rPr>
                <w:rFonts w:ascii="Arial" w:hAnsi="Arial" w:cs="Arial"/>
              </w:rPr>
              <w:t>Manifiesto no podrá subcontratar a otro licitante que haya participado en el procedimiento</w:t>
            </w:r>
          </w:p>
        </w:tc>
        <w:tc>
          <w:tcPr>
            <w:tcW w:w="1639" w:type="dxa"/>
            <w:vAlign w:val="center"/>
          </w:tcPr>
          <w:p w14:paraId="4287C129" w14:textId="77777777" w:rsidR="00042726" w:rsidRPr="00B73C84" w:rsidRDefault="00042726" w:rsidP="00042726">
            <w:pPr>
              <w:jc w:val="center"/>
              <w:rPr>
                <w:rFonts w:ascii="Arial" w:hAnsi="Arial" w:cs="Arial"/>
              </w:rPr>
            </w:pPr>
            <w:r w:rsidRPr="00B73C84">
              <w:rPr>
                <w:rFonts w:ascii="Arial" w:hAnsi="Arial" w:cs="Arial"/>
              </w:rPr>
              <w:t>SI</w:t>
            </w:r>
          </w:p>
        </w:tc>
      </w:tr>
      <w:tr w:rsidR="00DC62A6" w:rsidRPr="00B73C84" w14:paraId="521223F4" w14:textId="77777777" w:rsidTr="00B73C84">
        <w:tc>
          <w:tcPr>
            <w:tcW w:w="562" w:type="dxa"/>
            <w:vAlign w:val="center"/>
          </w:tcPr>
          <w:p w14:paraId="37A8CF0A" w14:textId="77777777" w:rsidR="00DC62A6" w:rsidRPr="00B73C84" w:rsidRDefault="00DC62A6" w:rsidP="00AE2612">
            <w:pPr>
              <w:pStyle w:val="Prrafodelista"/>
              <w:numPr>
                <w:ilvl w:val="0"/>
                <w:numId w:val="79"/>
              </w:numPr>
              <w:spacing w:after="0"/>
              <w:rPr>
                <w:rFonts w:ascii="Arial" w:hAnsi="Arial" w:cs="Arial"/>
              </w:rPr>
            </w:pPr>
          </w:p>
        </w:tc>
        <w:tc>
          <w:tcPr>
            <w:tcW w:w="1276" w:type="dxa"/>
            <w:vAlign w:val="center"/>
          </w:tcPr>
          <w:p w14:paraId="621B8161" w14:textId="77777777" w:rsidR="00DC62A6" w:rsidRPr="00A9013D" w:rsidRDefault="00DC62A6" w:rsidP="00DC62A6">
            <w:pPr>
              <w:pStyle w:val="Prrafodelista"/>
              <w:spacing w:after="0"/>
              <w:ind w:left="0"/>
              <w:jc w:val="center"/>
              <w:rPr>
                <w:rFonts w:ascii="Arial" w:hAnsi="Arial" w:cs="Arial"/>
              </w:rPr>
            </w:pPr>
            <w:r w:rsidRPr="00A9013D">
              <w:rPr>
                <w:rFonts w:ascii="Arial" w:hAnsi="Arial" w:cs="Arial"/>
              </w:rPr>
              <w:t>6.17</w:t>
            </w:r>
          </w:p>
        </w:tc>
        <w:tc>
          <w:tcPr>
            <w:tcW w:w="5987" w:type="dxa"/>
            <w:vAlign w:val="center"/>
          </w:tcPr>
          <w:p w14:paraId="543F62C5" w14:textId="77777777" w:rsidR="00DC62A6" w:rsidRPr="00A9013D" w:rsidRDefault="00DC62A6" w:rsidP="00DC62A6">
            <w:pPr>
              <w:spacing w:after="0"/>
              <w:jc w:val="both"/>
              <w:rPr>
                <w:rFonts w:ascii="Arial" w:hAnsi="Arial" w:cs="Arial"/>
                <w:szCs w:val="24"/>
              </w:rPr>
            </w:pPr>
            <w:r w:rsidRPr="00A9013D">
              <w:rPr>
                <w:rFonts w:ascii="Arial" w:hAnsi="Arial" w:cs="Arial"/>
              </w:rPr>
              <w:t xml:space="preserve">En caso de participación conjunta el convenio respectivo, entregando copia de la escritura constitutiva y poderes de cada una de las empresas participantes </w:t>
            </w:r>
            <w:r w:rsidRPr="00A9013D">
              <w:rPr>
                <w:rFonts w:ascii="Arial" w:hAnsi="Arial" w:cs="Arial"/>
                <w:b/>
                <w:bCs/>
              </w:rPr>
              <w:t>(En caso de que aplique).</w:t>
            </w:r>
          </w:p>
        </w:tc>
        <w:tc>
          <w:tcPr>
            <w:tcW w:w="1639" w:type="dxa"/>
            <w:vAlign w:val="center"/>
          </w:tcPr>
          <w:p w14:paraId="1EBCF510" w14:textId="77777777" w:rsidR="00DC62A6" w:rsidRPr="00A9013D" w:rsidRDefault="00DC62A6" w:rsidP="00DC62A6">
            <w:pPr>
              <w:jc w:val="center"/>
              <w:rPr>
                <w:rFonts w:ascii="Arial" w:hAnsi="Arial" w:cs="Arial"/>
              </w:rPr>
            </w:pPr>
            <w:r w:rsidRPr="00A9013D">
              <w:rPr>
                <w:rFonts w:ascii="Arial" w:hAnsi="Arial" w:cs="Arial"/>
              </w:rPr>
              <w:t>SI</w:t>
            </w:r>
          </w:p>
        </w:tc>
      </w:tr>
      <w:tr w:rsidR="00DC62A6" w:rsidRPr="00B73C84" w14:paraId="47405A71" w14:textId="77777777" w:rsidTr="00B73C84">
        <w:tc>
          <w:tcPr>
            <w:tcW w:w="562" w:type="dxa"/>
            <w:vAlign w:val="center"/>
          </w:tcPr>
          <w:p w14:paraId="1CFA29E0" w14:textId="77777777" w:rsidR="00DC62A6" w:rsidRPr="00B73C84" w:rsidRDefault="00DC62A6" w:rsidP="00AE2612">
            <w:pPr>
              <w:pStyle w:val="Prrafodelista"/>
              <w:numPr>
                <w:ilvl w:val="0"/>
                <w:numId w:val="79"/>
              </w:numPr>
              <w:spacing w:after="0"/>
              <w:rPr>
                <w:rFonts w:ascii="Arial" w:hAnsi="Arial" w:cs="Arial"/>
              </w:rPr>
            </w:pPr>
          </w:p>
        </w:tc>
        <w:tc>
          <w:tcPr>
            <w:tcW w:w="1276" w:type="dxa"/>
            <w:vAlign w:val="center"/>
          </w:tcPr>
          <w:p w14:paraId="44252EDF" w14:textId="77777777" w:rsidR="00DC62A6" w:rsidRPr="00B73C84" w:rsidRDefault="00DC62A6" w:rsidP="00DC62A6">
            <w:pPr>
              <w:pStyle w:val="Prrafodelista"/>
              <w:spacing w:after="0"/>
              <w:ind w:left="0"/>
              <w:jc w:val="center"/>
              <w:rPr>
                <w:rFonts w:ascii="Arial" w:hAnsi="Arial" w:cs="Arial"/>
              </w:rPr>
            </w:pPr>
            <w:r w:rsidRPr="00B73C84">
              <w:rPr>
                <w:rFonts w:ascii="Arial" w:hAnsi="Arial" w:cs="Arial"/>
              </w:rPr>
              <w:t>6.18</w:t>
            </w:r>
          </w:p>
        </w:tc>
        <w:tc>
          <w:tcPr>
            <w:tcW w:w="5987" w:type="dxa"/>
            <w:vAlign w:val="center"/>
          </w:tcPr>
          <w:p w14:paraId="6183F933" w14:textId="16239311" w:rsidR="00DC62A6" w:rsidRPr="00B73C84" w:rsidRDefault="00DC62A6" w:rsidP="008233F1">
            <w:pPr>
              <w:spacing w:after="0"/>
              <w:jc w:val="both"/>
              <w:rPr>
                <w:rFonts w:ascii="Arial" w:hAnsi="Arial" w:cs="Arial"/>
                <w:szCs w:val="24"/>
              </w:rPr>
            </w:pPr>
            <w:r w:rsidRPr="00B73C84">
              <w:rPr>
                <w:rFonts w:ascii="Arial" w:hAnsi="Arial" w:cs="Arial"/>
                <w:szCs w:val="24"/>
              </w:rPr>
              <w:t xml:space="preserve">Opinión del SAT sobre el cumplimiento de las obligaciones fiscales </w:t>
            </w:r>
          </w:p>
        </w:tc>
        <w:tc>
          <w:tcPr>
            <w:tcW w:w="1639" w:type="dxa"/>
            <w:vAlign w:val="center"/>
          </w:tcPr>
          <w:p w14:paraId="1EFC11B7" w14:textId="77777777" w:rsidR="00DC62A6" w:rsidRPr="00B73C84" w:rsidRDefault="00DC62A6" w:rsidP="00DC62A6">
            <w:pPr>
              <w:jc w:val="center"/>
              <w:rPr>
                <w:rFonts w:ascii="Arial" w:hAnsi="Arial" w:cs="Arial"/>
              </w:rPr>
            </w:pPr>
            <w:r w:rsidRPr="00B73C84">
              <w:rPr>
                <w:rFonts w:ascii="Arial" w:hAnsi="Arial" w:cs="Arial"/>
              </w:rPr>
              <w:t>NO</w:t>
            </w:r>
          </w:p>
        </w:tc>
      </w:tr>
      <w:tr w:rsidR="00DC62A6" w:rsidRPr="00B73C84" w14:paraId="2181B7FA" w14:textId="77777777" w:rsidTr="00B73C84">
        <w:tc>
          <w:tcPr>
            <w:tcW w:w="562" w:type="dxa"/>
            <w:vAlign w:val="center"/>
          </w:tcPr>
          <w:p w14:paraId="0ADA8D67" w14:textId="77777777" w:rsidR="00DC62A6" w:rsidRPr="00B73C84" w:rsidRDefault="00DC62A6" w:rsidP="00AE2612">
            <w:pPr>
              <w:pStyle w:val="Prrafodelista"/>
              <w:numPr>
                <w:ilvl w:val="0"/>
                <w:numId w:val="79"/>
              </w:numPr>
              <w:spacing w:after="0"/>
              <w:rPr>
                <w:rFonts w:ascii="Arial" w:hAnsi="Arial" w:cs="Arial"/>
              </w:rPr>
            </w:pPr>
          </w:p>
        </w:tc>
        <w:tc>
          <w:tcPr>
            <w:tcW w:w="1276" w:type="dxa"/>
            <w:vAlign w:val="center"/>
          </w:tcPr>
          <w:p w14:paraId="7D6F4E8E" w14:textId="77777777" w:rsidR="00DC62A6" w:rsidRPr="00B73C84" w:rsidRDefault="00DC62A6" w:rsidP="00DC62A6">
            <w:pPr>
              <w:pStyle w:val="Prrafodelista"/>
              <w:spacing w:after="0"/>
              <w:ind w:left="0"/>
              <w:jc w:val="center"/>
              <w:rPr>
                <w:rFonts w:ascii="Arial" w:hAnsi="Arial" w:cs="Arial"/>
              </w:rPr>
            </w:pPr>
            <w:r w:rsidRPr="00B73C84">
              <w:rPr>
                <w:rFonts w:ascii="Arial" w:hAnsi="Arial" w:cs="Arial"/>
              </w:rPr>
              <w:t>6.19</w:t>
            </w:r>
          </w:p>
        </w:tc>
        <w:tc>
          <w:tcPr>
            <w:tcW w:w="5987" w:type="dxa"/>
            <w:vAlign w:val="center"/>
          </w:tcPr>
          <w:p w14:paraId="65012422" w14:textId="64BC9B65" w:rsidR="00DC62A6" w:rsidRPr="00B73C84" w:rsidRDefault="00DC62A6" w:rsidP="008233F1">
            <w:pPr>
              <w:spacing w:after="0"/>
              <w:jc w:val="both"/>
              <w:rPr>
                <w:rFonts w:ascii="Arial" w:hAnsi="Arial" w:cs="Arial"/>
                <w:b/>
                <w:bCs/>
                <w:szCs w:val="24"/>
              </w:rPr>
            </w:pPr>
            <w:r w:rsidRPr="00B73C84">
              <w:rPr>
                <w:rFonts w:ascii="Arial" w:hAnsi="Arial" w:cs="Arial"/>
                <w:szCs w:val="24"/>
              </w:rPr>
              <w:t xml:space="preserve">Opinión del Instituto Mexicano del Seguro Social. </w:t>
            </w:r>
          </w:p>
        </w:tc>
        <w:tc>
          <w:tcPr>
            <w:tcW w:w="1639" w:type="dxa"/>
            <w:vAlign w:val="center"/>
          </w:tcPr>
          <w:p w14:paraId="77D42AFA" w14:textId="77777777" w:rsidR="00DC62A6" w:rsidRPr="00B73C84" w:rsidRDefault="00DC62A6" w:rsidP="00DC62A6">
            <w:pPr>
              <w:jc w:val="center"/>
              <w:rPr>
                <w:rFonts w:ascii="Arial" w:hAnsi="Arial" w:cs="Arial"/>
              </w:rPr>
            </w:pPr>
            <w:r w:rsidRPr="00B73C84">
              <w:rPr>
                <w:rFonts w:ascii="Arial" w:hAnsi="Arial" w:cs="Arial"/>
              </w:rPr>
              <w:t>NO</w:t>
            </w:r>
          </w:p>
        </w:tc>
      </w:tr>
      <w:tr w:rsidR="00DC62A6" w:rsidRPr="00B73C84" w14:paraId="4D34BA93" w14:textId="77777777" w:rsidTr="00B73C84">
        <w:tc>
          <w:tcPr>
            <w:tcW w:w="562" w:type="dxa"/>
            <w:vAlign w:val="center"/>
          </w:tcPr>
          <w:p w14:paraId="087BAEBE" w14:textId="77777777" w:rsidR="00DC62A6" w:rsidRPr="00B73C84" w:rsidRDefault="00DC62A6" w:rsidP="00AE2612">
            <w:pPr>
              <w:pStyle w:val="Prrafodelista"/>
              <w:numPr>
                <w:ilvl w:val="0"/>
                <w:numId w:val="79"/>
              </w:numPr>
              <w:spacing w:after="0"/>
              <w:rPr>
                <w:rFonts w:ascii="Arial" w:hAnsi="Arial" w:cs="Arial"/>
              </w:rPr>
            </w:pPr>
          </w:p>
        </w:tc>
        <w:tc>
          <w:tcPr>
            <w:tcW w:w="1276" w:type="dxa"/>
            <w:vAlign w:val="center"/>
          </w:tcPr>
          <w:p w14:paraId="0BEB55FD" w14:textId="77777777" w:rsidR="00DC62A6" w:rsidRPr="00B73C84" w:rsidRDefault="00DC62A6" w:rsidP="00DC62A6">
            <w:pPr>
              <w:pStyle w:val="Prrafodelista"/>
              <w:spacing w:after="0"/>
              <w:ind w:left="0"/>
              <w:jc w:val="center"/>
              <w:rPr>
                <w:rFonts w:ascii="Arial" w:hAnsi="Arial" w:cs="Arial"/>
              </w:rPr>
            </w:pPr>
            <w:r w:rsidRPr="00B73C84">
              <w:rPr>
                <w:rFonts w:ascii="Arial" w:hAnsi="Arial" w:cs="Arial"/>
              </w:rPr>
              <w:t>6.20</w:t>
            </w:r>
          </w:p>
        </w:tc>
        <w:tc>
          <w:tcPr>
            <w:tcW w:w="5987" w:type="dxa"/>
            <w:vAlign w:val="center"/>
          </w:tcPr>
          <w:p w14:paraId="06EE4FA3" w14:textId="7D1E198D" w:rsidR="00DC62A6" w:rsidRPr="00B73C84" w:rsidRDefault="00DC62A6" w:rsidP="008233F1">
            <w:pPr>
              <w:spacing w:after="0"/>
              <w:jc w:val="both"/>
              <w:rPr>
                <w:rFonts w:ascii="Arial" w:hAnsi="Arial" w:cs="Arial"/>
                <w:b/>
                <w:bCs/>
                <w:szCs w:val="24"/>
              </w:rPr>
            </w:pPr>
            <w:r w:rsidRPr="00B73C84">
              <w:rPr>
                <w:rFonts w:ascii="Arial" w:hAnsi="Arial" w:cs="Arial"/>
                <w:szCs w:val="24"/>
              </w:rPr>
              <w:t xml:space="preserve">Constancia de situación fiscal en materia de aportaciones patronales y entero de descuentos (INFONAVIT). </w:t>
            </w:r>
          </w:p>
        </w:tc>
        <w:tc>
          <w:tcPr>
            <w:tcW w:w="1639" w:type="dxa"/>
            <w:vAlign w:val="center"/>
          </w:tcPr>
          <w:p w14:paraId="7F71D63C" w14:textId="77777777" w:rsidR="00DC62A6" w:rsidRPr="00B73C84" w:rsidRDefault="00DC62A6" w:rsidP="00DC62A6">
            <w:pPr>
              <w:jc w:val="center"/>
              <w:rPr>
                <w:rFonts w:ascii="Arial" w:hAnsi="Arial" w:cs="Arial"/>
              </w:rPr>
            </w:pPr>
            <w:r w:rsidRPr="00B73C84">
              <w:rPr>
                <w:rFonts w:ascii="Arial" w:hAnsi="Arial" w:cs="Arial"/>
              </w:rPr>
              <w:t>NO</w:t>
            </w:r>
          </w:p>
        </w:tc>
      </w:tr>
      <w:tr w:rsidR="00DC62A6" w:rsidRPr="00B73C84" w14:paraId="5636BD6F" w14:textId="77777777" w:rsidTr="00B73C84">
        <w:tc>
          <w:tcPr>
            <w:tcW w:w="562" w:type="dxa"/>
            <w:vAlign w:val="center"/>
          </w:tcPr>
          <w:p w14:paraId="7AE68020" w14:textId="77777777" w:rsidR="00DC62A6" w:rsidRPr="00B73C84" w:rsidRDefault="00DC62A6" w:rsidP="00AE2612">
            <w:pPr>
              <w:pStyle w:val="Prrafodelista"/>
              <w:numPr>
                <w:ilvl w:val="0"/>
                <w:numId w:val="79"/>
              </w:numPr>
              <w:spacing w:after="0"/>
              <w:rPr>
                <w:rFonts w:ascii="Arial" w:hAnsi="Arial" w:cs="Arial"/>
              </w:rPr>
            </w:pPr>
          </w:p>
        </w:tc>
        <w:tc>
          <w:tcPr>
            <w:tcW w:w="1276" w:type="dxa"/>
            <w:vAlign w:val="center"/>
          </w:tcPr>
          <w:p w14:paraId="77CE4CF3" w14:textId="77777777" w:rsidR="00DC62A6" w:rsidRPr="00B73C84" w:rsidRDefault="00DC62A6" w:rsidP="00DC62A6">
            <w:pPr>
              <w:pStyle w:val="Prrafodelista"/>
              <w:spacing w:after="0"/>
              <w:ind w:left="0"/>
              <w:rPr>
                <w:rFonts w:ascii="Arial" w:hAnsi="Arial" w:cs="Arial"/>
              </w:rPr>
            </w:pPr>
            <w:r w:rsidRPr="00B73C84">
              <w:rPr>
                <w:rFonts w:ascii="Arial" w:hAnsi="Arial" w:cs="Arial"/>
              </w:rPr>
              <w:t>Anexo 1 a</w:t>
            </w:r>
          </w:p>
        </w:tc>
        <w:tc>
          <w:tcPr>
            <w:tcW w:w="5987" w:type="dxa"/>
            <w:vAlign w:val="center"/>
          </w:tcPr>
          <w:p w14:paraId="406AF3E6" w14:textId="77777777" w:rsidR="00DC62A6" w:rsidRPr="00B73C84" w:rsidRDefault="00DC62A6" w:rsidP="00DC62A6">
            <w:pPr>
              <w:spacing w:after="0"/>
              <w:rPr>
                <w:rFonts w:ascii="Arial" w:hAnsi="Arial" w:cs="Arial"/>
              </w:rPr>
            </w:pPr>
            <w:r w:rsidRPr="00B73C84">
              <w:rPr>
                <w:rFonts w:ascii="Arial" w:hAnsi="Arial" w:cs="Arial"/>
                <w:szCs w:val="24"/>
              </w:rPr>
              <w:t xml:space="preserve">Cumplir con la información requerida en el Anexo de evaluación técnica (puntos y porcentajes) para alcanzar al menos 45 puntos </w:t>
            </w:r>
          </w:p>
        </w:tc>
        <w:tc>
          <w:tcPr>
            <w:tcW w:w="1639" w:type="dxa"/>
            <w:vAlign w:val="center"/>
          </w:tcPr>
          <w:p w14:paraId="621B8E80" w14:textId="77777777" w:rsidR="00DC62A6" w:rsidRPr="00B73C84" w:rsidRDefault="00DC62A6" w:rsidP="00DC62A6">
            <w:pPr>
              <w:jc w:val="center"/>
              <w:rPr>
                <w:rFonts w:ascii="Arial" w:hAnsi="Arial" w:cs="Arial"/>
              </w:rPr>
            </w:pPr>
            <w:r w:rsidRPr="00B73C84">
              <w:rPr>
                <w:rFonts w:ascii="Arial" w:hAnsi="Arial" w:cs="Arial"/>
              </w:rPr>
              <w:t>SI</w:t>
            </w:r>
          </w:p>
        </w:tc>
      </w:tr>
    </w:tbl>
    <w:p w14:paraId="0D0E2B9C" w14:textId="77777777" w:rsidR="007F7336" w:rsidRPr="00B73C84" w:rsidRDefault="007F7336" w:rsidP="00592770">
      <w:pPr>
        <w:pStyle w:val="sangra1"/>
        <w:ind w:left="-142"/>
        <w:jc w:val="both"/>
        <w:rPr>
          <w:rFonts w:ascii="Arial" w:hAnsi="Arial" w:cs="Arial"/>
          <w:b/>
        </w:rPr>
      </w:pPr>
    </w:p>
    <w:p w14:paraId="73ABC2CE" w14:textId="77777777" w:rsidR="00DC6F05" w:rsidRPr="00B73C84" w:rsidRDefault="00D27138" w:rsidP="00D27138">
      <w:pPr>
        <w:pStyle w:val="sangra1"/>
        <w:spacing w:line="276" w:lineRule="auto"/>
        <w:ind w:left="-142"/>
        <w:jc w:val="both"/>
        <w:rPr>
          <w:rFonts w:ascii="Arial" w:hAnsi="Arial" w:cs="Arial"/>
        </w:rPr>
      </w:pPr>
      <w:r w:rsidRPr="00B73C84">
        <w:rPr>
          <w:rFonts w:ascii="Arial" w:hAnsi="Arial" w:cs="Arial"/>
        </w:rPr>
        <w:t>Se desecharán las proposiciones que hubieren omitido alguno de los documentos señalados en la tabla</w:t>
      </w:r>
      <w:r w:rsidR="00930C87" w:rsidRPr="00B73C84">
        <w:rPr>
          <w:rFonts w:ascii="Arial" w:hAnsi="Arial" w:cs="Arial"/>
        </w:rPr>
        <w:t xml:space="preserve"> como causa de desechamiento</w:t>
      </w:r>
      <w:r w:rsidRPr="00B73C84">
        <w:rPr>
          <w:rFonts w:ascii="Arial" w:hAnsi="Arial" w:cs="Arial"/>
        </w:rPr>
        <w:t xml:space="preserve">. O cuando no se incluyan todos los servicios requeridos en su propuesta técnica o cuando el licitante se encuentre en cualquiera de los casos descritos </w:t>
      </w:r>
      <w:r w:rsidR="00313EE6" w:rsidRPr="00B73C84">
        <w:rPr>
          <w:rFonts w:ascii="Arial" w:hAnsi="Arial" w:cs="Arial"/>
        </w:rPr>
        <w:t xml:space="preserve">para el desechamiento de </w:t>
      </w:r>
      <w:r w:rsidRPr="00B73C84">
        <w:rPr>
          <w:rFonts w:ascii="Arial" w:hAnsi="Arial" w:cs="Arial"/>
        </w:rPr>
        <w:t xml:space="preserve">una </w:t>
      </w:r>
      <w:r w:rsidR="00313EE6" w:rsidRPr="00B73C84">
        <w:rPr>
          <w:rFonts w:ascii="Arial" w:hAnsi="Arial" w:cs="Arial"/>
        </w:rPr>
        <w:t>proposición</w:t>
      </w:r>
      <w:r w:rsidR="00A95612" w:rsidRPr="00B73C84">
        <w:rPr>
          <w:rFonts w:ascii="Arial" w:hAnsi="Arial" w:cs="Arial"/>
        </w:rPr>
        <w:t>.</w:t>
      </w:r>
    </w:p>
    <w:p w14:paraId="1F5D4F73" w14:textId="77777777" w:rsidR="00BC2685" w:rsidRPr="00B73C84" w:rsidRDefault="00BC2685" w:rsidP="00D27138">
      <w:pPr>
        <w:pStyle w:val="subbas"/>
        <w:spacing w:line="276" w:lineRule="auto"/>
        <w:ind w:left="709" w:hanging="709"/>
        <w:jc w:val="left"/>
        <w:rPr>
          <w:rFonts w:ascii="Arial" w:hAnsi="Arial" w:cs="Arial"/>
        </w:rPr>
      </w:pPr>
    </w:p>
    <w:p w14:paraId="59BDB6EF" w14:textId="77777777" w:rsidR="00D27138" w:rsidRPr="00B73C84" w:rsidRDefault="00D27138" w:rsidP="00D27138">
      <w:pPr>
        <w:pStyle w:val="subbas"/>
        <w:spacing w:line="276" w:lineRule="auto"/>
        <w:ind w:left="709" w:hanging="709"/>
        <w:jc w:val="left"/>
        <w:rPr>
          <w:rFonts w:ascii="Arial" w:hAnsi="Arial" w:cs="Arial"/>
        </w:rPr>
      </w:pPr>
      <w:r w:rsidRPr="00B73C84">
        <w:rPr>
          <w:rFonts w:ascii="Arial" w:hAnsi="Arial" w:cs="Arial"/>
        </w:rPr>
        <w:lastRenderedPageBreak/>
        <w:t>4.1</w:t>
      </w:r>
      <w:r w:rsidRPr="00B73C84">
        <w:rPr>
          <w:rFonts w:ascii="Arial" w:hAnsi="Arial" w:cs="Arial"/>
        </w:rPr>
        <w:tab/>
        <w:t>Desechamiento de una proposición.</w:t>
      </w:r>
    </w:p>
    <w:p w14:paraId="5E1FC597" w14:textId="77777777" w:rsidR="00D27138" w:rsidRPr="00B73C84" w:rsidRDefault="00D27138" w:rsidP="00D27138">
      <w:pPr>
        <w:pStyle w:val="subbas"/>
        <w:spacing w:line="276" w:lineRule="auto"/>
        <w:ind w:left="851" w:hanging="851"/>
        <w:jc w:val="left"/>
        <w:rPr>
          <w:rFonts w:ascii="Arial" w:hAnsi="Arial" w:cs="Arial"/>
        </w:rPr>
      </w:pPr>
    </w:p>
    <w:p w14:paraId="03EC18BC" w14:textId="77777777" w:rsidR="00D27138" w:rsidRPr="00B73C84" w:rsidRDefault="00D27138" w:rsidP="00D27138">
      <w:pPr>
        <w:pStyle w:val="sangra1"/>
        <w:spacing w:line="276" w:lineRule="auto"/>
        <w:jc w:val="both"/>
        <w:rPr>
          <w:rFonts w:ascii="Arial" w:hAnsi="Arial" w:cs="Arial"/>
        </w:rPr>
      </w:pPr>
      <w:r w:rsidRPr="00B73C84">
        <w:rPr>
          <w:rFonts w:ascii="Arial" w:hAnsi="Arial" w:cs="Arial"/>
        </w:rPr>
        <w:t>Adicional a lo especificado en el punto anterior, se desecharán las proposiciones en los siguientes casos:</w:t>
      </w:r>
    </w:p>
    <w:p w14:paraId="137DA6D6" w14:textId="77777777" w:rsidR="00D27138" w:rsidRPr="00B73C84" w:rsidRDefault="00D27138" w:rsidP="00D27138">
      <w:pPr>
        <w:pStyle w:val="sangra1"/>
        <w:spacing w:line="276" w:lineRule="auto"/>
        <w:ind w:left="1440" w:hanging="1440"/>
        <w:jc w:val="both"/>
        <w:rPr>
          <w:rFonts w:ascii="Arial" w:hAnsi="Arial" w:cs="Arial"/>
        </w:rPr>
      </w:pPr>
    </w:p>
    <w:p w14:paraId="56761E9B"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Será causa de desechamiento el incumplimiento de alguno de los requisitos especificados en la </w:t>
      </w:r>
      <w:r w:rsidR="00D5306D" w:rsidRPr="00B73C84">
        <w:rPr>
          <w:rFonts w:ascii="Arial" w:hAnsi="Arial" w:cs="Arial"/>
        </w:rPr>
        <w:t>C</w:t>
      </w:r>
      <w:r w:rsidRPr="00B73C84">
        <w:rPr>
          <w:rFonts w:ascii="Arial" w:hAnsi="Arial" w:cs="Arial"/>
        </w:rPr>
        <w:t>onvocatoria, así como no presentar el Anexo 1 “</w:t>
      </w:r>
      <w:r w:rsidR="008620AD" w:rsidRPr="00B73C84">
        <w:rPr>
          <w:rFonts w:ascii="Arial" w:hAnsi="Arial" w:cs="Arial"/>
        </w:rPr>
        <w:t>Anexo</w:t>
      </w:r>
      <w:r w:rsidRPr="00B73C84">
        <w:rPr>
          <w:rFonts w:ascii="Arial" w:hAnsi="Arial" w:cs="Arial"/>
        </w:rPr>
        <w:t xml:space="preserve"> Técnic</w:t>
      </w:r>
      <w:r w:rsidR="008620AD" w:rsidRPr="00B73C84">
        <w:rPr>
          <w:rFonts w:ascii="Arial" w:hAnsi="Arial" w:cs="Arial"/>
        </w:rPr>
        <w:t>o</w:t>
      </w:r>
      <w:r w:rsidRPr="00B73C84">
        <w:rPr>
          <w:rFonts w:ascii="Arial" w:hAnsi="Arial" w:cs="Arial"/>
        </w:rPr>
        <w:t>”</w:t>
      </w:r>
      <w:r w:rsidR="00D5306D" w:rsidRPr="00B73C84">
        <w:rPr>
          <w:rFonts w:ascii="Arial" w:hAnsi="Arial" w:cs="Arial"/>
        </w:rPr>
        <w:t xml:space="preserve"> </w:t>
      </w:r>
      <w:r w:rsidR="00AE673F" w:rsidRPr="00B73C84">
        <w:rPr>
          <w:rFonts w:ascii="Arial" w:hAnsi="Arial" w:cs="Arial"/>
        </w:rPr>
        <w:t xml:space="preserve">u omitir </w:t>
      </w:r>
      <w:r w:rsidR="00D5306D" w:rsidRPr="00B73C84">
        <w:rPr>
          <w:rFonts w:ascii="Arial" w:hAnsi="Arial" w:cs="Arial"/>
        </w:rPr>
        <w:t xml:space="preserve">en cualquiera de sus puntos, </w:t>
      </w:r>
      <w:r w:rsidR="0095630A" w:rsidRPr="00B73C84">
        <w:rPr>
          <w:rFonts w:ascii="Arial" w:hAnsi="Arial" w:cs="Arial"/>
        </w:rPr>
        <w:t xml:space="preserve">por </w:t>
      </w:r>
      <w:r w:rsidR="00D5306D" w:rsidRPr="00B73C84">
        <w:rPr>
          <w:rFonts w:ascii="Arial" w:hAnsi="Arial" w:cs="Arial"/>
        </w:rPr>
        <w:t>afect</w:t>
      </w:r>
      <w:r w:rsidR="0095630A" w:rsidRPr="00B73C84">
        <w:rPr>
          <w:rFonts w:ascii="Arial" w:hAnsi="Arial" w:cs="Arial"/>
        </w:rPr>
        <w:t>ar</w:t>
      </w:r>
      <w:r w:rsidR="00D5306D" w:rsidRPr="00B73C84">
        <w:rPr>
          <w:rFonts w:ascii="Arial" w:hAnsi="Arial" w:cs="Arial"/>
        </w:rPr>
        <w:t xml:space="preserve"> la solvencia de la proposición</w:t>
      </w:r>
      <w:r w:rsidRPr="00B73C84">
        <w:rPr>
          <w:rFonts w:ascii="Arial" w:hAnsi="Arial" w:cs="Arial"/>
        </w:rPr>
        <w:t>.</w:t>
      </w:r>
    </w:p>
    <w:p w14:paraId="0C81095D" w14:textId="77777777" w:rsidR="00D27138" w:rsidRPr="00B73C84" w:rsidRDefault="00D27138" w:rsidP="00D27138">
      <w:pPr>
        <w:pStyle w:val="sangra1"/>
        <w:spacing w:line="276" w:lineRule="auto"/>
        <w:ind w:left="1701" w:hanging="992"/>
        <w:jc w:val="both"/>
        <w:rPr>
          <w:rFonts w:ascii="Arial" w:hAnsi="Arial" w:cs="Arial"/>
        </w:rPr>
      </w:pPr>
    </w:p>
    <w:p w14:paraId="4D50DB39" w14:textId="77777777" w:rsidR="00D27138" w:rsidRPr="00B73C84" w:rsidRDefault="00D27138" w:rsidP="00D27138">
      <w:pPr>
        <w:pStyle w:val="sangra1"/>
        <w:spacing w:line="276" w:lineRule="auto"/>
        <w:ind w:left="1701"/>
        <w:jc w:val="both"/>
        <w:rPr>
          <w:rFonts w:ascii="Arial" w:hAnsi="Arial" w:cs="Arial"/>
        </w:rPr>
      </w:pPr>
      <w:r w:rsidRPr="00B73C84">
        <w:rPr>
          <w:rFonts w:ascii="Arial" w:hAnsi="Arial" w:cs="Arial"/>
        </w:rPr>
        <w:t xml:space="preserve">La evaluación </w:t>
      </w:r>
      <w:r w:rsidR="00AE673F" w:rsidRPr="00B73C84">
        <w:rPr>
          <w:rFonts w:ascii="Arial" w:hAnsi="Arial" w:cs="Arial"/>
        </w:rPr>
        <w:t xml:space="preserve">del anexo 1 </w:t>
      </w:r>
      <w:r w:rsidRPr="00B73C84">
        <w:rPr>
          <w:rFonts w:ascii="Arial" w:hAnsi="Arial" w:cs="Arial"/>
        </w:rPr>
        <w:t xml:space="preserve">se realizará bajo el </w:t>
      </w:r>
      <w:r w:rsidR="00AE673F" w:rsidRPr="00B73C84">
        <w:rPr>
          <w:rFonts w:ascii="Arial" w:hAnsi="Arial" w:cs="Arial"/>
        </w:rPr>
        <w:t xml:space="preserve">esquema de “Cumple” “no cumple”, es decir, si bien se utilizará el </w:t>
      </w:r>
      <w:r w:rsidRPr="00B73C84">
        <w:rPr>
          <w:rFonts w:ascii="Arial" w:hAnsi="Arial" w:cs="Arial"/>
        </w:rPr>
        <w:t xml:space="preserve">criterio de puntos y porcentajes, se requiere que la </w:t>
      </w:r>
      <w:r w:rsidR="00AE673F" w:rsidRPr="00B73C84">
        <w:rPr>
          <w:rFonts w:ascii="Arial" w:hAnsi="Arial" w:cs="Arial"/>
        </w:rPr>
        <w:t xml:space="preserve">propuesta </w:t>
      </w:r>
      <w:r w:rsidRPr="00B73C84">
        <w:rPr>
          <w:rFonts w:ascii="Arial" w:hAnsi="Arial" w:cs="Arial"/>
        </w:rPr>
        <w:t xml:space="preserve">técnica presentada cumpla con los requerimientos establecidos en el Anexo 1 de la presente </w:t>
      </w:r>
      <w:r w:rsidR="00D5306D" w:rsidRPr="00B73C84">
        <w:rPr>
          <w:rFonts w:ascii="Arial" w:hAnsi="Arial" w:cs="Arial"/>
        </w:rPr>
        <w:t>C</w:t>
      </w:r>
      <w:r w:rsidRPr="00B73C84">
        <w:rPr>
          <w:rFonts w:ascii="Arial" w:hAnsi="Arial" w:cs="Arial"/>
        </w:rPr>
        <w:t>onvocatoria, de no ser así, la proposición de que se trate se desechará.</w:t>
      </w:r>
    </w:p>
    <w:p w14:paraId="31F6FA84" w14:textId="77777777" w:rsidR="00D27138" w:rsidRPr="00B73C84" w:rsidRDefault="00D27138" w:rsidP="00D27138">
      <w:pPr>
        <w:pStyle w:val="sangra1"/>
        <w:spacing w:line="276" w:lineRule="auto"/>
        <w:ind w:left="1701" w:hanging="992"/>
        <w:jc w:val="both"/>
        <w:rPr>
          <w:rFonts w:ascii="Arial" w:hAnsi="Arial" w:cs="Arial"/>
        </w:rPr>
      </w:pPr>
    </w:p>
    <w:p w14:paraId="6AF56780"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Si se comprueba que tienen acuerdo con otros licitantes para elevar los precios de los servicios objeto de la </w:t>
      </w:r>
      <w:r w:rsidR="001E3029" w:rsidRPr="00B73C84">
        <w:rPr>
          <w:rFonts w:ascii="Arial" w:hAnsi="Arial" w:cs="Arial"/>
        </w:rPr>
        <w:t>invitación</w:t>
      </w:r>
    </w:p>
    <w:p w14:paraId="639099A0" w14:textId="77777777" w:rsidR="00D27138" w:rsidRPr="00B73C84" w:rsidRDefault="00D27138" w:rsidP="00D27138">
      <w:pPr>
        <w:pStyle w:val="Estndar"/>
        <w:spacing w:before="0" w:line="276" w:lineRule="auto"/>
        <w:ind w:left="1701" w:hanging="992"/>
        <w:jc w:val="both"/>
        <w:rPr>
          <w:rFonts w:ascii="Arial" w:hAnsi="Arial" w:cs="Arial"/>
        </w:rPr>
      </w:pPr>
    </w:p>
    <w:p w14:paraId="3D628058"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Cuando el licitante se encuentre en alguno de los supuestos establecidos en los </w:t>
      </w:r>
      <w:r w:rsidR="00650260" w:rsidRPr="00B73C84">
        <w:rPr>
          <w:rFonts w:ascii="Arial" w:hAnsi="Arial" w:cs="Arial"/>
        </w:rPr>
        <w:t>A</w:t>
      </w:r>
      <w:r w:rsidRPr="00B73C84">
        <w:rPr>
          <w:rFonts w:ascii="Arial" w:hAnsi="Arial" w:cs="Arial"/>
        </w:rPr>
        <w:t xml:space="preserve">rtículos </w:t>
      </w:r>
      <w:r w:rsidR="00DA7350" w:rsidRPr="00B73C84">
        <w:rPr>
          <w:rFonts w:ascii="Arial" w:hAnsi="Arial" w:cs="Arial"/>
        </w:rPr>
        <w:t>71</w:t>
      </w:r>
      <w:r w:rsidRPr="00B73C84">
        <w:rPr>
          <w:rFonts w:ascii="Arial" w:hAnsi="Arial" w:cs="Arial"/>
        </w:rPr>
        <w:t xml:space="preserve"> y </w:t>
      </w:r>
      <w:r w:rsidR="00DA7350" w:rsidRPr="00B73C84">
        <w:rPr>
          <w:rFonts w:ascii="Arial" w:hAnsi="Arial" w:cs="Arial"/>
        </w:rPr>
        <w:t>9</w:t>
      </w:r>
      <w:r w:rsidRPr="00B73C84">
        <w:rPr>
          <w:rFonts w:ascii="Arial" w:hAnsi="Arial" w:cs="Arial"/>
        </w:rPr>
        <w:t>0 de la LAASSP (</w:t>
      </w:r>
      <w:r w:rsidR="00D5306D" w:rsidRPr="00B73C84">
        <w:rPr>
          <w:rFonts w:ascii="Arial" w:hAnsi="Arial" w:cs="Arial"/>
        </w:rPr>
        <w:t>e</w:t>
      </w:r>
      <w:r w:rsidRPr="00B73C84">
        <w:rPr>
          <w:rFonts w:ascii="Arial" w:hAnsi="Arial" w:cs="Arial"/>
        </w:rPr>
        <w:t>xcepto la fracción I</w:t>
      </w:r>
      <w:r w:rsidR="00386BA1" w:rsidRPr="00B73C84">
        <w:rPr>
          <w:rFonts w:ascii="Arial" w:hAnsi="Arial" w:cs="Arial"/>
        </w:rPr>
        <w:t>I</w:t>
      </w:r>
      <w:r w:rsidRPr="00B73C84">
        <w:rPr>
          <w:rFonts w:ascii="Arial" w:hAnsi="Arial" w:cs="Arial"/>
        </w:rPr>
        <w:t xml:space="preserve">I del </w:t>
      </w:r>
      <w:r w:rsidR="00650260" w:rsidRPr="00B73C84">
        <w:rPr>
          <w:rFonts w:ascii="Arial" w:hAnsi="Arial" w:cs="Arial"/>
        </w:rPr>
        <w:t>artículo</w:t>
      </w:r>
      <w:r w:rsidRPr="00B73C84">
        <w:rPr>
          <w:rFonts w:ascii="Arial" w:hAnsi="Arial" w:cs="Arial"/>
        </w:rPr>
        <w:t xml:space="preserve"> </w:t>
      </w:r>
      <w:r w:rsidR="00386BA1" w:rsidRPr="00B73C84">
        <w:rPr>
          <w:rFonts w:ascii="Arial" w:hAnsi="Arial" w:cs="Arial"/>
        </w:rPr>
        <w:t>71</w:t>
      </w:r>
      <w:r w:rsidRPr="00B73C84">
        <w:rPr>
          <w:rFonts w:ascii="Arial" w:hAnsi="Arial" w:cs="Arial"/>
        </w:rPr>
        <w:t xml:space="preserve"> de la LAASSP siempre y cuando cuenten con autorización previa y específica de la </w:t>
      </w:r>
      <w:r w:rsidR="00386BA1" w:rsidRPr="00B73C84">
        <w:rPr>
          <w:rFonts w:ascii="Arial" w:hAnsi="Arial" w:cs="Arial"/>
        </w:rPr>
        <w:t xml:space="preserve">Secretaría Anticorrupción y Buen Gobierno </w:t>
      </w:r>
      <w:r w:rsidRPr="00B73C84">
        <w:rPr>
          <w:rFonts w:ascii="Arial" w:hAnsi="Arial" w:cs="Arial"/>
        </w:rPr>
        <w:t>y se acredite con el documento correspondiente).</w:t>
      </w:r>
    </w:p>
    <w:p w14:paraId="06E2750E" w14:textId="77777777" w:rsidR="00D27138" w:rsidRPr="00B73C84" w:rsidRDefault="00D27138" w:rsidP="00D27138">
      <w:pPr>
        <w:pStyle w:val="Estndar"/>
        <w:spacing w:line="276" w:lineRule="auto"/>
        <w:ind w:left="1701" w:hanging="992"/>
        <w:jc w:val="both"/>
        <w:rPr>
          <w:rFonts w:ascii="Arial" w:hAnsi="Arial" w:cs="Arial"/>
        </w:rPr>
      </w:pPr>
    </w:p>
    <w:p w14:paraId="38B15FB2"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Cuando se compruebe que tiene cualquier otro acuerdo que tenga como fin, obtener ventaja sobre los demás licitantes.</w:t>
      </w:r>
    </w:p>
    <w:p w14:paraId="07B0FFB1" w14:textId="77777777" w:rsidR="00D27138" w:rsidRPr="00B73C84" w:rsidRDefault="00D27138" w:rsidP="00D27138">
      <w:pPr>
        <w:overflowPunct/>
        <w:autoSpaceDE/>
        <w:autoSpaceDN/>
        <w:adjustRightInd/>
        <w:spacing w:before="0" w:after="0" w:line="276" w:lineRule="auto"/>
        <w:ind w:left="1701" w:hanging="992"/>
        <w:jc w:val="both"/>
        <w:textAlignment w:val="auto"/>
        <w:rPr>
          <w:rFonts w:ascii="Arial" w:hAnsi="Arial" w:cs="Arial"/>
        </w:rPr>
      </w:pPr>
    </w:p>
    <w:p w14:paraId="2C4DDC7A"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Cuando se solicite una manifestación </w:t>
      </w:r>
      <w:r w:rsidRPr="00B73C84">
        <w:rPr>
          <w:rFonts w:ascii="Arial" w:hAnsi="Arial" w:cs="Arial"/>
          <w:b/>
        </w:rPr>
        <w:t>“bajo protesta de decir verdad”</w:t>
      </w:r>
      <w:r w:rsidRPr="00B73C84">
        <w:rPr>
          <w:rFonts w:ascii="Arial" w:hAnsi="Arial" w:cs="Arial"/>
        </w:rPr>
        <w:t xml:space="preserve"> y esta leyenda sea omitida en el documento correspondiente</w:t>
      </w:r>
      <w:r w:rsidR="007A7FFD" w:rsidRPr="00B73C84">
        <w:rPr>
          <w:rFonts w:ascii="Arial" w:hAnsi="Arial" w:cs="Arial"/>
        </w:rPr>
        <w:t xml:space="preserve"> y</w:t>
      </w:r>
      <w:r w:rsidR="00AE673F" w:rsidRPr="00B73C84">
        <w:rPr>
          <w:rFonts w:ascii="Arial" w:hAnsi="Arial" w:cs="Arial"/>
        </w:rPr>
        <w:t>/o</w:t>
      </w:r>
      <w:r w:rsidR="007A7FFD" w:rsidRPr="00B73C84">
        <w:rPr>
          <w:rFonts w:ascii="Arial" w:hAnsi="Arial" w:cs="Arial"/>
        </w:rPr>
        <w:t xml:space="preserve"> no </w:t>
      </w:r>
      <w:r w:rsidR="00111CEC" w:rsidRPr="00B73C84">
        <w:rPr>
          <w:rFonts w:ascii="Arial" w:hAnsi="Arial" w:cs="Arial"/>
        </w:rPr>
        <w:t>esté</w:t>
      </w:r>
      <w:r w:rsidR="007A7FFD" w:rsidRPr="00B73C84">
        <w:rPr>
          <w:rFonts w:ascii="Arial" w:hAnsi="Arial" w:cs="Arial"/>
        </w:rPr>
        <w:t xml:space="preserve"> firmado </w:t>
      </w:r>
      <w:r w:rsidR="00111CEC" w:rsidRPr="00B73C84">
        <w:rPr>
          <w:rFonts w:ascii="Arial" w:hAnsi="Arial" w:cs="Arial"/>
        </w:rPr>
        <w:t>autógrafamente</w:t>
      </w:r>
      <w:r w:rsidRPr="00B73C84">
        <w:rPr>
          <w:rFonts w:ascii="Arial" w:hAnsi="Arial" w:cs="Arial"/>
        </w:rPr>
        <w:t>.</w:t>
      </w:r>
    </w:p>
    <w:p w14:paraId="4210107B" w14:textId="77777777" w:rsidR="00D27138" w:rsidRPr="00B73C84" w:rsidRDefault="00D27138" w:rsidP="00D27138">
      <w:pPr>
        <w:pStyle w:val="sangra1"/>
        <w:spacing w:line="276" w:lineRule="auto"/>
        <w:ind w:left="2127"/>
        <w:jc w:val="both"/>
        <w:rPr>
          <w:rFonts w:ascii="Arial" w:hAnsi="Arial" w:cs="Arial"/>
          <w:u w:val="single"/>
        </w:rPr>
      </w:pPr>
    </w:p>
    <w:p w14:paraId="7D55288E" w14:textId="77777777" w:rsidR="00D27138" w:rsidRPr="00B73C84" w:rsidRDefault="00D27138" w:rsidP="00AE2612">
      <w:pPr>
        <w:pStyle w:val="sangra1"/>
        <w:numPr>
          <w:ilvl w:val="0"/>
          <w:numId w:val="80"/>
        </w:numPr>
        <w:spacing w:line="276" w:lineRule="auto"/>
        <w:ind w:left="1701"/>
        <w:jc w:val="both"/>
        <w:rPr>
          <w:rFonts w:ascii="Arial" w:hAnsi="Arial" w:cs="Arial"/>
          <w:u w:val="single"/>
        </w:rPr>
      </w:pPr>
      <w:r w:rsidRPr="00B73C84">
        <w:rPr>
          <w:rFonts w:ascii="Arial" w:hAnsi="Arial" w:cs="Arial"/>
        </w:rPr>
        <w:t xml:space="preserve">Se desecharán aquellas proposiciones técnicas </w:t>
      </w:r>
      <w:r w:rsidRPr="00B73C84">
        <w:rPr>
          <w:rFonts w:ascii="Arial" w:hAnsi="Arial" w:cs="Arial"/>
          <w:u w:val="single"/>
        </w:rPr>
        <w:t>que no cumplan con un mínimo de puntos de:</w:t>
      </w:r>
    </w:p>
    <w:p w14:paraId="4701C2AD" w14:textId="77777777" w:rsidR="00D27138" w:rsidRPr="00B73C84" w:rsidRDefault="00D27138" w:rsidP="004D7FD2">
      <w:pPr>
        <w:pStyle w:val="sangra1"/>
        <w:ind w:left="1560"/>
        <w:jc w:val="both"/>
        <w:rPr>
          <w:rFonts w:ascii="Arial" w:hAnsi="Arial" w:cs="Arial"/>
        </w:rPr>
      </w:pPr>
    </w:p>
    <w:p w14:paraId="299640B0" w14:textId="77777777" w:rsidR="00D27138" w:rsidRPr="00B73C84" w:rsidRDefault="00D27138" w:rsidP="008F703A">
      <w:pPr>
        <w:pStyle w:val="sangra1"/>
        <w:numPr>
          <w:ilvl w:val="0"/>
          <w:numId w:val="7"/>
        </w:numPr>
        <w:ind w:left="2127" w:hanging="426"/>
        <w:jc w:val="both"/>
        <w:textAlignment w:val="auto"/>
        <w:rPr>
          <w:rFonts w:ascii="Arial" w:hAnsi="Arial" w:cs="Arial"/>
          <w:u w:val="single"/>
        </w:rPr>
      </w:pPr>
      <w:r w:rsidRPr="00B73C84">
        <w:rPr>
          <w:rFonts w:ascii="Arial" w:hAnsi="Arial" w:cs="Arial"/>
          <w:u w:val="single"/>
        </w:rPr>
        <w:t>45 de los 60 máximos que se puedan obtener en su evaluación</w:t>
      </w:r>
    </w:p>
    <w:p w14:paraId="043C719D" w14:textId="77777777" w:rsidR="00D27138" w:rsidRPr="00B73C84" w:rsidRDefault="00D27138" w:rsidP="00D27138">
      <w:pPr>
        <w:pStyle w:val="sangra1"/>
        <w:spacing w:line="276" w:lineRule="auto"/>
        <w:ind w:left="1560" w:hanging="981"/>
        <w:jc w:val="both"/>
        <w:rPr>
          <w:rFonts w:ascii="Arial" w:hAnsi="Arial" w:cs="Arial"/>
        </w:rPr>
      </w:pPr>
    </w:p>
    <w:p w14:paraId="1DDF4710" w14:textId="77777777" w:rsidR="00D5306D" w:rsidRPr="00B73C84" w:rsidRDefault="00D5306D"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Cuando el precio presentado por el licitante </w:t>
      </w:r>
      <w:r w:rsidR="008E71FD" w:rsidRPr="00B73C84">
        <w:rPr>
          <w:rFonts w:ascii="Arial" w:hAnsi="Arial" w:cs="Arial"/>
        </w:rPr>
        <w:t>exceda</w:t>
      </w:r>
      <w:r w:rsidRPr="00B73C84">
        <w:rPr>
          <w:rFonts w:ascii="Arial" w:hAnsi="Arial" w:cs="Arial"/>
        </w:rPr>
        <w:t xml:space="preserve"> el presupuesto </w:t>
      </w:r>
      <w:r w:rsidR="008E71FD" w:rsidRPr="00B73C84">
        <w:rPr>
          <w:rFonts w:ascii="Arial" w:hAnsi="Arial" w:cs="Arial"/>
        </w:rPr>
        <w:t xml:space="preserve">autorizado </w:t>
      </w:r>
      <w:r w:rsidRPr="00B73C84">
        <w:rPr>
          <w:rFonts w:ascii="Arial" w:hAnsi="Arial" w:cs="Arial"/>
        </w:rPr>
        <w:t>para este procedimiento.</w:t>
      </w:r>
    </w:p>
    <w:p w14:paraId="19B5FF0A" w14:textId="77777777" w:rsidR="00D5306D" w:rsidRPr="00B73C84" w:rsidRDefault="00D5306D" w:rsidP="00D5306D">
      <w:pPr>
        <w:pStyle w:val="sangra1"/>
        <w:spacing w:line="276" w:lineRule="auto"/>
        <w:ind w:left="1560"/>
        <w:jc w:val="both"/>
        <w:rPr>
          <w:rFonts w:ascii="Arial" w:hAnsi="Arial" w:cs="Arial"/>
        </w:rPr>
      </w:pPr>
    </w:p>
    <w:p w14:paraId="7605EE62" w14:textId="77777777" w:rsidR="00D27138" w:rsidRPr="00B73C84" w:rsidRDefault="00D27138" w:rsidP="00AE2612">
      <w:pPr>
        <w:pStyle w:val="sangra1"/>
        <w:numPr>
          <w:ilvl w:val="0"/>
          <w:numId w:val="80"/>
        </w:numPr>
        <w:spacing w:line="276" w:lineRule="auto"/>
        <w:ind w:left="1701"/>
        <w:jc w:val="both"/>
        <w:rPr>
          <w:rFonts w:ascii="Arial" w:hAnsi="Arial" w:cs="Arial"/>
        </w:rPr>
      </w:pPr>
      <w:r w:rsidRPr="00B73C84">
        <w:rPr>
          <w:rFonts w:ascii="Arial" w:hAnsi="Arial" w:cs="Arial"/>
        </w:rPr>
        <w:t>Si no entrega su propuesta económica.</w:t>
      </w:r>
    </w:p>
    <w:p w14:paraId="5C9717F1" w14:textId="77777777" w:rsidR="00D27138" w:rsidRPr="00B73C84" w:rsidRDefault="00D27138" w:rsidP="00D27138">
      <w:pPr>
        <w:pStyle w:val="sangra1"/>
        <w:spacing w:line="276" w:lineRule="auto"/>
        <w:ind w:left="1560" w:hanging="981"/>
        <w:jc w:val="both"/>
        <w:rPr>
          <w:rFonts w:ascii="Arial" w:hAnsi="Arial" w:cs="Arial"/>
        </w:rPr>
      </w:pPr>
    </w:p>
    <w:p w14:paraId="2B7E5996" w14:textId="77777777" w:rsidR="00D5329A" w:rsidRPr="00B73C84" w:rsidRDefault="00D5329A"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Si no se puede abrir sus archivos desde </w:t>
      </w:r>
      <w:r w:rsidR="00B73EDF" w:rsidRPr="00B73C84">
        <w:rPr>
          <w:rFonts w:ascii="Arial" w:hAnsi="Arial" w:cs="Arial"/>
        </w:rPr>
        <w:t>la Plataforma Digital de Contrataciones Públicas, también denominado Compras MX</w:t>
      </w:r>
      <w:r w:rsidRPr="00B73C84">
        <w:rPr>
          <w:rFonts w:ascii="Arial" w:hAnsi="Arial" w:cs="Arial"/>
        </w:rPr>
        <w:t xml:space="preserve"> o si estos contienen virus. </w:t>
      </w:r>
    </w:p>
    <w:p w14:paraId="293F8B96" w14:textId="77777777" w:rsidR="00D5329A" w:rsidRPr="00B73C84" w:rsidRDefault="00D5329A" w:rsidP="00D5329A">
      <w:pPr>
        <w:pStyle w:val="sangra1"/>
        <w:spacing w:line="276" w:lineRule="auto"/>
        <w:ind w:left="1560" w:hanging="981"/>
        <w:jc w:val="both"/>
        <w:rPr>
          <w:rFonts w:ascii="Arial" w:hAnsi="Arial" w:cs="Arial"/>
        </w:rPr>
      </w:pPr>
    </w:p>
    <w:p w14:paraId="05DAC6E6" w14:textId="77777777" w:rsidR="00D5329A" w:rsidRDefault="00D5329A" w:rsidP="00AE2612">
      <w:pPr>
        <w:pStyle w:val="sangra1"/>
        <w:numPr>
          <w:ilvl w:val="0"/>
          <w:numId w:val="80"/>
        </w:numPr>
        <w:spacing w:line="276" w:lineRule="auto"/>
        <w:ind w:left="1701"/>
        <w:jc w:val="both"/>
        <w:rPr>
          <w:rFonts w:ascii="Arial" w:hAnsi="Arial" w:cs="Arial"/>
        </w:rPr>
      </w:pPr>
      <w:r w:rsidRPr="00B73C84">
        <w:rPr>
          <w:rFonts w:ascii="Arial" w:hAnsi="Arial" w:cs="Arial"/>
        </w:rPr>
        <w:t xml:space="preserve">Cuando se presente la falta absoluta de foliado en su proposición. </w:t>
      </w:r>
    </w:p>
    <w:p w14:paraId="350D0B05" w14:textId="77777777" w:rsidR="008F703A" w:rsidRDefault="008F703A" w:rsidP="008F703A">
      <w:pPr>
        <w:pStyle w:val="Prrafodelista"/>
        <w:rPr>
          <w:rFonts w:ascii="Arial" w:hAnsi="Arial" w:cs="Arial"/>
        </w:rPr>
      </w:pPr>
    </w:p>
    <w:p w14:paraId="506C91C3" w14:textId="77777777" w:rsidR="008F703A" w:rsidRDefault="008F703A" w:rsidP="00AE2612">
      <w:pPr>
        <w:pStyle w:val="sangra1"/>
        <w:numPr>
          <w:ilvl w:val="0"/>
          <w:numId w:val="80"/>
        </w:numPr>
        <w:spacing w:line="276" w:lineRule="auto"/>
        <w:ind w:left="1701"/>
        <w:jc w:val="both"/>
        <w:rPr>
          <w:rFonts w:ascii="Arial" w:hAnsi="Arial"/>
        </w:rPr>
      </w:pPr>
      <w:r>
        <w:rPr>
          <w:rFonts w:ascii="Arial" w:hAnsi="Arial"/>
        </w:rPr>
        <w:t>Cuando no se presente, según corresponda, la no presentación de las Normas solicitadas.</w:t>
      </w:r>
    </w:p>
    <w:p w14:paraId="7020C299" w14:textId="77777777" w:rsidR="00202487" w:rsidRPr="00B73C84" w:rsidRDefault="00202487" w:rsidP="006D0967">
      <w:pPr>
        <w:pStyle w:val="Prrafodelista"/>
        <w:rPr>
          <w:rFonts w:ascii="Arial" w:hAnsi="Arial" w:cs="Arial"/>
        </w:rPr>
      </w:pPr>
    </w:p>
    <w:p w14:paraId="33D662D7" w14:textId="77777777" w:rsidR="00D27138" w:rsidRPr="00B73C84" w:rsidRDefault="00D27138" w:rsidP="00D27138">
      <w:pPr>
        <w:pStyle w:val="sangra1"/>
        <w:spacing w:line="276" w:lineRule="auto"/>
        <w:ind w:left="709"/>
        <w:jc w:val="both"/>
        <w:rPr>
          <w:rFonts w:ascii="Arial" w:hAnsi="Arial" w:cs="Arial"/>
        </w:rPr>
      </w:pPr>
      <w:r w:rsidRPr="00B73C84">
        <w:rPr>
          <w:rFonts w:ascii="Arial" w:hAnsi="Arial" w:cs="Arial"/>
        </w:rPr>
        <w:t>Para estos casos, se incluirán las observaciones que corresponda en el acta de fallo.</w:t>
      </w:r>
    </w:p>
    <w:p w14:paraId="429AA44D" w14:textId="77777777" w:rsidR="0092194D" w:rsidRPr="00B73C84" w:rsidRDefault="0092194D" w:rsidP="00D27138">
      <w:pPr>
        <w:pStyle w:val="sangra1"/>
        <w:spacing w:line="276" w:lineRule="auto"/>
        <w:ind w:left="709"/>
        <w:jc w:val="both"/>
        <w:rPr>
          <w:rFonts w:ascii="Arial" w:hAnsi="Arial" w:cs="Arial"/>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CB9CA"/>
        <w:tblLook w:val="04A0" w:firstRow="1" w:lastRow="0" w:firstColumn="1" w:lastColumn="0" w:noHBand="0" w:noVBand="1"/>
      </w:tblPr>
      <w:tblGrid>
        <w:gridCol w:w="9258"/>
      </w:tblGrid>
      <w:tr w:rsidR="00D27138" w:rsidRPr="00B73C84" w14:paraId="65B70708" w14:textId="77777777" w:rsidTr="007D6916">
        <w:tc>
          <w:tcPr>
            <w:tcW w:w="9258" w:type="dxa"/>
            <w:shd w:val="clear" w:color="auto" w:fill="ACB9CA"/>
          </w:tcPr>
          <w:p w14:paraId="419E01C7" w14:textId="77777777" w:rsidR="00D27138" w:rsidRPr="00B73C84" w:rsidRDefault="00076024" w:rsidP="007D6916">
            <w:pPr>
              <w:pStyle w:val="Estndar"/>
              <w:tabs>
                <w:tab w:val="left" w:pos="851"/>
                <w:tab w:val="left" w:pos="2872"/>
                <w:tab w:val="left" w:pos="3609"/>
                <w:tab w:val="left" w:pos="4319"/>
                <w:tab w:val="left" w:pos="5042"/>
                <w:tab w:val="left" w:pos="5765"/>
                <w:tab w:val="left" w:pos="6489"/>
                <w:tab w:val="left" w:pos="7212"/>
                <w:tab w:val="left" w:pos="7908"/>
                <w:tab w:val="left" w:pos="8640"/>
              </w:tabs>
              <w:spacing w:line="276" w:lineRule="auto"/>
              <w:jc w:val="both"/>
              <w:rPr>
                <w:rFonts w:ascii="Arial" w:hAnsi="Arial" w:cs="Arial"/>
              </w:rPr>
            </w:pPr>
            <w:r w:rsidRPr="00B73C84">
              <w:rPr>
                <w:rFonts w:ascii="Arial" w:hAnsi="Arial" w:cs="Arial"/>
              </w:rPr>
              <w:br w:type="page"/>
            </w:r>
            <w:r w:rsidR="00D27138" w:rsidRPr="00B73C84">
              <w:rPr>
                <w:rFonts w:ascii="Arial" w:hAnsi="Arial" w:cs="Arial"/>
                <w:b/>
              </w:rPr>
              <w:t>5. CRITERIOS ESPECÍFICOS CONFORME A LOS CUALES SE EVALUARÁN LAS PROPOSICIONES Y SE ADJUDICARÁ EL CONTRATO RESPECTIVO</w:t>
            </w:r>
          </w:p>
        </w:tc>
      </w:tr>
    </w:tbl>
    <w:p w14:paraId="3995B2A5" w14:textId="77777777" w:rsidR="00D27138" w:rsidRPr="008F703A" w:rsidRDefault="00D27138" w:rsidP="00D27138">
      <w:pPr>
        <w:pStyle w:val="Estndar"/>
        <w:tabs>
          <w:tab w:val="left" w:pos="851"/>
          <w:tab w:val="left" w:pos="2872"/>
          <w:tab w:val="left" w:pos="3609"/>
          <w:tab w:val="left" w:pos="4319"/>
          <w:tab w:val="left" w:pos="5042"/>
          <w:tab w:val="left" w:pos="5765"/>
          <w:tab w:val="left" w:pos="6489"/>
          <w:tab w:val="left" w:pos="7212"/>
          <w:tab w:val="left" w:pos="7908"/>
          <w:tab w:val="left" w:pos="8640"/>
        </w:tabs>
        <w:spacing w:line="276" w:lineRule="auto"/>
        <w:jc w:val="both"/>
        <w:rPr>
          <w:rFonts w:ascii="Arial" w:hAnsi="Arial" w:cs="Arial"/>
          <w:b/>
          <w:sz w:val="14"/>
        </w:rPr>
      </w:pPr>
    </w:p>
    <w:p w14:paraId="3EF33DA2" w14:textId="77777777" w:rsidR="00D27138" w:rsidRPr="008F703A" w:rsidRDefault="00D27138" w:rsidP="00D27138">
      <w:pPr>
        <w:pStyle w:val="Estndar"/>
        <w:tabs>
          <w:tab w:val="left" w:pos="851"/>
          <w:tab w:val="left" w:pos="2872"/>
          <w:tab w:val="left" w:pos="3609"/>
          <w:tab w:val="left" w:pos="4319"/>
          <w:tab w:val="left" w:pos="5042"/>
          <w:tab w:val="left" w:pos="5765"/>
          <w:tab w:val="left" w:pos="6489"/>
          <w:tab w:val="left" w:pos="7212"/>
          <w:tab w:val="left" w:pos="7908"/>
          <w:tab w:val="left" w:pos="8640"/>
        </w:tabs>
        <w:spacing w:line="276" w:lineRule="auto"/>
        <w:jc w:val="both"/>
        <w:rPr>
          <w:rFonts w:ascii="Arial" w:hAnsi="Arial" w:cs="Arial"/>
          <w:b/>
        </w:rPr>
      </w:pPr>
      <w:r w:rsidRPr="008F703A">
        <w:rPr>
          <w:rFonts w:ascii="Arial" w:hAnsi="Arial" w:cs="Arial"/>
          <w:b/>
        </w:rPr>
        <w:t>Criterios de evaluación</w:t>
      </w:r>
    </w:p>
    <w:p w14:paraId="14903397" w14:textId="77777777" w:rsidR="00D27138" w:rsidRPr="008F703A" w:rsidRDefault="00D27138" w:rsidP="00D27138">
      <w:pPr>
        <w:pStyle w:val="Estndar"/>
        <w:tabs>
          <w:tab w:val="left" w:pos="851"/>
          <w:tab w:val="left" w:pos="2872"/>
          <w:tab w:val="left" w:pos="3609"/>
          <w:tab w:val="left" w:pos="4319"/>
          <w:tab w:val="left" w:pos="5042"/>
          <w:tab w:val="left" w:pos="5765"/>
          <w:tab w:val="left" w:pos="6489"/>
          <w:tab w:val="left" w:pos="7212"/>
          <w:tab w:val="left" w:pos="7908"/>
          <w:tab w:val="left" w:pos="8640"/>
        </w:tabs>
        <w:spacing w:line="276" w:lineRule="auto"/>
        <w:jc w:val="both"/>
        <w:rPr>
          <w:rFonts w:ascii="Arial" w:hAnsi="Arial" w:cs="Arial"/>
          <w:b/>
          <w:sz w:val="14"/>
        </w:rPr>
      </w:pPr>
    </w:p>
    <w:p w14:paraId="7B17E31F" w14:textId="77777777" w:rsidR="00D27138" w:rsidRPr="008F703A" w:rsidRDefault="00D27138" w:rsidP="006D5188">
      <w:pPr>
        <w:pStyle w:val="sangra1"/>
        <w:tabs>
          <w:tab w:val="left" w:pos="1276"/>
        </w:tabs>
        <w:spacing w:line="276" w:lineRule="auto"/>
        <w:jc w:val="both"/>
        <w:rPr>
          <w:rFonts w:ascii="Arial" w:hAnsi="Arial" w:cs="Arial"/>
        </w:rPr>
      </w:pPr>
      <w:r w:rsidRPr="008F703A">
        <w:rPr>
          <w:rFonts w:ascii="Arial" w:hAnsi="Arial" w:cs="Arial"/>
          <w:b/>
        </w:rPr>
        <w:t>EL FIDEICOMISO</w:t>
      </w:r>
      <w:r w:rsidRPr="008F703A">
        <w:rPr>
          <w:rFonts w:ascii="Arial" w:hAnsi="Arial" w:cs="Arial"/>
        </w:rPr>
        <w:t xml:space="preserve"> para la evaluación de la solvencia de las proposiciones, aplicará el mecanismo de puntos y porcentajes</w:t>
      </w:r>
      <w:bookmarkStart w:id="5" w:name="_Hlk31028053"/>
      <w:r w:rsidRPr="008F703A">
        <w:rPr>
          <w:rFonts w:ascii="Arial" w:hAnsi="Arial" w:cs="Arial"/>
        </w:rPr>
        <w:t xml:space="preserve">, en términos del </w:t>
      </w:r>
      <w:r w:rsidR="00C77AAD" w:rsidRPr="008F703A">
        <w:rPr>
          <w:rFonts w:ascii="Arial" w:hAnsi="Arial" w:cs="Arial"/>
        </w:rPr>
        <w:t>a</w:t>
      </w:r>
      <w:r w:rsidRPr="008F703A">
        <w:rPr>
          <w:rFonts w:ascii="Arial" w:hAnsi="Arial" w:cs="Arial"/>
        </w:rPr>
        <w:t xml:space="preserve">rtículo </w:t>
      </w:r>
      <w:r w:rsidR="00386BA1" w:rsidRPr="008F703A">
        <w:rPr>
          <w:rFonts w:ascii="Arial" w:hAnsi="Arial" w:cs="Arial"/>
        </w:rPr>
        <w:t>47</w:t>
      </w:r>
      <w:r w:rsidRPr="008F703A">
        <w:rPr>
          <w:rFonts w:ascii="Arial" w:hAnsi="Arial" w:cs="Arial"/>
        </w:rPr>
        <w:t xml:space="preserve"> de la LAASSP. </w:t>
      </w:r>
    </w:p>
    <w:p w14:paraId="5E711019" w14:textId="77777777" w:rsidR="00A8361D" w:rsidRPr="008F703A" w:rsidRDefault="00A8361D" w:rsidP="006D5188">
      <w:pPr>
        <w:pStyle w:val="sangra1"/>
        <w:tabs>
          <w:tab w:val="left" w:pos="1276"/>
        </w:tabs>
        <w:spacing w:line="276" w:lineRule="auto"/>
        <w:jc w:val="both"/>
        <w:rPr>
          <w:rFonts w:ascii="Arial" w:hAnsi="Arial" w:cs="Arial"/>
        </w:rPr>
      </w:pPr>
    </w:p>
    <w:p w14:paraId="32838864" w14:textId="77777777" w:rsidR="00D27138" w:rsidRPr="008F703A" w:rsidRDefault="00D27138" w:rsidP="00AE2612">
      <w:pPr>
        <w:pStyle w:val="sangra1"/>
        <w:numPr>
          <w:ilvl w:val="0"/>
          <w:numId w:val="81"/>
        </w:numPr>
        <w:spacing w:line="276" w:lineRule="auto"/>
        <w:ind w:left="709" w:hanging="643"/>
        <w:jc w:val="both"/>
        <w:rPr>
          <w:rFonts w:ascii="Arial" w:hAnsi="Arial" w:cs="Arial"/>
          <w:b/>
        </w:rPr>
      </w:pPr>
      <w:r w:rsidRPr="008F703A">
        <w:rPr>
          <w:rFonts w:ascii="Arial" w:hAnsi="Arial" w:cs="Arial"/>
          <w:b/>
        </w:rPr>
        <w:t xml:space="preserve">Aspectos administrativos a evaluar </w:t>
      </w:r>
    </w:p>
    <w:p w14:paraId="7B144116" w14:textId="77777777" w:rsidR="00D27138" w:rsidRPr="008F703A" w:rsidRDefault="00D27138" w:rsidP="00D27138">
      <w:pPr>
        <w:pStyle w:val="sangra1"/>
        <w:spacing w:line="276" w:lineRule="auto"/>
        <w:ind w:left="1440" w:hanging="1440"/>
        <w:jc w:val="both"/>
        <w:rPr>
          <w:rFonts w:ascii="Arial" w:hAnsi="Arial" w:cs="Arial"/>
        </w:rPr>
      </w:pPr>
    </w:p>
    <w:p w14:paraId="5311E440" w14:textId="77777777" w:rsidR="00D27138" w:rsidRPr="008F703A" w:rsidRDefault="00D27138" w:rsidP="00D27138">
      <w:pPr>
        <w:pStyle w:val="sangra1"/>
        <w:spacing w:line="276" w:lineRule="auto"/>
        <w:ind w:left="709"/>
        <w:jc w:val="both"/>
        <w:rPr>
          <w:rFonts w:ascii="Arial" w:hAnsi="Arial" w:cs="Arial"/>
        </w:rPr>
      </w:pPr>
      <w:r w:rsidRPr="008F703A">
        <w:rPr>
          <w:rFonts w:ascii="Arial" w:hAnsi="Arial" w:cs="Arial"/>
        </w:rPr>
        <w:t xml:space="preserve">Se realizará evaluación de la documentación administrativa mediante la revisión, análisis y verificación del cumplimiento de todos los requerimientos de esta convocatoria señalados en el </w:t>
      </w:r>
      <w:r w:rsidRPr="008F703A">
        <w:rPr>
          <w:rFonts w:ascii="Arial" w:hAnsi="Arial" w:cs="Arial"/>
          <w:b/>
        </w:rPr>
        <w:t>Anexo 10</w:t>
      </w:r>
      <w:r w:rsidRPr="008F703A">
        <w:rPr>
          <w:rFonts w:ascii="Arial" w:hAnsi="Arial" w:cs="Arial"/>
        </w:rPr>
        <w:t>, denominado “Cédula de evaluación administrativa” será motivo de desechamiento, el incumplimiento de alguna de las especificaciones establecidas como obligatorias.</w:t>
      </w:r>
    </w:p>
    <w:p w14:paraId="706E3D72" w14:textId="77777777" w:rsidR="00112AC4" w:rsidRPr="008F703A" w:rsidRDefault="00112AC4" w:rsidP="00D27138">
      <w:pPr>
        <w:pStyle w:val="sangra1"/>
        <w:spacing w:line="276" w:lineRule="auto"/>
        <w:ind w:left="709"/>
        <w:jc w:val="both"/>
        <w:rPr>
          <w:rFonts w:ascii="Arial" w:hAnsi="Arial" w:cs="Arial"/>
        </w:rPr>
      </w:pPr>
    </w:p>
    <w:p w14:paraId="50382238" w14:textId="77777777" w:rsidR="00D27138" w:rsidRPr="008F703A" w:rsidRDefault="00D27138" w:rsidP="00AE2612">
      <w:pPr>
        <w:pStyle w:val="sangra1"/>
        <w:numPr>
          <w:ilvl w:val="0"/>
          <w:numId w:val="81"/>
        </w:numPr>
        <w:spacing w:line="276" w:lineRule="auto"/>
        <w:ind w:left="709" w:hanging="643"/>
        <w:jc w:val="both"/>
        <w:rPr>
          <w:rFonts w:ascii="Arial" w:hAnsi="Arial" w:cs="Arial"/>
          <w:b/>
        </w:rPr>
      </w:pPr>
      <w:r w:rsidRPr="008F703A">
        <w:rPr>
          <w:rFonts w:ascii="Arial" w:hAnsi="Arial" w:cs="Arial"/>
          <w:b/>
        </w:rPr>
        <w:t>Aspectos técnicos a evaluar</w:t>
      </w:r>
    </w:p>
    <w:p w14:paraId="14859616" w14:textId="77777777" w:rsidR="00347D45" w:rsidRPr="008F703A" w:rsidRDefault="00347D45" w:rsidP="00D27138">
      <w:pPr>
        <w:pStyle w:val="sangra1"/>
        <w:spacing w:line="276" w:lineRule="auto"/>
        <w:ind w:left="709" w:hanging="709"/>
        <w:jc w:val="both"/>
        <w:rPr>
          <w:rFonts w:ascii="Arial" w:hAnsi="Arial" w:cs="Arial"/>
        </w:rPr>
      </w:pPr>
    </w:p>
    <w:p w14:paraId="63DB985E" w14:textId="77777777" w:rsidR="006955DE" w:rsidRPr="008F703A" w:rsidRDefault="006955DE" w:rsidP="00C754BD">
      <w:pPr>
        <w:pStyle w:val="sangra1"/>
        <w:spacing w:line="276" w:lineRule="auto"/>
        <w:ind w:left="709"/>
        <w:jc w:val="both"/>
        <w:rPr>
          <w:rFonts w:ascii="Arial" w:hAnsi="Arial" w:cs="Arial"/>
        </w:rPr>
      </w:pPr>
      <w:r w:rsidRPr="008F703A">
        <w:rPr>
          <w:rFonts w:ascii="Arial" w:hAnsi="Arial" w:cs="Arial"/>
          <w:b/>
        </w:rPr>
        <w:t xml:space="preserve">EL FIDEICOMISO </w:t>
      </w:r>
      <w:r w:rsidRPr="008F703A">
        <w:rPr>
          <w:rFonts w:ascii="Arial" w:hAnsi="Arial" w:cs="Arial"/>
        </w:rPr>
        <w:t xml:space="preserve">responsable de la contratación del servicio, evaluará mediante el mecanismo de puntos de acuerdo con lo siguiente: </w:t>
      </w:r>
    </w:p>
    <w:p w14:paraId="7A7127D6" w14:textId="77777777" w:rsidR="006955DE" w:rsidRPr="008F703A" w:rsidRDefault="006955DE" w:rsidP="006955DE">
      <w:pPr>
        <w:pStyle w:val="sangra1"/>
        <w:spacing w:line="276" w:lineRule="auto"/>
        <w:ind w:left="709" w:hanging="709"/>
        <w:jc w:val="both"/>
        <w:rPr>
          <w:rFonts w:ascii="Arial" w:hAnsi="Arial" w:cs="Arial"/>
        </w:rPr>
      </w:pPr>
    </w:p>
    <w:p w14:paraId="621226D7" w14:textId="77777777" w:rsidR="006955DE" w:rsidRPr="008F703A" w:rsidRDefault="006955DE" w:rsidP="00D27138">
      <w:pPr>
        <w:pStyle w:val="sangra1"/>
        <w:ind w:left="709"/>
        <w:jc w:val="both"/>
        <w:rPr>
          <w:rFonts w:ascii="Arial" w:hAnsi="Arial" w:cs="Arial"/>
        </w:rPr>
      </w:pPr>
      <w:r w:rsidRPr="008F703A">
        <w:rPr>
          <w:rFonts w:ascii="Arial" w:hAnsi="Arial" w:cs="Arial"/>
        </w:rPr>
        <w:t>La suma de la puntuación o unidades porcentuales de todos los rubros con sus respectivos subrubros deberá ser igual a 60. Tal como se muestra en la siguiente tabla:</w:t>
      </w:r>
    </w:p>
    <w:p w14:paraId="6D68E7BC" w14:textId="77777777" w:rsidR="00471856" w:rsidRPr="00A9013D" w:rsidRDefault="00471856" w:rsidP="00D27138">
      <w:pPr>
        <w:pStyle w:val="sangra1"/>
        <w:ind w:left="709"/>
        <w:jc w:val="both"/>
        <w:rPr>
          <w:rFonts w:ascii="Arial" w:hAnsi="Arial" w:cs="Arial"/>
        </w:rPr>
      </w:pPr>
    </w:p>
    <w:p w14:paraId="6C8F0B22" w14:textId="77777777" w:rsidR="00FB574A" w:rsidRPr="00A9013D" w:rsidRDefault="00FB574A" w:rsidP="00D27138">
      <w:pPr>
        <w:pStyle w:val="sangra1"/>
        <w:ind w:left="709"/>
        <w:jc w:val="both"/>
        <w:rPr>
          <w:rFonts w:ascii="Arial" w:hAnsi="Arial" w:cs="Arial"/>
        </w:rPr>
      </w:pPr>
    </w:p>
    <w:tbl>
      <w:tblPr>
        <w:tblW w:w="513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79"/>
        <w:gridCol w:w="1576"/>
        <w:gridCol w:w="1476"/>
        <w:gridCol w:w="1443"/>
        <w:gridCol w:w="1609"/>
        <w:gridCol w:w="1413"/>
      </w:tblGrid>
      <w:tr w:rsidR="00D27138" w:rsidRPr="00A9013D" w14:paraId="6B1D7C24" w14:textId="77777777" w:rsidTr="00D5329A">
        <w:trPr>
          <w:trHeight w:val="305"/>
        </w:trPr>
        <w:tc>
          <w:tcPr>
            <w:tcW w:w="1042" w:type="pct"/>
            <w:tcBorders>
              <w:top w:val="single" w:sz="4" w:space="0" w:color="auto"/>
              <w:left w:val="single" w:sz="4" w:space="0" w:color="auto"/>
              <w:bottom w:val="single" w:sz="4" w:space="0" w:color="auto"/>
              <w:right w:val="single" w:sz="4" w:space="0" w:color="auto"/>
            </w:tcBorders>
            <w:shd w:val="clear" w:color="auto" w:fill="002060"/>
            <w:vAlign w:val="center"/>
            <w:hideMark/>
          </w:tcPr>
          <w:p w14:paraId="46AB10A9" w14:textId="77777777" w:rsidR="00D27138" w:rsidRPr="00A9013D" w:rsidRDefault="00D27138" w:rsidP="00B82D9F">
            <w:pPr>
              <w:spacing w:before="0" w:after="0"/>
              <w:ind w:left="-353"/>
              <w:jc w:val="center"/>
              <w:rPr>
                <w:rFonts w:ascii="Arial" w:hAnsi="Arial" w:cs="Arial"/>
                <w:color w:val="FFFFFF"/>
              </w:rPr>
            </w:pPr>
            <w:r w:rsidRPr="00A9013D">
              <w:rPr>
                <w:rFonts w:ascii="Arial" w:hAnsi="Arial" w:cs="Arial"/>
                <w:color w:val="FFFFFF"/>
              </w:rPr>
              <w:t>Concepto</w:t>
            </w:r>
          </w:p>
        </w:tc>
        <w:tc>
          <w:tcPr>
            <w:tcW w:w="830" w:type="pct"/>
            <w:tcBorders>
              <w:top w:val="single" w:sz="4" w:space="0" w:color="auto"/>
              <w:left w:val="single" w:sz="4" w:space="0" w:color="auto"/>
              <w:bottom w:val="single" w:sz="4" w:space="0" w:color="auto"/>
              <w:right w:val="single" w:sz="4" w:space="0" w:color="auto"/>
            </w:tcBorders>
            <w:shd w:val="clear" w:color="auto" w:fill="002060"/>
          </w:tcPr>
          <w:p w14:paraId="2BAB003B"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I)</w:t>
            </w:r>
          </w:p>
          <w:p w14:paraId="5A34B34B"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Capacidad del licitante</w:t>
            </w:r>
          </w:p>
        </w:tc>
        <w:tc>
          <w:tcPr>
            <w:tcW w:w="777" w:type="pct"/>
            <w:tcBorders>
              <w:top w:val="single" w:sz="4" w:space="0" w:color="auto"/>
              <w:left w:val="single" w:sz="4" w:space="0" w:color="auto"/>
              <w:bottom w:val="single" w:sz="4" w:space="0" w:color="auto"/>
              <w:right w:val="single" w:sz="4" w:space="0" w:color="auto"/>
            </w:tcBorders>
            <w:shd w:val="clear" w:color="auto" w:fill="002060"/>
            <w:hideMark/>
          </w:tcPr>
          <w:p w14:paraId="32CF389C"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II)</w:t>
            </w:r>
          </w:p>
          <w:p w14:paraId="52BB95E2"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Experiencia y especialidad del licitante</w:t>
            </w:r>
          </w:p>
        </w:tc>
        <w:tc>
          <w:tcPr>
            <w:tcW w:w="760" w:type="pct"/>
            <w:tcBorders>
              <w:top w:val="single" w:sz="4" w:space="0" w:color="auto"/>
              <w:left w:val="single" w:sz="4" w:space="0" w:color="auto"/>
              <w:bottom w:val="single" w:sz="4" w:space="0" w:color="auto"/>
              <w:right w:val="single" w:sz="4" w:space="0" w:color="auto"/>
            </w:tcBorders>
            <w:shd w:val="clear" w:color="auto" w:fill="002060"/>
          </w:tcPr>
          <w:p w14:paraId="0171D772"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III)</w:t>
            </w:r>
          </w:p>
          <w:p w14:paraId="0762E9D0"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Propuesta de trabajo</w:t>
            </w:r>
          </w:p>
        </w:tc>
        <w:tc>
          <w:tcPr>
            <w:tcW w:w="847" w:type="pct"/>
            <w:tcBorders>
              <w:top w:val="single" w:sz="4" w:space="0" w:color="auto"/>
              <w:left w:val="single" w:sz="4" w:space="0" w:color="auto"/>
              <w:bottom w:val="single" w:sz="4" w:space="0" w:color="auto"/>
              <w:right w:val="single" w:sz="4" w:space="0" w:color="auto"/>
            </w:tcBorders>
            <w:shd w:val="clear" w:color="auto" w:fill="002060"/>
            <w:hideMark/>
          </w:tcPr>
          <w:p w14:paraId="78B08948"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IV)</w:t>
            </w:r>
          </w:p>
          <w:p w14:paraId="278F87C1" w14:textId="77777777" w:rsidR="00D27138" w:rsidRPr="00A9013D" w:rsidRDefault="00D27138" w:rsidP="00B82D9F">
            <w:pPr>
              <w:spacing w:before="0" w:after="0"/>
              <w:jc w:val="center"/>
              <w:rPr>
                <w:rFonts w:ascii="Arial" w:hAnsi="Arial" w:cs="Arial"/>
                <w:color w:val="FFFFFF"/>
              </w:rPr>
            </w:pPr>
            <w:r w:rsidRPr="00A9013D">
              <w:rPr>
                <w:rFonts w:ascii="Arial" w:hAnsi="Arial" w:cs="Arial"/>
                <w:color w:val="FFFFFF"/>
              </w:rPr>
              <w:t>Cumplimiento de contratos</w:t>
            </w:r>
          </w:p>
        </w:tc>
        <w:tc>
          <w:tcPr>
            <w:tcW w:w="744"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4857CB42" w14:textId="77777777" w:rsidR="00D27138" w:rsidRPr="00A9013D" w:rsidRDefault="00D27138" w:rsidP="00B82D9F">
            <w:pPr>
              <w:spacing w:before="0" w:after="0"/>
              <w:jc w:val="center"/>
              <w:rPr>
                <w:rFonts w:ascii="Arial" w:hAnsi="Arial" w:cs="Arial"/>
                <w:b/>
              </w:rPr>
            </w:pPr>
            <w:r w:rsidRPr="00A9013D">
              <w:rPr>
                <w:rFonts w:ascii="Arial" w:hAnsi="Arial" w:cs="Arial"/>
                <w:b/>
              </w:rPr>
              <w:t>Total</w:t>
            </w:r>
          </w:p>
        </w:tc>
      </w:tr>
      <w:tr w:rsidR="00D27138" w:rsidRPr="00A9013D" w14:paraId="43391826" w14:textId="77777777" w:rsidTr="00D5329A">
        <w:trPr>
          <w:trHeight w:val="472"/>
        </w:trPr>
        <w:tc>
          <w:tcPr>
            <w:tcW w:w="1042" w:type="pct"/>
            <w:tcBorders>
              <w:top w:val="single" w:sz="4" w:space="0" w:color="auto"/>
              <w:left w:val="single" w:sz="4" w:space="0" w:color="auto"/>
              <w:bottom w:val="single" w:sz="4" w:space="0" w:color="auto"/>
              <w:right w:val="single" w:sz="4" w:space="0" w:color="auto"/>
            </w:tcBorders>
            <w:vAlign w:val="center"/>
            <w:hideMark/>
          </w:tcPr>
          <w:p w14:paraId="653050C2" w14:textId="77777777" w:rsidR="00D27138" w:rsidRPr="00A9013D" w:rsidRDefault="00D27138" w:rsidP="007F6FBC">
            <w:pPr>
              <w:spacing w:line="276" w:lineRule="auto"/>
              <w:ind w:left="-70"/>
              <w:jc w:val="center"/>
              <w:rPr>
                <w:rFonts w:ascii="Arial" w:hAnsi="Arial" w:cs="Arial"/>
              </w:rPr>
            </w:pPr>
            <w:r w:rsidRPr="00A9013D">
              <w:rPr>
                <w:rFonts w:ascii="Arial" w:hAnsi="Arial" w:cs="Arial"/>
              </w:rPr>
              <w:t>Rangos de puntuación</w:t>
            </w:r>
          </w:p>
        </w:tc>
        <w:tc>
          <w:tcPr>
            <w:tcW w:w="830" w:type="pct"/>
            <w:tcBorders>
              <w:top w:val="single" w:sz="4" w:space="0" w:color="auto"/>
              <w:left w:val="single" w:sz="4" w:space="0" w:color="auto"/>
              <w:bottom w:val="single" w:sz="4" w:space="0" w:color="auto"/>
              <w:right w:val="single" w:sz="4" w:space="0" w:color="auto"/>
            </w:tcBorders>
            <w:vAlign w:val="center"/>
            <w:hideMark/>
          </w:tcPr>
          <w:p w14:paraId="09972109" w14:textId="77777777" w:rsidR="00D27138" w:rsidRPr="00A9013D" w:rsidRDefault="00D27138" w:rsidP="007F6FBC">
            <w:pPr>
              <w:spacing w:line="276" w:lineRule="auto"/>
              <w:jc w:val="center"/>
              <w:rPr>
                <w:rFonts w:ascii="Arial" w:hAnsi="Arial" w:cs="Arial"/>
              </w:rPr>
            </w:pPr>
            <w:r w:rsidRPr="00A9013D">
              <w:rPr>
                <w:rFonts w:ascii="Arial" w:hAnsi="Arial" w:cs="Arial"/>
              </w:rPr>
              <w:t>24 puntos</w:t>
            </w:r>
          </w:p>
        </w:tc>
        <w:tc>
          <w:tcPr>
            <w:tcW w:w="777" w:type="pct"/>
            <w:tcBorders>
              <w:top w:val="single" w:sz="4" w:space="0" w:color="auto"/>
              <w:left w:val="single" w:sz="4" w:space="0" w:color="auto"/>
              <w:bottom w:val="single" w:sz="4" w:space="0" w:color="auto"/>
              <w:right w:val="single" w:sz="4" w:space="0" w:color="auto"/>
            </w:tcBorders>
            <w:vAlign w:val="center"/>
            <w:hideMark/>
          </w:tcPr>
          <w:p w14:paraId="05DB01BB" w14:textId="77777777" w:rsidR="00D27138" w:rsidRPr="00A9013D" w:rsidRDefault="00D27138" w:rsidP="007F6FBC">
            <w:pPr>
              <w:spacing w:line="276" w:lineRule="auto"/>
              <w:jc w:val="center"/>
              <w:rPr>
                <w:rFonts w:ascii="Arial" w:hAnsi="Arial" w:cs="Arial"/>
              </w:rPr>
            </w:pPr>
            <w:r w:rsidRPr="00A9013D">
              <w:rPr>
                <w:rFonts w:ascii="Arial" w:hAnsi="Arial" w:cs="Arial"/>
              </w:rPr>
              <w:t>18 puntos</w:t>
            </w:r>
          </w:p>
        </w:tc>
        <w:tc>
          <w:tcPr>
            <w:tcW w:w="760" w:type="pct"/>
            <w:tcBorders>
              <w:top w:val="single" w:sz="4" w:space="0" w:color="auto"/>
              <w:left w:val="single" w:sz="4" w:space="0" w:color="auto"/>
              <w:bottom w:val="single" w:sz="4" w:space="0" w:color="auto"/>
              <w:right w:val="single" w:sz="4" w:space="0" w:color="auto"/>
            </w:tcBorders>
            <w:vAlign w:val="center"/>
            <w:hideMark/>
          </w:tcPr>
          <w:p w14:paraId="3DDE23E6" w14:textId="77777777" w:rsidR="00D27138" w:rsidRPr="00A9013D" w:rsidRDefault="00D27138" w:rsidP="007F6FBC">
            <w:pPr>
              <w:spacing w:line="276" w:lineRule="auto"/>
              <w:jc w:val="center"/>
              <w:rPr>
                <w:rFonts w:ascii="Arial" w:hAnsi="Arial" w:cs="Arial"/>
              </w:rPr>
            </w:pPr>
            <w:r w:rsidRPr="00A9013D">
              <w:rPr>
                <w:rFonts w:ascii="Arial" w:hAnsi="Arial" w:cs="Arial"/>
              </w:rPr>
              <w:t>12 puntos</w:t>
            </w:r>
          </w:p>
        </w:tc>
        <w:tc>
          <w:tcPr>
            <w:tcW w:w="847" w:type="pct"/>
            <w:tcBorders>
              <w:top w:val="single" w:sz="4" w:space="0" w:color="auto"/>
              <w:left w:val="single" w:sz="4" w:space="0" w:color="auto"/>
              <w:bottom w:val="single" w:sz="4" w:space="0" w:color="auto"/>
              <w:right w:val="single" w:sz="4" w:space="0" w:color="auto"/>
            </w:tcBorders>
            <w:vAlign w:val="center"/>
            <w:hideMark/>
          </w:tcPr>
          <w:p w14:paraId="0E13F48B" w14:textId="77777777" w:rsidR="00D27138" w:rsidRPr="00A9013D" w:rsidRDefault="00D27138" w:rsidP="007F6FBC">
            <w:pPr>
              <w:spacing w:line="276" w:lineRule="auto"/>
              <w:jc w:val="center"/>
              <w:rPr>
                <w:rFonts w:ascii="Arial" w:hAnsi="Arial" w:cs="Arial"/>
              </w:rPr>
            </w:pPr>
            <w:r w:rsidRPr="00A9013D">
              <w:rPr>
                <w:rFonts w:ascii="Arial" w:hAnsi="Arial" w:cs="Arial"/>
              </w:rPr>
              <w:t>6 puntos</w:t>
            </w:r>
          </w:p>
        </w:tc>
        <w:tc>
          <w:tcPr>
            <w:tcW w:w="744" w:type="pct"/>
            <w:tcBorders>
              <w:top w:val="single" w:sz="4" w:space="0" w:color="auto"/>
              <w:left w:val="single" w:sz="4" w:space="0" w:color="auto"/>
              <w:bottom w:val="single" w:sz="4" w:space="0" w:color="auto"/>
              <w:right w:val="single" w:sz="4" w:space="0" w:color="auto"/>
            </w:tcBorders>
            <w:shd w:val="clear" w:color="auto" w:fill="D9D9D9"/>
            <w:vAlign w:val="center"/>
            <w:hideMark/>
          </w:tcPr>
          <w:p w14:paraId="2E991EA3" w14:textId="77777777" w:rsidR="00D27138" w:rsidRPr="00A9013D" w:rsidRDefault="00D27138" w:rsidP="007F6FBC">
            <w:pPr>
              <w:spacing w:line="276" w:lineRule="auto"/>
              <w:jc w:val="center"/>
              <w:rPr>
                <w:rFonts w:ascii="Arial" w:hAnsi="Arial" w:cs="Arial"/>
                <w:b/>
              </w:rPr>
            </w:pPr>
            <w:r w:rsidRPr="00A9013D">
              <w:rPr>
                <w:rFonts w:ascii="Arial" w:hAnsi="Arial" w:cs="Arial"/>
                <w:b/>
              </w:rPr>
              <w:t>60 puntos</w:t>
            </w:r>
          </w:p>
        </w:tc>
      </w:tr>
    </w:tbl>
    <w:p w14:paraId="006047D8" w14:textId="77777777" w:rsidR="00D32966" w:rsidRPr="008F703A" w:rsidRDefault="00D32966" w:rsidP="00D27138">
      <w:pPr>
        <w:overflowPunct/>
        <w:autoSpaceDE/>
        <w:adjustRightInd/>
        <w:spacing w:before="0" w:after="200" w:line="276" w:lineRule="auto"/>
        <w:jc w:val="both"/>
        <w:rPr>
          <w:rFonts w:ascii="Arial" w:hAnsi="Arial" w:cs="Arial"/>
          <w:b/>
        </w:rPr>
      </w:pPr>
    </w:p>
    <w:p w14:paraId="08B0DB60" w14:textId="77777777" w:rsidR="00D27138" w:rsidRPr="008F703A" w:rsidRDefault="00D27138" w:rsidP="00D27138">
      <w:pPr>
        <w:overflowPunct/>
        <w:autoSpaceDE/>
        <w:adjustRightInd/>
        <w:spacing w:before="0" w:after="200" w:line="276" w:lineRule="auto"/>
        <w:jc w:val="both"/>
        <w:rPr>
          <w:rFonts w:ascii="Arial" w:hAnsi="Arial" w:cs="Arial"/>
        </w:rPr>
      </w:pPr>
      <w:r w:rsidRPr="008F703A">
        <w:rPr>
          <w:rFonts w:ascii="Arial" w:hAnsi="Arial" w:cs="Arial"/>
          <w:b/>
        </w:rPr>
        <w:t xml:space="preserve">Requisitos: </w:t>
      </w:r>
      <w:r w:rsidRPr="008F703A">
        <w:rPr>
          <w:rFonts w:ascii="Arial" w:hAnsi="Arial" w:cs="Arial"/>
        </w:rPr>
        <w:t>en cada caso se establecerán los puntajes de cumplimiento por parte de los licitantes.</w:t>
      </w:r>
    </w:p>
    <w:p w14:paraId="03DCA44F" w14:textId="77777777" w:rsidR="00D27138" w:rsidRPr="008F703A" w:rsidRDefault="00D27138" w:rsidP="00D27138">
      <w:pPr>
        <w:pStyle w:val="sangra1"/>
        <w:tabs>
          <w:tab w:val="left" w:pos="1134"/>
        </w:tabs>
        <w:ind w:left="1134"/>
        <w:jc w:val="both"/>
        <w:rPr>
          <w:rFonts w:ascii="Arial" w:hAnsi="Arial" w:cs="Arial"/>
          <w:u w:val="single"/>
        </w:rPr>
      </w:pPr>
      <w:r w:rsidRPr="008F703A">
        <w:rPr>
          <w:rFonts w:ascii="Arial" w:hAnsi="Arial" w:cs="Arial"/>
          <w:b/>
          <w:u w:val="single"/>
        </w:rPr>
        <w:t>Apartado Técnico 60 puntos para servicios del valor total de la proposición</w:t>
      </w:r>
    </w:p>
    <w:p w14:paraId="42980F8E" w14:textId="77777777" w:rsidR="00D27138" w:rsidRPr="008F703A" w:rsidRDefault="00D27138" w:rsidP="00D27138">
      <w:pPr>
        <w:pStyle w:val="sangra1"/>
        <w:tabs>
          <w:tab w:val="left" w:pos="1134"/>
        </w:tabs>
        <w:ind w:left="1134"/>
        <w:jc w:val="both"/>
        <w:rPr>
          <w:rFonts w:ascii="Arial" w:hAnsi="Arial" w:cs="Arial"/>
        </w:rPr>
      </w:pPr>
    </w:p>
    <w:p w14:paraId="5E999341" w14:textId="77777777" w:rsidR="00D27138" w:rsidRPr="008F703A" w:rsidRDefault="00D27138" w:rsidP="00D27138">
      <w:pPr>
        <w:pStyle w:val="sangra1"/>
        <w:ind w:left="1134"/>
        <w:jc w:val="both"/>
        <w:rPr>
          <w:rFonts w:ascii="Arial" w:hAnsi="Arial" w:cs="Arial"/>
          <w:u w:val="single"/>
        </w:rPr>
      </w:pPr>
      <w:r w:rsidRPr="008F703A">
        <w:rPr>
          <w:rFonts w:ascii="Arial" w:hAnsi="Arial" w:cs="Arial"/>
        </w:rPr>
        <w:t xml:space="preserve">Se asigna una calificación a cada uno de los requisitos con base a los criterios de decisión, para considerarse la propuesta técnica como solvente, la sumatoria del apartado técnico no deberá ser menor a </w:t>
      </w:r>
      <w:r w:rsidRPr="008F703A">
        <w:rPr>
          <w:rFonts w:ascii="Arial" w:hAnsi="Arial" w:cs="Arial"/>
          <w:u w:val="single"/>
        </w:rPr>
        <w:t>45 de los 60 puntos para servicios.</w:t>
      </w:r>
    </w:p>
    <w:p w14:paraId="44B3014D" w14:textId="77777777" w:rsidR="00D27138" w:rsidRPr="008F703A" w:rsidRDefault="00D27138" w:rsidP="00D27138">
      <w:pPr>
        <w:pStyle w:val="sangra1"/>
        <w:tabs>
          <w:tab w:val="left" w:pos="1134"/>
        </w:tabs>
        <w:ind w:left="1134"/>
        <w:jc w:val="both"/>
        <w:rPr>
          <w:rFonts w:ascii="Arial" w:hAnsi="Arial" w:cs="Arial"/>
        </w:rPr>
      </w:pPr>
    </w:p>
    <w:p w14:paraId="2245B4E6" w14:textId="77777777" w:rsidR="00D27138" w:rsidRPr="008F703A" w:rsidRDefault="00D27138" w:rsidP="00D27138">
      <w:pPr>
        <w:pStyle w:val="sangra1"/>
        <w:ind w:left="1134"/>
        <w:jc w:val="both"/>
        <w:rPr>
          <w:rFonts w:ascii="Arial" w:hAnsi="Arial" w:cs="Arial"/>
        </w:rPr>
      </w:pPr>
      <w:r w:rsidRPr="008F703A">
        <w:rPr>
          <w:rFonts w:ascii="Arial" w:hAnsi="Arial" w:cs="Arial"/>
        </w:rPr>
        <w:t>Para elaborar el apartado técnico de su propuesta, el licitante deberá tomar en cuenta todos y cada uno de los puntos que se mencionan en el Anexo 1 y Anexo 1</w:t>
      </w:r>
      <w:r w:rsidR="00096261" w:rsidRPr="008F703A">
        <w:rPr>
          <w:rFonts w:ascii="Arial" w:hAnsi="Arial" w:cs="Arial"/>
        </w:rPr>
        <w:t>a</w:t>
      </w:r>
      <w:r w:rsidRPr="008F703A">
        <w:rPr>
          <w:rFonts w:ascii="Arial" w:hAnsi="Arial" w:cs="Arial"/>
        </w:rPr>
        <w:t xml:space="preserve"> denominado “</w:t>
      </w:r>
      <w:r w:rsidR="008620AD" w:rsidRPr="008F703A">
        <w:rPr>
          <w:rFonts w:ascii="Arial" w:hAnsi="Arial" w:cs="Arial"/>
        </w:rPr>
        <w:t>Anexo Técnico</w:t>
      </w:r>
      <w:r w:rsidRPr="008F703A">
        <w:rPr>
          <w:rFonts w:ascii="Arial" w:hAnsi="Arial" w:cs="Arial"/>
        </w:rPr>
        <w:t>” y “</w:t>
      </w:r>
      <w:r w:rsidR="008620AD" w:rsidRPr="008F703A">
        <w:rPr>
          <w:rFonts w:ascii="Arial" w:hAnsi="Arial" w:cs="Arial"/>
        </w:rPr>
        <w:t>Anexo Técnico</w:t>
      </w:r>
      <w:r w:rsidRPr="008F703A">
        <w:rPr>
          <w:rFonts w:ascii="Arial" w:hAnsi="Arial" w:cs="Arial"/>
        </w:rPr>
        <w:t xml:space="preserve"> (puntos y porcentajes)” </w:t>
      </w:r>
      <w:r w:rsidR="007E0C97" w:rsidRPr="008F703A">
        <w:rPr>
          <w:rFonts w:ascii="Arial" w:hAnsi="Arial" w:cs="Arial"/>
        </w:rPr>
        <w:t>respectivamente</w:t>
      </w:r>
      <w:r w:rsidRPr="008F703A">
        <w:rPr>
          <w:rFonts w:ascii="Arial" w:hAnsi="Arial" w:cs="Arial"/>
        </w:rPr>
        <w:t>, en donde se incluye la propuesta de trabajo, lo anterior a efecto de obtener el mayor número de puntos posibles.</w:t>
      </w:r>
    </w:p>
    <w:p w14:paraId="6739B1CC" w14:textId="77777777" w:rsidR="00D27138" w:rsidRPr="008F703A" w:rsidRDefault="00D27138" w:rsidP="00D27138">
      <w:pPr>
        <w:pStyle w:val="sangra1"/>
        <w:tabs>
          <w:tab w:val="left" w:pos="1134"/>
        </w:tabs>
        <w:ind w:left="1134"/>
        <w:jc w:val="both"/>
        <w:rPr>
          <w:rFonts w:ascii="Arial" w:hAnsi="Arial" w:cs="Arial"/>
        </w:rPr>
      </w:pPr>
    </w:p>
    <w:p w14:paraId="2B66BB93" w14:textId="77777777" w:rsidR="00D27138" w:rsidRPr="008F703A" w:rsidRDefault="00D27138" w:rsidP="00D27138">
      <w:pPr>
        <w:pStyle w:val="sangra1"/>
        <w:tabs>
          <w:tab w:val="left" w:pos="1134"/>
        </w:tabs>
        <w:ind w:left="1134"/>
        <w:jc w:val="both"/>
        <w:rPr>
          <w:rFonts w:ascii="Arial" w:hAnsi="Arial" w:cs="Arial"/>
          <w:b/>
          <w:u w:val="single"/>
        </w:rPr>
      </w:pPr>
      <w:r w:rsidRPr="008F703A">
        <w:rPr>
          <w:rFonts w:ascii="Arial" w:hAnsi="Arial" w:cs="Arial"/>
          <w:b/>
          <w:u w:val="single"/>
        </w:rPr>
        <w:t>Apartado económico 40 puntos para servicios del valor total de la proposición.</w:t>
      </w:r>
    </w:p>
    <w:p w14:paraId="1F36AF6D" w14:textId="77777777" w:rsidR="00D27138" w:rsidRPr="008F703A" w:rsidRDefault="00D27138" w:rsidP="00D27138">
      <w:pPr>
        <w:pStyle w:val="sangra1"/>
        <w:tabs>
          <w:tab w:val="left" w:pos="1134"/>
        </w:tabs>
        <w:ind w:left="1134"/>
        <w:jc w:val="both"/>
        <w:rPr>
          <w:rFonts w:ascii="Arial" w:hAnsi="Arial" w:cs="Arial"/>
        </w:rPr>
      </w:pPr>
    </w:p>
    <w:p w14:paraId="0FF4A4D8" w14:textId="77777777" w:rsidR="00D27138" w:rsidRPr="008F703A" w:rsidRDefault="00D27138" w:rsidP="00C6485C">
      <w:pPr>
        <w:pStyle w:val="sangra1"/>
        <w:tabs>
          <w:tab w:val="left" w:pos="1134"/>
        </w:tabs>
        <w:ind w:left="1134"/>
        <w:jc w:val="both"/>
        <w:rPr>
          <w:rFonts w:ascii="Arial" w:hAnsi="Arial" w:cs="Arial"/>
        </w:rPr>
      </w:pPr>
      <w:r w:rsidRPr="008F703A">
        <w:rPr>
          <w:rFonts w:ascii="Arial" w:hAnsi="Arial" w:cs="Arial"/>
          <w:b/>
        </w:rPr>
        <w:t xml:space="preserve">EL FIDEICOMISO </w:t>
      </w:r>
      <w:r w:rsidRPr="008F703A">
        <w:rPr>
          <w:rFonts w:ascii="Arial" w:hAnsi="Arial" w:cs="Arial"/>
        </w:rPr>
        <w:t>únicamente evaluará las propuestas económicas de aquellas propuestas técnicas que hayan resultado solventes por alcanzar el mínimo de 45 puntos en la evaluación técnica.</w:t>
      </w:r>
    </w:p>
    <w:p w14:paraId="3764A772" w14:textId="77777777" w:rsidR="00D27138" w:rsidRPr="008F703A" w:rsidRDefault="00D27138" w:rsidP="00D27138">
      <w:pPr>
        <w:pStyle w:val="sangra1"/>
        <w:tabs>
          <w:tab w:val="left" w:pos="1134"/>
        </w:tabs>
        <w:jc w:val="both"/>
        <w:rPr>
          <w:rFonts w:ascii="Arial" w:hAnsi="Arial" w:cs="Arial"/>
        </w:rPr>
      </w:pPr>
    </w:p>
    <w:p w14:paraId="2B788400" w14:textId="77777777" w:rsidR="00D27138" w:rsidRPr="008F703A" w:rsidRDefault="00D27138" w:rsidP="00D27138">
      <w:pPr>
        <w:spacing w:after="101"/>
        <w:ind w:left="1134"/>
        <w:jc w:val="both"/>
        <w:rPr>
          <w:rFonts w:ascii="Arial" w:hAnsi="Arial" w:cs="Arial"/>
        </w:rPr>
      </w:pPr>
      <w:r w:rsidRPr="008F703A">
        <w:rPr>
          <w:rFonts w:ascii="Arial" w:hAnsi="Arial" w:cs="Arial"/>
        </w:rPr>
        <w:t>Para determinar la puntuación o unidades porcentuales que correspondan a la propuesta económica de cada participante, la convocante aplicará la siguiente fórmula:</w:t>
      </w:r>
    </w:p>
    <w:p w14:paraId="496CC7B2" w14:textId="77777777" w:rsidR="001A4C46" w:rsidRPr="008F703A" w:rsidRDefault="001A4C46" w:rsidP="00D27138">
      <w:pPr>
        <w:spacing w:after="101"/>
        <w:ind w:left="1134"/>
        <w:jc w:val="both"/>
        <w:rPr>
          <w:rFonts w:ascii="Arial" w:hAnsi="Arial" w:cs="Arial"/>
        </w:rPr>
      </w:pPr>
    </w:p>
    <w:p w14:paraId="6D35CD61" w14:textId="77777777" w:rsidR="00D27138" w:rsidRPr="008F703A" w:rsidRDefault="00D27138" w:rsidP="00D27138">
      <w:pPr>
        <w:spacing w:after="101"/>
        <w:ind w:left="708"/>
        <w:jc w:val="center"/>
        <w:rPr>
          <w:rFonts w:ascii="Arial" w:hAnsi="Arial" w:cs="Arial"/>
        </w:rPr>
      </w:pPr>
      <w:r w:rsidRPr="008F703A">
        <w:rPr>
          <w:rFonts w:ascii="Arial" w:hAnsi="Arial" w:cs="Arial"/>
        </w:rPr>
        <w:t>PPE = M</w:t>
      </w:r>
      <w:r w:rsidR="004D7FD2" w:rsidRPr="008F703A">
        <w:rPr>
          <w:rFonts w:ascii="Arial" w:hAnsi="Arial" w:cs="Arial"/>
        </w:rPr>
        <w:t>p</w:t>
      </w:r>
      <w:r w:rsidRPr="008F703A">
        <w:rPr>
          <w:rFonts w:ascii="Arial" w:hAnsi="Arial" w:cs="Arial"/>
        </w:rPr>
        <w:t>emb x 40 / M</w:t>
      </w:r>
      <w:r w:rsidR="004D7FD2" w:rsidRPr="008F703A">
        <w:rPr>
          <w:rFonts w:ascii="Arial" w:hAnsi="Arial" w:cs="Arial"/>
        </w:rPr>
        <w:t>p</w:t>
      </w:r>
      <w:r w:rsidRPr="008F703A">
        <w:rPr>
          <w:rFonts w:ascii="Arial" w:hAnsi="Arial" w:cs="Arial"/>
        </w:rPr>
        <w:t>i.</w:t>
      </w:r>
    </w:p>
    <w:p w14:paraId="4414FAA6" w14:textId="77777777" w:rsidR="00D27138" w:rsidRPr="008F703A" w:rsidRDefault="00D27138" w:rsidP="00D27138">
      <w:pPr>
        <w:spacing w:after="101"/>
        <w:ind w:left="1418"/>
        <w:jc w:val="both"/>
        <w:rPr>
          <w:rFonts w:ascii="Arial" w:hAnsi="Arial" w:cs="Arial"/>
        </w:rPr>
      </w:pPr>
      <w:r w:rsidRPr="008F703A">
        <w:rPr>
          <w:rFonts w:ascii="Arial" w:hAnsi="Arial" w:cs="Arial"/>
        </w:rPr>
        <w:t>Donde:</w:t>
      </w:r>
    </w:p>
    <w:p w14:paraId="73E0883F" w14:textId="77777777" w:rsidR="00D27138" w:rsidRPr="008F703A" w:rsidRDefault="00D27138" w:rsidP="00D27138">
      <w:pPr>
        <w:spacing w:after="101"/>
        <w:ind w:left="1843"/>
        <w:jc w:val="both"/>
        <w:rPr>
          <w:rFonts w:ascii="Arial" w:hAnsi="Arial" w:cs="Arial"/>
        </w:rPr>
      </w:pPr>
      <w:r w:rsidRPr="008F703A">
        <w:rPr>
          <w:rFonts w:ascii="Arial" w:hAnsi="Arial" w:cs="Arial"/>
        </w:rPr>
        <w:t>PPE = Puntuación o unidades porcentuales que corresponden a la Propuesta Económica;</w:t>
      </w:r>
    </w:p>
    <w:p w14:paraId="07D7BFD8" w14:textId="77777777" w:rsidR="00D27138" w:rsidRPr="008F703A" w:rsidRDefault="00D27138" w:rsidP="001674A9">
      <w:pPr>
        <w:spacing w:after="101"/>
        <w:ind w:left="1843"/>
        <w:jc w:val="both"/>
        <w:rPr>
          <w:rFonts w:ascii="Arial" w:hAnsi="Arial" w:cs="Arial"/>
        </w:rPr>
      </w:pPr>
      <w:r w:rsidRPr="008F703A">
        <w:rPr>
          <w:rFonts w:ascii="Arial" w:hAnsi="Arial" w:cs="Arial"/>
        </w:rPr>
        <w:t>M</w:t>
      </w:r>
      <w:r w:rsidR="004D7FD2" w:rsidRPr="008F703A">
        <w:rPr>
          <w:rFonts w:ascii="Arial" w:hAnsi="Arial" w:cs="Arial"/>
        </w:rPr>
        <w:t>p</w:t>
      </w:r>
      <w:r w:rsidRPr="008F703A">
        <w:rPr>
          <w:rFonts w:ascii="Arial" w:hAnsi="Arial" w:cs="Arial"/>
        </w:rPr>
        <w:t xml:space="preserve">emb = </w:t>
      </w:r>
      <w:r w:rsidR="007E0C97" w:rsidRPr="008F703A">
        <w:rPr>
          <w:rFonts w:ascii="Arial" w:hAnsi="Arial" w:cs="Arial"/>
        </w:rPr>
        <w:t xml:space="preserve">Monto de la Propuesta económica más baja </w:t>
      </w:r>
      <w:r w:rsidR="00D803AA" w:rsidRPr="008F703A">
        <w:rPr>
          <w:rFonts w:ascii="Arial" w:hAnsi="Arial" w:cs="Arial"/>
        </w:rPr>
        <w:t>y</w:t>
      </w:r>
    </w:p>
    <w:p w14:paraId="7AE764C2" w14:textId="77777777" w:rsidR="00D27138" w:rsidRPr="008F703A" w:rsidRDefault="00D27138" w:rsidP="00D27138">
      <w:pPr>
        <w:spacing w:after="101"/>
        <w:ind w:left="1843"/>
        <w:jc w:val="both"/>
        <w:rPr>
          <w:rFonts w:ascii="Arial" w:hAnsi="Arial" w:cs="Arial"/>
        </w:rPr>
      </w:pPr>
      <w:r w:rsidRPr="008F703A">
        <w:rPr>
          <w:rFonts w:ascii="Arial" w:hAnsi="Arial" w:cs="Arial"/>
        </w:rPr>
        <w:t>M</w:t>
      </w:r>
      <w:r w:rsidR="004D7FD2" w:rsidRPr="008F703A">
        <w:rPr>
          <w:rFonts w:ascii="Arial" w:hAnsi="Arial" w:cs="Arial"/>
        </w:rPr>
        <w:t>p</w:t>
      </w:r>
      <w:r w:rsidRPr="008F703A">
        <w:rPr>
          <w:rFonts w:ascii="Arial" w:hAnsi="Arial" w:cs="Arial"/>
        </w:rPr>
        <w:t>i = Monto de la i-ésima Propuesta económica;</w:t>
      </w:r>
    </w:p>
    <w:p w14:paraId="1A115586" w14:textId="77777777" w:rsidR="00D27138" w:rsidRPr="008F703A" w:rsidRDefault="00D27138" w:rsidP="00D27138">
      <w:pPr>
        <w:pStyle w:val="sangra1"/>
        <w:tabs>
          <w:tab w:val="left" w:pos="1134"/>
        </w:tabs>
        <w:ind w:left="1134"/>
        <w:jc w:val="both"/>
        <w:rPr>
          <w:rFonts w:ascii="Arial" w:hAnsi="Arial" w:cs="Arial"/>
        </w:rPr>
      </w:pPr>
    </w:p>
    <w:p w14:paraId="260AB0A6" w14:textId="77777777" w:rsidR="00D27138" w:rsidRPr="008F703A" w:rsidRDefault="00D27138" w:rsidP="00D27138">
      <w:pPr>
        <w:spacing w:after="101"/>
        <w:ind w:left="1843"/>
        <w:jc w:val="both"/>
        <w:rPr>
          <w:rFonts w:ascii="Arial" w:hAnsi="Arial" w:cs="Arial"/>
        </w:rPr>
      </w:pPr>
      <w:r w:rsidRPr="008F703A">
        <w:rPr>
          <w:rFonts w:ascii="Arial" w:hAnsi="Arial" w:cs="Arial"/>
        </w:rPr>
        <w:t>Para calcular el resultado final de la puntuación o unidades porcentuales que obtuvo cada proposición, la convocante aplicará la siguiente fórmula:</w:t>
      </w:r>
    </w:p>
    <w:p w14:paraId="0327A846" w14:textId="77777777" w:rsidR="00D27138" w:rsidRPr="008F703A" w:rsidRDefault="00D27138" w:rsidP="00D27138">
      <w:pPr>
        <w:spacing w:after="101"/>
        <w:ind w:left="1843"/>
        <w:jc w:val="both"/>
        <w:rPr>
          <w:rFonts w:ascii="Arial" w:hAnsi="Arial" w:cs="Arial"/>
        </w:rPr>
      </w:pPr>
      <w:r w:rsidRPr="008F703A">
        <w:rPr>
          <w:rFonts w:ascii="Arial" w:hAnsi="Arial" w:cs="Arial"/>
        </w:rPr>
        <w:t>PTj = TPT + PPE Para toda j = 1, 2,.....,n</w:t>
      </w:r>
    </w:p>
    <w:p w14:paraId="236F4259" w14:textId="77777777" w:rsidR="00D27138" w:rsidRPr="008F703A" w:rsidRDefault="00D27138" w:rsidP="00D27138">
      <w:pPr>
        <w:spacing w:after="101"/>
        <w:ind w:left="1843"/>
        <w:jc w:val="both"/>
        <w:rPr>
          <w:rFonts w:ascii="Arial" w:hAnsi="Arial" w:cs="Arial"/>
          <w:color w:val="2F2F2F"/>
          <w:sz w:val="22"/>
        </w:rPr>
      </w:pPr>
    </w:p>
    <w:p w14:paraId="7E511DA8" w14:textId="77777777" w:rsidR="00D27138" w:rsidRPr="008F703A" w:rsidRDefault="00D27138" w:rsidP="00D27138">
      <w:pPr>
        <w:spacing w:after="101"/>
        <w:ind w:left="1843"/>
        <w:jc w:val="both"/>
        <w:rPr>
          <w:rFonts w:ascii="Arial" w:hAnsi="Arial" w:cs="Arial"/>
        </w:rPr>
      </w:pPr>
      <w:r w:rsidRPr="008F703A">
        <w:rPr>
          <w:rFonts w:ascii="Arial" w:hAnsi="Arial" w:cs="Arial"/>
        </w:rPr>
        <w:t>Donde:</w:t>
      </w:r>
    </w:p>
    <w:p w14:paraId="08EBB843" w14:textId="77777777" w:rsidR="00D27138" w:rsidRPr="008F703A" w:rsidRDefault="00D27138" w:rsidP="00D27138">
      <w:pPr>
        <w:spacing w:after="101"/>
        <w:ind w:left="1843"/>
        <w:jc w:val="both"/>
        <w:rPr>
          <w:rFonts w:ascii="Arial" w:hAnsi="Arial" w:cs="Arial"/>
        </w:rPr>
      </w:pPr>
      <w:r w:rsidRPr="008F703A">
        <w:rPr>
          <w:rFonts w:ascii="Arial" w:hAnsi="Arial" w:cs="Arial"/>
        </w:rPr>
        <w:t>PTj = Puntuación o unidades porcentuales Totales de la proposición;</w:t>
      </w:r>
    </w:p>
    <w:p w14:paraId="56088A20" w14:textId="77777777" w:rsidR="00D27138" w:rsidRPr="008F703A" w:rsidRDefault="00D27138" w:rsidP="00D27138">
      <w:pPr>
        <w:spacing w:after="101"/>
        <w:ind w:left="1843"/>
        <w:jc w:val="both"/>
        <w:rPr>
          <w:rFonts w:ascii="Arial" w:hAnsi="Arial" w:cs="Arial"/>
        </w:rPr>
      </w:pPr>
      <w:r w:rsidRPr="008F703A">
        <w:rPr>
          <w:rFonts w:ascii="Arial" w:hAnsi="Arial" w:cs="Arial"/>
        </w:rPr>
        <w:t>TPT = Total de Puntuación o unidades porcentuales asignados a la propuesta Técnica;</w:t>
      </w:r>
    </w:p>
    <w:p w14:paraId="20A7D8C6" w14:textId="77777777" w:rsidR="00D27138" w:rsidRPr="008F703A" w:rsidRDefault="00D27138" w:rsidP="00D27138">
      <w:pPr>
        <w:spacing w:after="101"/>
        <w:ind w:left="1843"/>
        <w:jc w:val="both"/>
        <w:rPr>
          <w:rFonts w:ascii="Arial" w:hAnsi="Arial" w:cs="Arial"/>
        </w:rPr>
      </w:pPr>
      <w:r w:rsidRPr="008F703A">
        <w:rPr>
          <w:rFonts w:ascii="Arial" w:hAnsi="Arial" w:cs="Arial"/>
        </w:rPr>
        <w:t>PPE = Puntuación o unidades porcentuales asignados a la Propuesta Económica, y</w:t>
      </w:r>
    </w:p>
    <w:p w14:paraId="6233F407" w14:textId="77777777" w:rsidR="00D27138" w:rsidRPr="008F703A" w:rsidRDefault="00D27138" w:rsidP="00D27138">
      <w:pPr>
        <w:spacing w:after="101"/>
        <w:ind w:left="1843"/>
        <w:jc w:val="both"/>
        <w:rPr>
          <w:rFonts w:ascii="Arial" w:hAnsi="Arial" w:cs="Arial"/>
        </w:rPr>
      </w:pPr>
      <w:r w:rsidRPr="008F703A">
        <w:rPr>
          <w:rFonts w:ascii="Arial" w:hAnsi="Arial" w:cs="Arial"/>
        </w:rPr>
        <w:t xml:space="preserve">El subíndice </w:t>
      </w:r>
      <w:r w:rsidR="004D7FD2" w:rsidRPr="008F703A">
        <w:rPr>
          <w:rFonts w:ascii="Arial" w:hAnsi="Arial" w:cs="Arial"/>
        </w:rPr>
        <w:t>“</w:t>
      </w:r>
      <w:r w:rsidRPr="008F703A">
        <w:rPr>
          <w:rFonts w:ascii="Arial" w:hAnsi="Arial" w:cs="Arial"/>
        </w:rPr>
        <w:t>j</w:t>
      </w:r>
      <w:r w:rsidR="004D7FD2" w:rsidRPr="008F703A">
        <w:rPr>
          <w:rFonts w:ascii="Arial" w:hAnsi="Arial" w:cs="Arial"/>
        </w:rPr>
        <w:t>”</w:t>
      </w:r>
      <w:r w:rsidRPr="008F703A">
        <w:rPr>
          <w:rFonts w:ascii="Arial" w:hAnsi="Arial" w:cs="Arial"/>
        </w:rPr>
        <w:t xml:space="preserve"> representa a las demás proposiciones determinadas como solventes como resultado de la evaluación</w:t>
      </w:r>
    </w:p>
    <w:p w14:paraId="7E25910C" w14:textId="77777777" w:rsidR="00471856" w:rsidRPr="008F703A" w:rsidRDefault="00471856" w:rsidP="00D27138">
      <w:pPr>
        <w:spacing w:after="101"/>
        <w:ind w:left="1843"/>
        <w:jc w:val="both"/>
        <w:rPr>
          <w:rFonts w:ascii="Arial" w:hAnsi="Arial" w:cs="Arial"/>
        </w:rPr>
      </w:pPr>
    </w:p>
    <w:p w14:paraId="023A77C4" w14:textId="77777777" w:rsidR="00D27138" w:rsidRPr="008F703A" w:rsidRDefault="00D27138" w:rsidP="00AE2612">
      <w:pPr>
        <w:pStyle w:val="sangra1"/>
        <w:numPr>
          <w:ilvl w:val="0"/>
          <w:numId w:val="41"/>
        </w:numPr>
        <w:tabs>
          <w:tab w:val="left" w:pos="1134"/>
        </w:tabs>
        <w:jc w:val="both"/>
        <w:rPr>
          <w:rFonts w:ascii="Arial" w:hAnsi="Arial" w:cs="Arial"/>
        </w:rPr>
      </w:pPr>
      <w:r w:rsidRPr="008F703A">
        <w:rPr>
          <w:rFonts w:ascii="Arial" w:hAnsi="Arial" w:cs="Arial"/>
        </w:rPr>
        <w:lastRenderedPageBreak/>
        <w:t>Resultado total de la proposición máximo 100%. Para obtener el resultado total de la proposición del licitante se sumará el total de puntos técnicos 60 más el total de puntos económicos 40 para obtener un número entre 0 y 100.</w:t>
      </w:r>
    </w:p>
    <w:p w14:paraId="18115E2A" w14:textId="77777777" w:rsidR="00D27138" w:rsidRPr="008F703A" w:rsidRDefault="00D27138" w:rsidP="00D27138">
      <w:pPr>
        <w:pStyle w:val="sangra1"/>
        <w:tabs>
          <w:tab w:val="left" w:pos="1134"/>
        </w:tabs>
        <w:ind w:left="1134"/>
        <w:jc w:val="both"/>
        <w:rPr>
          <w:rFonts w:ascii="Arial" w:hAnsi="Arial" w:cs="Arial"/>
        </w:rPr>
      </w:pPr>
    </w:p>
    <w:p w14:paraId="6D56416E" w14:textId="77777777" w:rsidR="00D27138" w:rsidRPr="008F703A" w:rsidRDefault="00D27138" w:rsidP="00D27138">
      <w:pPr>
        <w:pStyle w:val="sangra1"/>
        <w:ind w:left="1134"/>
        <w:jc w:val="both"/>
        <w:rPr>
          <w:rFonts w:ascii="Arial" w:hAnsi="Arial" w:cs="Arial"/>
        </w:rPr>
      </w:pPr>
      <w:r w:rsidRPr="008F703A">
        <w:rPr>
          <w:rFonts w:ascii="Arial" w:hAnsi="Arial" w:cs="Arial"/>
        </w:rPr>
        <w:t>Se le asignarán puntos a cada uno de los siguientes rubros:</w:t>
      </w:r>
    </w:p>
    <w:p w14:paraId="21191771" w14:textId="77777777" w:rsidR="00D27138" w:rsidRPr="008F703A" w:rsidRDefault="00D27138" w:rsidP="00D27138">
      <w:pPr>
        <w:pStyle w:val="sangra1"/>
        <w:ind w:left="1134"/>
        <w:jc w:val="both"/>
        <w:rPr>
          <w:rFonts w:ascii="Arial" w:hAnsi="Arial" w:cs="Arial"/>
        </w:rPr>
      </w:pPr>
    </w:p>
    <w:p w14:paraId="5AA514E7" w14:textId="77777777" w:rsidR="00D27138" w:rsidRPr="008F703A" w:rsidRDefault="00D27138" w:rsidP="00AE2612">
      <w:pPr>
        <w:pStyle w:val="sangra1"/>
        <w:numPr>
          <w:ilvl w:val="0"/>
          <w:numId w:val="17"/>
        </w:numPr>
        <w:jc w:val="both"/>
        <w:textAlignment w:val="auto"/>
        <w:rPr>
          <w:rFonts w:ascii="Arial" w:hAnsi="Arial" w:cs="Arial"/>
        </w:rPr>
      </w:pPr>
      <w:r w:rsidRPr="008F703A">
        <w:rPr>
          <w:rFonts w:ascii="Arial" w:hAnsi="Arial" w:cs="Arial"/>
        </w:rPr>
        <w:t>Empresas que cuenten con trabajadores con discapacida</w:t>
      </w:r>
      <w:r w:rsidR="00C754BD" w:rsidRPr="008F703A">
        <w:rPr>
          <w:rFonts w:ascii="Arial" w:hAnsi="Arial" w:cs="Arial"/>
        </w:rPr>
        <w:t>d.</w:t>
      </w:r>
    </w:p>
    <w:p w14:paraId="0A1FCD5E" w14:textId="77777777" w:rsidR="00A8361D" w:rsidRPr="008F703A" w:rsidRDefault="00A8361D" w:rsidP="00AE2612">
      <w:pPr>
        <w:pStyle w:val="sangra1"/>
        <w:numPr>
          <w:ilvl w:val="0"/>
          <w:numId w:val="17"/>
        </w:numPr>
        <w:jc w:val="both"/>
        <w:textAlignment w:val="auto"/>
        <w:rPr>
          <w:rFonts w:ascii="Arial" w:hAnsi="Arial" w:cs="Arial"/>
        </w:rPr>
      </w:pPr>
      <w:r w:rsidRPr="008F703A">
        <w:rPr>
          <w:rFonts w:ascii="Arial" w:hAnsi="Arial" w:cs="Arial"/>
        </w:rPr>
        <w:t xml:space="preserve">Empresas que en su cadena de valor se incluyen Mipymes, cooperativas, organismos del sector social de la economía certificados por el Instituto Nacional de la Economía Social. </w:t>
      </w:r>
    </w:p>
    <w:p w14:paraId="011654C3" w14:textId="77777777" w:rsidR="00A8361D" w:rsidRPr="008F703A" w:rsidRDefault="00D27138" w:rsidP="00AE2612">
      <w:pPr>
        <w:pStyle w:val="sangra1"/>
        <w:numPr>
          <w:ilvl w:val="0"/>
          <w:numId w:val="17"/>
        </w:numPr>
        <w:jc w:val="both"/>
        <w:textAlignment w:val="auto"/>
        <w:rPr>
          <w:rFonts w:ascii="Arial" w:hAnsi="Arial" w:cs="Arial"/>
        </w:rPr>
      </w:pPr>
      <w:r w:rsidRPr="008F703A">
        <w:rPr>
          <w:rFonts w:ascii="Arial" w:hAnsi="Arial" w:cs="Arial"/>
        </w:rPr>
        <w:t>Empresas que hayan aplicado políticas y prácticas de igualdad de género conforme a la certificación correspondiente.</w:t>
      </w:r>
      <w:r w:rsidR="00A8361D" w:rsidRPr="008F703A">
        <w:rPr>
          <w:rFonts w:ascii="Arial" w:hAnsi="Arial" w:cs="Arial"/>
        </w:rPr>
        <w:t xml:space="preserve"> </w:t>
      </w:r>
    </w:p>
    <w:p w14:paraId="50BE6680" w14:textId="77777777" w:rsidR="00A8361D" w:rsidRPr="008F703A" w:rsidRDefault="00A8361D" w:rsidP="00AE2612">
      <w:pPr>
        <w:pStyle w:val="sangra1"/>
        <w:numPr>
          <w:ilvl w:val="0"/>
          <w:numId w:val="17"/>
        </w:numPr>
        <w:jc w:val="both"/>
        <w:textAlignment w:val="auto"/>
        <w:rPr>
          <w:rFonts w:ascii="Arial" w:hAnsi="Arial" w:cs="Arial"/>
        </w:rPr>
      </w:pPr>
      <w:r w:rsidRPr="008F703A">
        <w:rPr>
          <w:rFonts w:ascii="Arial" w:hAnsi="Arial" w:cs="Arial"/>
        </w:rPr>
        <w:t>Empresas que cuenten con una política de integridad empresarial.</w:t>
      </w:r>
    </w:p>
    <w:p w14:paraId="336F160B" w14:textId="77777777" w:rsidR="00A8361D" w:rsidRPr="008F703A" w:rsidRDefault="00A8361D" w:rsidP="00AE2612">
      <w:pPr>
        <w:pStyle w:val="sangra1"/>
        <w:numPr>
          <w:ilvl w:val="0"/>
          <w:numId w:val="17"/>
        </w:numPr>
        <w:jc w:val="both"/>
        <w:textAlignment w:val="auto"/>
        <w:rPr>
          <w:rFonts w:ascii="Arial" w:hAnsi="Arial" w:cs="Arial"/>
        </w:rPr>
      </w:pPr>
      <w:r w:rsidRPr="008F703A">
        <w:rPr>
          <w:rFonts w:ascii="Arial" w:hAnsi="Arial" w:cs="Arial"/>
        </w:rPr>
        <w:t>Empresas que cuenten con alguno de los certificados a que hace referencia el Reglamento de la Ley General del Equilibrio Ecológico y la Protección al Ambiente en Materia de Autorregulación y Auditorías Ambientales.</w:t>
      </w:r>
    </w:p>
    <w:p w14:paraId="47AD6542" w14:textId="77777777" w:rsidR="00D27138" w:rsidRPr="008F703A" w:rsidRDefault="00D27138" w:rsidP="00D27138">
      <w:pPr>
        <w:pStyle w:val="sangra1"/>
        <w:ind w:left="1134"/>
        <w:jc w:val="both"/>
        <w:rPr>
          <w:rFonts w:ascii="Arial" w:hAnsi="Arial" w:cs="Arial"/>
        </w:rPr>
      </w:pPr>
    </w:p>
    <w:p w14:paraId="621276D5" w14:textId="77777777" w:rsidR="00D27138" w:rsidRPr="008F703A" w:rsidRDefault="00D27138" w:rsidP="00D27138">
      <w:pPr>
        <w:pStyle w:val="sangra1"/>
        <w:ind w:left="1134"/>
        <w:jc w:val="both"/>
        <w:rPr>
          <w:rFonts w:ascii="Arial" w:hAnsi="Arial" w:cs="Arial"/>
          <w:b/>
          <w:u w:val="single"/>
        </w:rPr>
      </w:pPr>
      <w:r w:rsidRPr="008F703A">
        <w:rPr>
          <w:rFonts w:ascii="Arial" w:hAnsi="Arial" w:cs="Arial"/>
          <w:b/>
        </w:rPr>
        <w:t xml:space="preserve">EL FIDEICOMISO </w:t>
      </w:r>
      <w:r w:rsidRPr="008F703A">
        <w:rPr>
          <w:rFonts w:ascii="Arial" w:hAnsi="Arial" w:cs="Arial"/>
          <w:b/>
          <w:u w:val="single"/>
        </w:rPr>
        <w:t>asignará el contrato correspondiente al licitante que haya obtenido el mejor resultado en la evaluación combinada de puntos.</w:t>
      </w:r>
    </w:p>
    <w:p w14:paraId="7965ABC2" w14:textId="77777777" w:rsidR="00D27138" w:rsidRPr="008F703A" w:rsidRDefault="00D27138" w:rsidP="00D27138">
      <w:pPr>
        <w:pStyle w:val="sangra1"/>
        <w:ind w:left="1134"/>
        <w:jc w:val="both"/>
        <w:rPr>
          <w:rFonts w:ascii="Arial" w:hAnsi="Arial" w:cs="Arial"/>
        </w:rPr>
      </w:pPr>
    </w:p>
    <w:p w14:paraId="4C7B1E46" w14:textId="77777777" w:rsidR="00D27138" w:rsidRPr="008F703A" w:rsidRDefault="00D27138" w:rsidP="00D27138">
      <w:pPr>
        <w:pStyle w:val="Estndar"/>
        <w:ind w:left="1134"/>
        <w:jc w:val="both"/>
        <w:rPr>
          <w:rFonts w:ascii="Arial" w:hAnsi="Arial" w:cs="Arial"/>
        </w:rPr>
      </w:pPr>
      <w:r w:rsidRPr="008F703A">
        <w:rPr>
          <w:rFonts w:ascii="Arial" w:hAnsi="Arial" w:cs="Arial"/>
        </w:rPr>
        <w:t xml:space="preserve">Para elaborar el apartado económico de su proposición, el licitante deberá tomar en cuenta todos y cada uno de los puntos que se mencionan en el </w:t>
      </w:r>
      <w:r w:rsidR="006955DE" w:rsidRPr="008F703A">
        <w:rPr>
          <w:rFonts w:ascii="Arial" w:hAnsi="Arial" w:cs="Arial"/>
        </w:rPr>
        <w:t>A</w:t>
      </w:r>
      <w:r w:rsidRPr="008F703A">
        <w:rPr>
          <w:rFonts w:ascii="Arial" w:hAnsi="Arial" w:cs="Arial"/>
        </w:rPr>
        <w:t>nexo A “Propuesta Económica” de esta convocatoria. Cabe mencionar que, en caso de no entregar este apartado, será motivo de desechamiento de la proposición por afectar su solvencia.</w:t>
      </w:r>
    </w:p>
    <w:p w14:paraId="2A453361" w14:textId="77777777" w:rsidR="00D27138" w:rsidRPr="008F703A" w:rsidRDefault="00D27138" w:rsidP="00D27138">
      <w:pPr>
        <w:pStyle w:val="sangra1"/>
        <w:ind w:left="1134"/>
        <w:jc w:val="both"/>
        <w:rPr>
          <w:rFonts w:ascii="Arial" w:hAnsi="Arial" w:cs="Arial"/>
        </w:rPr>
      </w:pPr>
    </w:p>
    <w:p w14:paraId="3BD0E2CF" w14:textId="77777777" w:rsidR="00D27138" w:rsidRPr="008F703A" w:rsidRDefault="00D27138" w:rsidP="00EA2CB7">
      <w:pPr>
        <w:pStyle w:val="sangra1"/>
        <w:ind w:left="1134"/>
        <w:jc w:val="both"/>
        <w:rPr>
          <w:rFonts w:ascii="Arial" w:hAnsi="Arial" w:cs="Arial"/>
        </w:rPr>
      </w:pPr>
      <w:r w:rsidRPr="008F703A">
        <w:rPr>
          <w:rFonts w:ascii="Arial" w:hAnsi="Arial" w:cs="Arial"/>
        </w:rPr>
        <w:t>Se verificará que las operaciones aritméticas sean correctas con relación a los precios unitarios ofrecidos, en caso de error se realizarán los ajustes respetando los precios unitarios</w:t>
      </w:r>
      <w:r w:rsidR="004566E0" w:rsidRPr="008F703A">
        <w:rPr>
          <w:rFonts w:ascii="Arial" w:hAnsi="Arial" w:cs="Arial"/>
        </w:rPr>
        <w:t>.</w:t>
      </w:r>
    </w:p>
    <w:p w14:paraId="5799FF7B" w14:textId="77777777" w:rsidR="009233C3" w:rsidRPr="008F703A" w:rsidRDefault="009233C3" w:rsidP="00F21FD1">
      <w:pPr>
        <w:pStyle w:val="sangra1"/>
        <w:spacing w:line="276" w:lineRule="auto"/>
        <w:ind w:left="1069"/>
        <w:jc w:val="both"/>
        <w:textAlignment w:val="auto"/>
        <w:rPr>
          <w:rFonts w:ascii="Arial" w:hAnsi="Arial" w:cs="Arial"/>
        </w:rPr>
      </w:pPr>
    </w:p>
    <w:p w14:paraId="49EAFB2F" w14:textId="77777777" w:rsidR="00D27138" w:rsidRPr="008F703A" w:rsidRDefault="00D27138" w:rsidP="00AE2612">
      <w:pPr>
        <w:pStyle w:val="sangra1"/>
        <w:numPr>
          <w:ilvl w:val="0"/>
          <w:numId w:val="81"/>
        </w:numPr>
        <w:spacing w:line="276" w:lineRule="auto"/>
        <w:ind w:left="709" w:hanging="643"/>
        <w:jc w:val="both"/>
        <w:rPr>
          <w:rFonts w:ascii="Arial" w:hAnsi="Arial" w:cs="Arial"/>
          <w:b/>
        </w:rPr>
      </w:pPr>
      <w:r w:rsidRPr="008F703A">
        <w:rPr>
          <w:rFonts w:ascii="Arial" w:hAnsi="Arial" w:cs="Arial"/>
          <w:b/>
        </w:rPr>
        <w:t>Aspectos económicos a evaluar.</w:t>
      </w:r>
    </w:p>
    <w:p w14:paraId="56B30A52" w14:textId="77777777" w:rsidR="00D27138" w:rsidRPr="008F703A" w:rsidRDefault="00D27138" w:rsidP="00D27138">
      <w:pPr>
        <w:pStyle w:val="sangra1"/>
        <w:spacing w:line="276" w:lineRule="auto"/>
        <w:ind w:left="1440" w:hanging="1440"/>
        <w:jc w:val="both"/>
        <w:rPr>
          <w:rFonts w:ascii="Arial" w:hAnsi="Arial" w:cs="Arial"/>
        </w:rPr>
      </w:pPr>
    </w:p>
    <w:p w14:paraId="2D9FDA3C" w14:textId="77777777" w:rsidR="00D27138" w:rsidRPr="008F703A" w:rsidRDefault="00D27138" w:rsidP="00D27138">
      <w:pPr>
        <w:pStyle w:val="sangra1"/>
        <w:spacing w:line="276" w:lineRule="auto"/>
        <w:ind w:left="709"/>
        <w:jc w:val="both"/>
        <w:rPr>
          <w:rFonts w:ascii="Arial" w:hAnsi="Arial" w:cs="Arial"/>
        </w:rPr>
      </w:pPr>
      <w:r w:rsidRPr="008F703A">
        <w:rPr>
          <w:rFonts w:ascii="Arial" w:hAnsi="Arial" w:cs="Arial"/>
          <w:b/>
        </w:rPr>
        <w:t>EL FIDEICOMISO,</w:t>
      </w:r>
      <w:r w:rsidRPr="008F703A">
        <w:rPr>
          <w:rFonts w:ascii="Arial" w:hAnsi="Arial" w:cs="Arial"/>
        </w:rPr>
        <w:t xml:space="preserve"> efectuará la evaluación económica de las proposiciones solventes, aplicando para estos efectos lo siguiente:</w:t>
      </w:r>
    </w:p>
    <w:p w14:paraId="6883FF98" w14:textId="77777777" w:rsidR="00D27138" w:rsidRPr="008F703A" w:rsidRDefault="00D27138" w:rsidP="00D27138">
      <w:pPr>
        <w:pStyle w:val="sangra1"/>
        <w:spacing w:line="276" w:lineRule="auto"/>
        <w:ind w:left="1701"/>
        <w:jc w:val="both"/>
        <w:rPr>
          <w:rFonts w:ascii="Arial" w:hAnsi="Arial" w:cs="Arial"/>
        </w:rPr>
      </w:pPr>
    </w:p>
    <w:p w14:paraId="2AF15538" w14:textId="77777777" w:rsidR="00D27138" w:rsidRPr="008F703A" w:rsidRDefault="00D27138" w:rsidP="00AE2612">
      <w:pPr>
        <w:pStyle w:val="sangra1"/>
        <w:numPr>
          <w:ilvl w:val="2"/>
          <w:numId w:val="14"/>
        </w:numPr>
        <w:spacing w:line="276" w:lineRule="auto"/>
        <w:ind w:left="1701" w:hanging="708"/>
        <w:jc w:val="both"/>
        <w:rPr>
          <w:rFonts w:ascii="Arial" w:hAnsi="Arial" w:cs="Arial"/>
        </w:rPr>
      </w:pPr>
      <w:r w:rsidRPr="008F703A">
        <w:rPr>
          <w:rFonts w:ascii="Arial" w:hAnsi="Arial" w:cs="Arial"/>
        </w:rPr>
        <w:t xml:space="preserve">Se verificará que las operaciones aritméticas sean correctas con relación a los precios unitarios ofrecidos, en caso de error se realizarán los ajustes respetando los precios unitarios de acuerdo </w:t>
      </w:r>
      <w:r w:rsidR="0061789E" w:rsidRPr="008F703A">
        <w:rPr>
          <w:rFonts w:ascii="Arial" w:hAnsi="Arial" w:cs="Arial"/>
        </w:rPr>
        <w:t>con e</w:t>
      </w:r>
      <w:r w:rsidRPr="008F703A">
        <w:rPr>
          <w:rFonts w:ascii="Arial" w:hAnsi="Arial" w:cs="Arial"/>
        </w:rPr>
        <w:t xml:space="preserve">l modelo de “Propuesta Económica” del </w:t>
      </w:r>
      <w:r w:rsidRPr="008F703A">
        <w:rPr>
          <w:rFonts w:ascii="Arial" w:hAnsi="Arial" w:cs="Arial"/>
          <w:b/>
        </w:rPr>
        <w:t>Anexo A</w:t>
      </w:r>
      <w:r w:rsidRPr="008F703A">
        <w:rPr>
          <w:rFonts w:ascii="Arial" w:hAnsi="Arial" w:cs="Arial"/>
        </w:rPr>
        <w:t xml:space="preserve"> de esta convocatoria. La sumatoria de estos totales permitirá determinar cuál es la proposición </w:t>
      </w:r>
      <w:r w:rsidR="006C1F2E" w:rsidRPr="008F703A">
        <w:rPr>
          <w:rFonts w:ascii="Arial" w:hAnsi="Arial" w:cs="Arial"/>
        </w:rPr>
        <w:t>más baja.</w:t>
      </w:r>
    </w:p>
    <w:p w14:paraId="075F0782" w14:textId="77777777" w:rsidR="00D27138" w:rsidRPr="008F703A" w:rsidRDefault="00D27138" w:rsidP="00D27138">
      <w:pPr>
        <w:pStyle w:val="sangra1"/>
        <w:spacing w:line="276" w:lineRule="auto"/>
        <w:ind w:left="1701"/>
        <w:jc w:val="both"/>
        <w:rPr>
          <w:rFonts w:ascii="Arial" w:hAnsi="Arial" w:cs="Arial"/>
        </w:rPr>
      </w:pPr>
    </w:p>
    <w:bookmarkEnd w:id="5"/>
    <w:p w14:paraId="63AFC89C" w14:textId="77777777" w:rsidR="008C48E4" w:rsidRPr="008F703A" w:rsidRDefault="008C48E4" w:rsidP="00AE2612">
      <w:pPr>
        <w:pStyle w:val="sangra1"/>
        <w:numPr>
          <w:ilvl w:val="2"/>
          <w:numId w:val="14"/>
        </w:numPr>
        <w:spacing w:line="276" w:lineRule="auto"/>
        <w:ind w:left="1701" w:hanging="708"/>
        <w:jc w:val="both"/>
        <w:rPr>
          <w:rFonts w:ascii="Arial" w:hAnsi="Arial" w:cs="Arial"/>
          <w:szCs w:val="24"/>
        </w:rPr>
      </w:pPr>
      <w:r w:rsidRPr="008F703A">
        <w:rPr>
          <w:rFonts w:ascii="Arial" w:hAnsi="Arial" w:cs="Arial"/>
          <w:szCs w:val="24"/>
        </w:rPr>
        <w:t xml:space="preserve">Verificará que los servicios </w:t>
      </w:r>
      <w:r w:rsidR="008C0F83" w:rsidRPr="008F703A">
        <w:rPr>
          <w:rFonts w:ascii="Arial" w:hAnsi="Arial" w:cs="Arial"/>
          <w:szCs w:val="24"/>
        </w:rPr>
        <w:t>se encuentren multiplicados por el precio unitario por los meses solicitados</w:t>
      </w:r>
      <w:r w:rsidRPr="008F703A">
        <w:rPr>
          <w:rFonts w:ascii="Arial" w:hAnsi="Arial" w:cs="Arial"/>
          <w:szCs w:val="24"/>
        </w:rPr>
        <w:t>.</w:t>
      </w:r>
    </w:p>
    <w:p w14:paraId="69B00653" w14:textId="77777777" w:rsidR="00025313" w:rsidRPr="008F703A" w:rsidRDefault="00025313" w:rsidP="008269E7">
      <w:pPr>
        <w:pStyle w:val="Prrafodelista"/>
        <w:rPr>
          <w:rFonts w:ascii="Arial" w:hAnsi="Arial" w:cs="Arial"/>
          <w:szCs w:val="24"/>
        </w:rPr>
      </w:pPr>
    </w:p>
    <w:p w14:paraId="20EF8F72" w14:textId="77777777" w:rsidR="00025313" w:rsidRPr="008F703A" w:rsidRDefault="00025313" w:rsidP="00AE2612">
      <w:pPr>
        <w:pStyle w:val="sangra1"/>
        <w:numPr>
          <w:ilvl w:val="2"/>
          <w:numId w:val="14"/>
        </w:numPr>
        <w:spacing w:line="276" w:lineRule="auto"/>
        <w:ind w:left="1701" w:hanging="708"/>
        <w:jc w:val="both"/>
        <w:rPr>
          <w:rFonts w:ascii="Arial" w:hAnsi="Arial" w:cs="Arial"/>
          <w:szCs w:val="24"/>
        </w:rPr>
      </w:pPr>
      <w:r w:rsidRPr="008F703A">
        <w:rPr>
          <w:rFonts w:ascii="Arial" w:hAnsi="Arial" w:cs="Arial"/>
          <w:szCs w:val="24"/>
        </w:rPr>
        <w:lastRenderedPageBreak/>
        <w:t>Verificará que el número de meses de los servicios estimados se encuentren multiplicados por el precio unitario de los servicios que se pretenden contratar</w:t>
      </w:r>
    </w:p>
    <w:p w14:paraId="215ED478" w14:textId="77777777" w:rsidR="00F97B1E" w:rsidRPr="008F703A" w:rsidRDefault="00F97B1E" w:rsidP="000A3B66">
      <w:pPr>
        <w:pStyle w:val="sangra1"/>
        <w:tabs>
          <w:tab w:val="left" w:pos="1134"/>
        </w:tabs>
        <w:ind w:left="525"/>
        <w:jc w:val="both"/>
        <w:rPr>
          <w:rFonts w:ascii="Arial" w:hAnsi="Arial" w:cs="Arial"/>
        </w:rPr>
      </w:pPr>
    </w:p>
    <w:p w14:paraId="4E09C115" w14:textId="77777777" w:rsidR="00C17518" w:rsidRPr="008F703A" w:rsidRDefault="00C17518" w:rsidP="000A3B66">
      <w:pPr>
        <w:pStyle w:val="sangra1"/>
        <w:tabs>
          <w:tab w:val="left" w:pos="1134"/>
        </w:tabs>
        <w:ind w:left="525"/>
        <w:jc w:val="both"/>
        <w:rPr>
          <w:rFonts w:ascii="Arial" w:hAnsi="Arial" w:cs="Arial"/>
        </w:rPr>
      </w:pPr>
      <w:r w:rsidRPr="008F703A">
        <w:rPr>
          <w:rFonts w:ascii="Arial" w:hAnsi="Arial" w:cs="Arial"/>
        </w:rPr>
        <w:t>Se identificará el valor de la proposición económica más baja la cual tendrá 40 puntos, a partir de ésta, las demás propuestas que cumplan técnicamente tendrán un porcentaje menor proporcional al monto de la proposición más baja, aplicando para ello una regla de tres</w:t>
      </w:r>
      <w:r w:rsidR="00C754BD" w:rsidRPr="008F703A">
        <w:rPr>
          <w:rFonts w:ascii="Arial" w:hAnsi="Arial" w:cs="Arial"/>
        </w:rPr>
        <w:t>.</w:t>
      </w:r>
    </w:p>
    <w:p w14:paraId="67411306" w14:textId="77777777" w:rsidR="004C6399" w:rsidRPr="008F703A" w:rsidRDefault="004C6399" w:rsidP="00B938FB">
      <w:pPr>
        <w:pStyle w:val="sangra1"/>
        <w:spacing w:line="276" w:lineRule="auto"/>
        <w:ind w:left="1701"/>
        <w:jc w:val="both"/>
        <w:rPr>
          <w:rFonts w:ascii="Arial" w:hAnsi="Arial" w:cs="Arial"/>
        </w:rPr>
      </w:pPr>
    </w:p>
    <w:p w14:paraId="4683C990" w14:textId="77777777" w:rsidR="00D27138" w:rsidRPr="008F703A" w:rsidRDefault="00D27138" w:rsidP="00AE2612">
      <w:pPr>
        <w:pStyle w:val="sangra1"/>
        <w:numPr>
          <w:ilvl w:val="0"/>
          <w:numId w:val="81"/>
        </w:numPr>
        <w:spacing w:line="276" w:lineRule="auto"/>
        <w:ind w:left="567" w:hanging="643"/>
        <w:jc w:val="both"/>
        <w:rPr>
          <w:rFonts w:ascii="Arial" w:hAnsi="Arial" w:cs="Arial"/>
          <w:b/>
        </w:rPr>
      </w:pPr>
      <w:r w:rsidRPr="008F703A">
        <w:rPr>
          <w:rFonts w:ascii="Arial" w:hAnsi="Arial" w:cs="Arial"/>
          <w:b/>
        </w:rPr>
        <w:t xml:space="preserve">Aquellas proposiciones que rebasen </w:t>
      </w:r>
      <w:r w:rsidR="008E71FD" w:rsidRPr="008F703A">
        <w:rPr>
          <w:rFonts w:ascii="Arial" w:hAnsi="Arial" w:cs="Arial"/>
          <w:b/>
        </w:rPr>
        <w:t>e</w:t>
      </w:r>
      <w:r w:rsidRPr="008F703A">
        <w:rPr>
          <w:rFonts w:ascii="Arial" w:hAnsi="Arial" w:cs="Arial"/>
          <w:b/>
        </w:rPr>
        <w:t>l presupuesto</w:t>
      </w:r>
      <w:r w:rsidR="00BC0CFF" w:rsidRPr="008F703A">
        <w:rPr>
          <w:rFonts w:ascii="Arial" w:hAnsi="Arial" w:cs="Arial"/>
          <w:b/>
        </w:rPr>
        <w:t xml:space="preserve"> </w:t>
      </w:r>
      <w:r w:rsidR="008E71FD" w:rsidRPr="008F703A">
        <w:rPr>
          <w:rFonts w:ascii="Arial" w:hAnsi="Arial" w:cs="Arial"/>
          <w:b/>
        </w:rPr>
        <w:t xml:space="preserve">autorizado para la </w:t>
      </w:r>
      <w:r w:rsidR="001A4C46" w:rsidRPr="008F703A">
        <w:rPr>
          <w:rFonts w:ascii="Arial" w:hAnsi="Arial" w:cs="Arial"/>
          <w:b/>
        </w:rPr>
        <w:t>contratación</w:t>
      </w:r>
      <w:r w:rsidR="008E71FD" w:rsidRPr="008F703A">
        <w:rPr>
          <w:rFonts w:ascii="Arial" w:hAnsi="Arial" w:cs="Arial"/>
          <w:b/>
        </w:rPr>
        <w:t xml:space="preserve"> </w:t>
      </w:r>
      <w:r w:rsidRPr="008F703A">
        <w:rPr>
          <w:rFonts w:ascii="Arial" w:hAnsi="Arial" w:cs="Arial"/>
          <w:b/>
        </w:rPr>
        <w:t xml:space="preserve">serán declaradas como </w:t>
      </w:r>
      <w:r w:rsidR="008E71FD" w:rsidRPr="008F703A">
        <w:rPr>
          <w:rFonts w:ascii="Arial" w:hAnsi="Arial" w:cs="Arial"/>
          <w:b/>
        </w:rPr>
        <w:t>Precio no aceptable</w:t>
      </w:r>
      <w:r w:rsidRPr="008F703A">
        <w:rPr>
          <w:rFonts w:ascii="Arial" w:hAnsi="Arial" w:cs="Arial"/>
          <w:b/>
        </w:rPr>
        <w:t>.</w:t>
      </w:r>
    </w:p>
    <w:p w14:paraId="48D860DE" w14:textId="77777777" w:rsidR="00FF0629" w:rsidRPr="008F703A" w:rsidRDefault="00FF0629" w:rsidP="00096261">
      <w:pPr>
        <w:pStyle w:val="sangra1"/>
        <w:spacing w:line="276" w:lineRule="auto"/>
        <w:jc w:val="both"/>
        <w:rPr>
          <w:rFonts w:ascii="Arial" w:hAnsi="Arial" w:cs="Arial"/>
        </w:rPr>
      </w:pPr>
    </w:p>
    <w:p w14:paraId="30091066" w14:textId="77777777" w:rsidR="00D27138" w:rsidRPr="008F703A" w:rsidRDefault="00D27138" w:rsidP="00AE2612">
      <w:pPr>
        <w:pStyle w:val="sangra1"/>
        <w:numPr>
          <w:ilvl w:val="0"/>
          <w:numId w:val="81"/>
        </w:numPr>
        <w:spacing w:line="276" w:lineRule="auto"/>
        <w:ind w:left="567" w:hanging="643"/>
        <w:jc w:val="both"/>
        <w:rPr>
          <w:rFonts w:ascii="Arial" w:hAnsi="Arial" w:cs="Arial"/>
          <w:b/>
        </w:rPr>
      </w:pPr>
      <w:r w:rsidRPr="008F703A">
        <w:rPr>
          <w:rFonts w:ascii="Arial" w:hAnsi="Arial" w:cs="Arial"/>
          <w:b/>
        </w:rPr>
        <w:t>No serán causales de desechamiento.</w:t>
      </w:r>
    </w:p>
    <w:p w14:paraId="66C6D42C" w14:textId="77777777" w:rsidR="00D27138" w:rsidRPr="008F703A" w:rsidRDefault="00D27138" w:rsidP="00D27138">
      <w:pPr>
        <w:pStyle w:val="sangra1"/>
        <w:spacing w:line="276" w:lineRule="auto"/>
        <w:ind w:left="709" w:hanging="709"/>
        <w:jc w:val="both"/>
        <w:rPr>
          <w:rFonts w:ascii="Arial" w:hAnsi="Arial" w:cs="Arial"/>
        </w:rPr>
      </w:pPr>
    </w:p>
    <w:p w14:paraId="74C681E2" w14:textId="77777777" w:rsidR="00D27138" w:rsidRPr="008F703A" w:rsidRDefault="00D27138" w:rsidP="00D27138">
      <w:pPr>
        <w:pStyle w:val="sangra1"/>
        <w:spacing w:line="276" w:lineRule="auto"/>
        <w:ind w:left="709" w:hanging="1"/>
        <w:jc w:val="both"/>
        <w:rPr>
          <w:rFonts w:ascii="Arial" w:hAnsi="Arial" w:cs="Arial"/>
        </w:rPr>
      </w:pPr>
      <w:r w:rsidRPr="008F703A">
        <w:rPr>
          <w:rFonts w:ascii="Arial" w:hAnsi="Arial" w:cs="Arial"/>
        </w:rPr>
        <w:t>No serán objeto de evaluación y, por lo tanto, no serán causales de desechamiento, los aspectos que tienen como propósito facilitar la presentación de las proposiciones, tales como:</w:t>
      </w:r>
    </w:p>
    <w:p w14:paraId="7E71BC80" w14:textId="77777777" w:rsidR="00D27138" w:rsidRPr="008F703A" w:rsidRDefault="00D27138" w:rsidP="00D27138">
      <w:pPr>
        <w:pStyle w:val="sangra1"/>
        <w:spacing w:line="276" w:lineRule="auto"/>
        <w:ind w:left="1134"/>
        <w:jc w:val="both"/>
        <w:rPr>
          <w:rFonts w:ascii="Arial" w:hAnsi="Arial" w:cs="Arial"/>
        </w:rPr>
      </w:pPr>
    </w:p>
    <w:p w14:paraId="6C596F03" w14:textId="77777777" w:rsidR="00D27138" w:rsidRPr="008F703A" w:rsidRDefault="00D27138" w:rsidP="00D27138">
      <w:pPr>
        <w:pStyle w:val="sangra1"/>
        <w:numPr>
          <w:ilvl w:val="0"/>
          <w:numId w:val="6"/>
        </w:numPr>
        <w:spacing w:line="276" w:lineRule="auto"/>
        <w:jc w:val="both"/>
        <w:rPr>
          <w:rFonts w:ascii="Arial" w:hAnsi="Arial" w:cs="Arial"/>
        </w:rPr>
      </w:pPr>
      <w:r w:rsidRPr="008F703A">
        <w:rPr>
          <w:rFonts w:ascii="Arial" w:hAnsi="Arial" w:cs="Arial"/>
        </w:rPr>
        <w:t>Que no vengan foliadas en su totalidad las hojas de los apartados técnico, económico y administrativo, salvo que presenten la falta absoluta del folio.</w:t>
      </w:r>
    </w:p>
    <w:p w14:paraId="3E04B150" w14:textId="77777777" w:rsidR="00D27138" w:rsidRPr="008F703A" w:rsidRDefault="00D27138" w:rsidP="00D27138">
      <w:pPr>
        <w:pStyle w:val="sangra1"/>
        <w:spacing w:line="276" w:lineRule="auto"/>
        <w:ind w:left="1144"/>
        <w:rPr>
          <w:rFonts w:ascii="Arial" w:hAnsi="Arial" w:cs="Arial"/>
        </w:rPr>
      </w:pPr>
    </w:p>
    <w:p w14:paraId="55132134" w14:textId="77777777" w:rsidR="00D27138" w:rsidRPr="008F703A" w:rsidRDefault="00D27138" w:rsidP="00D27138">
      <w:pPr>
        <w:pStyle w:val="sangra1"/>
        <w:numPr>
          <w:ilvl w:val="0"/>
          <w:numId w:val="6"/>
        </w:numPr>
        <w:spacing w:line="276" w:lineRule="auto"/>
        <w:jc w:val="both"/>
        <w:rPr>
          <w:rFonts w:ascii="Arial" w:hAnsi="Arial" w:cs="Arial"/>
        </w:rPr>
      </w:pPr>
      <w:r w:rsidRPr="008F703A">
        <w:rPr>
          <w:rFonts w:ascii="Arial" w:hAnsi="Arial" w:cs="Arial"/>
        </w:rPr>
        <w:t>Cuando la proposición sea presentada en un formato distinto al establecido por la convocante, siempre que ésta contenga de manera clara la información requerida.</w:t>
      </w:r>
    </w:p>
    <w:p w14:paraId="59EDAB3F" w14:textId="77777777" w:rsidR="00D27138" w:rsidRPr="008F703A" w:rsidRDefault="00D27138" w:rsidP="00D27138">
      <w:pPr>
        <w:pStyle w:val="Prrafodelista"/>
        <w:spacing w:before="0" w:line="276" w:lineRule="auto"/>
        <w:ind w:left="1134"/>
        <w:rPr>
          <w:rFonts w:ascii="Arial" w:hAnsi="Arial" w:cs="Arial"/>
        </w:rPr>
      </w:pPr>
    </w:p>
    <w:p w14:paraId="0DCF642F" w14:textId="77777777" w:rsidR="00D27138" w:rsidRPr="008F703A" w:rsidRDefault="00D27138" w:rsidP="00D27138">
      <w:pPr>
        <w:pStyle w:val="sangra1"/>
        <w:numPr>
          <w:ilvl w:val="0"/>
          <w:numId w:val="6"/>
        </w:numPr>
        <w:spacing w:line="276" w:lineRule="auto"/>
        <w:jc w:val="both"/>
        <w:rPr>
          <w:rFonts w:ascii="Arial" w:hAnsi="Arial" w:cs="Arial"/>
        </w:rPr>
      </w:pPr>
      <w:r w:rsidRPr="008F703A">
        <w:rPr>
          <w:rFonts w:ascii="Arial" w:hAnsi="Arial" w:cs="Arial"/>
        </w:rPr>
        <w:t xml:space="preserve">Proponer un plazo de prestación de los servicios menor al solicitado, en cuyo caso prevalecerá el estipulado en la presente </w:t>
      </w:r>
      <w:r w:rsidR="005F64A0" w:rsidRPr="008F703A">
        <w:rPr>
          <w:rFonts w:ascii="Arial" w:hAnsi="Arial" w:cs="Arial"/>
        </w:rPr>
        <w:t>C</w:t>
      </w:r>
      <w:r w:rsidRPr="008F703A">
        <w:rPr>
          <w:rFonts w:ascii="Arial" w:hAnsi="Arial" w:cs="Arial"/>
        </w:rPr>
        <w:t>onvocatoria.</w:t>
      </w:r>
    </w:p>
    <w:p w14:paraId="68431FCF" w14:textId="77777777" w:rsidR="00D27138" w:rsidRPr="008F703A" w:rsidRDefault="00D27138" w:rsidP="00D27138">
      <w:pPr>
        <w:pStyle w:val="sangra1"/>
        <w:spacing w:line="276" w:lineRule="auto"/>
        <w:jc w:val="both"/>
        <w:rPr>
          <w:rFonts w:ascii="Arial" w:hAnsi="Arial" w:cs="Arial"/>
        </w:rPr>
      </w:pPr>
    </w:p>
    <w:p w14:paraId="72284600" w14:textId="77777777" w:rsidR="00D27138" w:rsidRPr="00E54D1B" w:rsidRDefault="00D27138" w:rsidP="00D27138">
      <w:pPr>
        <w:pStyle w:val="sangra1"/>
        <w:numPr>
          <w:ilvl w:val="0"/>
          <w:numId w:val="6"/>
        </w:numPr>
        <w:spacing w:line="276" w:lineRule="auto"/>
        <w:jc w:val="both"/>
        <w:rPr>
          <w:rFonts w:ascii="Arial" w:hAnsi="Arial" w:cs="Arial"/>
        </w:rPr>
      </w:pPr>
      <w:r w:rsidRPr="00E54D1B">
        <w:rPr>
          <w:rFonts w:ascii="Arial" w:hAnsi="Arial" w:cs="Arial"/>
        </w:rPr>
        <w:t>El omitir aspectos que puedan ser cubiertos con la información contenida en la propia propuesta técnica o económica.</w:t>
      </w:r>
    </w:p>
    <w:p w14:paraId="0E126D3B" w14:textId="77777777" w:rsidR="00A8361D" w:rsidRPr="00E54D1B" w:rsidRDefault="00A8361D" w:rsidP="00A8361D">
      <w:pPr>
        <w:pStyle w:val="sangra1"/>
        <w:spacing w:line="276" w:lineRule="auto"/>
        <w:jc w:val="both"/>
        <w:rPr>
          <w:rFonts w:ascii="Arial" w:hAnsi="Arial" w:cs="Arial"/>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ACB9CA"/>
        <w:tblLook w:val="04A0" w:firstRow="1" w:lastRow="0" w:firstColumn="1" w:lastColumn="0" w:noHBand="0" w:noVBand="1"/>
      </w:tblPr>
      <w:tblGrid>
        <w:gridCol w:w="9258"/>
      </w:tblGrid>
      <w:tr w:rsidR="00D27138" w:rsidRPr="00E54D1B" w14:paraId="20E7D6DE" w14:textId="77777777" w:rsidTr="00E54D1B">
        <w:trPr>
          <w:trHeight w:val="510"/>
        </w:trPr>
        <w:tc>
          <w:tcPr>
            <w:tcW w:w="9258" w:type="dxa"/>
            <w:shd w:val="clear" w:color="auto" w:fill="ACB9CA"/>
            <w:vAlign w:val="center"/>
          </w:tcPr>
          <w:p w14:paraId="73F53464" w14:textId="77777777" w:rsidR="00D27138" w:rsidRPr="00E54D1B" w:rsidRDefault="00D27138" w:rsidP="007D6916">
            <w:pPr>
              <w:pStyle w:val="sangra1"/>
              <w:spacing w:line="276" w:lineRule="auto"/>
              <w:rPr>
                <w:rFonts w:ascii="Arial" w:hAnsi="Arial" w:cs="Arial"/>
                <w:b/>
              </w:rPr>
            </w:pPr>
            <w:r w:rsidRPr="00E54D1B">
              <w:rPr>
                <w:rFonts w:ascii="Arial" w:hAnsi="Arial" w:cs="Arial"/>
                <w:b/>
              </w:rPr>
              <w:t xml:space="preserve">6. DOCUMENTOS Y DATOS QUE DEBEN REGISTRAR LOS LICITANTES </w:t>
            </w:r>
          </w:p>
        </w:tc>
      </w:tr>
    </w:tbl>
    <w:p w14:paraId="792AC3E8" w14:textId="77777777" w:rsidR="00D27138" w:rsidRPr="00E54D1B" w:rsidRDefault="00D27138" w:rsidP="00D27138">
      <w:pPr>
        <w:pStyle w:val="sangra1"/>
        <w:spacing w:line="276" w:lineRule="auto"/>
        <w:jc w:val="both"/>
        <w:rPr>
          <w:rFonts w:ascii="Arial" w:hAnsi="Arial" w:cs="Arial"/>
        </w:rPr>
      </w:pPr>
    </w:p>
    <w:p w14:paraId="78AAA37F" w14:textId="77777777" w:rsidR="00D27138" w:rsidRPr="00E54D1B" w:rsidRDefault="00D27138" w:rsidP="00AE2612">
      <w:pPr>
        <w:pStyle w:val="Prrafodelista"/>
        <w:numPr>
          <w:ilvl w:val="1"/>
          <w:numId w:val="23"/>
        </w:numPr>
        <w:spacing w:before="0" w:after="0" w:line="276" w:lineRule="auto"/>
        <w:ind w:left="709" w:hanging="709"/>
        <w:jc w:val="both"/>
        <w:rPr>
          <w:rFonts w:ascii="Arial" w:hAnsi="Arial" w:cs="Arial"/>
          <w:b/>
        </w:rPr>
      </w:pPr>
      <w:r w:rsidRPr="00E54D1B">
        <w:rPr>
          <w:rFonts w:ascii="Arial" w:hAnsi="Arial" w:cs="Arial"/>
          <w:b/>
        </w:rPr>
        <w:t>Escrito de acreditamiento de personalidad.</w:t>
      </w:r>
    </w:p>
    <w:p w14:paraId="454F4808" w14:textId="77777777" w:rsidR="00E54D1B" w:rsidRPr="00E54D1B" w:rsidRDefault="00E54D1B" w:rsidP="00E54D1B">
      <w:pPr>
        <w:pStyle w:val="Prrafodelista"/>
        <w:spacing w:before="0" w:after="0" w:line="276" w:lineRule="auto"/>
        <w:ind w:left="709"/>
        <w:jc w:val="both"/>
        <w:rPr>
          <w:rFonts w:ascii="Arial" w:hAnsi="Arial" w:cs="Arial"/>
          <w:b/>
        </w:rPr>
      </w:pPr>
    </w:p>
    <w:p w14:paraId="0D8B2F5B" w14:textId="77777777" w:rsidR="000D3A4E" w:rsidRPr="00E54D1B" w:rsidRDefault="00D27138" w:rsidP="000D3A4E">
      <w:pPr>
        <w:pStyle w:val="Prrafodelista"/>
        <w:spacing w:after="0" w:line="276" w:lineRule="auto"/>
        <w:ind w:left="709"/>
        <w:jc w:val="both"/>
        <w:rPr>
          <w:rFonts w:ascii="Arial" w:hAnsi="Arial" w:cs="Arial"/>
        </w:rPr>
      </w:pPr>
      <w:r w:rsidRPr="00E54D1B">
        <w:rPr>
          <w:rFonts w:ascii="Arial" w:hAnsi="Arial" w:cs="Arial"/>
        </w:rPr>
        <w:t xml:space="preserve">Escrito a que se refiere el </w:t>
      </w:r>
      <w:r w:rsidR="00A60783" w:rsidRPr="00E54D1B">
        <w:rPr>
          <w:rFonts w:ascii="Arial" w:hAnsi="Arial" w:cs="Arial"/>
        </w:rPr>
        <w:t>a</w:t>
      </w:r>
      <w:r w:rsidRPr="00E54D1B">
        <w:rPr>
          <w:rFonts w:ascii="Arial" w:hAnsi="Arial" w:cs="Arial"/>
        </w:rPr>
        <w:t xml:space="preserve">rtículo </w:t>
      </w:r>
      <w:r w:rsidR="00C112DF" w:rsidRPr="00E54D1B">
        <w:rPr>
          <w:rFonts w:ascii="Arial" w:hAnsi="Arial" w:cs="Arial"/>
        </w:rPr>
        <w:t>93</w:t>
      </w:r>
      <w:r w:rsidRPr="00E54D1B">
        <w:rPr>
          <w:rFonts w:ascii="Arial" w:hAnsi="Arial" w:cs="Arial"/>
        </w:rPr>
        <w:t xml:space="preserve"> del RLAASSP denominado “Acreditamiento de personalidad” acompañado de copia, por ambos lados, de identificación oficial vigente</w:t>
      </w:r>
      <w:r w:rsidR="000D3A4E" w:rsidRPr="00E54D1B">
        <w:rPr>
          <w:rFonts w:ascii="Arial" w:hAnsi="Arial" w:cs="Arial"/>
        </w:rPr>
        <w:t>, así como acta constitutiva, en su caso l</w:t>
      </w:r>
      <w:r w:rsidR="009633BE" w:rsidRPr="00E54D1B">
        <w:rPr>
          <w:rFonts w:ascii="Arial" w:hAnsi="Arial" w:cs="Arial"/>
        </w:rPr>
        <w:t>a</w:t>
      </w:r>
      <w:r w:rsidR="000D3A4E" w:rsidRPr="00E54D1B">
        <w:rPr>
          <w:rFonts w:ascii="Arial" w:hAnsi="Arial" w:cs="Arial"/>
        </w:rPr>
        <w:t xml:space="preserve"> </w:t>
      </w:r>
      <w:r w:rsidR="009633BE" w:rsidRPr="00E54D1B">
        <w:rPr>
          <w:rFonts w:ascii="Arial" w:hAnsi="Arial" w:cs="Arial"/>
        </w:rPr>
        <w:t xml:space="preserve">última </w:t>
      </w:r>
      <w:r w:rsidR="000D3A4E" w:rsidRPr="00E54D1B">
        <w:rPr>
          <w:rFonts w:ascii="Arial" w:hAnsi="Arial" w:cs="Arial"/>
        </w:rPr>
        <w:t>modificaci</w:t>
      </w:r>
      <w:r w:rsidR="009633BE" w:rsidRPr="00E54D1B">
        <w:rPr>
          <w:rFonts w:ascii="Arial" w:hAnsi="Arial" w:cs="Arial"/>
        </w:rPr>
        <w:t>ón</w:t>
      </w:r>
      <w:r w:rsidR="000D3A4E" w:rsidRPr="00E54D1B">
        <w:rPr>
          <w:rFonts w:ascii="Arial" w:hAnsi="Arial" w:cs="Arial"/>
        </w:rPr>
        <w:t>.</w:t>
      </w:r>
    </w:p>
    <w:p w14:paraId="2FA45E5F" w14:textId="77777777" w:rsidR="009D121B" w:rsidRPr="00E54D1B" w:rsidRDefault="009D121B" w:rsidP="00D27138">
      <w:pPr>
        <w:pStyle w:val="Prrafodelista"/>
        <w:spacing w:after="0" w:line="276" w:lineRule="auto"/>
        <w:ind w:left="709"/>
        <w:jc w:val="both"/>
        <w:rPr>
          <w:rFonts w:ascii="Arial" w:hAnsi="Arial" w:cs="Arial"/>
        </w:rPr>
      </w:pPr>
    </w:p>
    <w:p w14:paraId="4FC531B6" w14:textId="77777777" w:rsidR="00025313" w:rsidRPr="00E54D1B" w:rsidRDefault="00025313" w:rsidP="00AE2612">
      <w:pPr>
        <w:pStyle w:val="Prrafodelista"/>
        <w:numPr>
          <w:ilvl w:val="1"/>
          <w:numId w:val="23"/>
        </w:numPr>
        <w:spacing w:before="0" w:after="0" w:line="276" w:lineRule="auto"/>
        <w:ind w:left="709" w:hanging="709"/>
        <w:jc w:val="both"/>
        <w:rPr>
          <w:rFonts w:ascii="Noto Sans" w:hAnsi="Noto Sans" w:cs="Noto Sans"/>
          <w:b/>
        </w:rPr>
      </w:pPr>
      <w:r w:rsidRPr="00E54D1B">
        <w:rPr>
          <w:rFonts w:ascii="Arial" w:hAnsi="Arial" w:cs="Arial"/>
          <w:b/>
        </w:rPr>
        <w:t xml:space="preserve">Registro </w:t>
      </w:r>
      <w:r w:rsidRPr="00E54D1B">
        <w:rPr>
          <w:rFonts w:ascii="Noto Sans" w:hAnsi="Noto Sans" w:cs="Noto Sans"/>
          <w:b/>
        </w:rPr>
        <w:t>electrónico de personas físicas y morales.</w:t>
      </w:r>
    </w:p>
    <w:p w14:paraId="5B10ECBB" w14:textId="77777777" w:rsidR="00025313" w:rsidRPr="00E54D1B" w:rsidRDefault="00025313" w:rsidP="00025313">
      <w:pPr>
        <w:pStyle w:val="Prrafodelista"/>
        <w:tabs>
          <w:tab w:val="left" w:pos="284"/>
        </w:tabs>
        <w:rPr>
          <w:rFonts w:ascii="Noto Sans" w:hAnsi="Noto Sans" w:cs="Noto Sans"/>
          <w:b/>
        </w:rPr>
      </w:pPr>
    </w:p>
    <w:p w14:paraId="3356A511" w14:textId="77777777" w:rsidR="00025313" w:rsidRPr="00E54D1B" w:rsidRDefault="00025313" w:rsidP="00025313">
      <w:pPr>
        <w:pStyle w:val="Prrafodelista"/>
        <w:tabs>
          <w:tab w:val="left" w:pos="284"/>
        </w:tabs>
        <w:rPr>
          <w:rFonts w:ascii="Noto Sans" w:hAnsi="Noto Sans" w:cs="Noto Sans"/>
        </w:rPr>
      </w:pPr>
      <w:r w:rsidRPr="00E54D1B">
        <w:rPr>
          <w:rFonts w:ascii="Noto Sans" w:hAnsi="Noto Sans" w:cs="Noto Sans"/>
        </w:rPr>
        <w:t>El Licitante deberá acreditar que está inscrito en el registro electrónico de personas físicas y morales que participan en los procedimientos de contratación.</w:t>
      </w:r>
    </w:p>
    <w:p w14:paraId="1E073C91" w14:textId="77777777" w:rsidR="00025313" w:rsidRPr="00E54D1B" w:rsidRDefault="00025313" w:rsidP="008269E7">
      <w:pPr>
        <w:pStyle w:val="Prrafodelista"/>
        <w:spacing w:before="0" w:after="0" w:line="276" w:lineRule="auto"/>
        <w:ind w:left="709"/>
        <w:jc w:val="both"/>
        <w:rPr>
          <w:rFonts w:ascii="Arial" w:hAnsi="Arial" w:cs="Arial"/>
          <w:b/>
        </w:rPr>
      </w:pPr>
    </w:p>
    <w:p w14:paraId="16AB53C8" w14:textId="77777777" w:rsidR="00D27138" w:rsidRPr="00E54D1B" w:rsidRDefault="00D27138" w:rsidP="00AE2612">
      <w:pPr>
        <w:pStyle w:val="Prrafodelista"/>
        <w:numPr>
          <w:ilvl w:val="1"/>
          <w:numId w:val="23"/>
        </w:numPr>
        <w:spacing w:before="0" w:after="0" w:line="276" w:lineRule="auto"/>
        <w:ind w:left="709" w:hanging="709"/>
        <w:jc w:val="both"/>
        <w:rPr>
          <w:rFonts w:ascii="Arial" w:hAnsi="Arial" w:cs="Arial"/>
          <w:b/>
        </w:rPr>
      </w:pPr>
      <w:r w:rsidRPr="00E54D1B">
        <w:rPr>
          <w:rFonts w:ascii="Arial" w:hAnsi="Arial" w:cs="Arial"/>
          <w:b/>
        </w:rPr>
        <w:t>Manifiesto que el licitante es de nacionalidad mexicana.</w:t>
      </w:r>
    </w:p>
    <w:p w14:paraId="45B9CF9C" w14:textId="77777777" w:rsidR="00D27138" w:rsidRPr="00E54D1B" w:rsidRDefault="00D27138" w:rsidP="00D27138">
      <w:pPr>
        <w:spacing w:before="0" w:after="0" w:line="276" w:lineRule="auto"/>
        <w:ind w:left="709" w:hanging="709"/>
        <w:jc w:val="both"/>
        <w:rPr>
          <w:rFonts w:ascii="Arial" w:hAnsi="Arial" w:cs="Arial"/>
        </w:rPr>
      </w:pPr>
    </w:p>
    <w:p w14:paraId="045E771B" w14:textId="77777777" w:rsidR="00D27138" w:rsidRPr="00E54D1B" w:rsidRDefault="00D27138" w:rsidP="00D27138">
      <w:pPr>
        <w:spacing w:before="0" w:after="0" w:line="276" w:lineRule="auto"/>
        <w:ind w:left="709" w:hanging="1"/>
        <w:jc w:val="both"/>
        <w:rPr>
          <w:rFonts w:ascii="Arial" w:hAnsi="Arial" w:cs="Arial"/>
        </w:rPr>
      </w:pPr>
      <w:r w:rsidRPr="00E54D1B">
        <w:rPr>
          <w:rFonts w:ascii="Arial" w:hAnsi="Arial" w:cs="Arial"/>
        </w:rPr>
        <w:t>Escrito “</w:t>
      </w:r>
      <w:r w:rsidRPr="00E54D1B">
        <w:rPr>
          <w:rFonts w:ascii="Arial" w:hAnsi="Arial" w:cs="Arial"/>
          <w:b/>
        </w:rPr>
        <w:t>bajo protesta de decir verdad”</w:t>
      </w:r>
      <w:r w:rsidRPr="00E54D1B">
        <w:rPr>
          <w:rFonts w:ascii="Arial" w:hAnsi="Arial" w:cs="Arial"/>
        </w:rPr>
        <w:t xml:space="preserve"> en el cual el licitante manifieste que es de nacionalidad mexicana. Anexo B de esta </w:t>
      </w:r>
      <w:r w:rsidR="00A60783" w:rsidRPr="00E54D1B">
        <w:rPr>
          <w:rFonts w:ascii="Arial" w:hAnsi="Arial" w:cs="Arial"/>
        </w:rPr>
        <w:t>C</w:t>
      </w:r>
      <w:r w:rsidRPr="00E54D1B">
        <w:rPr>
          <w:rFonts w:ascii="Arial" w:hAnsi="Arial" w:cs="Arial"/>
        </w:rPr>
        <w:t>onvocatoria.</w:t>
      </w:r>
    </w:p>
    <w:p w14:paraId="370BFBB5" w14:textId="77777777" w:rsidR="00096261" w:rsidRPr="00E54D1B" w:rsidRDefault="00096261" w:rsidP="00096261">
      <w:pPr>
        <w:pStyle w:val="Prrafodelista"/>
        <w:spacing w:before="0" w:after="0" w:line="276" w:lineRule="auto"/>
        <w:ind w:left="709"/>
        <w:jc w:val="both"/>
        <w:rPr>
          <w:rFonts w:ascii="Arial" w:hAnsi="Arial" w:cs="Arial"/>
          <w:b/>
        </w:rPr>
      </w:pPr>
    </w:p>
    <w:p w14:paraId="61C431BC" w14:textId="77777777" w:rsidR="004E050F" w:rsidRPr="00E54D1B" w:rsidRDefault="00D27138" w:rsidP="00AE2612">
      <w:pPr>
        <w:pStyle w:val="Prrafodelista"/>
        <w:numPr>
          <w:ilvl w:val="1"/>
          <w:numId w:val="23"/>
        </w:numPr>
        <w:spacing w:before="0" w:after="0" w:line="276" w:lineRule="auto"/>
        <w:ind w:left="709" w:hanging="709"/>
        <w:jc w:val="both"/>
        <w:rPr>
          <w:rFonts w:ascii="Noto Sans" w:hAnsi="Noto Sans" w:cs="Noto Sans"/>
          <w:b/>
        </w:rPr>
      </w:pPr>
      <w:r w:rsidRPr="00E54D1B">
        <w:rPr>
          <w:rFonts w:ascii="Arial" w:hAnsi="Arial" w:cs="Arial"/>
          <w:b/>
        </w:rPr>
        <w:t>Copia de los documentos de las normas que le aplican.</w:t>
      </w:r>
    </w:p>
    <w:p w14:paraId="3EB4D11D" w14:textId="77777777" w:rsidR="00E54D1B" w:rsidRPr="00E54D1B" w:rsidRDefault="00E54D1B" w:rsidP="00E54D1B">
      <w:pPr>
        <w:pStyle w:val="Prrafodelista"/>
        <w:spacing w:before="0" w:after="160" w:line="259" w:lineRule="auto"/>
        <w:ind w:left="709"/>
        <w:jc w:val="both"/>
        <w:rPr>
          <w:rFonts w:ascii="Noto Sans" w:hAnsi="Noto Sans" w:cs="Noto Sans"/>
          <w:b/>
        </w:rPr>
      </w:pPr>
    </w:p>
    <w:p w14:paraId="39C71AE1" w14:textId="77777777" w:rsidR="00E54D1B" w:rsidRPr="00E54D1B" w:rsidRDefault="00E54D1B" w:rsidP="00E54D1B">
      <w:pPr>
        <w:pStyle w:val="Prrafodelista"/>
        <w:shd w:val="clear" w:color="auto" w:fill="FFFFFF"/>
        <w:overflowPunct/>
        <w:autoSpaceDE/>
        <w:adjustRightInd/>
        <w:spacing w:before="0" w:after="160" w:line="235" w:lineRule="atLeast"/>
        <w:ind w:left="709"/>
        <w:jc w:val="both"/>
        <w:rPr>
          <w:rFonts w:ascii="Arial" w:hAnsi="Arial" w:cs="Arial"/>
        </w:rPr>
      </w:pPr>
      <w:r w:rsidRPr="00E54D1B">
        <w:rPr>
          <w:rFonts w:ascii="Arial" w:hAnsi="Arial" w:cs="Arial"/>
        </w:rPr>
        <w:t>EL LICITANTE deberá anexar a su propuesta técnica la documentación comprobatoria de la siguiente Norma Oficial:</w:t>
      </w:r>
    </w:p>
    <w:p w14:paraId="265EFF4F" w14:textId="77777777" w:rsidR="00E54D1B" w:rsidRPr="00E54D1B" w:rsidRDefault="00E54D1B" w:rsidP="00E54D1B">
      <w:pPr>
        <w:pStyle w:val="Prrafodelista"/>
        <w:shd w:val="clear" w:color="auto" w:fill="FFFFFF"/>
        <w:overflowPunct/>
        <w:autoSpaceDE/>
        <w:adjustRightInd/>
        <w:spacing w:before="0" w:after="160" w:line="235" w:lineRule="atLeast"/>
        <w:ind w:left="709"/>
        <w:jc w:val="both"/>
        <w:rPr>
          <w:rFonts w:ascii="Arial" w:hAnsi="Arial" w:cs="Arial"/>
        </w:rPr>
      </w:pPr>
    </w:p>
    <w:p w14:paraId="25753DD0" w14:textId="77777777" w:rsidR="00E54D1B" w:rsidRDefault="00E54D1B" w:rsidP="00E54D1B">
      <w:pPr>
        <w:pStyle w:val="Prrafodelista"/>
        <w:tabs>
          <w:tab w:val="left" w:pos="709"/>
        </w:tabs>
        <w:spacing w:before="0" w:after="160" w:line="259" w:lineRule="auto"/>
        <w:ind w:left="709"/>
        <w:jc w:val="both"/>
        <w:rPr>
          <w:rFonts w:ascii="Arial" w:hAnsi="Arial" w:cs="Arial"/>
        </w:rPr>
      </w:pPr>
      <w:r w:rsidRPr="00E54D1B">
        <w:rPr>
          <w:rFonts w:ascii="Arial" w:hAnsi="Arial" w:cs="Arial"/>
        </w:rPr>
        <w:t>Norma Oficial Mexicana NOM-151-SCFI-2016 Requisitos que deben observarse para la conservación de mensajes de datos y digitalización de documentos</w:t>
      </w:r>
      <w:r w:rsidR="00174652">
        <w:rPr>
          <w:rFonts w:ascii="Arial" w:hAnsi="Arial" w:cs="Arial"/>
        </w:rPr>
        <w:t>.</w:t>
      </w:r>
    </w:p>
    <w:p w14:paraId="1DD10C50" w14:textId="77777777" w:rsidR="00174652" w:rsidRPr="00E54D1B" w:rsidRDefault="00174652" w:rsidP="00E54D1B">
      <w:pPr>
        <w:pStyle w:val="Prrafodelista"/>
        <w:tabs>
          <w:tab w:val="left" w:pos="709"/>
        </w:tabs>
        <w:spacing w:before="0" w:after="160" w:line="259" w:lineRule="auto"/>
        <w:ind w:left="709"/>
        <w:jc w:val="both"/>
        <w:rPr>
          <w:rFonts w:ascii="Noto Sans" w:hAnsi="Noto Sans" w:cs="Noto Sans"/>
          <w:b/>
        </w:rPr>
      </w:pPr>
    </w:p>
    <w:p w14:paraId="77D211EE" w14:textId="77777777" w:rsidR="00025313" w:rsidRPr="00E54D1B" w:rsidRDefault="00025313" w:rsidP="00AE2612">
      <w:pPr>
        <w:pStyle w:val="Prrafodelista"/>
        <w:numPr>
          <w:ilvl w:val="1"/>
          <w:numId w:val="23"/>
        </w:numPr>
        <w:spacing w:before="0" w:after="0" w:line="276" w:lineRule="auto"/>
        <w:ind w:left="709" w:hanging="709"/>
        <w:jc w:val="both"/>
        <w:rPr>
          <w:rFonts w:ascii="Noto Sans" w:hAnsi="Noto Sans" w:cs="Noto Sans"/>
          <w:b/>
        </w:rPr>
      </w:pPr>
      <w:r w:rsidRPr="00E54D1B">
        <w:rPr>
          <w:rFonts w:ascii="Noto Sans" w:hAnsi="Noto Sans" w:cs="Noto Sans"/>
          <w:b/>
        </w:rPr>
        <w:t>Dirección de correo electrónico.</w:t>
      </w:r>
    </w:p>
    <w:p w14:paraId="5106D27E" w14:textId="77777777" w:rsidR="00025313" w:rsidRPr="00E54D1B" w:rsidRDefault="00025313" w:rsidP="00025313">
      <w:pPr>
        <w:tabs>
          <w:tab w:val="left" w:pos="284"/>
        </w:tabs>
        <w:ind w:left="720"/>
        <w:jc w:val="both"/>
        <w:rPr>
          <w:rFonts w:ascii="Arial" w:hAnsi="Arial" w:cs="Arial"/>
        </w:rPr>
      </w:pPr>
      <w:r w:rsidRPr="00E54D1B">
        <w:rPr>
          <w:rFonts w:ascii="Arial" w:hAnsi="Arial" w:cs="Arial"/>
        </w:rPr>
        <w:t>De conformidad con lo establecido en el art. 83 VI del RLAASSP el licitante deberá proporcionar la dirección de correo electrónico.</w:t>
      </w:r>
    </w:p>
    <w:p w14:paraId="0DC60F82" w14:textId="77777777" w:rsidR="00025313" w:rsidRPr="00E54D1B" w:rsidRDefault="00025313" w:rsidP="003C48C4">
      <w:pPr>
        <w:spacing w:before="0" w:after="0" w:line="276" w:lineRule="auto"/>
        <w:jc w:val="both"/>
      </w:pPr>
    </w:p>
    <w:p w14:paraId="024D98A4" w14:textId="77777777" w:rsidR="00D27138" w:rsidRPr="00E54D1B" w:rsidRDefault="00D27138" w:rsidP="00AE2612">
      <w:pPr>
        <w:pStyle w:val="Prrafodelista"/>
        <w:numPr>
          <w:ilvl w:val="1"/>
          <w:numId w:val="23"/>
        </w:numPr>
        <w:spacing w:before="0" w:after="0" w:line="276" w:lineRule="auto"/>
        <w:ind w:left="709" w:hanging="709"/>
        <w:jc w:val="both"/>
        <w:rPr>
          <w:rFonts w:ascii="Arial" w:hAnsi="Arial" w:cs="Arial"/>
          <w:b/>
        </w:rPr>
      </w:pPr>
      <w:r w:rsidRPr="00E54D1B">
        <w:rPr>
          <w:rFonts w:ascii="Arial" w:hAnsi="Arial" w:cs="Arial"/>
          <w:b/>
        </w:rPr>
        <w:t xml:space="preserve">Manifiesto “bajo protesta de decir verdad” de no encontrarse en los supuestos de los artículos </w:t>
      </w:r>
      <w:r w:rsidR="007373D8" w:rsidRPr="00E54D1B">
        <w:rPr>
          <w:rFonts w:ascii="Arial" w:hAnsi="Arial" w:cs="Arial"/>
          <w:b/>
        </w:rPr>
        <w:t>71</w:t>
      </w:r>
      <w:r w:rsidRPr="00E54D1B">
        <w:rPr>
          <w:rFonts w:ascii="Arial" w:hAnsi="Arial" w:cs="Arial"/>
          <w:b/>
        </w:rPr>
        <w:t xml:space="preserve"> y </w:t>
      </w:r>
      <w:r w:rsidR="007373D8" w:rsidRPr="00E54D1B">
        <w:rPr>
          <w:rFonts w:ascii="Arial" w:hAnsi="Arial" w:cs="Arial"/>
          <w:b/>
        </w:rPr>
        <w:t>9</w:t>
      </w:r>
      <w:r w:rsidRPr="00E54D1B">
        <w:rPr>
          <w:rFonts w:ascii="Arial" w:hAnsi="Arial" w:cs="Arial"/>
          <w:b/>
        </w:rPr>
        <w:t>0 de la LAASSP.</w:t>
      </w:r>
    </w:p>
    <w:p w14:paraId="75E577B5" w14:textId="77777777" w:rsidR="00D27138" w:rsidRPr="00E54D1B" w:rsidRDefault="00D27138" w:rsidP="00D27138">
      <w:pPr>
        <w:pStyle w:val="sangra1"/>
        <w:spacing w:line="276" w:lineRule="auto"/>
        <w:ind w:right="142" w:hanging="1"/>
        <w:jc w:val="both"/>
        <w:rPr>
          <w:rFonts w:ascii="Arial" w:hAnsi="Arial" w:cs="Arial"/>
        </w:rPr>
      </w:pPr>
    </w:p>
    <w:p w14:paraId="7F2E5A6E" w14:textId="77777777" w:rsidR="00D27138" w:rsidRPr="00E54D1B" w:rsidRDefault="00D27138" w:rsidP="00D27138">
      <w:pPr>
        <w:pStyle w:val="sangra1"/>
        <w:spacing w:line="276" w:lineRule="auto"/>
        <w:ind w:left="709" w:right="142" w:hanging="1"/>
        <w:jc w:val="both"/>
        <w:rPr>
          <w:rFonts w:ascii="Arial" w:hAnsi="Arial" w:cs="Arial"/>
        </w:rPr>
      </w:pPr>
      <w:r w:rsidRPr="00E54D1B">
        <w:rPr>
          <w:rFonts w:ascii="Arial" w:hAnsi="Arial" w:cs="Arial"/>
        </w:rPr>
        <w:t xml:space="preserve">Escrito mediante el cual el licitante manifieste </w:t>
      </w:r>
      <w:r w:rsidRPr="00E54D1B">
        <w:rPr>
          <w:rFonts w:ascii="Arial" w:hAnsi="Arial" w:cs="Arial"/>
          <w:b/>
        </w:rPr>
        <w:t>“bajo protesta de decir verdad”</w:t>
      </w:r>
      <w:r w:rsidRPr="00E54D1B">
        <w:rPr>
          <w:rFonts w:ascii="Arial" w:hAnsi="Arial" w:cs="Arial"/>
        </w:rPr>
        <w:t xml:space="preserve"> que no se ubica en los supuestos de los Artículos </w:t>
      </w:r>
      <w:r w:rsidR="007373D8" w:rsidRPr="00E54D1B">
        <w:rPr>
          <w:rFonts w:ascii="Arial" w:hAnsi="Arial" w:cs="Arial"/>
        </w:rPr>
        <w:t>71</w:t>
      </w:r>
      <w:r w:rsidRPr="00E54D1B">
        <w:rPr>
          <w:rFonts w:ascii="Arial" w:hAnsi="Arial" w:cs="Arial"/>
        </w:rPr>
        <w:t xml:space="preserve"> y </w:t>
      </w:r>
      <w:r w:rsidR="007373D8" w:rsidRPr="00E54D1B">
        <w:rPr>
          <w:rFonts w:ascii="Arial" w:hAnsi="Arial" w:cs="Arial"/>
        </w:rPr>
        <w:t>9</w:t>
      </w:r>
      <w:r w:rsidRPr="00E54D1B">
        <w:rPr>
          <w:rFonts w:ascii="Arial" w:hAnsi="Arial" w:cs="Arial"/>
        </w:rPr>
        <w:t xml:space="preserve">0 de la LAASSP, identificado como </w:t>
      </w:r>
      <w:r w:rsidRPr="00E54D1B">
        <w:rPr>
          <w:rFonts w:ascii="Arial" w:hAnsi="Arial" w:cs="Arial"/>
          <w:b/>
        </w:rPr>
        <w:t>Anexo 13</w:t>
      </w:r>
      <w:r w:rsidRPr="00E54D1B">
        <w:rPr>
          <w:rFonts w:ascii="Arial" w:hAnsi="Arial" w:cs="Arial"/>
        </w:rPr>
        <w:t xml:space="preserve"> de esta </w:t>
      </w:r>
      <w:r w:rsidR="00A60783" w:rsidRPr="00E54D1B">
        <w:rPr>
          <w:rFonts w:ascii="Arial" w:hAnsi="Arial" w:cs="Arial"/>
        </w:rPr>
        <w:t>C</w:t>
      </w:r>
      <w:r w:rsidRPr="00E54D1B">
        <w:rPr>
          <w:rFonts w:ascii="Arial" w:hAnsi="Arial" w:cs="Arial"/>
        </w:rPr>
        <w:t>onvocatoria</w:t>
      </w:r>
      <w:r w:rsidRPr="00E54D1B">
        <w:rPr>
          <w:rFonts w:ascii="Arial" w:hAnsi="Arial" w:cs="Arial"/>
          <w:b/>
        </w:rPr>
        <w:t>.</w:t>
      </w:r>
      <w:r w:rsidRPr="00E54D1B">
        <w:rPr>
          <w:rFonts w:ascii="Arial" w:hAnsi="Arial" w:cs="Arial"/>
        </w:rPr>
        <w:t xml:space="preserve"> </w:t>
      </w:r>
    </w:p>
    <w:p w14:paraId="305032A9" w14:textId="77777777" w:rsidR="001B397E" w:rsidRPr="00E54D1B" w:rsidRDefault="00522FC9" w:rsidP="00522FC9">
      <w:pPr>
        <w:pStyle w:val="sangra1"/>
        <w:tabs>
          <w:tab w:val="left" w:pos="1064"/>
        </w:tabs>
        <w:spacing w:line="276" w:lineRule="auto"/>
        <w:ind w:right="142" w:hanging="1"/>
        <w:jc w:val="both"/>
        <w:rPr>
          <w:rFonts w:ascii="Arial" w:hAnsi="Arial" w:cs="Arial"/>
        </w:rPr>
      </w:pPr>
      <w:r w:rsidRPr="00E54D1B">
        <w:rPr>
          <w:rFonts w:ascii="Arial" w:hAnsi="Arial" w:cs="Arial"/>
        </w:rPr>
        <w:tab/>
      </w:r>
      <w:r w:rsidRPr="00E54D1B">
        <w:rPr>
          <w:rFonts w:ascii="Arial" w:hAnsi="Arial" w:cs="Arial"/>
        </w:rPr>
        <w:tab/>
      </w:r>
    </w:p>
    <w:p w14:paraId="0FB44B40" w14:textId="77777777" w:rsidR="00D27138" w:rsidRPr="00E54D1B" w:rsidRDefault="00E22B8D" w:rsidP="00AE2612">
      <w:pPr>
        <w:pStyle w:val="Prrafodelista"/>
        <w:numPr>
          <w:ilvl w:val="1"/>
          <w:numId w:val="23"/>
        </w:numPr>
        <w:spacing w:before="0" w:after="0" w:line="276" w:lineRule="auto"/>
        <w:ind w:left="709" w:hanging="709"/>
        <w:jc w:val="both"/>
        <w:rPr>
          <w:rFonts w:ascii="Arial" w:hAnsi="Arial" w:cs="Arial"/>
          <w:b/>
        </w:rPr>
      </w:pPr>
      <w:r w:rsidRPr="00E54D1B">
        <w:rPr>
          <w:rFonts w:ascii="Arial" w:hAnsi="Arial" w:cs="Arial"/>
          <w:b/>
        </w:rPr>
        <w:t>D</w:t>
      </w:r>
      <w:r w:rsidR="00D27138" w:rsidRPr="00E54D1B">
        <w:rPr>
          <w:rFonts w:ascii="Arial" w:hAnsi="Arial" w:cs="Arial"/>
          <w:b/>
        </w:rPr>
        <w:t>eclaración de integridad.</w:t>
      </w:r>
    </w:p>
    <w:p w14:paraId="12B77F2A" w14:textId="77777777" w:rsidR="00D27138" w:rsidRPr="00E54D1B" w:rsidRDefault="00D27138" w:rsidP="00D27138">
      <w:pPr>
        <w:pStyle w:val="sangra1"/>
        <w:spacing w:line="276" w:lineRule="auto"/>
        <w:ind w:right="142" w:hanging="1"/>
        <w:jc w:val="both"/>
        <w:rPr>
          <w:rFonts w:ascii="Arial" w:hAnsi="Arial" w:cs="Arial"/>
        </w:rPr>
      </w:pPr>
    </w:p>
    <w:p w14:paraId="2496287B" w14:textId="77777777" w:rsidR="00EC543B" w:rsidRPr="00DC62A6" w:rsidRDefault="00D27138" w:rsidP="007F377A">
      <w:pPr>
        <w:pStyle w:val="Estndar"/>
        <w:tabs>
          <w:tab w:val="left" w:pos="2872"/>
          <w:tab w:val="left" w:pos="3609"/>
          <w:tab w:val="left" w:pos="4319"/>
          <w:tab w:val="left" w:pos="5042"/>
          <w:tab w:val="left" w:pos="5765"/>
          <w:tab w:val="left" w:pos="6489"/>
          <w:tab w:val="left" w:pos="7212"/>
          <w:tab w:val="left" w:pos="7908"/>
          <w:tab w:val="left" w:pos="8640"/>
        </w:tabs>
        <w:spacing w:line="276" w:lineRule="auto"/>
        <w:ind w:left="709" w:hanging="709"/>
        <w:jc w:val="both"/>
        <w:rPr>
          <w:rFonts w:ascii="Arial" w:hAnsi="Arial" w:cs="Arial"/>
          <w:b/>
        </w:rPr>
      </w:pPr>
      <w:r w:rsidRPr="00DC62A6">
        <w:rPr>
          <w:rFonts w:ascii="Arial" w:hAnsi="Arial" w:cs="Arial"/>
        </w:rPr>
        <w:tab/>
      </w:r>
      <w:r w:rsidR="007F377A" w:rsidRPr="00DC62A6">
        <w:rPr>
          <w:rFonts w:ascii="Arial" w:hAnsi="Arial" w:cs="Arial"/>
        </w:rPr>
        <w:t>Escrito en el que el licitante manifieste “bajo protesta de decir verdad” que por sí o a través de interpósita persona, se abstendrá de adoptar conductas, para que los servidores públicos de NAFIN, induzcan o alteren las evaluaciones de las proposiciones, el resultado del procedimiento, u otros aspectos que otorguen condiciones más ventajosas con relación a los demás participantes, así como de incorporar durante la vigencia de los contratos a personas que se encuentren inhabilitadas, en términos del Anexo 14 de esta convocatoria.</w:t>
      </w:r>
      <w:r w:rsidR="009D121B" w:rsidRPr="00DC62A6">
        <w:rPr>
          <w:rFonts w:ascii="Arial" w:hAnsi="Arial" w:cs="Arial"/>
          <w:b/>
        </w:rPr>
        <w:tab/>
      </w:r>
    </w:p>
    <w:p w14:paraId="2F9BAF55" w14:textId="77777777" w:rsidR="001A4C46" w:rsidRPr="00DC62A6" w:rsidRDefault="001A4C46" w:rsidP="007F377A">
      <w:pPr>
        <w:pStyle w:val="Estndar"/>
        <w:tabs>
          <w:tab w:val="left" w:pos="2872"/>
          <w:tab w:val="left" w:pos="3609"/>
          <w:tab w:val="left" w:pos="4319"/>
          <w:tab w:val="left" w:pos="5042"/>
          <w:tab w:val="left" w:pos="5765"/>
          <w:tab w:val="left" w:pos="6489"/>
          <w:tab w:val="left" w:pos="7212"/>
          <w:tab w:val="left" w:pos="7908"/>
          <w:tab w:val="left" w:pos="8640"/>
        </w:tabs>
        <w:spacing w:line="276" w:lineRule="auto"/>
        <w:ind w:left="709" w:hanging="709"/>
        <w:jc w:val="both"/>
        <w:rPr>
          <w:rFonts w:ascii="Arial" w:hAnsi="Arial" w:cs="Arial"/>
          <w:b/>
        </w:rPr>
      </w:pPr>
    </w:p>
    <w:p w14:paraId="02A20FA6" w14:textId="77777777" w:rsidR="00D27138" w:rsidRPr="00DC62A6" w:rsidRDefault="00D27138"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Estratificación de la empresa.</w:t>
      </w:r>
    </w:p>
    <w:p w14:paraId="1E3EF686" w14:textId="77777777" w:rsidR="00D27138" w:rsidRPr="00DC62A6" w:rsidRDefault="00D27138" w:rsidP="00D27138">
      <w:pPr>
        <w:spacing w:before="0" w:after="0" w:line="276" w:lineRule="auto"/>
        <w:ind w:hanging="1"/>
        <w:jc w:val="both"/>
        <w:rPr>
          <w:rFonts w:ascii="Arial" w:hAnsi="Arial" w:cs="Arial"/>
        </w:rPr>
      </w:pPr>
    </w:p>
    <w:p w14:paraId="70843464" w14:textId="77777777" w:rsidR="00D27138" w:rsidRPr="00DC62A6" w:rsidRDefault="00D27138" w:rsidP="00D27138">
      <w:pPr>
        <w:spacing w:before="0" w:after="0" w:line="276" w:lineRule="auto"/>
        <w:ind w:left="709"/>
        <w:jc w:val="both"/>
        <w:rPr>
          <w:rFonts w:ascii="Arial" w:hAnsi="Arial" w:cs="Arial"/>
        </w:rPr>
      </w:pPr>
      <w:r w:rsidRPr="00DC62A6">
        <w:rPr>
          <w:rFonts w:ascii="Arial" w:hAnsi="Arial" w:cs="Arial"/>
        </w:rPr>
        <w:t xml:space="preserve">Manifestación del tamaño de la empresa conforme al </w:t>
      </w:r>
      <w:r w:rsidRPr="00DC62A6">
        <w:rPr>
          <w:rFonts w:ascii="Arial" w:hAnsi="Arial" w:cs="Arial"/>
          <w:b/>
        </w:rPr>
        <w:t>Anexo C</w:t>
      </w:r>
      <w:r w:rsidRPr="00DC62A6">
        <w:rPr>
          <w:rFonts w:ascii="Arial" w:hAnsi="Arial" w:cs="Arial"/>
        </w:rPr>
        <w:t xml:space="preserve"> de esta convocatoria.</w:t>
      </w:r>
      <w:r w:rsidR="00F0170F" w:rsidRPr="00DC62A6">
        <w:rPr>
          <w:rFonts w:ascii="Arial" w:hAnsi="Arial" w:cs="Arial"/>
        </w:rPr>
        <w:t xml:space="preserve"> En caso de no pertenecer a las Mipymes, el licitante deberá presentar un manifiesto en el que indique dicha situación.</w:t>
      </w:r>
    </w:p>
    <w:p w14:paraId="1ADADCA3" w14:textId="77777777" w:rsidR="00111CEC" w:rsidRPr="00DC62A6" w:rsidRDefault="00111CEC" w:rsidP="00D27138">
      <w:pPr>
        <w:spacing w:before="0" w:after="0" w:line="276" w:lineRule="auto"/>
        <w:ind w:left="709"/>
        <w:jc w:val="both"/>
        <w:rPr>
          <w:rFonts w:ascii="Arial" w:hAnsi="Arial" w:cs="Arial"/>
        </w:rPr>
      </w:pPr>
    </w:p>
    <w:p w14:paraId="594F19E0" w14:textId="77777777" w:rsidR="00D27138" w:rsidRPr="00DC62A6" w:rsidRDefault="00D27138"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Personal con discapacidad.</w:t>
      </w:r>
      <w:r w:rsidR="004C236B" w:rsidRPr="00DC62A6">
        <w:rPr>
          <w:rFonts w:ascii="Arial" w:hAnsi="Arial" w:cs="Arial"/>
          <w:b/>
        </w:rPr>
        <w:t xml:space="preserve"> </w:t>
      </w:r>
      <w:r w:rsidR="00111CEC" w:rsidRPr="00DC62A6">
        <w:rPr>
          <w:rFonts w:ascii="Arial" w:hAnsi="Arial" w:cs="Arial"/>
          <w:b/>
          <w:szCs w:val="24"/>
        </w:rPr>
        <w:t>(En caso de que aplique)</w:t>
      </w:r>
    </w:p>
    <w:p w14:paraId="4AA09D36" w14:textId="77777777" w:rsidR="00D27138" w:rsidRPr="00DC62A6" w:rsidRDefault="00D27138" w:rsidP="00D27138">
      <w:pPr>
        <w:spacing w:before="0" w:after="0"/>
        <w:ind w:left="709" w:hanging="709"/>
        <w:jc w:val="both"/>
        <w:rPr>
          <w:rFonts w:ascii="Arial" w:hAnsi="Arial" w:cs="Arial"/>
          <w:sz w:val="6"/>
        </w:rPr>
      </w:pPr>
    </w:p>
    <w:p w14:paraId="0EBBFD9B" w14:textId="77777777" w:rsidR="00D27138" w:rsidRPr="00DC62A6" w:rsidRDefault="00D27138" w:rsidP="00D27138">
      <w:pPr>
        <w:spacing w:after="0"/>
        <w:ind w:left="709" w:hanging="1"/>
        <w:jc w:val="both"/>
        <w:rPr>
          <w:rFonts w:ascii="Arial" w:hAnsi="Arial" w:cs="Arial"/>
        </w:rPr>
      </w:pPr>
      <w:r w:rsidRPr="00DC62A6">
        <w:rPr>
          <w:rFonts w:ascii="Arial" w:hAnsi="Arial" w:cs="Arial"/>
        </w:rPr>
        <w:lastRenderedPageBreak/>
        <w:t>Manifestación del licitante en la que indique “</w:t>
      </w:r>
      <w:r w:rsidRPr="00DC62A6">
        <w:rPr>
          <w:rFonts w:ascii="Arial" w:hAnsi="Arial" w:cs="Arial"/>
          <w:b/>
        </w:rPr>
        <w:t>bajo protesta de decir verdad”</w:t>
      </w:r>
      <w:r w:rsidRPr="00DC62A6">
        <w:rPr>
          <w:rFonts w:ascii="Arial" w:hAnsi="Arial" w:cs="Arial"/>
        </w:rPr>
        <w:t xml:space="preserve"> que es una persona física con discapacidad, o bien, tratándose de empresas que cuentan con trabajadores con discapacidad en la proporción que establece </w:t>
      </w:r>
      <w:r w:rsidR="00682F80" w:rsidRPr="00DC62A6">
        <w:rPr>
          <w:rFonts w:ascii="Arial" w:hAnsi="Arial" w:cs="Arial"/>
        </w:rPr>
        <w:t>e</w:t>
      </w:r>
      <w:r w:rsidRPr="00DC62A6">
        <w:rPr>
          <w:rFonts w:ascii="Arial" w:hAnsi="Arial" w:cs="Arial"/>
        </w:rPr>
        <w:t>l Artículo 1</w:t>
      </w:r>
      <w:r w:rsidR="007373D8" w:rsidRPr="00DC62A6">
        <w:rPr>
          <w:rFonts w:ascii="Arial" w:hAnsi="Arial" w:cs="Arial"/>
        </w:rPr>
        <w:t>8, fracción III</w:t>
      </w:r>
      <w:r w:rsidR="00682F80" w:rsidRPr="00DC62A6">
        <w:rPr>
          <w:rFonts w:ascii="Arial" w:hAnsi="Arial" w:cs="Arial"/>
        </w:rPr>
        <w:t>, inciso a</w:t>
      </w:r>
      <w:r w:rsidR="002C6730" w:rsidRPr="00DC62A6">
        <w:rPr>
          <w:rFonts w:ascii="Arial" w:hAnsi="Arial" w:cs="Arial"/>
        </w:rPr>
        <w:t>), de</w:t>
      </w:r>
      <w:r w:rsidRPr="00DC62A6">
        <w:rPr>
          <w:rFonts w:ascii="Arial" w:hAnsi="Arial" w:cs="Arial"/>
        </w:rPr>
        <w:t xml:space="preserve"> la LAAASSP, esto será comprobado </w:t>
      </w:r>
      <w:r w:rsidR="00B561E6" w:rsidRPr="00DC62A6">
        <w:rPr>
          <w:rFonts w:ascii="Arial" w:hAnsi="Arial" w:cs="Arial"/>
        </w:rPr>
        <w:t>con el</w:t>
      </w:r>
      <w:r w:rsidRPr="00DC62A6">
        <w:rPr>
          <w:rFonts w:ascii="Arial" w:hAnsi="Arial" w:cs="Arial"/>
        </w:rPr>
        <w:t xml:space="preserve"> aviso de alta </w:t>
      </w:r>
      <w:r w:rsidR="00682F80" w:rsidRPr="00DC62A6">
        <w:rPr>
          <w:rFonts w:ascii="Arial" w:hAnsi="Arial" w:cs="Arial"/>
        </w:rPr>
        <w:t>al régimen obligatorio del Instituto Mexicano del Seguro Social</w:t>
      </w:r>
      <w:r w:rsidRPr="00DC62A6">
        <w:rPr>
          <w:rFonts w:ascii="Arial" w:hAnsi="Arial" w:cs="Arial"/>
        </w:rPr>
        <w:t xml:space="preserve">. </w:t>
      </w:r>
    </w:p>
    <w:p w14:paraId="5CFCE6BE" w14:textId="77777777" w:rsidR="00682F80" w:rsidRPr="00DC62A6" w:rsidRDefault="00682F80" w:rsidP="00682F80">
      <w:pPr>
        <w:pStyle w:val="Prrafodelista"/>
        <w:spacing w:before="0" w:after="0" w:line="276" w:lineRule="auto"/>
        <w:ind w:left="709"/>
        <w:jc w:val="both"/>
        <w:rPr>
          <w:rFonts w:ascii="Arial" w:hAnsi="Arial" w:cs="Arial"/>
          <w:b/>
        </w:rPr>
      </w:pPr>
    </w:p>
    <w:p w14:paraId="6D2CF324" w14:textId="77777777" w:rsidR="002C6730" w:rsidRPr="00DC62A6" w:rsidRDefault="002C6730"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Cooperativas, organismos del sector social de la economía certificados por el Instituto Nacional de la Economía Social</w:t>
      </w:r>
      <w:r w:rsidR="00ED160E" w:rsidRPr="00DC62A6">
        <w:rPr>
          <w:rFonts w:ascii="Arial" w:hAnsi="Arial" w:cs="Arial"/>
          <w:b/>
        </w:rPr>
        <w:t xml:space="preserve">. </w:t>
      </w:r>
      <w:r w:rsidR="00ED160E" w:rsidRPr="00DC62A6">
        <w:rPr>
          <w:rFonts w:ascii="Arial" w:hAnsi="Arial" w:cs="Arial"/>
          <w:b/>
          <w:szCs w:val="24"/>
        </w:rPr>
        <w:t>(En caso de que aplique)</w:t>
      </w:r>
    </w:p>
    <w:p w14:paraId="7078B066" w14:textId="77777777" w:rsidR="002C6730" w:rsidRPr="00DC62A6" w:rsidRDefault="002C6730" w:rsidP="002C6730">
      <w:pPr>
        <w:pStyle w:val="Prrafodelista"/>
        <w:spacing w:before="0" w:after="0" w:line="276" w:lineRule="auto"/>
        <w:ind w:left="709"/>
        <w:jc w:val="both"/>
        <w:rPr>
          <w:rFonts w:ascii="Arial" w:hAnsi="Arial" w:cs="Arial"/>
          <w:b/>
        </w:rPr>
      </w:pPr>
    </w:p>
    <w:p w14:paraId="611430DD" w14:textId="77777777" w:rsidR="00ED160E" w:rsidRDefault="00ED160E" w:rsidP="002C6730">
      <w:pPr>
        <w:pStyle w:val="Prrafodelista"/>
        <w:spacing w:before="0" w:after="0" w:line="276" w:lineRule="auto"/>
        <w:ind w:left="709"/>
        <w:jc w:val="both"/>
        <w:rPr>
          <w:rFonts w:ascii="Arial" w:hAnsi="Arial" w:cs="Arial"/>
          <w:bCs/>
        </w:rPr>
      </w:pPr>
      <w:r w:rsidRPr="00DC62A6">
        <w:rPr>
          <w:rFonts w:ascii="Arial" w:hAnsi="Arial" w:cs="Arial"/>
          <w:bCs/>
        </w:rPr>
        <w:t>Manifestación bajo “</w:t>
      </w:r>
      <w:r w:rsidRPr="00DC62A6">
        <w:rPr>
          <w:rFonts w:ascii="Arial" w:hAnsi="Arial" w:cs="Arial"/>
          <w:b/>
        </w:rPr>
        <w:t>protesta de decir verdad”</w:t>
      </w:r>
      <w:r w:rsidRPr="00DC62A6">
        <w:rPr>
          <w:rFonts w:ascii="Arial" w:hAnsi="Arial" w:cs="Arial"/>
          <w:bCs/>
        </w:rPr>
        <w:t>, que en su cadena de valor se incluyen Mipymes, cooperativas,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p w14:paraId="5EA37935" w14:textId="77777777" w:rsidR="00A9013D" w:rsidRDefault="00A9013D" w:rsidP="002C6730">
      <w:pPr>
        <w:pStyle w:val="Prrafodelista"/>
        <w:spacing w:before="0" w:after="0" w:line="276" w:lineRule="auto"/>
        <w:ind w:left="709"/>
        <w:jc w:val="both"/>
        <w:rPr>
          <w:rFonts w:ascii="Arial" w:hAnsi="Arial" w:cs="Arial"/>
          <w:bCs/>
        </w:rPr>
      </w:pPr>
    </w:p>
    <w:p w14:paraId="406DC7D0" w14:textId="77777777" w:rsidR="00A9013D" w:rsidRPr="00DC62A6" w:rsidRDefault="00A9013D" w:rsidP="002C6730">
      <w:pPr>
        <w:pStyle w:val="Prrafodelista"/>
        <w:spacing w:before="0" w:after="0" w:line="276" w:lineRule="auto"/>
        <w:ind w:left="709"/>
        <w:jc w:val="both"/>
        <w:rPr>
          <w:rFonts w:ascii="Arial" w:hAnsi="Arial" w:cs="Arial"/>
          <w:bCs/>
        </w:rPr>
      </w:pPr>
    </w:p>
    <w:p w14:paraId="4E973D12" w14:textId="77777777" w:rsidR="001F7EDC" w:rsidRPr="00DC62A6" w:rsidRDefault="001F7EDC" w:rsidP="00E54D1B">
      <w:pPr>
        <w:spacing w:before="0" w:after="0" w:line="276" w:lineRule="auto"/>
        <w:jc w:val="both"/>
        <w:rPr>
          <w:rFonts w:ascii="Arial" w:hAnsi="Arial" w:cs="Arial"/>
          <w:bCs/>
        </w:rPr>
      </w:pPr>
    </w:p>
    <w:p w14:paraId="1B0EB275" w14:textId="77777777" w:rsidR="00111CEC" w:rsidRPr="00DC62A6" w:rsidRDefault="00D27138"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Equidad de género.</w:t>
      </w:r>
      <w:r w:rsidR="00111CEC" w:rsidRPr="00DC62A6">
        <w:rPr>
          <w:rFonts w:ascii="Arial" w:hAnsi="Arial" w:cs="Arial"/>
          <w:b/>
        </w:rPr>
        <w:t xml:space="preserve"> </w:t>
      </w:r>
      <w:r w:rsidR="00111CEC" w:rsidRPr="00DC62A6">
        <w:rPr>
          <w:rFonts w:ascii="Arial" w:hAnsi="Arial" w:cs="Arial"/>
          <w:b/>
          <w:szCs w:val="24"/>
        </w:rPr>
        <w:t>(En caso de que aplique)</w:t>
      </w:r>
    </w:p>
    <w:p w14:paraId="1DE100F5" w14:textId="77777777" w:rsidR="00111CEC" w:rsidRPr="00DC62A6" w:rsidRDefault="00111CEC" w:rsidP="00D27138">
      <w:pPr>
        <w:spacing w:before="0" w:after="0"/>
        <w:jc w:val="both"/>
        <w:rPr>
          <w:rFonts w:ascii="Arial" w:hAnsi="Arial" w:cs="Arial"/>
          <w:b/>
        </w:rPr>
      </w:pPr>
    </w:p>
    <w:p w14:paraId="5BEE714C" w14:textId="77777777" w:rsidR="00D27138" w:rsidRPr="00DC62A6" w:rsidRDefault="00D27138" w:rsidP="00D27138">
      <w:pPr>
        <w:spacing w:before="0" w:after="0"/>
        <w:ind w:left="708"/>
        <w:jc w:val="both"/>
        <w:rPr>
          <w:rFonts w:ascii="Arial" w:hAnsi="Arial" w:cs="Arial"/>
        </w:rPr>
      </w:pPr>
      <w:r w:rsidRPr="00DC62A6">
        <w:rPr>
          <w:rFonts w:ascii="Arial" w:hAnsi="Arial" w:cs="Arial"/>
        </w:rPr>
        <w:t>El licitante deberá presentar certificado vigente emitido por las autoridades y organismos facultados para tal efecto, en el que conste que en su empresa se han aplicado políticas y prácticas de igualdad de género, y en caso de ser así demostrar su cumplimiento.</w:t>
      </w:r>
    </w:p>
    <w:p w14:paraId="657D5696" w14:textId="77777777" w:rsidR="00C838E5" w:rsidRPr="00DC62A6" w:rsidRDefault="00C838E5" w:rsidP="00D27138">
      <w:pPr>
        <w:pStyle w:val="sangra1"/>
        <w:jc w:val="both"/>
        <w:rPr>
          <w:rFonts w:ascii="Arial" w:hAnsi="Arial" w:cs="Arial"/>
          <w:b/>
        </w:rPr>
      </w:pPr>
    </w:p>
    <w:p w14:paraId="146F9A80" w14:textId="77777777" w:rsidR="00D27138" w:rsidRPr="00DC62A6" w:rsidRDefault="00ED160E"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Política de integridad empresarial</w:t>
      </w:r>
      <w:r w:rsidR="00D27138" w:rsidRPr="00DC62A6">
        <w:rPr>
          <w:rFonts w:ascii="Arial" w:hAnsi="Arial" w:cs="Arial"/>
          <w:b/>
        </w:rPr>
        <w:t>.</w:t>
      </w:r>
      <w:r w:rsidR="004C236B" w:rsidRPr="00DC62A6">
        <w:rPr>
          <w:rFonts w:ascii="Arial" w:hAnsi="Arial" w:cs="Arial"/>
          <w:b/>
        </w:rPr>
        <w:t xml:space="preserve"> </w:t>
      </w:r>
      <w:r w:rsidR="00111CEC" w:rsidRPr="00DC62A6">
        <w:rPr>
          <w:rFonts w:ascii="Arial" w:hAnsi="Arial" w:cs="Arial"/>
          <w:b/>
          <w:szCs w:val="24"/>
        </w:rPr>
        <w:t>(En caso de que aplique)</w:t>
      </w:r>
    </w:p>
    <w:p w14:paraId="1886EA75" w14:textId="77777777" w:rsidR="00D27138" w:rsidRPr="00DC62A6" w:rsidRDefault="00D27138" w:rsidP="00D27138">
      <w:pPr>
        <w:pStyle w:val="sangra1"/>
        <w:ind w:left="709"/>
        <w:jc w:val="both"/>
        <w:rPr>
          <w:rFonts w:ascii="Arial" w:hAnsi="Arial" w:cs="Arial"/>
          <w:b/>
        </w:rPr>
      </w:pPr>
    </w:p>
    <w:p w14:paraId="0ADD48B3" w14:textId="77777777" w:rsidR="00ED160E" w:rsidRPr="00DC62A6" w:rsidRDefault="00D27138" w:rsidP="00ED160E">
      <w:pPr>
        <w:pStyle w:val="sangra1"/>
        <w:ind w:left="709"/>
        <w:jc w:val="both"/>
        <w:rPr>
          <w:rFonts w:ascii="Arial" w:hAnsi="Arial" w:cs="Arial"/>
        </w:rPr>
      </w:pPr>
      <w:r w:rsidRPr="00DC62A6">
        <w:rPr>
          <w:rFonts w:ascii="Arial" w:hAnsi="Arial" w:cs="Arial"/>
        </w:rPr>
        <w:t xml:space="preserve">El licitante deberá acreditar </w:t>
      </w:r>
      <w:r w:rsidR="00ED160E" w:rsidRPr="00DC62A6">
        <w:rPr>
          <w:rFonts w:ascii="Arial" w:hAnsi="Arial" w:cs="Arial"/>
        </w:rPr>
        <w:t>contar con una política de integridad empresarial, la cual deberá ajustarse a los lineamientos que emita la Secretaría para tal efecto.</w:t>
      </w:r>
    </w:p>
    <w:p w14:paraId="663AA55C" w14:textId="77777777" w:rsidR="00ED160E" w:rsidRPr="00DC62A6" w:rsidRDefault="00ED160E" w:rsidP="00ED160E">
      <w:pPr>
        <w:pStyle w:val="sangra1"/>
        <w:ind w:left="709"/>
        <w:jc w:val="both"/>
        <w:rPr>
          <w:rFonts w:ascii="Arial" w:hAnsi="Arial" w:cs="Arial"/>
        </w:rPr>
      </w:pPr>
    </w:p>
    <w:p w14:paraId="72E6AC4F" w14:textId="77777777" w:rsidR="00CB5A7E" w:rsidRPr="00DC62A6" w:rsidRDefault="00CB5A7E"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 xml:space="preserve">Reglamento de la Ley General del Equilibrio Ecológico y la Protección al Ambiente en Materia de Autorregulación y Auditorías Ambientales. </w:t>
      </w:r>
      <w:r w:rsidRPr="00DC62A6">
        <w:rPr>
          <w:rFonts w:ascii="Arial" w:hAnsi="Arial" w:cs="Arial"/>
          <w:b/>
          <w:szCs w:val="24"/>
        </w:rPr>
        <w:t>(En caso de que aplique)</w:t>
      </w:r>
    </w:p>
    <w:p w14:paraId="166D5680" w14:textId="77777777" w:rsidR="00CB5A7E" w:rsidRPr="00DC62A6" w:rsidRDefault="00CB5A7E" w:rsidP="00CB5A7E">
      <w:pPr>
        <w:pStyle w:val="Prrafodelista"/>
        <w:spacing w:before="0" w:after="0" w:line="276" w:lineRule="auto"/>
        <w:ind w:left="709"/>
        <w:jc w:val="both"/>
        <w:rPr>
          <w:rFonts w:ascii="Arial" w:hAnsi="Arial" w:cs="Arial"/>
          <w:b/>
        </w:rPr>
      </w:pPr>
    </w:p>
    <w:p w14:paraId="7B9C3374" w14:textId="77777777" w:rsidR="00CB5A7E" w:rsidRPr="00DC62A6" w:rsidRDefault="00CB5A7E" w:rsidP="00CB5A7E">
      <w:pPr>
        <w:pStyle w:val="Prrafodelista"/>
        <w:spacing w:before="0" w:after="0" w:line="276" w:lineRule="auto"/>
        <w:ind w:left="709"/>
        <w:jc w:val="both"/>
        <w:rPr>
          <w:rFonts w:ascii="Arial" w:hAnsi="Arial" w:cs="Arial"/>
          <w:b/>
        </w:rPr>
      </w:pPr>
      <w:r w:rsidRPr="00DC62A6">
        <w:rPr>
          <w:rFonts w:ascii="Arial" w:hAnsi="Arial" w:cs="Arial"/>
        </w:rPr>
        <w:t>El licitante deberá acreditar contar con alguno de los certificados a que hace referencia el Reglamento de la Ley General del Equilibrio Ecológico y la Protección al Ambiente en Materia de Autorregulación y Auditorías Ambientales.</w:t>
      </w:r>
    </w:p>
    <w:p w14:paraId="326EE9DE" w14:textId="77777777" w:rsidR="00CB5A7E" w:rsidRPr="00DC62A6" w:rsidRDefault="00CB5A7E" w:rsidP="00CB5A7E">
      <w:pPr>
        <w:pStyle w:val="Prrafodelista"/>
        <w:spacing w:before="0" w:after="0" w:line="276" w:lineRule="auto"/>
        <w:ind w:left="709"/>
        <w:jc w:val="both"/>
        <w:rPr>
          <w:rFonts w:ascii="Arial" w:hAnsi="Arial" w:cs="Arial"/>
          <w:b/>
        </w:rPr>
      </w:pPr>
    </w:p>
    <w:p w14:paraId="640EC5E2" w14:textId="77777777" w:rsidR="007376AE" w:rsidRPr="00DC62A6" w:rsidRDefault="007376AE"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Manifiesto de vínculos o relaciones con servidores públicos.</w:t>
      </w:r>
    </w:p>
    <w:p w14:paraId="25CA5FF2" w14:textId="77777777" w:rsidR="007376AE" w:rsidRPr="00DC62A6" w:rsidRDefault="007376AE" w:rsidP="007376AE">
      <w:pPr>
        <w:pStyle w:val="Prrafodelista"/>
        <w:spacing w:before="0" w:after="0" w:line="276" w:lineRule="auto"/>
        <w:ind w:left="709"/>
        <w:jc w:val="both"/>
        <w:rPr>
          <w:rFonts w:ascii="Arial" w:hAnsi="Arial" w:cs="Arial"/>
          <w:b/>
        </w:rPr>
      </w:pPr>
    </w:p>
    <w:p w14:paraId="5FCF8F85" w14:textId="77777777" w:rsidR="008233F1" w:rsidRPr="00876BD7" w:rsidRDefault="008233F1" w:rsidP="008233F1">
      <w:pPr>
        <w:pStyle w:val="Prrafodelista"/>
        <w:tabs>
          <w:tab w:val="left" w:pos="284"/>
        </w:tabs>
        <w:spacing w:after="0"/>
        <w:jc w:val="both"/>
        <w:rPr>
          <w:rFonts w:ascii="Noto Sans" w:hAnsi="Noto Sans" w:cs="Noto Sans"/>
          <w:bCs/>
        </w:rPr>
      </w:pPr>
      <w:r w:rsidRPr="00876BD7">
        <w:rPr>
          <w:rFonts w:ascii="Noto Sans" w:hAnsi="Noto Sans" w:cs="Noto Sans"/>
          <w:bCs/>
        </w:rPr>
        <w:t>El licitante deberá presentar manifiesto firmado por el representante legal, mediante el cual afirmen o nieguen, bajo protesta de decir verdad, los vínculos o relaciones de negocios, laborales, profesionales, personales o de parentesco por consanguinidad o afinidad hasta el cuarto grado con las personas servidoras públicas que establece el Protocolo de Actuación en Contrataciones.</w:t>
      </w:r>
    </w:p>
    <w:p w14:paraId="38C1BB88" w14:textId="77777777" w:rsidR="008233F1" w:rsidRDefault="008233F1" w:rsidP="008233F1">
      <w:pPr>
        <w:pStyle w:val="Prrafodelista"/>
        <w:tabs>
          <w:tab w:val="left" w:pos="284"/>
        </w:tabs>
        <w:jc w:val="both"/>
        <w:rPr>
          <w:rFonts w:ascii="Noto Sans" w:hAnsi="Noto Sans" w:cs="Noto Sans"/>
          <w:bCs/>
        </w:rPr>
      </w:pPr>
    </w:p>
    <w:p w14:paraId="7B441E8E" w14:textId="77777777" w:rsidR="008233F1" w:rsidRPr="00C255E1" w:rsidRDefault="008233F1" w:rsidP="008233F1">
      <w:pPr>
        <w:pStyle w:val="Prrafodelista"/>
        <w:tabs>
          <w:tab w:val="left" w:pos="284"/>
        </w:tabs>
        <w:jc w:val="both"/>
        <w:rPr>
          <w:rFonts w:ascii="Noto Sans" w:hAnsi="Noto Sans" w:cs="Noto Sans"/>
          <w:bCs/>
        </w:rPr>
      </w:pPr>
      <w:r w:rsidRPr="00C255E1">
        <w:rPr>
          <w:rFonts w:ascii="Noto Sans" w:hAnsi="Noto Sans" w:cs="Noto Sans"/>
          <w:bCs/>
        </w:rPr>
        <w:lastRenderedPageBreak/>
        <w:t>Dicho manifiesto será presentado a través del medio electrónico dispuesto por la Secretaría Anticorrupción y Buen Gobierno, en la siguiente liga relacionada con el numeral 8 del Anexo Segundo del “Protocolo de actuación en materia de contrataciones públicas, otorgamiento y prórroga de licencias, permisos, autorizaciones y concesiones”;</w:t>
      </w:r>
    </w:p>
    <w:p w14:paraId="7F5518BB" w14:textId="77777777" w:rsidR="008233F1" w:rsidRPr="00C255E1" w:rsidRDefault="008233F1" w:rsidP="008233F1">
      <w:pPr>
        <w:pStyle w:val="Prrafodelista"/>
        <w:tabs>
          <w:tab w:val="left" w:pos="284"/>
        </w:tabs>
        <w:jc w:val="both"/>
        <w:rPr>
          <w:rFonts w:ascii="Noto Sans" w:hAnsi="Noto Sans" w:cs="Noto Sans"/>
          <w:bCs/>
        </w:rPr>
      </w:pPr>
    </w:p>
    <w:p w14:paraId="7EA2B48B" w14:textId="77777777" w:rsidR="008233F1" w:rsidRPr="00876BD7" w:rsidRDefault="008233F1" w:rsidP="008233F1">
      <w:pPr>
        <w:pStyle w:val="Prrafodelista"/>
        <w:tabs>
          <w:tab w:val="left" w:pos="284"/>
        </w:tabs>
        <w:spacing w:after="0"/>
        <w:jc w:val="both"/>
        <w:rPr>
          <w:rFonts w:ascii="Noto Sans" w:hAnsi="Noto Sans" w:cs="Noto Sans"/>
          <w:bCs/>
        </w:rPr>
      </w:pPr>
      <w:r w:rsidRPr="00C255E1">
        <w:rPr>
          <w:rFonts w:ascii="Noto Sans" w:hAnsi="Noto Sans" w:cs="Noto Sans"/>
          <w:bCs/>
        </w:rPr>
        <w:t>https://www.gob.mx/buengobierno/documentos/protocolo-de-actuacion-en-materia-de-contrataciones-publicas-otorgamiento-y-prorroga-de-licencias-permisos-autorizaciones-y-concesiones-97983</w:t>
      </w:r>
    </w:p>
    <w:p w14:paraId="350A102B" w14:textId="77777777" w:rsidR="007376AE" w:rsidRPr="00DC62A6" w:rsidRDefault="007376AE" w:rsidP="007376AE">
      <w:pPr>
        <w:pStyle w:val="Prrafodelista"/>
        <w:spacing w:before="0" w:after="0" w:line="276" w:lineRule="auto"/>
        <w:ind w:left="709"/>
        <w:jc w:val="both"/>
        <w:rPr>
          <w:rFonts w:ascii="Arial" w:hAnsi="Arial" w:cs="Arial"/>
          <w:b/>
        </w:rPr>
      </w:pPr>
    </w:p>
    <w:p w14:paraId="5E1B202E" w14:textId="77777777" w:rsidR="007376AE" w:rsidRPr="00DC62A6" w:rsidRDefault="007376AE"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 xml:space="preserve">Manifiesto </w:t>
      </w:r>
      <w:r w:rsidR="00A807DD" w:rsidRPr="00DC62A6">
        <w:rPr>
          <w:rFonts w:ascii="Arial" w:hAnsi="Arial" w:cs="Arial"/>
          <w:b/>
        </w:rPr>
        <w:t>que no ejecuta con otro participante acciones para obtener beneficio o ventaja.</w:t>
      </w:r>
    </w:p>
    <w:p w14:paraId="51AE6764" w14:textId="77777777" w:rsidR="007376AE" w:rsidRPr="00DC62A6" w:rsidRDefault="007376AE" w:rsidP="007376AE">
      <w:pPr>
        <w:pStyle w:val="Prrafodelista"/>
        <w:spacing w:before="0" w:after="0" w:line="276" w:lineRule="auto"/>
        <w:ind w:left="709"/>
        <w:jc w:val="both"/>
        <w:rPr>
          <w:rFonts w:ascii="Arial" w:hAnsi="Arial" w:cs="Arial"/>
          <w:b/>
        </w:rPr>
      </w:pPr>
    </w:p>
    <w:p w14:paraId="2AC149A3" w14:textId="77777777" w:rsidR="007376AE" w:rsidRDefault="007376AE" w:rsidP="007376AE">
      <w:pPr>
        <w:pStyle w:val="Prrafodelista"/>
        <w:spacing w:before="0" w:after="0" w:line="276" w:lineRule="auto"/>
        <w:ind w:left="709"/>
        <w:jc w:val="both"/>
        <w:rPr>
          <w:rFonts w:ascii="Arial" w:hAnsi="Arial" w:cs="Arial"/>
          <w:b/>
        </w:rPr>
      </w:pPr>
      <w:r w:rsidRPr="00DC62A6">
        <w:rPr>
          <w:rFonts w:ascii="Arial" w:hAnsi="Arial" w:cs="Arial"/>
          <w:bCs/>
        </w:rPr>
        <w:t>El licitante deberá presentar un escrito firmado por el representante legal, mediante el cual manifieste bajo protesta de decir verdad, que no ejecuta con otro participante acciones que impliquen o tengan por objeto obtener un beneficio o ventaja indebida en el procedimiento.</w:t>
      </w:r>
      <w:r w:rsidR="00330857" w:rsidRPr="00DC62A6">
        <w:rPr>
          <w:rFonts w:ascii="Arial" w:hAnsi="Arial" w:cs="Arial"/>
          <w:b/>
        </w:rPr>
        <w:t xml:space="preserve"> (ANEXO 15)</w:t>
      </w:r>
    </w:p>
    <w:p w14:paraId="5432B1AE" w14:textId="77777777" w:rsidR="004E050F" w:rsidRDefault="004E050F" w:rsidP="007376AE">
      <w:pPr>
        <w:pStyle w:val="Prrafodelista"/>
        <w:spacing w:before="0" w:after="0" w:line="276" w:lineRule="auto"/>
        <w:ind w:left="709"/>
        <w:jc w:val="both"/>
        <w:rPr>
          <w:rFonts w:ascii="Arial" w:hAnsi="Arial" w:cs="Arial"/>
          <w:b/>
        </w:rPr>
      </w:pPr>
    </w:p>
    <w:p w14:paraId="37D73448" w14:textId="77777777" w:rsidR="00A9013D" w:rsidRDefault="00A9013D" w:rsidP="007376AE">
      <w:pPr>
        <w:pStyle w:val="Prrafodelista"/>
        <w:spacing w:before="0" w:after="0" w:line="276" w:lineRule="auto"/>
        <w:ind w:left="709"/>
        <w:jc w:val="both"/>
        <w:rPr>
          <w:rFonts w:ascii="Arial" w:hAnsi="Arial" w:cs="Arial"/>
          <w:b/>
        </w:rPr>
      </w:pPr>
    </w:p>
    <w:p w14:paraId="55FD805A" w14:textId="77777777" w:rsidR="00A9013D" w:rsidRDefault="00A9013D" w:rsidP="007376AE">
      <w:pPr>
        <w:pStyle w:val="Prrafodelista"/>
        <w:spacing w:before="0" w:after="0" w:line="276" w:lineRule="auto"/>
        <w:ind w:left="709"/>
        <w:jc w:val="both"/>
        <w:rPr>
          <w:rFonts w:ascii="Arial" w:hAnsi="Arial" w:cs="Arial"/>
          <w:b/>
        </w:rPr>
      </w:pPr>
    </w:p>
    <w:p w14:paraId="7931E07F" w14:textId="77777777" w:rsidR="00A9013D" w:rsidRDefault="00A9013D" w:rsidP="007376AE">
      <w:pPr>
        <w:pStyle w:val="Prrafodelista"/>
        <w:spacing w:before="0" w:after="0" w:line="276" w:lineRule="auto"/>
        <w:ind w:left="709"/>
        <w:jc w:val="both"/>
        <w:rPr>
          <w:rFonts w:ascii="Arial" w:hAnsi="Arial" w:cs="Arial"/>
          <w:b/>
        </w:rPr>
      </w:pPr>
    </w:p>
    <w:p w14:paraId="097E663F" w14:textId="77777777" w:rsidR="00A9013D" w:rsidRPr="00DC62A6" w:rsidRDefault="00A9013D" w:rsidP="007376AE">
      <w:pPr>
        <w:pStyle w:val="Prrafodelista"/>
        <w:spacing w:before="0" w:after="0" w:line="276" w:lineRule="auto"/>
        <w:ind w:left="709"/>
        <w:jc w:val="both"/>
        <w:rPr>
          <w:rFonts w:ascii="Arial" w:hAnsi="Arial" w:cs="Arial"/>
          <w:b/>
        </w:rPr>
      </w:pPr>
    </w:p>
    <w:p w14:paraId="512526F9" w14:textId="77777777" w:rsidR="007376AE" w:rsidRPr="00DC62A6" w:rsidRDefault="00A807DD"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Manifiesto no podrá subcontratar a otro licitante que haya participado en el procedimiento.</w:t>
      </w:r>
    </w:p>
    <w:p w14:paraId="1954FF1E" w14:textId="77777777" w:rsidR="007376AE" w:rsidRPr="00DC62A6" w:rsidRDefault="007376AE" w:rsidP="007376AE">
      <w:pPr>
        <w:pStyle w:val="Prrafodelista"/>
        <w:spacing w:before="0" w:after="0" w:line="276" w:lineRule="auto"/>
        <w:ind w:left="709"/>
        <w:jc w:val="both"/>
        <w:rPr>
          <w:rFonts w:ascii="Arial" w:hAnsi="Arial" w:cs="Arial"/>
          <w:b/>
        </w:rPr>
      </w:pPr>
    </w:p>
    <w:p w14:paraId="6CCBE183" w14:textId="77777777" w:rsidR="00A807DD" w:rsidRPr="00A9013D" w:rsidRDefault="00A807DD" w:rsidP="007376AE">
      <w:pPr>
        <w:pStyle w:val="Prrafodelista"/>
        <w:spacing w:before="0" w:after="0" w:line="276" w:lineRule="auto"/>
        <w:ind w:left="709"/>
        <w:jc w:val="both"/>
        <w:rPr>
          <w:rFonts w:ascii="Arial" w:hAnsi="Arial" w:cs="Arial"/>
          <w:b/>
        </w:rPr>
      </w:pPr>
      <w:r w:rsidRPr="00DC62A6">
        <w:rPr>
          <w:rFonts w:ascii="Arial" w:hAnsi="Arial" w:cs="Arial"/>
          <w:bCs/>
        </w:rPr>
        <w:t xml:space="preserve">El licitante deberá presentar un escrito firmado por el representante legal, mediante   manifieste bajo protesta de </w:t>
      </w:r>
      <w:r w:rsidRPr="00A9013D">
        <w:rPr>
          <w:rFonts w:ascii="Arial" w:hAnsi="Arial" w:cs="Arial"/>
          <w:bCs/>
        </w:rPr>
        <w:t>decir verdad que, en caso de resultar ganador, no podrá subcontratar a otro licitante que haya participado en el procedimiento.</w:t>
      </w:r>
      <w:r w:rsidR="004D4B91" w:rsidRPr="00A9013D">
        <w:rPr>
          <w:rFonts w:ascii="Arial" w:hAnsi="Arial" w:cs="Arial"/>
          <w:bCs/>
        </w:rPr>
        <w:t xml:space="preserve"> </w:t>
      </w:r>
      <w:r w:rsidR="004D4B91" w:rsidRPr="00A9013D">
        <w:rPr>
          <w:rFonts w:ascii="Arial" w:hAnsi="Arial" w:cs="Arial"/>
          <w:b/>
        </w:rPr>
        <w:t>(ANEXO 1</w:t>
      </w:r>
      <w:r w:rsidR="00330857" w:rsidRPr="00A9013D">
        <w:rPr>
          <w:rFonts w:ascii="Arial" w:hAnsi="Arial" w:cs="Arial"/>
          <w:b/>
        </w:rPr>
        <w:t>6</w:t>
      </w:r>
      <w:r w:rsidR="004D4B91" w:rsidRPr="00A9013D">
        <w:rPr>
          <w:rFonts w:ascii="Arial" w:hAnsi="Arial" w:cs="Arial"/>
          <w:b/>
        </w:rPr>
        <w:t>)</w:t>
      </w:r>
    </w:p>
    <w:p w14:paraId="64974098" w14:textId="77777777" w:rsidR="00A807DD" w:rsidRPr="00A9013D" w:rsidRDefault="00A807DD" w:rsidP="007376AE">
      <w:pPr>
        <w:pStyle w:val="Prrafodelista"/>
        <w:spacing w:before="0" w:after="0" w:line="276" w:lineRule="auto"/>
        <w:ind w:left="709"/>
        <w:jc w:val="both"/>
        <w:rPr>
          <w:rFonts w:ascii="Arial" w:hAnsi="Arial" w:cs="Arial"/>
          <w:b/>
        </w:rPr>
      </w:pPr>
    </w:p>
    <w:p w14:paraId="1995F78A" w14:textId="77777777" w:rsidR="00AA5103" w:rsidRPr="00A9013D" w:rsidRDefault="00AA5103" w:rsidP="00AE2612">
      <w:pPr>
        <w:pStyle w:val="Prrafodelista"/>
        <w:numPr>
          <w:ilvl w:val="1"/>
          <w:numId w:val="23"/>
        </w:numPr>
        <w:spacing w:before="0" w:after="0" w:line="276" w:lineRule="auto"/>
        <w:ind w:left="709" w:hanging="709"/>
        <w:jc w:val="both"/>
        <w:rPr>
          <w:rFonts w:ascii="Arial" w:hAnsi="Arial" w:cs="Arial"/>
          <w:b/>
        </w:rPr>
      </w:pPr>
      <w:r w:rsidRPr="00A9013D">
        <w:rPr>
          <w:rFonts w:ascii="Arial" w:hAnsi="Arial" w:cs="Arial"/>
          <w:b/>
        </w:rPr>
        <w:t>Convenio de participación conjunta</w:t>
      </w:r>
      <w:r w:rsidRPr="00A9013D">
        <w:rPr>
          <w:rFonts w:ascii="Arial" w:hAnsi="Arial" w:cs="Arial"/>
        </w:rPr>
        <w:t xml:space="preserve">. </w:t>
      </w:r>
      <w:r w:rsidRPr="00A9013D">
        <w:rPr>
          <w:rFonts w:ascii="Arial" w:hAnsi="Arial" w:cs="Arial"/>
          <w:b/>
        </w:rPr>
        <w:t>(En caso de que aplique)</w:t>
      </w:r>
    </w:p>
    <w:p w14:paraId="29462753" w14:textId="77777777" w:rsidR="00025313" w:rsidRPr="00A9013D" w:rsidRDefault="00AA5103" w:rsidP="00025313">
      <w:pPr>
        <w:pStyle w:val="Prrafodelista"/>
        <w:rPr>
          <w:rFonts w:ascii="Noto Sans" w:hAnsi="Noto Sans" w:cs="Noto Sans"/>
        </w:rPr>
      </w:pPr>
      <w:r w:rsidRPr="00A9013D">
        <w:rPr>
          <w:rFonts w:ascii="Arial" w:hAnsi="Arial" w:cs="Arial"/>
        </w:rPr>
        <w:tab/>
      </w:r>
    </w:p>
    <w:p w14:paraId="035F6BDB" w14:textId="77777777" w:rsidR="00722024" w:rsidRPr="00940C3B" w:rsidRDefault="00722024" w:rsidP="00722024">
      <w:pPr>
        <w:pStyle w:val="Estndar"/>
        <w:tabs>
          <w:tab w:val="left" w:pos="1418"/>
          <w:tab w:val="left" w:pos="3609"/>
          <w:tab w:val="left" w:pos="4319"/>
          <w:tab w:val="left" w:pos="5042"/>
          <w:tab w:val="left" w:pos="5765"/>
          <w:tab w:val="left" w:pos="6489"/>
          <w:tab w:val="left" w:pos="7212"/>
          <w:tab w:val="left" w:pos="7908"/>
          <w:tab w:val="left" w:pos="8640"/>
        </w:tabs>
        <w:spacing w:before="0"/>
        <w:ind w:left="709"/>
        <w:jc w:val="both"/>
        <w:rPr>
          <w:rFonts w:ascii="Arial" w:hAnsi="Arial" w:cs="Arial"/>
          <w:bCs/>
        </w:rPr>
      </w:pPr>
      <w:r w:rsidRPr="00A9013D">
        <w:rPr>
          <w:rFonts w:ascii="Arial" w:hAnsi="Arial" w:cs="Arial"/>
          <w:bCs/>
        </w:rPr>
        <w:t xml:space="preserve">Convenio firmado por cada una de las personas que integren una proposición conjunta indicando en el mismo las obligaciones específicas del contrato que corresponderá </w:t>
      </w:r>
      <w:r w:rsidRPr="00940C3B">
        <w:rPr>
          <w:rFonts w:ascii="Arial" w:hAnsi="Arial" w:cs="Arial"/>
          <w:bCs/>
        </w:rPr>
        <w:t xml:space="preserve">cumplir a cada una de ellas, así como la forma en que se hará exigible el cumplimiento de las mismas; presentando conjuntamente con dicho convenio las escrituras constitutivas y poderes de cada una de las empresas participantes. </w:t>
      </w:r>
    </w:p>
    <w:p w14:paraId="7EB955B8" w14:textId="77777777" w:rsidR="00AA5103" w:rsidRPr="00940C3B" w:rsidRDefault="00AA5103" w:rsidP="00AA5103">
      <w:pPr>
        <w:pStyle w:val="Estndar"/>
        <w:tabs>
          <w:tab w:val="left" w:pos="1418"/>
          <w:tab w:val="left" w:pos="3609"/>
          <w:tab w:val="left" w:pos="4319"/>
          <w:tab w:val="left" w:pos="5042"/>
          <w:tab w:val="left" w:pos="5765"/>
          <w:tab w:val="left" w:pos="6489"/>
          <w:tab w:val="left" w:pos="7212"/>
          <w:tab w:val="left" w:pos="7908"/>
          <w:tab w:val="left" w:pos="8640"/>
        </w:tabs>
        <w:spacing w:before="0" w:line="276" w:lineRule="auto"/>
        <w:ind w:left="709" w:hanging="709"/>
        <w:jc w:val="both"/>
        <w:rPr>
          <w:rFonts w:ascii="Arial" w:hAnsi="Arial" w:cs="Arial"/>
          <w:b/>
        </w:rPr>
      </w:pPr>
    </w:p>
    <w:p w14:paraId="271A77A5" w14:textId="40ADC2C5" w:rsidR="00D27138" w:rsidRPr="00940C3B" w:rsidRDefault="00D27138" w:rsidP="00AE2612">
      <w:pPr>
        <w:pStyle w:val="Prrafodelista"/>
        <w:numPr>
          <w:ilvl w:val="1"/>
          <w:numId w:val="23"/>
        </w:numPr>
        <w:spacing w:before="0" w:after="0" w:line="276" w:lineRule="auto"/>
        <w:ind w:left="709" w:hanging="709"/>
        <w:jc w:val="both"/>
        <w:rPr>
          <w:rFonts w:ascii="Arial" w:hAnsi="Arial" w:cs="Arial"/>
          <w:b/>
        </w:rPr>
      </w:pPr>
      <w:r w:rsidRPr="00940C3B">
        <w:rPr>
          <w:rFonts w:ascii="Arial" w:hAnsi="Arial" w:cs="Arial"/>
          <w:b/>
        </w:rPr>
        <w:t>Opinión del SAT sobre el cumplimiento de las obligaciones fiscales</w:t>
      </w:r>
      <w:r w:rsidR="00650260" w:rsidRPr="00940C3B">
        <w:rPr>
          <w:rFonts w:ascii="Arial" w:hAnsi="Arial" w:cs="Arial"/>
        </w:rPr>
        <w:t xml:space="preserve"> </w:t>
      </w:r>
      <w:r w:rsidR="00650260" w:rsidRPr="00940C3B">
        <w:rPr>
          <w:rFonts w:ascii="Arial" w:hAnsi="Arial" w:cs="Arial"/>
          <w:b/>
          <w:bCs/>
        </w:rPr>
        <w:t>(</w:t>
      </w:r>
      <w:r w:rsidR="00857732" w:rsidRPr="00940C3B">
        <w:rPr>
          <w:rFonts w:ascii="Arial" w:hAnsi="Arial" w:cs="Arial"/>
          <w:b/>
          <w:bCs/>
        </w:rPr>
        <w:t>necesario para adjudicar</w:t>
      </w:r>
      <w:r w:rsidR="004E050F" w:rsidRPr="00940C3B">
        <w:rPr>
          <w:rFonts w:ascii="Arial" w:hAnsi="Arial" w:cs="Arial"/>
          <w:b/>
          <w:bCs/>
        </w:rPr>
        <w:t>)</w:t>
      </w:r>
      <w:r w:rsidR="00650260" w:rsidRPr="00940C3B">
        <w:rPr>
          <w:rFonts w:ascii="Arial" w:hAnsi="Arial" w:cs="Arial"/>
          <w:b/>
          <w:bCs/>
        </w:rPr>
        <w:t>.</w:t>
      </w:r>
    </w:p>
    <w:p w14:paraId="3D6CBBE6" w14:textId="77777777" w:rsidR="00D27138" w:rsidRPr="00940C3B" w:rsidRDefault="00D27138" w:rsidP="00D27138">
      <w:pPr>
        <w:pStyle w:val="Estndar"/>
        <w:tabs>
          <w:tab w:val="left" w:pos="1418"/>
          <w:tab w:val="left" w:pos="3609"/>
          <w:tab w:val="left" w:pos="4319"/>
          <w:tab w:val="left" w:pos="5042"/>
          <w:tab w:val="left" w:pos="5765"/>
          <w:tab w:val="left" w:pos="6489"/>
          <w:tab w:val="left" w:pos="7212"/>
          <w:tab w:val="left" w:pos="7908"/>
          <w:tab w:val="left" w:pos="8640"/>
        </w:tabs>
        <w:spacing w:before="120" w:line="276" w:lineRule="auto"/>
        <w:ind w:left="709" w:hanging="709"/>
        <w:jc w:val="both"/>
        <w:rPr>
          <w:rFonts w:ascii="Arial" w:hAnsi="Arial" w:cs="Arial"/>
        </w:rPr>
      </w:pPr>
    </w:p>
    <w:p w14:paraId="0F7140EC" w14:textId="77777777" w:rsidR="00D27138" w:rsidRPr="00940C3B" w:rsidRDefault="00D27138" w:rsidP="00D27138">
      <w:pPr>
        <w:pStyle w:val="sangra1"/>
        <w:ind w:left="709" w:hanging="27"/>
        <w:jc w:val="both"/>
        <w:rPr>
          <w:rFonts w:ascii="Arial" w:hAnsi="Arial" w:cs="Arial"/>
        </w:rPr>
      </w:pPr>
      <w:r w:rsidRPr="00940C3B">
        <w:rPr>
          <w:rFonts w:ascii="Arial" w:hAnsi="Arial" w:cs="Arial"/>
        </w:rPr>
        <w:t xml:space="preserve">Para los efectos del Artículo 32-D, del Código Fiscal de la Federación, </w:t>
      </w:r>
      <w:r w:rsidR="00B87531" w:rsidRPr="00940C3B">
        <w:rPr>
          <w:rFonts w:ascii="Arial" w:hAnsi="Arial" w:cs="Arial"/>
        </w:rPr>
        <w:t xml:space="preserve">y de conformidad a lo establecido en el artículo 71, fracción XVI de la ley, la convocante se abstendrá de adjudicar y formalizar el contrato, por lo que para poder adjudicar, </w:t>
      </w:r>
      <w:r w:rsidRPr="00940C3B">
        <w:rPr>
          <w:rFonts w:ascii="Arial" w:hAnsi="Arial" w:cs="Arial"/>
        </w:rPr>
        <w:t xml:space="preserve">el licitante </w:t>
      </w:r>
      <w:r w:rsidR="00D31BC2" w:rsidRPr="00940C3B">
        <w:rPr>
          <w:rFonts w:ascii="Arial" w:hAnsi="Arial" w:cs="Arial"/>
        </w:rPr>
        <w:t xml:space="preserve">deberá presentar </w:t>
      </w:r>
      <w:r w:rsidRPr="00940C3B">
        <w:rPr>
          <w:rFonts w:ascii="Arial" w:hAnsi="Arial" w:cs="Arial"/>
        </w:rPr>
        <w:t xml:space="preserve">la opinión de cumplimiento </w:t>
      </w:r>
      <w:r w:rsidR="00A807DD" w:rsidRPr="00940C3B">
        <w:rPr>
          <w:rFonts w:ascii="Arial" w:hAnsi="Arial" w:cs="Arial"/>
        </w:rPr>
        <w:t xml:space="preserve">vigente y </w:t>
      </w:r>
      <w:r w:rsidRPr="00940C3B">
        <w:rPr>
          <w:rFonts w:ascii="Arial" w:hAnsi="Arial" w:cs="Arial"/>
        </w:rPr>
        <w:t>favorable de las obligaciones fiscales emitida por el Servicio de Administración Tributaria (SAT) y obtenida a través del portal (</w:t>
      </w:r>
      <w:hyperlink r:id="rId13" w:history="1">
        <w:r w:rsidRPr="00940C3B">
          <w:rPr>
            <w:rStyle w:val="Hipervnculo"/>
            <w:rFonts w:ascii="Arial" w:hAnsi="Arial" w:cs="Arial"/>
          </w:rPr>
          <w:t>http://www.sat.gob.mx/nuevo.html</w:t>
        </w:r>
      </w:hyperlink>
      <w:r w:rsidRPr="00940C3B">
        <w:rPr>
          <w:rFonts w:ascii="Arial" w:hAnsi="Arial" w:cs="Arial"/>
        </w:rPr>
        <w:t xml:space="preserve">), </w:t>
      </w:r>
      <w:r w:rsidR="00D31BC2" w:rsidRPr="00940C3B">
        <w:rPr>
          <w:rFonts w:ascii="Arial" w:hAnsi="Arial" w:cs="Arial"/>
        </w:rPr>
        <w:lastRenderedPageBreak/>
        <w:t xml:space="preserve">y el licitante que resulte adjudicado, deberá </w:t>
      </w:r>
      <w:r w:rsidR="00D31BC2" w:rsidRPr="00940C3B">
        <w:rPr>
          <w:rFonts w:ascii="Arial" w:hAnsi="Arial" w:cs="Arial"/>
          <w:b/>
        </w:rPr>
        <w:t>hacerla pública</w:t>
      </w:r>
      <w:r w:rsidR="00D31BC2" w:rsidRPr="00940C3B">
        <w:rPr>
          <w:rFonts w:ascii="Arial" w:hAnsi="Arial" w:cs="Arial"/>
        </w:rPr>
        <w:t xml:space="preserve"> </w:t>
      </w:r>
      <w:r w:rsidRPr="00940C3B">
        <w:rPr>
          <w:rFonts w:ascii="Arial" w:hAnsi="Arial" w:cs="Arial"/>
        </w:rPr>
        <w:t xml:space="preserve">conforme lo </w:t>
      </w:r>
      <w:r w:rsidR="00D31BC2" w:rsidRPr="00940C3B">
        <w:rPr>
          <w:rFonts w:ascii="Arial" w:hAnsi="Arial" w:cs="Arial"/>
        </w:rPr>
        <w:t xml:space="preserve">que </w:t>
      </w:r>
      <w:r w:rsidRPr="00940C3B">
        <w:rPr>
          <w:rFonts w:ascii="Arial" w:hAnsi="Arial" w:cs="Arial"/>
        </w:rPr>
        <w:t xml:space="preserve">establece la Resolución Miscelánea Fiscal vigente, esto deberá efectuarse a más tardar al día hábil siguiente al fallo. </w:t>
      </w:r>
    </w:p>
    <w:p w14:paraId="06D45376" w14:textId="77777777" w:rsidR="004D16EF" w:rsidRPr="00940C3B" w:rsidRDefault="004D16EF" w:rsidP="00D27138">
      <w:pPr>
        <w:pStyle w:val="sangra1"/>
        <w:ind w:left="709" w:hanging="27"/>
        <w:jc w:val="both"/>
        <w:rPr>
          <w:rFonts w:ascii="Arial" w:hAnsi="Arial" w:cs="Arial"/>
        </w:rPr>
      </w:pPr>
    </w:p>
    <w:p w14:paraId="1A929269" w14:textId="6515D2BC" w:rsidR="00D27138" w:rsidRPr="00940C3B" w:rsidRDefault="00D27138" w:rsidP="00AE2612">
      <w:pPr>
        <w:pStyle w:val="Prrafodelista"/>
        <w:numPr>
          <w:ilvl w:val="1"/>
          <w:numId w:val="23"/>
        </w:numPr>
        <w:spacing w:before="0" w:after="0" w:line="276" w:lineRule="auto"/>
        <w:ind w:left="709" w:hanging="709"/>
        <w:jc w:val="both"/>
        <w:rPr>
          <w:rFonts w:ascii="Arial" w:hAnsi="Arial" w:cs="Arial"/>
          <w:b/>
        </w:rPr>
      </w:pPr>
      <w:r w:rsidRPr="00940C3B">
        <w:rPr>
          <w:rFonts w:ascii="Arial" w:hAnsi="Arial" w:cs="Arial"/>
          <w:b/>
        </w:rPr>
        <w:t>Opinión del Instituto Mexicano del Seguro Social</w:t>
      </w:r>
      <w:r w:rsidR="00BF7154" w:rsidRPr="00940C3B">
        <w:rPr>
          <w:rFonts w:ascii="Arial" w:hAnsi="Arial" w:cs="Arial"/>
          <w:b/>
        </w:rPr>
        <w:t>.</w:t>
      </w:r>
      <w:r w:rsidR="00650260" w:rsidRPr="00940C3B">
        <w:rPr>
          <w:rFonts w:ascii="Arial" w:hAnsi="Arial" w:cs="Arial"/>
          <w:b/>
        </w:rPr>
        <w:t xml:space="preserve"> </w:t>
      </w:r>
      <w:r w:rsidR="00DC62A6" w:rsidRPr="00940C3B">
        <w:rPr>
          <w:rFonts w:ascii="Arial" w:hAnsi="Arial" w:cs="Arial"/>
          <w:b/>
          <w:bCs/>
        </w:rPr>
        <w:t>(</w:t>
      </w:r>
      <w:r w:rsidR="00857732" w:rsidRPr="00940C3B">
        <w:rPr>
          <w:rFonts w:ascii="Arial" w:hAnsi="Arial" w:cs="Arial"/>
          <w:b/>
          <w:bCs/>
        </w:rPr>
        <w:t>necesario para adjudicar</w:t>
      </w:r>
      <w:r w:rsidR="00DC62A6" w:rsidRPr="00940C3B">
        <w:rPr>
          <w:rFonts w:ascii="Arial" w:hAnsi="Arial" w:cs="Arial"/>
          <w:b/>
          <w:bCs/>
        </w:rPr>
        <w:t>).</w:t>
      </w:r>
    </w:p>
    <w:p w14:paraId="040796FF" w14:textId="77777777" w:rsidR="00D27138" w:rsidRPr="00DC62A6" w:rsidRDefault="00D27138" w:rsidP="00D27138">
      <w:pPr>
        <w:pStyle w:val="NormalWeb"/>
        <w:spacing w:line="276" w:lineRule="auto"/>
        <w:ind w:left="709"/>
        <w:jc w:val="both"/>
        <w:rPr>
          <w:rFonts w:ascii="Arial" w:hAnsi="Arial" w:cs="Arial"/>
        </w:rPr>
      </w:pPr>
      <w:r w:rsidRPr="00940C3B">
        <w:rPr>
          <w:rFonts w:ascii="Arial" w:hAnsi="Arial" w:cs="Arial"/>
        </w:rPr>
        <w:t xml:space="preserve">Para efectos del artículo 32-D del Código Fiscal de la Federación, </w:t>
      </w:r>
      <w:r w:rsidR="00B87531" w:rsidRPr="00940C3B">
        <w:rPr>
          <w:rFonts w:ascii="Arial" w:hAnsi="Arial" w:cs="Arial"/>
        </w:rPr>
        <w:t xml:space="preserve">y de conformidad a lo establecido en el artículo 71, fracción XVI de la ley, la convocante se abstendrá de adjudicar y formalizar el contrato, por lo que para poder adjudicar, </w:t>
      </w:r>
      <w:r w:rsidR="002E23FD" w:rsidRPr="00940C3B">
        <w:rPr>
          <w:rFonts w:ascii="Arial" w:hAnsi="Arial" w:cs="Arial"/>
        </w:rPr>
        <w:t xml:space="preserve">el licitante deberá presentar la opinión de cumplimiento </w:t>
      </w:r>
      <w:r w:rsidR="00A807DD" w:rsidRPr="00940C3B">
        <w:rPr>
          <w:rFonts w:ascii="Arial" w:hAnsi="Arial" w:cs="Arial"/>
        </w:rPr>
        <w:t xml:space="preserve">vigente, y que </w:t>
      </w:r>
      <w:r w:rsidRPr="00940C3B">
        <w:rPr>
          <w:rFonts w:ascii="Arial" w:hAnsi="Arial" w:cs="Arial"/>
        </w:rPr>
        <w:t>se encuentran al corriente en sus obligaciones en materia de seguridad social y no se ubican en alguno de los supuestos a que se refiere el primer párrafo</w:t>
      </w:r>
      <w:r w:rsidRPr="00DC62A6">
        <w:rPr>
          <w:rFonts w:ascii="Arial" w:hAnsi="Arial" w:cs="Arial"/>
        </w:rPr>
        <w:t xml:space="preserve"> del citado artículo. </w:t>
      </w:r>
    </w:p>
    <w:p w14:paraId="323867BD" w14:textId="77777777" w:rsidR="00256601" w:rsidRPr="00940C3B" w:rsidRDefault="00256601" w:rsidP="00D27138">
      <w:pPr>
        <w:pStyle w:val="NormalWeb"/>
        <w:spacing w:line="276" w:lineRule="auto"/>
        <w:ind w:left="709"/>
        <w:jc w:val="both"/>
        <w:rPr>
          <w:rFonts w:ascii="Arial" w:hAnsi="Arial" w:cs="Arial"/>
        </w:rPr>
      </w:pPr>
      <w:r w:rsidRPr="00DC62A6">
        <w:rPr>
          <w:rFonts w:ascii="Arial" w:hAnsi="Arial" w:cs="Arial"/>
        </w:rPr>
        <w:t xml:space="preserve">La documentación debe coincidir con el número de empleados declarado en el </w:t>
      </w:r>
      <w:r w:rsidR="004D7FD2" w:rsidRPr="00DC62A6">
        <w:rPr>
          <w:rFonts w:ascii="Arial" w:hAnsi="Arial" w:cs="Arial"/>
        </w:rPr>
        <w:t>“</w:t>
      </w:r>
      <w:r w:rsidRPr="00DC62A6">
        <w:rPr>
          <w:rFonts w:ascii="Arial" w:hAnsi="Arial" w:cs="Arial"/>
        </w:rPr>
        <w:t>Manifiesto de tamaño de empresa</w:t>
      </w:r>
      <w:r w:rsidR="004D7FD2" w:rsidRPr="00DC62A6">
        <w:rPr>
          <w:rFonts w:ascii="Arial" w:hAnsi="Arial" w:cs="Arial"/>
        </w:rPr>
        <w:t>”</w:t>
      </w:r>
      <w:r w:rsidRPr="00DC62A6">
        <w:rPr>
          <w:rFonts w:ascii="Arial" w:hAnsi="Arial" w:cs="Arial"/>
        </w:rPr>
        <w:t xml:space="preserve"> identificado como </w:t>
      </w:r>
      <w:r w:rsidRPr="00940C3B">
        <w:rPr>
          <w:rFonts w:ascii="Arial" w:hAnsi="Arial" w:cs="Arial"/>
        </w:rPr>
        <w:t>Anexo C de la convocatorio.</w:t>
      </w:r>
    </w:p>
    <w:p w14:paraId="38F092DB" w14:textId="77777777" w:rsidR="000D3A4E" w:rsidRPr="00940C3B" w:rsidRDefault="000D3A4E" w:rsidP="000D3A4E">
      <w:pPr>
        <w:spacing w:line="276" w:lineRule="auto"/>
        <w:ind w:left="709"/>
        <w:jc w:val="both"/>
        <w:rPr>
          <w:rFonts w:ascii="Arial" w:hAnsi="Arial" w:cs="Arial"/>
        </w:rPr>
      </w:pPr>
      <w:r w:rsidRPr="00940C3B">
        <w:rPr>
          <w:rFonts w:ascii="Arial" w:hAnsi="Arial" w:cs="Arial"/>
        </w:rPr>
        <w:t xml:space="preserve">Los particulares que pretendan celebrar las contrataciones, podrán obtener del Instituto Mexicano del Seguro Social la opinión de cumplimiento de obligaciones fiscales en materia de seguridad social, de conformidad con el procedimiento establecido en la Regla Quinta del Anexo Único </w:t>
      </w:r>
    </w:p>
    <w:p w14:paraId="003EA332" w14:textId="77777777" w:rsidR="000D3A4E" w:rsidRPr="00940C3B" w:rsidRDefault="000D3A4E" w:rsidP="000D3A4E">
      <w:pPr>
        <w:spacing w:line="276" w:lineRule="auto"/>
        <w:ind w:left="709"/>
        <w:jc w:val="both"/>
        <w:rPr>
          <w:rFonts w:ascii="Arial" w:hAnsi="Arial" w:cs="Arial"/>
        </w:rPr>
      </w:pPr>
      <w:r w:rsidRPr="00940C3B">
        <w:rPr>
          <w:rFonts w:ascii="Arial" w:hAnsi="Arial" w:cs="Arial"/>
        </w:rPr>
        <w:t>ACDO.AS2.HCT.270422/107.P.DIR, publicado en el DOF el día 22 de septiembre de 2022, la opinión del cumplimiento de obligaciones fiscales en materia de seguridad social gozará de vigencia durante el día de la fecha en que haya sido generada, de conformidad con lo previsto en la Regla Novena del señalado Acuerdo; asimismo, en términos de lo previsto en el Anexo Único, disposiciones Primera y Segunda del ACUERDO ACDO.AS2.HCT.250423/106.P.DIR publicado en el DOF el 04 de mayo de 2023, por el que se aprobaron las Disposiciones transitorias aplicables a las Reglas de carácter general para la obtención de la opinión del cumplimiento de obligaciones fiscales en materia de seguridad social, la opinión del cumplimiento de obligaciones fiscales en materia de seguridad social será válida durante el plazo de quince días naturales que el licitante tiene para la formalización de las contrataciones referidas en el artículo 32-D del Código Fiscal de la Federación, por lo que en caso de resultar adjudicado, deberá presentar la opinión de cumplimiento de obligaciones fiscales en materia de seguridad social obtenida durante el plazo de quince días naturales que el licitante adjudicado tiene para la firma del contrato correspondiente.</w:t>
      </w:r>
    </w:p>
    <w:p w14:paraId="7E075B26" w14:textId="77777777" w:rsidR="00DC62A6" w:rsidRPr="00940C3B" w:rsidRDefault="00DC62A6" w:rsidP="00DC62A6">
      <w:pPr>
        <w:pStyle w:val="Prrafodelista"/>
        <w:spacing w:before="0" w:after="0" w:line="276" w:lineRule="auto"/>
        <w:ind w:left="709"/>
        <w:jc w:val="both"/>
        <w:rPr>
          <w:rFonts w:ascii="Arial" w:hAnsi="Arial" w:cs="Arial"/>
          <w:b/>
        </w:rPr>
      </w:pPr>
    </w:p>
    <w:p w14:paraId="7B40C487" w14:textId="3B9B3743" w:rsidR="00D27138" w:rsidRPr="00940C3B" w:rsidRDefault="00D27138" w:rsidP="00AE2612">
      <w:pPr>
        <w:pStyle w:val="Prrafodelista"/>
        <w:numPr>
          <w:ilvl w:val="1"/>
          <w:numId w:val="23"/>
        </w:numPr>
        <w:spacing w:before="0" w:after="0" w:line="276" w:lineRule="auto"/>
        <w:ind w:left="709" w:hanging="709"/>
        <w:jc w:val="both"/>
        <w:rPr>
          <w:rFonts w:ascii="Arial" w:hAnsi="Arial" w:cs="Arial"/>
          <w:b/>
        </w:rPr>
      </w:pPr>
      <w:r w:rsidRPr="00940C3B">
        <w:rPr>
          <w:rFonts w:ascii="Arial" w:hAnsi="Arial" w:cs="Arial"/>
          <w:b/>
        </w:rPr>
        <w:t xml:space="preserve">Constancia de situación fiscal en materia de aportaciones patronales y entero de descuentos (INFONAVIT). </w:t>
      </w:r>
      <w:r w:rsidR="00DC62A6" w:rsidRPr="00940C3B">
        <w:rPr>
          <w:rFonts w:ascii="Arial" w:hAnsi="Arial" w:cs="Arial"/>
          <w:b/>
          <w:bCs/>
        </w:rPr>
        <w:t>(</w:t>
      </w:r>
      <w:r w:rsidR="00857732" w:rsidRPr="00940C3B">
        <w:rPr>
          <w:rFonts w:ascii="Arial" w:hAnsi="Arial" w:cs="Arial"/>
          <w:b/>
          <w:bCs/>
        </w:rPr>
        <w:t>necesario para adjudicar</w:t>
      </w:r>
      <w:r w:rsidR="004E050F" w:rsidRPr="00940C3B">
        <w:rPr>
          <w:rFonts w:ascii="Arial" w:hAnsi="Arial" w:cs="Arial"/>
          <w:b/>
          <w:bCs/>
        </w:rPr>
        <w:t>)</w:t>
      </w:r>
    </w:p>
    <w:p w14:paraId="7EC063B4" w14:textId="77777777" w:rsidR="00D27138" w:rsidRPr="00940C3B" w:rsidRDefault="00D27138" w:rsidP="00D27138">
      <w:pPr>
        <w:overflowPunct/>
        <w:autoSpaceDE/>
        <w:adjustRightInd/>
        <w:spacing w:before="0" w:after="0" w:line="276" w:lineRule="auto"/>
        <w:ind w:left="1418"/>
        <w:jc w:val="both"/>
        <w:textAlignment w:val="auto"/>
        <w:rPr>
          <w:rFonts w:ascii="Arial" w:hAnsi="Arial" w:cs="Arial"/>
        </w:rPr>
      </w:pPr>
    </w:p>
    <w:p w14:paraId="35BDE98D" w14:textId="77777777" w:rsidR="00D27138" w:rsidRPr="00DC62A6" w:rsidRDefault="00D27138" w:rsidP="00D27138">
      <w:pPr>
        <w:overflowPunct/>
        <w:autoSpaceDE/>
        <w:adjustRightInd/>
        <w:spacing w:before="0" w:after="0" w:line="276" w:lineRule="auto"/>
        <w:ind w:left="709"/>
        <w:jc w:val="both"/>
        <w:textAlignment w:val="auto"/>
        <w:rPr>
          <w:rFonts w:ascii="Arial" w:hAnsi="Arial" w:cs="Arial"/>
        </w:rPr>
      </w:pPr>
      <w:r w:rsidRPr="00940C3B">
        <w:rPr>
          <w:rFonts w:ascii="Arial" w:hAnsi="Arial" w:cs="Arial"/>
        </w:rPr>
        <w:t xml:space="preserve">Para los efectos del </w:t>
      </w:r>
      <w:r w:rsidR="00F568D4" w:rsidRPr="00940C3B">
        <w:rPr>
          <w:rFonts w:ascii="Arial" w:hAnsi="Arial" w:cs="Arial"/>
        </w:rPr>
        <w:t>a</w:t>
      </w:r>
      <w:r w:rsidRPr="00940C3B">
        <w:rPr>
          <w:rFonts w:ascii="Arial" w:hAnsi="Arial" w:cs="Arial"/>
        </w:rPr>
        <w:t>rtículo 32-D, del Código Fiscal de la Federación,</w:t>
      </w:r>
      <w:r w:rsidR="00B87531" w:rsidRPr="00940C3B">
        <w:rPr>
          <w:rFonts w:ascii="Arial" w:hAnsi="Arial" w:cs="Arial"/>
        </w:rPr>
        <w:t xml:space="preserve"> </w:t>
      </w:r>
      <w:r w:rsidRPr="00940C3B">
        <w:rPr>
          <w:rFonts w:ascii="Arial" w:hAnsi="Arial" w:cs="Arial"/>
        </w:rPr>
        <w:t xml:space="preserve">del </w:t>
      </w:r>
      <w:r w:rsidRPr="00940C3B">
        <w:rPr>
          <w:rFonts w:ascii="Arial" w:hAnsi="Arial" w:cs="Arial"/>
          <w:i/>
        </w:rPr>
        <w:t>“ACUERDO del H. Consejo de Administración del Instituto del Fondo Nacional de la Vivienda para los Trabajadores por el que se emiten las Reglas para la obtención de la</w:t>
      </w:r>
      <w:r w:rsidRPr="00DC62A6">
        <w:rPr>
          <w:rFonts w:ascii="Arial" w:hAnsi="Arial" w:cs="Arial"/>
          <w:i/>
        </w:rPr>
        <w:t xml:space="preserve"> constancia de situación fiscal en materia de aportaciones patronales y entero de descuentos”</w:t>
      </w:r>
      <w:r w:rsidRPr="00DC62A6">
        <w:rPr>
          <w:rFonts w:ascii="Arial" w:hAnsi="Arial" w:cs="Arial"/>
        </w:rPr>
        <w:t xml:space="preserve"> (DOF 28 de junio de 2017)</w:t>
      </w:r>
      <w:r w:rsidR="00B87531" w:rsidRPr="00DC62A6">
        <w:rPr>
          <w:rFonts w:ascii="Arial" w:hAnsi="Arial" w:cs="Arial"/>
        </w:rPr>
        <w:t>,</w:t>
      </w:r>
      <w:r w:rsidRPr="00DC62A6">
        <w:rPr>
          <w:rFonts w:ascii="Arial" w:hAnsi="Arial" w:cs="Arial"/>
        </w:rPr>
        <w:t xml:space="preserve"> </w:t>
      </w:r>
      <w:r w:rsidR="00B87531" w:rsidRPr="00DC62A6">
        <w:rPr>
          <w:rFonts w:ascii="Arial" w:hAnsi="Arial" w:cs="Arial"/>
        </w:rPr>
        <w:t xml:space="preserve">y de conformidad </w:t>
      </w:r>
      <w:r w:rsidR="00B87531" w:rsidRPr="00DC62A6">
        <w:rPr>
          <w:rFonts w:ascii="Arial" w:hAnsi="Arial" w:cs="Arial"/>
        </w:rPr>
        <w:lastRenderedPageBreak/>
        <w:t xml:space="preserve">a lo establecido en el artículo 71, fracción XVI de la ley, la convocante se abstendrá de adjudicar y formalizar el contrato, por lo que para poder adjudicar, </w:t>
      </w:r>
      <w:r w:rsidR="00650260" w:rsidRPr="00DC62A6">
        <w:rPr>
          <w:rFonts w:ascii="Arial" w:hAnsi="Arial" w:cs="Arial"/>
        </w:rPr>
        <w:t xml:space="preserve">el licitante </w:t>
      </w:r>
      <w:r w:rsidRPr="00DC62A6">
        <w:rPr>
          <w:rFonts w:ascii="Arial" w:hAnsi="Arial" w:cs="Arial"/>
        </w:rPr>
        <w:t>deberán presentar la Constancia de situación fiscal en materia de aportaciones patronales y entero de descuentos</w:t>
      </w:r>
      <w:r w:rsidR="00A807DD" w:rsidRPr="00DC62A6">
        <w:rPr>
          <w:rFonts w:ascii="Arial" w:hAnsi="Arial" w:cs="Arial"/>
        </w:rPr>
        <w:t xml:space="preserve"> vigente</w:t>
      </w:r>
      <w:r w:rsidRPr="00DC62A6">
        <w:rPr>
          <w:rFonts w:ascii="Arial" w:hAnsi="Arial" w:cs="Arial"/>
        </w:rPr>
        <w:t>, que expide el Instituto del Fondo Nacional de la Vivienda para los Trabajadores (INFONAVIT), previsto en la regla Primera de las Reglas para la obtención de la constancia de situación fiscal en materia de aportaciones patronales y entero de descuento (Reglas) o aquella que en el futuro la sustituya. La Constancia de situación fiscal en materia de aportaciones patronales y entero de descuentos expedida por el INFONAVIT. Deberá presentarla “Sin adeudo o con garantía”, “Con adeudo, pero con convenio celebrado” o “Sin antecedente”, previo a la firma del contrato. En ningún caso se contratará con personas que no se encuentren al corriente en el cumplimiento de las obligaciones en materia de aportaciones patronales y entero de descuentos.</w:t>
      </w:r>
    </w:p>
    <w:p w14:paraId="51B5951F" w14:textId="77777777" w:rsidR="00112AC4" w:rsidRPr="00DC62A6" w:rsidRDefault="00112AC4" w:rsidP="00D27138">
      <w:pPr>
        <w:overflowPunct/>
        <w:autoSpaceDE/>
        <w:adjustRightInd/>
        <w:spacing w:before="0" w:after="0" w:line="276" w:lineRule="auto"/>
        <w:ind w:left="709"/>
        <w:jc w:val="both"/>
        <w:textAlignment w:val="auto"/>
        <w:rPr>
          <w:rFonts w:ascii="Arial" w:hAnsi="Arial" w:cs="Arial"/>
        </w:rPr>
      </w:pPr>
    </w:p>
    <w:p w14:paraId="3E26AA5E" w14:textId="77777777" w:rsidR="00E630F4" w:rsidRPr="00DC62A6" w:rsidRDefault="00E630F4" w:rsidP="00E630F4">
      <w:pPr>
        <w:pStyle w:val="sangra1"/>
        <w:spacing w:line="276" w:lineRule="auto"/>
        <w:ind w:left="142"/>
        <w:jc w:val="both"/>
        <w:rPr>
          <w:rFonts w:ascii="Arial" w:hAnsi="Arial" w:cs="Arial"/>
          <w:b/>
        </w:rPr>
      </w:pPr>
      <w:r w:rsidRPr="00DC62A6">
        <w:rPr>
          <w:rFonts w:ascii="Arial" w:hAnsi="Arial" w:cs="Arial"/>
          <w:b/>
        </w:rPr>
        <w:t>Dichas opiniones (6.1</w:t>
      </w:r>
      <w:r w:rsidR="008269E7" w:rsidRPr="00DC62A6">
        <w:rPr>
          <w:rFonts w:ascii="Arial" w:hAnsi="Arial" w:cs="Arial"/>
          <w:b/>
        </w:rPr>
        <w:t>8</w:t>
      </w:r>
      <w:r w:rsidRPr="00DC62A6">
        <w:rPr>
          <w:rFonts w:ascii="Arial" w:hAnsi="Arial" w:cs="Arial"/>
          <w:b/>
        </w:rPr>
        <w:t xml:space="preserve"> y 6.</w:t>
      </w:r>
      <w:r w:rsidR="008269E7" w:rsidRPr="00DC62A6">
        <w:rPr>
          <w:rFonts w:ascii="Arial" w:hAnsi="Arial" w:cs="Arial"/>
          <w:b/>
        </w:rPr>
        <w:t>20</w:t>
      </w:r>
      <w:r w:rsidRPr="00DC62A6">
        <w:rPr>
          <w:rFonts w:ascii="Arial" w:hAnsi="Arial" w:cs="Arial"/>
          <w:b/>
        </w:rPr>
        <w:t>) en caso de ser positivas tendrán una vigencia de 30 (treinta) días naturales contados a partir del día de su emisión, mientras que la opinión positiva del numeral 6.1</w:t>
      </w:r>
      <w:r w:rsidR="008269E7" w:rsidRPr="00DC62A6">
        <w:rPr>
          <w:rFonts w:ascii="Arial" w:hAnsi="Arial" w:cs="Arial"/>
          <w:b/>
        </w:rPr>
        <w:t>9</w:t>
      </w:r>
      <w:r w:rsidRPr="00DC62A6">
        <w:rPr>
          <w:rFonts w:ascii="Arial" w:hAnsi="Arial" w:cs="Arial"/>
          <w:b/>
        </w:rPr>
        <w:t xml:space="preserve"> gozará de vigencia de 15 (quince) días</w:t>
      </w:r>
      <w:r w:rsidR="0030700A" w:rsidRPr="00DC62A6">
        <w:rPr>
          <w:rFonts w:ascii="Arial" w:hAnsi="Arial" w:cs="Arial"/>
          <w:b/>
        </w:rPr>
        <w:t xml:space="preserve"> a la fecha en que haya sigo generada</w:t>
      </w:r>
      <w:r w:rsidRPr="00DC62A6">
        <w:rPr>
          <w:rFonts w:ascii="Arial" w:hAnsi="Arial" w:cs="Arial"/>
          <w:b/>
        </w:rPr>
        <w:t>.</w:t>
      </w:r>
    </w:p>
    <w:p w14:paraId="6C62A566" w14:textId="77777777" w:rsidR="00D27138" w:rsidRPr="00DC62A6" w:rsidRDefault="00D27138" w:rsidP="00D27138">
      <w:pPr>
        <w:pStyle w:val="sangra1"/>
        <w:spacing w:line="276" w:lineRule="auto"/>
        <w:ind w:left="142"/>
        <w:jc w:val="both"/>
        <w:rPr>
          <w:rFonts w:ascii="Arial" w:hAnsi="Arial" w:cs="Arial"/>
        </w:rPr>
      </w:pPr>
    </w:p>
    <w:p w14:paraId="1F701E50" w14:textId="77777777" w:rsidR="00D27138" w:rsidRPr="00DC62A6" w:rsidRDefault="00D27138" w:rsidP="00D27138">
      <w:pPr>
        <w:pStyle w:val="sangra1"/>
        <w:spacing w:line="276" w:lineRule="auto"/>
        <w:ind w:left="709"/>
        <w:jc w:val="both"/>
        <w:rPr>
          <w:rFonts w:ascii="Arial" w:hAnsi="Arial" w:cs="Arial"/>
        </w:rPr>
      </w:pPr>
      <w:r w:rsidRPr="00DC62A6">
        <w:rPr>
          <w:rFonts w:ascii="Arial" w:hAnsi="Arial" w:cs="Arial"/>
        </w:rPr>
        <w:t xml:space="preserve">Es recomendable que </w:t>
      </w:r>
      <w:r w:rsidR="00C83273" w:rsidRPr="00DC62A6">
        <w:rPr>
          <w:rFonts w:ascii="Arial" w:hAnsi="Arial" w:cs="Arial"/>
        </w:rPr>
        <w:t xml:space="preserve">el licitante </w:t>
      </w:r>
      <w:r w:rsidR="00BD7B8C" w:rsidRPr="00DC62A6">
        <w:rPr>
          <w:rFonts w:ascii="Arial" w:hAnsi="Arial" w:cs="Arial"/>
        </w:rPr>
        <w:t>adjudicado gestione</w:t>
      </w:r>
      <w:r w:rsidRPr="00DC62A6">
        <w:rPr>
          <w:rFonts w:ascii="Arial" w:hAnsi="Arial" w:cs="Arial"/>
        </w:rPr>
        <w:t xml:space="preserve"> con la debida anticipación las opiniones sobre el cumplimiento de encontrarse al corriente en sus obligaciones en materia fiscal, seguridad social y vivienda, emitidas por el SAT, el Instituto Mexicano del Seguro Social y el INFONAVIT</w:t>
      </w:r>
      <w:r w:rsidR="0030700A" w:rsidRPr="00DC62A6">
        <w:rPr>
          <w:rFonts w:ascii="Arial" w:hAnsi="Arial" w:cs="Arial"/>
        </w:rPr>
        <w:t>,</w:t>
      </w:r>
      <w:r w:rsidR="00A8039C" w:rsidRPr="00DC62A6">
        <w:rPr>
          <w:rFonts w:ascii="Arial" w:hAnsi="Arial" w:cs="Arial"/>
        </w:rPr>
        <w:t xml:space="preserve"> </w:t>
      </w:r>
      <w:r w:rsidR="0030700A" w:rsidRPr="00DC62A6">
        <w:rPr>
          <w:rFonts w:ascii="Arial" w:hAnsi="Arial" w:cs="Arial"/>
        </w:rPr>
        <w:t>p</w:t>
      </w:r>
      <w:r w:rsidR="00A8039C" w:rsidRPr="00DC62A6">
        <w:rPr>
          <w:rFonts w:ascii="Arial" w:hAnsi="Arial" w:cs="Arial"/>
        </w:rPr>
        <w:t xml:space="preserve">ara el caso de la opinión emitida por el IMSS </w:t>
      </w:r>
      <w:r w:rsidR="00C83273" w:rsidRPr="00DC62A6">
        <w:rPr>
          <w:rFonts w:ascii="Arial" w:hAnsi="Arial" w:cs="Arial"/>
        </w:rPr>
        <w:t>el licitante adjudicado</w:t>
      </w:r>
      <w:r w:rsidR="00A8039C" w:rsidRPr="00DC62A6">
        <w:rPr>
          <w:rFonts w:ascii="Arial" w:hAnsi="Arial" w:cs="Arial"/>
        </w:rPr>
        <w:t xml:space="preserve"> deberá presentar la opinión obtenida el mismo día de firma del contrato respectivo.</w:t>
      </w:r>
    </w:p>
    <w:p w14:paraId="2B47980A" w14:textId="77777777" w:rsidR="00D27138" w:rsidRPr="00DC62A6" w:rsidRDefault="00D27138" w:rsidP="00D27138">
      <w:pPr>
        <w:pStyle w:val="sangra1"/>
        <w:spacing w:line="276" w:lineRule="auto"/>
        <w:ind w:left="709"/>
        <w:jc w:val="both"/>
        <w:rPr>
          <w:rFonts w:ascii="Arial" w:hAnsi="Arial" w:cs="Arial"/>
        </w:rPr>
      </w:pPr>
    </w:p>
    <w:p w14:paraId="74A07B37" w14:textId="77777777" w:rsidR="00D27138" w:rsidRPr="00DC62A6" w:rsidRDefault="00D27138" w:rsidP="00D27138">
      <w:pPr>
        <w:pStyle w:val="sangra1"/>
        <w:spacing w:line="276" w:lineRule="auto"/>
        <w:ind w:left="709"/>
        <w:jc w:val="both"/>
        <w:rPr>
          <w:rFonts w:ascii="Arial" w:hAnsi="Arial" w:cs="Arial"/>
        </w:rPr>
      </w:pPr>
      <w:r w:rsidRPr="00DC62A6">
        <w:rPr>
          <w:rFonts w:ascii="Arial" w:hAnsi="Arial" w:cs="Arial"/>
        </w:rPr>
        <w:t xml:space="preserve">El licitante adjudicado, que no se encuentre al corriente en el cumplimiento de sus obligaciones fiscales o en materia de Seguridad Social o que no firme el contrato por causas imputables al mismo, será sancionado por la </w:t>
      </w:r>
      <w:r w:rsidR="00CB5A7E" w:rsidRPr="00DC62A6">
        <w:rPr>
          <w:rFonts w:ascii="Arial" w:hAnsi="Arial" w:cs="Arial"/>
        </w:rPr>
        <w:t>Secretaría Anticorrupción y Buen Gobierno</w:t>
      </w:r>
      <w:r w:rsidRPr="00DC62A6">
        <w:rPr>
          <w:rFonts w:ascii="Arial" w:hAnsi="Arial" w:cs="Arial"/>
        </w:rPr>
        <w:t xml:space="preserve">, en los términos de los </w:t>
      </w:r>
      <w:r w:rsidR="00D578EF" w:rsidRPr="00DC62A6">
        <w:rPr>
          <w:rFonts w:ascii="Arial" w:hAnsi="Arial" w:cs="Arial"/>
        </w:rPr>
        <w:t>a</w:t>
      </w:r>
      <w:r w:rsidRPr="00DC62A6">
        <w:rPr>
          <w:rFonts w:ascii="Arial" w:hAnsi="Arial" w:cs="Arial"/>
        </w:rPr>
        <w:t xml:space="preserve">rtículos </w:t>
      </w:r>
      <w:r w:rsidR="00CB5A7E" w:rsidRPr="00DC62A6">
        <w:rPr>
          <w:rFonts w:ascii="Arial" w:hAnsi="Arial" w:cs="Arial"/>
        </w:rPr>
        <w:t>89</w:t>
      </w:r>
      <w:r w:rsidRPr="00DC62A6">
        <w:rPr>
          <w:rFonts w:ascii="Arial" w:hAnsi="Arial" w:cs="Arial"/>
        </w:rPr>
        <w:t xml:space="preserve"> y </w:t>
      </w:r>
      <w:r w:rsidR="00CB5A7E" w:rsidRPr="00DC62A6">
        <w:rPr>
          <w:rFonts w:ascii="Arial" w:hAnsi="Arial" w:cs="Arial"/>
        </w:rPr>
        <w:t>9</w:t>
      </w:r>
      <w:r w:rsidRPr="00DC62A6">
        <w:rPr>
          <w:rFonts w:ascii="Arial" w:hAnsi="Arial" w:cs="Arial"/>
        </w:rPr>
        <w:t>0 de la LAASSP y 1</w:t>
      </w:r>
      <w:r w:rsidR="00C112DF" w:rsidRPr="00DC62A6">
        <w:rPr>
          <w:rFonts w:ascii="Arial" w:hAnsi="Arial" w:cs="Arial"/>
        </w:rPr>
        <w:t>58</w:t>
      </w:r>
      <w:r w:rsidRPr="00DC62A6">
        <w:rPr>
          <w:rFonts w:ascii="Arial" w:hAnsi="Arial" w:cs="Arial"/>
        </w:rPr>
        <w:t xml:space="preserve"> de su Reglamento.</w:t>
      </w:r>
    </w:p>
    <w:p w14:paraId="4BA3E70A" w14:textId="77777777" w:rsidR="00D27138" w:rsidRPr="00DC62A6" w:rsidRDefault="00D27138" w:rsidP="00D27138">
      <w:pPr>
        <w:pStyle w:val="sangra1"/>
        <w:spacing w:line="276" w:lineRule="auto"/>
        <w:ind w:left="709"/>
        <w:jc w:val="both"/>
        <w:rPr>
          <w:rFonts w:ascii="Arial" w:hAnsi="Arial" w:cs="Arial"/>
        </w:rPr>
      </w:pPr>
    </w:p>
    <w:p w14:paraId="5EBE2F03" w14:textId="4B4490A0" w:rsidR="00AA5103" w:rsidRPr="00DC62A6" w:rsidRDefault="008233F1" w:rsidP="00AA5103">
      <w:pPr>
        <w:pStyle w:val="Prrafodelista"/>
        <w:spacing w:before="0" w:after="0" w:line="276" w:lineRule="auto"/>
        <w:ind w:left="709"/>
        <w:jc w:val="both"/>
        <w:rPr>
          <w:rFonts w:ascii="Arial" w:hAnsi="Arial" w:cs="Arial"/>
          <w:b/>
        </w:rPr>
      </w:pPr>
      <w:r w:rsidRPr="00FC0799">
        <w:rPr>
          <w:rFonts w:ascii="Noto Sans" w:eastAsiaTheme="minorHAnsi" w:hAnsi="Noto Sans" w:cs="Noto Sans"/>
          <w:lang w:eastAsia="en-US"/>
        </w:rPr>
        <w:t>Lo anterior de conformidad con lo establecido en art</w:t>
      </w:r>
      <w:r>
        <w:rPr>
          <w:rFonts w:ascii="Noto Sans" w:eastAsiaTheme="minorHAnsi" w:hAnsi="Noto Sans" w:cs="Noto Sans"/>
          <w:lang w:eastAsia="en-US"/>
        </w:rPr>
        <w:t>ículo 83, fracción III, inciso i</w:t>
      </w:r>
      <w:r w:rsidRPr="00FC0799">
        <w:rPr>
          <w:rFonts w:ascii="Noto Sans" w:eastAsiaTheme="minorHAnsi" w:hAnsi="Noto Sans" w:cs="Noto Sans"/>
          <w:lang w:eastAsia="en-US"/>
        </w:rPr>
        <w:t>)</w:t>
      </w:r>
      <w:r>
        <w:rPr>
          <w:rFonts w:ascii="Noto Sans" w:eastAsiaTheme="minorHAnsi" w:hAnsi="Noto Sans" w:cs="Noto Sans"/>
          <w:lang w:eastAsia="en-US"/>
        </w:rPr>
        <w:t xml:space="preserve"> de la LAASSP</w:t>
      </w:r>
      <w:r w:rsidRPr="00FC0799">
        <w:rPr>
          <w:rFonts w:ascii="Noto Sans" w:eastAsiaTheme="minorHAnsi" w:hAnsi="Noto Sans" w:cs="Noto Sans"/>
          <w:lang w:eastAsia="en-US"/>
        </w:rPr>
        <w:t xml:space="preserve">, así como en el </w:t>
      </w:r>
      <w:r>
        <w:rPr>
          <w:rFonts w:ascii="Noto Sans" w:eastAsiaTheme="minorHAnsi" w:hAnsi="Noto Sans" w:cs="Noto Sans"/>
          <w:lang w:eastAsia="en-US"/>
        </w:rPr>
        <w:t>Noveno Transitorio del R</w:t>
      </w:r>
      <w:r w:rsidRPr="00FC0799">
        <w:rPr>
          <w:rFonts w:ascii="Noto Sans" w:eastAsiaTheme="minorHAnsi" w:hAnsi="Noto Sans" w:cs="Noto Sans"/>
          <w:lang w:eastAsia="en-US"/>
        </w:rPr>
        <w:t>LAASSP</w:t>
      </w:r>
      <w:r w:rsidRPr="00DC62A6" w:rsidDel="008233F1">
        <w:rPr>
          <w:rFonts w:ascii="Arial" w:hAnsi="Arial" w:cs="Arial"/>
        </w:rPr>
        <w:t xml:space="preserve"> </w:t>
      </w:r>
    </w:p>
    <w:p w14:paraId="411E76B5" w14:textId="77777777" w:rsidR="00D27138" w:rsidRPr="00DC62A6" w:rsidRDefault="00D27138" w:rsidP="00AE2612">
      <w:pPr>
        <w:pStyle w:val="Prrafodelista"/>
        <w:numPr>
          <w:ilvl w:val="1"/>
          <w:numId w:val="23"/>
        </w:numPr>
        <w:spacing w:before="0" w:after="0" w:line="276" w:lineRule="auto"/>
        <w:ind w:left="709" w:hanging="709"/>
        <w:jc w:val="both"/>
        <w:rPr>
          <w:rFonts w:ascii="Arial" w:hAnsi="Arial" w:cs="Arial"/>
          <w:b/>
        </w:rPr>
      </w:pPr>
      <w:r w:rsidRPr="00DC62A6">
        <w:rPr>
          <w:rFonts w:ascii="Arial" w:hAnsi="Arial" w:cs="Arial"/>
          <w:b/>
        </w:rPr>
        <w:t>Declaración relativa al artículo 49 fracción IX de la Ley General de Responsabilidades Administrativas. (DOF 18 de julio de 2016)</w:t>
      </w:r>
      <w:r w:rsidR="0030700A" w:rsidRPr="00DC62A6">
        <w:rPr>
          <w:rFonts w:ascii="Arial" w:hAnsi="Arial" w:cs="Arial"/>
          <w:b/>
        </w:rPr>
        <w:t xml:space="preserve"> (únicamente aplica para el licitante que resulte adjudicado)</w:t>
      </w:r>
    </w:p>
    <w:p w14:paraId="48BCD7D1" w14:textId="77777777" w:rsidR="00D27138" w:rsidRPr="00DC62A6" w:rsidRDefault="00D27138" w:rsidP="00D27138">
      <w:pPr>
        <w:pStyle w:val="sangra1"/>
        <w:spacing w:line="276" w:lineRule="auto"/>
        <w:ind w:left="709" w:hanging="27"/>
        <w:jc w:val="both"/>
        <w:rPr>
          <w:rFonts w:ascii="Arial" w:hAnsi="Arial" w:cs="Arial"/>
        </w:rPr>
      </w:pPr>
    </w:p>
    <w:p w14:paraId="0FB05382" w14:textId="77777777" w:rsidR="00D27138" w:rsidRPr="00DC62A6" w:rsidRDefault="00D27138" w:rsidP="00D27138">
      <w:pPr>
        <w:spacing w:before="0" w:after="0" w:line="276" w:lineRule="auto"/>
        <w:ind w:left="709"/>
        <w:jc w:val="both"/>
        <w:rPr>
          <w:rFonts w:ascii="Arial" w:hAnsi="Arial" w:cs="Arial"/>
          <w:b/>
        </w:rPr>
      </w:pPr>
      <w:r w:rsidRPr="00DC62A6">
        <w:rPr>
          <w:rFonts w:ascii="Arial" w:hAnsi="Arial" w:cs="Arial"/>
        </w:rPr>
        <w:t xml:space="preserve">El licitante adjudicado previo a la firma del contrato, deberá presentar una declaración bajo protesta de decir verdad en la que manifieste por escrito que su representante legal y socios o accionistas que ejercen control sobre la sociedad a la que representa, no desempeñan empleo, cargo o comisión en el servicio público o, en su caso, que a pesar de desempeñarlo, con la formalización del contrato que derive de la presente </w:t>
      </w:r>
      <w:r w:rsidR="001E3029" w:rsidRPr="00DC62A6">
        <w:rPr>
          <w:rFonts w:ascii="Arial" w:hAnsi="Arial" w:cs="Arial"/>
        </w:rPr>
        <w:t>invitación,</w:t>
      </w:r>
      <w:r w:rsidRPr="00DC62A6">
        <w:rPr>
          <w:rFonts w:ascii="Arial" w:hAnsi="Arial" w:cs="Arial"/>
        </w:rPr>
        <w:t xml:space="preserve"> no se actualiza un Conflicto de Interés, además de tener pleno conocimiento que dicha manifestación que hace constar por escrito, se hará del conocimiento del Órgano Interno de Control </w:t>
      </w:r>
      <w:r w:rsidR="0030700A" w:rsidRPr="00DC62A6">
        <w:rPr>
          <w:rFonts w:ascii="Arial" w:hAnsi="Arial" w:cs="Arial"/>
        </w:rPr>
        <w:t xml:space="preserve">Específico </w:t>
      </w:r>
      <w:r w:rsidRPr="00DC62A6">
        <w:rPr>
          <w:rFonts w:ascii="Arial" w:hAnsi="Arial" w:cs="Arial"/>
        </w:rPr>
        <w:t>de NAFIN, previo a la celebración del contrato que derive de este procedimiento de contratación.</w:t>
      </w:r>
      <w:r w:rsidRPr="00DC62A6">
        <w:rPr>
          <w:rFonts w:ascii="Arial" w:hAnsi="Arial" w:cs="Arial"/>
          <w:b/>
        </w:rPr>
        <w:t xml:space="preserve"> (Anexo 1</w:t>
      </w:r>
      <w:r w:rsidR="00330857" w:rsidRPr="00DC62A6">
        <w:rPr>
          <w:rFonts w:ascii="Arial" w:hAnsi="Arial" w:cs="Arial"/>
          <w:b/>
        </w:rPr>
        <w:t>7</w:t>
      </w:r>
      <w:r w:rsidRPr="00DC62A6">
        <w:rPr>
          <w:rFonts w:ascii="Arial" w:hAnsi="Arial" w:cs="Arial"/>
          <w:b/>
        </w:rPr>
        <w:t>).</w:t>
      </w:r>
    </w:p>
    <w:p w14:paraId="7A8048E3" w14:textId="77777777" w:rsidR="00F75390" w:rsidRPr="00DC62A6" w:rsidRDefault="00F75390" w:rsidP="00D27138">
      <w:pPr>
        <w:spacing w:before="0" w:after="0" w:line="276" w:lineRule="auto"/>
        <w:ind w:left="709"/>
        <w:jc w:val="both"/>
        <w:rPr>
          <w:rFonts w:ascii="Arial" w:hAnsi="Arial" w:cs="Arial"/>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EAADB"/>
        <w:tblLook w:val="04A0" w:firstRow="1" w:lastRow="0" w:firstColumn="1" w:lastColumn="0" w:noHBand="0" w:noVBand="1"/>
      </w:tblPr>
      <w:tblGrid>
        <w:gridCol w:w="9253"/>
      </w:tblGrid>
      <w:tr w:rsidR="00D27138" w:rsidRPr="00DC62A6" w14:paraId="1020FFFA" w14:textId="77777777" w:rsidTr="007D6916">
        <w:tc>
          <w:tcPr>
            <w:tcW w:w="9253" w:type="dxa"/>
            <w:shd w:val="clear" w:color="auto" w:fill="8EAADB"/>
          </w:tcPr>
          <w:p w14:paraId="2679222E" w14:textId="77777777" w:rsidR="00D27138" w:rsidRPr="00DC62A6" w:rsidRDefault="00D27138" w:rsidP="007D6916">
            <w:pPr>
              <w:pStyle w:val="Prrafodelista"/>
              <w:spacing w:after="0" w:line="276" w:lineRule="auto"/>
              <w:ind w:left="0"/>
              <w:rPr>
                <w:rFonts w:ascii="Arial" w:hAnsi="Arial" w:cs="Arial"/>
                <w:b/>
              </w:rPr>
            </w:pPr>
            <w:r w:rsidRPr="00DC62A6">
              <w:rPr>
                <w:rFonts w:ascii="Arial" w:hAnsi="Arial" w:cs="Arial"/>
              </w:rPr>
              <w:lastRenderedPageBreak/>
              <w:br w:type="page"/>
              <w:t xml:space="preserve">7.  </w:t>
            </w:r>
            <w:r w:rsidRPr="00DC62A6">
              <w:rPr>
                <w:rFonts w:ascii="Arial" w:hAnsi="Arial" w:cs="Arial"/>
                <w:b/>
              </w:rPr>
              <w:t>INCONFORMIDADES.</w:t>
            </w:r>
          </w:p>
        </w:tc>
      </w:tr>
    </w:tbl>
    <w:p w14:paraId="5D08D550" w14:textId="77777777" w:rsidR="00D27138" w:rsidRPr="00DC62A6" w:rsidRDefault="00D27138" w:rsidP="00D27138">
      <w:pPr>
        <w:spacing w:line="276" w:lineRule="auto"/>
        <w:jc w:val="both"/>
        <w:rPr>
          <w:rFonts w:ascii="Arial" w:hAnsi="Arial" w:cs="Arial"/>
          <w:sz w:val="12"/>
        </w:rPr>
      </w:pPr>
    </w:p>
    <w:p w14:paraId="36EC4072" w14:textId="77777777" w:rsidR="00FF0629" w:rsidRPr="00DC62A6" w:rsidRDefault="00D27138" w:rsidP="00D27138">
      <w:pPr>
        <w:spacing w:line="276" w:lineRule="auto"/>
        <w:jc w:val="both"/>
        <w:rPr>
          <w:rFonts w:ascii="Arial" w:hAnsi="Arial" w:cs="Arial"/>
        </w:rPr>
      </w:pPr>
      <w:r w:rsidRPr="00DC62A6">
        <w:rPr>
          <w:rFonts w:ascii="Arial" w:hAnsi="Arial" w:cs="Arial"/>
        </w:rPr>
        <w:t xml:space="preserve">Conforme a lo establecido en </w:t>
      </w:r>
      <w:r w:rsidR="00D578EF" w:rsidRPr="00DC62A6">
        <w:rPr>
          <w:rFonts w:ascii="Arial" w:hAnsi="Arial" w:cs="Arial"/>
        </w:rPr>
        <w:t>el</w:t>
      </w:r>
      <w:r w:rsidRPr="00DC62A6">
        <w:rPr>
          <w:rFonts w:ascii="Arial" w:hAnsi="Arial" w:cs="Arial"/>
        </w:rPr>
        <w:t xml:space="preserve"> </w:t>
      </w:r>
      <w:r w:rsidR="00D578EF" w:rsidRPr="00DC62A6">
        <w:rPr>
          <w:rFonts w:ascii="Arial" w:hAnsi="Arial" w:cs="Arial"/>
        </w:rPr>
        <w:t>a</w:t>
      </w:r>
      <w:r w:rsidRPr="00DC62A6">
        <w:rPr>
          <w:rFonts w:ascii="Arial" w:hAnsi="Arial" w:cs="Arial"/>
        </w:rPr>
        <w:t xml:space="preserve">rtículo </w:t>
      </w:r>
      <w:r w:rsidR="00CB5A7E" w:rsidRPr="00DC62A6">
        <w:rPr>
          <w:rFonts w:ascii="Arial" w:hAnsi="Arial" w:cs="Arial"/>
        </w:rPr>
        <w:t>96</w:t>
      </w:r>
      <w:r w:rsidRPr="00DC62A6">
        <w:rPr>
          <w:rFonts w:ascii="Arial" w:hAnsi="Arial" w:cs="Arial"/>
        </w:rPr>
        <w:t xml:space="preserve"> de la LAASSP, los licitantes podrán interponer inconformidad ante el Área de Responsabilidades del Órgano Interno de Control en NAFIN, ubicado en Insurgentes Sur 1971 Torre IV piso 9, Col. Guadalupe Inn, Demarcación Territorial Álvaro Obregón, C.P. 01020, Ciudad de México, por actos del procedimiento de contratación que estimen contravienen las disposiciones que rigen las materias objeto de la LAASSP, o bien, podrán presentarla a través de la dirección electrónica de </w:t>
      </w:r>
      <w:r w:rsidR="000C001E" w:rsidRPr="00DC62A6">
        <w:rPr>
          <w:rFonts w:ascii="Arial" w:hAnsi="Arial" w:cs="Arial"/>
        </w:rPr>
        <w:t>la Plataforma Digital de Contrataciones Públicas e</w:t>
      </w:r>
      <w:r w:rsidRPr="00DC62A6">
        <w:rPr>
          <w:rFonts w:ascii="Arial" w:hAnsi="Arial" w:cs="Arial"/>
        </w:rPr>
        <w:t xml:space="preserve">  en: </w:t>
      </w:r>
      <w:hyperlink r:id="rId14" w:history="1">
        <w:r w:rsidR="0030731D" w:rsidRPr="00DC62A6">
          <w:rPr>
            <w:rStyle w:val="Hipervnculo"/>
            <w:rFonts w:ascii="Arial" w:hAnsi="Arial" w:cs="Arial"/>
          </w:rPr>
          <w:t>https://comprasmx.buengobierno.gob.mx/</w:t>
        </w:r>
      </w:hyperlink>
      <w:r w:rsidR="0030731D" w:rsidRPr="00DC62A6">
        <w:rPr>
          <w:rFonts w:ascii="Arial" w:hAnsi="Arial" w:cs="Arial"/>
        </w:rPr>
        <w:t xml:space="preserve"> </w:t>
      </w:r>
    </w:p>
    <w:p w14:paraId="20711BD9" w14:textId="77777777" w:rsidR="00D27138" w:rsidRPr="00DC62A6" w:rsidRDefault="00D27138" w:rsidP="00D27138">
      <w:pPr>
        <w:pStyle w:val="tibas"/>
        <w:spacing w:line="276" w:lineRule="auto"/>
        <w:ind w:left="567" w:hanging="567"/>
        <w:jc w:val="both"/>
        <w:rPr>
          <w:rFonts w:ascii="Arial" w:hAnsi="Arial" w:cs="Arial"/>
          <w:sz w:val="20"/>
        </w:rPr>
      </w:pPr>
      <w:r w:rsidRPr="00DC62A6">
        <w:rPr>
          <w:rFonts w:ascii="Arial" w:hAnsi="Arial" w:cs="Arial"/>
          <w:sz w:val="20"/>
        </w:rPr>
        <w:t>7.1</w:t>
      </w:r>
      <w:r w:rsidRPr="00DC62A6">
        <w:rPr>
          <w:rFonts w:ascii="Arial" w:hAnsi="Arial" w:cs="Arial"/>
          <w:sz w:val="20"/>
        </w:rPr>
        <w:tab/>
        <w:t xml:space="preserve">Las condiciones de esta convocatoria y las proposiciones presentadas </w:t>
      </w:r>
      <w:r w:rsidRPr="00DC62A6">
        <w:rPr>
          <w:rFonts w:ascii="Arial" w:hAnsi="Arial" w:cs="Arial"/>
          <w:sz w:val="20"/>
          <w:u w:val="single"/>
        </w:rPr>
        <w:t>no</w:t>
      </w:r>
      <w:r w:rsidRPr="00DC62A6">
        <w:rPr>
          <w:rFonts w:ascii="Arial" w:hAnsi="Arial" w:cs="Arial"/>
          <w:sz w:val="20"/>
        </w:rPr>
        <w:t xml:space="preserve"> podrán ser negociadas</w:t>
      </w:r>
    </w:p>
    <w:p w14:paraId="2E4623C8" w14:textId="77777777" w:rsidR="00D27138" w:rsidRPr="00DC62A6" w:rsidRDefault="00D27138" w:rsidP="00D27138">
      <w:pPr>
        <w:pStyle w:val="tibas"/>
        <w:spacing w:line="276" w:lineRule="auto"/>
        <w:ind w:left="567" w:hanging="567"/>
        <w:jc w:val="both"/>
        <w:rPr>
          <w:rFonts w:ascii="Arial" w:hAnsi="Arial" w:cs="Arial"/>
          <w:sz w:val="20"/>
        </w:rPr>
      </w:pPr>
    </w:p>
    <w:p w14:paraId="53D7823A" w14:textId="77777777" w:rsidR="00D27138" w:rsidRPr="00DC62A6" w:rsidRDefault="00D27138" w:rsidP="00D27138">
      <w:pPr>
        <w:pStyle w:val="sangra1"/>
        <w:spacing w:line="276" w:lineRule="auto"/>
        <w:ind w:left="567" w:hanging="567"/>
        <w:jc w:val="both"/>
        <w:rPr>
          <w:rFonts w:ascii="Arial" w:hAnsi="Arial" w:cs="Arial"/>
        </w:rPr>
      </w:pPr>
      <w:r w:rsidRPr="00DC62A6">
        <w:rPr>
          <w:rFonts w:ascii="Arial" w:hAnsi="Arial" w:cs="Arial"/>
        </w:rPr>
        <w:tab/>
        <w:t xml:space="preserve">De conformidad con el </w:t>
      </w:r>
      <w:r w:rsidR="00D578EF" w:rsidRPr="00DC62A6">
        <w:rPr>
          <w:rFonts w:ascii="Arial" w:hAnsi="Arial" w:cs="Arial"/>
        </w:rPr>
        <w:t>a</w:t>
      </w:r>
      <w:r w:rsidRPr="00DC62A6">
        <w:rPr>
          <w:rFonts w:ascii="Arial" w:hAnsi="Arial" w:cs="Arial"/>
        </w:rPr>
        <w:t xml:space="preserve">rtículo </w:t>
      </w:r>
      <w:r w:rsidR="00B20195" w:rsidRPr="00DC62A6">
        <w:rPr>
          <w:rFonts w:ascii="Arial" w:hAnsi="Arial" w:cs="Arial"/>
        </w:rPr>
        <w:t>35</w:t>
      </w:r>
      <w:r w:rsidRPr="00DC62A6">
        <w:rPr>
          <w:rFonts w:ascii="Arial" w:hAnsi="Arial" w:cs="Arial"/>
        </w:rPr>
        <w:t xml:space="preserve"> séptimo párrafo de la LAASSP, ninguna de las condiciones contenidas en esta convocatoria, así como en las proposiciones presentadas por los licitantes, podrán ser negociadas.</w:t>
      </w:r>
    </w:p>
    <w:p w14:paraId="0DABCB5B" w14:textId="77777777" w:rsidR="0071215D" w:rsidRPr="00DC62A6" w:rsidRDefault="0071215D" w:rsidP="00D27138">
      <w:pPr>
        <w:pStyle w:val="sangra1"/>
        <w:spacing w:line="276" w:lineRule="auto"/>
        <w:ind w:left="567" w:hanging="567"/>
        <w:jc w:val="both"/>
        <w:rPr>
          <w:rFonts w:ascii="Arial" w:hAnsi="Arial" w:cs="Arial"/>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8EAADB"/>
        <w:tblLook w:val="04A0" w:firstRow="1" w:lastRow="0" w:firstColumn="1" w:lastColumn="0" w:noHBand="0" w:noVBand="1"/>
      </w:tblPr>
      <w:tblGrid>
        <w:gridCol w:w="9356"/>
      </w:tblGrid>
      <w:tr w:rsidR="00D27138" w:rsidRPr="00DC62A6" w14:paraId="6490BF69" w14:textId="77777777" w:rsidTr="007D6916">
        <w:tc>
          <w:tcPr>
            <w:tcW w:w="9356" w:type="dxa"/>
            <w:shd w:val="clear" w:color="auto" w:fill="8EAADB"/>
            <w:vAlign w:val="center"/>
          </w:tcPr>
          <w:p w14:paraId="12A52533" w14:textId="77777777" w:rsidR="00D27138" w:rsidRPr="00DC62A6" w:rsidRDefault="00D27138" w:rsidP="007D6916">
            <w:pPr>
              <w:pStyle w:val="Prrafodelista"/>
              <w:spacing w:after="0" w:line="276" w:lineRule="auto"/>
              <w:ind w:left="0"/>
              <w:rPr>
                <w:rFonts w:ascii="Arial" w:hAnsi="Arial" w:cs="Arial"/>
                <w:b/>
                <w:color w:val="000000"/>
              </w:rPr>
            </w:pPr>
            <w:r w:rsidRPr="00DC62A6">
              <w:rPr>
                <w:rFonts w:ascii="Arial" w:hAnsi="Arial" w:cs="Arial"/>
              </w:rPr>
              <w:br w:type="page"/>
            </w:r>
            <w:r w:rsidRPr="00DC62A6">
              <w:rPr>
                <w:rFonts w:ascii="Arial" w:hAnsi="Arial" w:cs="Arial"/>
                <w:b/>
              </w:rPr>
              <w:t>8. SANCIONES A LICITANTES O PROVEEDORES</w:t>
            </w:r>
          </w:p>
        </w:tc>
      </w:tr>
    </w:tbl>
    <w:p w14:paraId="200C0D97" w14:textId="77777777" w:rsidR="00D27138" w:rsidRPr="00DC62A6" w:rsidRDefault="00D27138" w:rsidP="00D27138">
      <w:pPr>
        <w:pStyle w:val="sangra1"/>
        <w:spacing w:line="276" w:lineRule="auto"/>
        <w:ind w:left="1440" w:hanging="1440"/>
        <w:jc w:val="both"/>
        <w:rPr>
          <w:rFonts w:ascii="Arial" w:hAnsi="Arial" w:cs="Arial"/>
        </w:rPr>
      </w:pPr>
    </w:p>
    <w:p w14:paraId="097229A8" w14:textId="77777777" w:rsidR="00D27138" w:rsidRPr="00DC62A6" w:rsidRDefault="00D27138" w:rsidP="00D27138">
      <w:pPr>
        <w:pStyle w:val="Texto"/>
        <w:spacing w:after="0" w:line="276" w:lineRule="auto"/>
        <w:ind w:left="426" w:hanging="426"/>
        <w:rPr>
          <w:rFonts w:ascii="Arial" w:hAnsi="Arial" w:cs="Arial"/>
          <w:b/>
          <w:sz w:val="20"/>
        </w:rPr>
      </w:pPr>
      <w:r w:rsidRPr="00DC62A6">
        <w:rPr>
          <w:rFonts w:ascii="Arial" w:hAnsi="Arial" w:cs="Arial"/>
          <w:b/>
          <w:color w:val="000000"/>
          <w:sz w:val="20"/>
        </w:rPr>
        <w:t xml:space="preserve">8.1 </w:t>
      </w:r>
      <w:r w:rsidRPr="00DC62A6">
        <w:rPr>
          <w:rFonts w:ascii="Arial" w:hAnsi="Arial" w:cs="Arial"/>
          <w:b/>
          <w:color w:val="000000"/>
          <w:sz w:val="20"/>
        </w:rPr>
        <w:tab/>
      </w:r>
      <w:r w:rsidRPr="00DC62A6">
        <w:rPr>
          <w:rFonts w:ascii="Arial" w:hAnsi="Arial" w:cs="Arial"/>
          <w:b/>
          <w:sz w:val="20"/>
        </w:rPr>
        <w:t>Infracciones y Sanciones al amparo de la LAASSP y RLAASSP</w:t>
      </w:r>
    </w:p>
    <w:p w14:paraId="7BB4D6AA" w14:textId="77777777" w:rsidR="00D27138" w:rsidRPr="00DC62A6" w:rsidRDefault="00D27138" w:rsidP="00C91583">
      <w:pPr>
        <w:spacing w:after="0" w:line="276" w:lineRule="auto"/>
        <w:ind w:left="567"/>
        <w:jc w:val="both"/>
        <w:rPr>
          <w:rFonts w:ascii="Arial" w:hAnsi="Arial" w:cs="Arial"/>
        </w:rPr>
      </w:pPr>
      <w:r w:rsidRPr="00DC62A6">
        <w:rPr>
          <w:rFonts w:ascii="Arial" w:hAnsi="Arial" w:cs="Arial"/>
        </w:rPr>
        <w:t xml:space="preserve">Los licitantes o proveedores que se ubiquen en alguno de los supuestos previstos en los artículos </w:t>
      </w:r>
      <w:r w:rsidR="00B20195" w:rsidRPr="00DC62A6">
        <w:rPr>
          <w:rFonts w:ascii="Arial" w:hAnsi="Arial" w:cs="Arial"/>
        </w:rPr>
        <w:t>89 y 90</w:t>
      </w:r>
      <w:r w:rsidRPr="00DC62A6">
        <w:rPr>
          <w:rFonts w:ascii="Arial" w:hAnsi="Arial" w:cs="Arial"/>
        </w:rPr>
        <w:t xml:space="preserve"> de la LAASSP o 1</w:t>
      </w:r>
      <w:r w:rsidR="00C112DF" w:rsidRPr="00DC62A6">
        <w:rPr>
          <w:rFonts w:ascii="Arial" w:hAnsi="Arial" w:cs="Arial"/>
        </w:rPr>
        <w:t>58</w:t>
      </w:r>
      <w:r w:rsidRPr="00DC62A6">
        <w:rPr>
          <w:rFonts w:ascii="Arial" w:hAnsi="Arial" w:cs="Arial"/>
        </w:rPr>
        <w:t xml:space="preserve"> de</w:t>
      </w:r>
      <w:r w:rsidR="00A8039C" w:rsidRPr="00DC62A6">
        <w:rPr>
          <w:rFonts w:ascii="Arial" w:hAnsi="Arial" w:cs="Arial"/>
        </w:rPr>
        <w:t>l RLAASSP</w:t>
      </w:r>
      <w:r w:rsidRPr="00DC62A6">
        <w:rPr>
          <w:rFonts w:ascii="Arial" w:hAnsi="Arial" w:cs="Arial"/>
        </w:rPr>
        <w:t xml:space="preserve">, podrán ser sancionados por la </w:t>
      </w:r>
      <w:r w:rsidR="00B20195" w:rsidRPr="00DC62A6">
        <w:rPr>
          <w:rFonts w:ascii="Arial" w:hAnsi="Arial" w:cs="Arial"/>
        </w:rPr>
        <w:t xml:space="preserve">Secretaría Anticorrupción y Buen Gobierno </w:t>
      </w:r>
      <w:r w:rsidR="00A8039C" w:rsidRPr="00DC62A6">
        <w:rPr>
          <w:rFonts w:ascii="Arial" w:hAnsi="Arial" w:cs="Arial"/>
        </w:rPr>
        <w:t>en términos de lo dispuesto por l</w:t>
      </w:r>
      <w:r w:rsidR="00BD7B8C" w:rsidRPr="00DC62A6">
        <w:rPr>
          <w:rFonts w:ascii="Arial" w:hAnsi="Arial" w:cs="Arial"/>
        </w:rPr>
        <w:t>o</w:t>
      </w:r>
      <w:r w:rsidR="00A8039C" w:rsidRPr="00DC62A6">
        <w:rPr>
          <w:rFonts w:ascii="Arial" w:hAnsi="Arial" w:cs="Arial"/>
        </w:rPr>
        <w:t>s referidos preceptos legales</w:t>
      </w:r>
      <w:r w:rsidRPr="00DC62A6">
        <w:rPr>
          <w:rFonts w:ascii="Arial" w:hAnsi="Arial" w:cs="Arial"/>
        </w:rPr>
        <w:t>.</w:t>
      </w:r>
    </w:p>
    <w:p w14:paraId="639C2048" w14:textId="77777777" w:rsidR="00D27138" w:rsidRPr="00DC62A6" w:rsidRDefault="0030700A" w:rsidP="00D27138">
      <w:pPr>
        <w:spacing w:after="0" w:line="276" w:lineRule="auto"/>
        <w:ind w:left="567"/>
        <w:jc w:val="both"/>
        <w:rPr>
          <w:rFonts w:ascii="Arial" w:hAnsi="Arial" w:cs="Arial"/>
        </w:rPr>
      </w:pPr>
      <w:r w:rsidRPr="00DC62A6">
        <w:rPr>
          <w:rFonts w:ascii="Arial" w:hAnsi="Arial" w:cs="Arial"/>
        </w:rPr>
        <w:t>Así mismo</w:t>
      </w:r>
      <w:r w:rsidR="00D27138" w:rsidRPr="00DC62A6">
        <w:rPr>
          <w:rFonts w:ascii="Arial" w:hAnsi="Arial" w:cs="Arial"/>
        </w:rPr>
        <w:t xml:space="preserve"> se </w:t>
      </w:r>
      <w:r w:rsidRPr="00DC62A6">
        <w:rPr>
          <w:rFonts w:ascii="Arial" w:hAnsi="Arial" w:cs="Arial"/>
        </w:rPr>
        <w:t xml:space="preserve">podrán aplicar </w:t>
      </w:r>
      <w:r w:rsidR="00D27138" w:rsidRPr="00DC62A6">
        <w:rPr>
          <w:rFonts w:ascii="Arial" w:hAnsi="Arial" w:cs="Arial"/>
        </w:rPr>
        <w:t>las sanciones que correspondan de conformidad con lo señalado por la Ley General de Responsabilidades Administrativas.</w:t>
      </w:r>
    </w:p>
    <w:p w14:paraId="778F52FA" w14:textId="77777777" w:rsidR="00D27138" w:rsidRPr="00DC62A6" w:rsidRDefault="00D27138" w:rsidP="00D27138">
      <w:pPr>
        <w:pStyle w:val="sangra1"/>
        <w:spacing w:line="276" w:lineRule="auto"/>
        <w:ind w:left="567" w:hanging="567"/>
        <w:jc w:val="both"/>
        <w:rPr>
          <w:rFonts w:ascii="Arial" w:hAnsi="Arial" w:cs="Arial"/>
        </w:rPr>
      </w:pPr>
    </w:p>
    <w:p w14:paraId="506F4571" w14:textId="77777777" w:rsidR="004E050F" w:rsidRPr="00DC62A6" w:rsidRDefault="004E050F" w:rsidP="00D27138">
      <w:pPr>
        <w:pStyle w:val="sangra1"/>
        <w:spacing w:line="276" w:lineRule="auto"/>
        <w:ind w:left="567" w:hanging="567"/>
        <w:jc w:val="both"/>
        <w:rPr>
          <w:rFonts w:ascii="Arial" w:hAnsi="Arial" w:cs="Arial"/>
        </w:rPr>
      </w:pPr>
    </w:p>
    <w:p w14:paraId="57C7ED5F" w14:textId="77777777" w:rsidR="00B1194F" w:rsidRPr="00536FA6" w:rsidRDefault="00D27138" w:rsidP="00C91583">
      <w:pPr>
        <w:pStyle w:val="sangra1"/>
        <w:spacing w:line="276" w:lineRule="auto"/>
        <w:ind w:left="1440" w:hanging="1440"/>
        <w:jc w:val="center"/>
        <w:rPr>
          <w:rFonts w:ascii="Arial" w:hAnsi="Arial" w:cs="Arial"/>
          <w:highlight w:val="yellow"/>
        </w:rPr>
      </w:pPr>
      <w:r w:rsidRPr="00DC62A6">
        <w:rPr>
          <w:rFonts w:ascii="Arial" w:hAnsi="Arial" w:cs="Arial"/>
          <w:b/>
          <w:u w:val="single"/>
        </w:rPr>
        <w:t>FIN DE TEXTO</w:t>
      </w:r>
      <w:r w:rsidR="00B1194F" w:rsidRPr="00536FA6">
        <w:rPr>
          <w:rFonts w:ascii="Arial" w:hAnsi="Arial" w:cs="Arial"/>
          <w:highlight w:val="yellow"/>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firstRow="1" w:lastRow="0" w:firstColumn="1" w:lastColumn="0" w:noHBand="0" w:noVBand="1"/>
      </w:tblPr>
      <w:tblGrid>
        <w:gridCol w:w="1696"/>
        <w:gridCol w:w="7132"/>
      </w:tblGrid>
      <w:tr w:rsidR="00700F12" w:rsidRPr="007322AB" w14:paraId="4FBC11C6" w14:textId="77777777" w:rsidTr="003159EA">
        <w:trPr>
          <w:trHeight w:val="397"/>
        </w:trPr>
        <w:tc>
          <w:tcPr>
            <w:tcW w:w="1696" w:type="dxa"/>
            <w:shd w:val="clear" w:color="auto" w:fill="EEECE1"/>
            <w:vAlign w:val="center"/>
          </w:tcPr>
          <w:p w14:paraId="2BEA2FE0" w14:textId="77777777" w:rsidR="00A052E6" w:rsidRPr="007322AB" w:rsidRDefault="00A052E6" w:rsidP="003159EA">
            <w:pPr>
              <w:jc w:val="center"/>
              <w:rPr>
                <w:rFonts w:ascii="Arial" w:hAnsi="Arial" w:cs="Arial"/>
                <w:b/>
                <w:i/>
                <w:color w:val="000000"/>
              </w:rPr>
            </w:pPr>
            <w:r w:rsidRPr="007322AB">
              <w:rPr>
                <w:rFonts w:ascii="Arial" w:hAnsi="Arial" w:cs="Arial"/>
                <w:b/>
                <w:color w:val="000000"/>
              </w:rPr>
              <w:lastRenderedPageBreak/>
              <w:t>Anexo</w:t>
            </w:r>
            <w:r w:rsidRPr="007322AB">
              <w:rPr>
                <w:rFonts w:ascii="Arial" w:hAnsi="Arial" w:cs="Arial"/>
                <w:b/>
                <w:i/>
                <w:color w:val="000000"/>
              </w:rPr>
              <w:t xml:space="preserve"> </w:t>
            </w:r>
            <w:r w:rsidRPr="007322AB">
              <w:rPr>
                <w:rFonts w:ascii="Arial" w:hAnsi="Arial" w:cs="Arial"/>
                <w:b/>
                <w:color w:val="000000"/>
              </w:rPr>
              <w:t>A</w:t>
            </w:r>
          </w:p>
        </w:tc>
        <w:tc>
          <w:tcPr>
            <w:tcW w:w="7132" w:type="dxa"/>
            <w:shd w:val="clear" w:color="auto" w:fill="EEECE1"/>
            <w:vAlign w:val="center"/>
          </w:tcPr>
          <w:p w14:paraId="523B8076" w14:textId="77777777" w:rsidR="00A052E6" w:rsidRPr="007322AB" w:rsidRDefault="00894134" w:rsidP="00E27DB3">
            <w:pPr>
              <w:rPr>
                <w:rFonts w:ascii="Arial" w:hAnsi="Arial" w:cs="Arial"/>
              </w:rPr>
            </w:pPr>
            <w:r w:rsidRPr="007322AB">
              <w:rPr>
                <w:rFonts w:ascii="Arial" w:hAnsi="Arial" w:cs="Arial"/>
              </w:rPr>
              <w:t xml:space="preserve">ANEXO </w:t>
            </w:r>
            <w:r w:rsidR="00A052E6" w:rsidRPr="007322AB">
              <w:rPr>
                <w:rFonts w:ascii="Arial" w:hAnsi="Arial" w:cs="Arial"/>
              </w:rPr>
              <w:t>ECONÓMIC</w:t>
            </w:r>
            <w:r w:rsidRPr="007322AB">
              <w:rPr>
                <w:rFonts w:ascii="Arial" w:hAnsi="Arial" w:cs="Arial"/>
              </w:rPr>
              <w:t>O</w:t>
            </w:r>
          </w:p>
        </w:tc>
      </w:tr>
      <w:tr w:rsidR="00700F12" w:rsidRPr="007322AB" w14:paraId="03E7B7D3" w14:textId="77777777" w:rsidTr="003159EA">
        <w:trPr>
          <w:trHeight w:val="397"/>
        </w:trPr>
        <w:tc>
          <w:tcPr>
            <w:tcW w:w="1696" w:type="dxa"/>
            <w:shd w:val="clear" w:color="auto" w:fill="EEECE1"/>
            <w:vAlign w:val="center"/>
          </w:tcPr>
          <w:p w14:paraId="7D02A9C6"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B</w:t>
            </w:r>
          </w:p>
        </w:tc>
        <w:tc>
          <w:tcPr>
            <w:tcW w:w="7132" w:type="dxa"/>
            <w:shd w:val="clear" w:color="auto" w:fill="EEECE1"/>
            <w:vAlign w:val="center"/>
          </w:tcPr>
          <w:p w14:paraId="6A3810C1" w14:textId="77777777" w:rsidR="00A052E6" w:rsidRPr="007322AB" w:rsidRDefault="00A052E6" w:rsidP="00E27DB3">
            <w:pPr>
              <w:rPr>
                <w:rFonts w:ascii="Arial" w:hAnsi="Arial" w:cs="Arial"/>
              </w:rPr>
            </w:pPr>
            <w:r w:rsidRPr="007322AB">
              <w:rPr>
                <w:rFonts w:ascii="Arial" w:hAnsi="Arial" w:cs="Arial"/>
              </w:rPr>
              <w:t xml:space="preserve">MANIFIESTO QUE EL </w:t>
            </w:r>
            <w:r w:rsidR="007626FA" w:rsidRPr="007322AB">
              <w:rPr>
                <w:rFonts w:ascii="Arial" w:hAnsi="Arial" w:cs="Arial"/>
              </w:rPr>
              <w:t>LICITANTE</w:t>
            </w:r>
            <w:r w:rsidRPr="007322AB">
              <w:rPr>
                <w:rFonts w:ascii="Arial" w:hAnsi="Arial" w:cs="Arial"/>
              </w:rPr>
              <w:t xml:space="preserve"> ES DE NACIONALIDAD MEXICANA</w:t>
            </w:r>
          </w:p>
        </w:tc>
      </w:tr>
      <w:tr w:rsidR="00700F12" w:rsidRPr="007322AB" w14:paraId="31B36518" w14:textId="77777777" w:rsidTr="003159EA">
        <w:trPr>
          <w:trHeight w:val="397"/>
        </w:trPr>
        <w:tc>
          <w:tcPr>
            <w:tcW w:w="1696" w:type="dxa"/>
            <w:shd w:val="clear" w:color="auto" w:fill="EEECE1"/>
            <w:vAlign w:val="center"/>
          </w:tcPr>
          <w:p w14:paraId="6B83C8DB" w14:textId="77777777" w:rsidR="00A052E6" w:rsidRPr="007322AB" w:rsidRDefault="00A052E6" w:rsidP="003159EA">
            <w:pPr>
              <w:jc w:val="center"/>
              <w:rPr>
                <w:rFonts w:ascii="Arial" w:hAnsi="Arial" w:cs="Arial"/>
                <w:b/>
              </w:rPr>
            </w:pPr>
            <w:r w:rsidRPr="007322AB">
              <w:rPr>
                <w:rFonts w:ascii="Arial" w:hAnsi="Arial" w:cs="Arial"/>
                <w:b/>
                <w:color w:val="000000"/>
              </w:rPr>
              <w:t>Anexo C</w:t>
            </w:r>
          </w:p>
        </w:tc>
        <w:tc>
          <w:tcPr>
            <w:tcW w:w="7132" w:type="dxa"/>
            <w:shd w:val="clear" w:color="auto" w:fill="EEECE1"/>
            <w:vAlign w:val="center"/>
          </w:tcPr>
          <w:p w14:paraId="39BD6408" w14:textId="77777777" w:rsidR="00A052E6" w:rsidRPr="007322AB" w:rsidRDefault="00A052E6" w:rsidP="00E27DB3">
            <w:pPr>
              <w:rPr>
                <w:rFonts w:ascii="Arial" w:hAnsi="Arial" w:cs="Arial"/>
              </w:rPr>
            </w:pPr>
            <w:r w:rsidRPr="007322AB">
              <w:rPr>
                <w:rFonts w:ascii="Arial" w:hAnsi="Arial" w:cs="Arial"/>
              </w:rPr>
              <w:t>MANIFESTACIÓN</w:t>
            </w:r>
            <w:r w:rsidR="0089226D" w:rsidRPr="007322AB">
              <w:rPr>
                <w:rFonts w:ascii="Arial" w:hAnsi="Arial" w:cs="Arial"/>
              </w:rPr>
              <w:t>, BAJO PROTESTA DE DECIR VERDAD,</w:t>
            </w:r>
            <w:r w:rsidRPr="007322AB">
              <w:rPr>
                <w:rFonts w:ascii="Arial" w:hAnsi="Arial" w:cs="Arial"/>
              </w:rPr>
              <w:t xml:space="preserve"> DE LA </w:t>
            </w:r>
            <w:r w:rsidR="0089226D" w:rsidRPr="007322AB">
              <w:rPr>
                <w:rFonts w:ascii="Arial" w:hAnsi="Arial" w:cs="Arial"/>
              </w:rPr>
              <w:t xml:space="preserve">ESTRATIFICACIÓN DE MICRO, PEQUEÑA O MEDIANA </w:t>
            </w:r>
            <w:r w:rsidRPr="007322AB">
              <w:rPr>
                <w:rFonts w:ascii="Arial" w:hAnsi="Arial" w:cs="Arial"/>
              </w:rPr>
              <w:t>EMPRESA</w:t>
            </w:r>
            <w:r w:rsidR="0089226D" w:rsidRPr="007322AB">
              <w:rPr>
                <w:rFonts w:ascii="Arial" w:hAnsi="Arial" w:cs="Arial"/>
              </w:rPr>
              <w:t xml:space="preserve"> (MIPYMES)</w:t>
            </w:r>
          </w:p>
        </w:tc>
      </w:tr>
      <w:tr w:rsidR="00700F12" w:rsidRPr="007322AB" w14:paraId="62FA8317" w14:textId="77777777" w:rsidTr="003159EA">
        <w:trPr>
          <w:trHeight w:val="397"/>
        </w:trPr>
        <w:tc>
          <w:tcPr>
            <w:tcW w:w="1696" w:type="dxa"/>
            <w:shd w:val="clear" w:color="auto" w:fill="EEECE1"/>
            <w:vAlign w:val="center"/>
          </w:tcPr>
          <w:p w14:paraId="4A3A098F" w14:textId="77777777" w:rsidR="00A052E6" w:rsidRPr="007322AB" w:rsidRDefault="00A052E6" w:rsidP="003159EA">
            <w:pPr>
              <w:jc w:val="center"/>
              <w:rPr>
                <w:rFonts w:ascii="Arial" w:hAnsi="Arial" w:cs="Arial"/>
                <w:b/>
              </w:rPr>
            </w:pPr>
            <w:r w:rsidRPr="007322AB">
              <w:rPr>
                <w:rFonts w:ascii="Arial" w:hAnsi="Arial" w:cs="Arial"/>
                <w:b/>
                <w:color w:val="000000"/>
              </w:rPr>
              <w:t>Anexo D</w:t>
            </w:r>
          </w:p>
        </w:tc>
        <w:tc>
          <w:tcPr>
            <w:tcW w:w="7132" w:type="dxa"/>
            <w:shd w:val="clear" w:color="auto" w:fill="EEECE1"/>
            <w:vAlign w:val="center"/>
          </w:tcPr>
          <w:p w14:paraId="2F8D8380" w14:textId="77777777" w:rsidR="00A052E6" w:rsidRPr="007322AB" w:rsidRDefault="00A052E6" w:rsidP="00A052E6">
            <w:pPr>
              <w:rPr>
                <w:rFonts w:ascii="Arial" w:hAnsi="Arial" w:cs="Arial"/>
              </w:rPr>
            </w:pPr>
            <w:r w:rsidRPr="007322AB">
              <w:rPr>
                <w:rFonts w:ascii="Arial" w:hAnsi="Arial" w:cs="Arial"/>
              </w:rPr>
              <w:t xml:space="preserve">VERIFICACIÓN DE LA RECEPCIÓN DE LOS DOCUMENTOS REQUERIDOS EN LA </w:t>
            </w:r>
            <w:r w:rsidR="006C18DA" w:rsidRPr="007322AB">
              <w:rPr>
                <w:rFonts w:ascii="Arial" w:hAnsi="Arial" w:cs="Arial"/>
              </w:rPr>
              <w:t xml:space="preserve">CONVOCATORIA A LA </w:t>
            </w:r>
            <w:r w:rsidR="001E3029" w:rsidRPr="007322AB">
              <w:rPr>
                <w:rFonts w:ascii="Arial" w:hAnsi="Arial" w:cs="Arial"/>
              </w:rPr>
              <w:t>INVITACIÓN.</w:t>
            </w:r>
          </w:p>
        </w:tc>
      </w:tr>
      <w:tr w:rsidR="00700F12" w:rsidRPr="007322AB" w14:paraId="1EE133DC" w14:textId="77777777" w:rsidTr="003159EA">
        <w:trPr>
          <w:trHeight w:val="397"/>
        </w:trPr>
        <w:tc>
          <w:tcPr>
            <w:tcW w:w="1696" w:type="dxa"/>
            <w:shd w:val="clear" w:color="auto" w:fill="EEECE1"/>
            <w:vAlign w:val="center"/>
          </w:tcPr>
          <w:p w14:paraId="3F83EF09"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1</w:t>
            </w:r>
          </w:p>
        </w:tc>
        <w:tc>
          <w:tcPr>
            <w:tcW w:w="7132" w:type="dxa"/>
            <w:shd w:val="clear" w:color="auto" w:fill="EEECE1"/>
            <w:vAlign w:val="center"/>
          </w:tcPr>
          <w:p w14:paraId="4375F267" w14:textId="77777777" w:rsidR="00A052E6" w:rsidRPr="007322AB" w:rsidRDefault="00894134" w:rsidP="00E27DB3">
            <w:pPr>
              <w:rPr>
                <w:rFonts w:ascii="Arial" w:hAnsi="Arial" w:cs="Arial"/>
              </w:rPr>
            </w:pPr>
            <w:r w:rsidRPr="007322AB">
              <w:rPr>
                <w:rFonts w:ascii="Arial" w:hAnsi="Arial" w:cs="Arial"/>
              </w:rPr>
              <w:t>ANEXO TÉCNICO</w:t>
            </w:r>
          </w:p>
        </w:tc>
      </w:tr>
      <w:tr w:rsidR="00700F12" w:rsidRPr="007322AB" w14:paraId="52674D83" w14:textId="77777777" w:rsidTr="003159EA">
        <w:trPr>
          <w:trHeight w:val="397"/>
        </w:trPr>
        <w:tc>
          <w:tcPr>
            <w:tcW w:w="1696" w:type="dxa"/>
            <w:shd w:val="clear" w:color="auto" w:fill="EEECE1"/>
            <w:vAlign w:val="center"/>
          </w:tcPr>
          <w:p w14:paraId="408F3B9D" w14:textId="77777777" w:rsidR="007D439F" w:rsidRPr="007322AB" w:rsidRDefault="007D439F" w:rsidP="003159EA">
            <w:pPr>
              <w:jc w:val="center"/>
              <w:rPr>
                <w:rFonts w:ascii="Arial" w:hAnsi="Arial" w:cs="Arial"/>
                <w:b/>
                <w:color w:val="000000"/>
              </w:rPr>
            </w:pPr>
            <w:r w:rsidRPr="007322AB">
              <w:rPr>
                <w:rFonts w:ascii="Arial" w:hAnsi="Arial" w:cs="Arial"/>
                <w:b/>
                <w:color w:val="000000"/>
              </w:rPr>
              <w:t>Anexo 1</w:t>
            </w:r>
            <w:r w:rsidR="00513BC5" w:rsidRPr="007322AB">
              <w:rPr>
                <w:rFonts w:ascii="Arial" w:hAnsi="Arial" w:cs="Arial"/>
                <w:b/>
                <w:color w:val="000000"/>
              </w:rPr>
              <w:t>a</w:t>
            </w:r>
          </w:p>
        </w:tc>
        <w:tc>
          <w:tcPr>
            <w:tcW w:w="7132" w:type="dxa"/>
            <w:shd w:val="clear" w:color="auto" w:fill="EEECE1"/>
            <w:vAlign w:val="center"/>
          </w:tcPr>
          <w:p w14:paraId="51EED4D2" w14:textId="77777777" w:rsidR="007D439F" w:rsidRPr="007322AB" w:rsidRDefault="00894134" w:rsidP="003159EA">
            <w:pPr>
              <w:jc w:val="both"/>
              <w:rPr>
                <w:rFonts w:ascii="Arial" w:hAnsi="Arial" w:cs="Arial"/>
              </w:rPr>
            </w:pPr>
            <w:r w:rsidRPr="007322AB">
              <w:rPr>
                <w:rFonts w:ascii="Arial" w:hAnsi="Arial" w:cs="Arial"/>
              </w:rPr>
              <w:t>ANEXO TÉCNICO</w:t>
            </w:r>
            <w:r w:rsidR="006C18DA" w:rsidRPr="007322AB">
              <w:rPr>
                <w:rFonts w:ascii="Arial" w:hAnsi="Arial" w:cs="Arial"/>
              </w:rPr>
              <w:t xml:space="preserve"> (</w:t>
            </w:r>
            <w:r w:rsidR="00694C36" w:rsidRPr="007322AB">
              <w:rPr>
                <w:rFonts w:ascii="Arial" w:hAnsi="Arial" w:cs="Arial"/>
              </w:rPr>
              <w:t>PUNTOS Y PORCENTAJES</w:t>
            </w:r>
            <w:r w:rsidR="006C18DA" w:rsidRPr="007322AB">
              <w:rPr>
                <w:rFonts w:ascii="Arial" w:hAnsi="Arial" w:cs="Arial"/>
              </w:rPr>
              <w:t>)</w:t>
            </w:r>
          </w:p>
        </w:tc>
      </w:tr>
      <w:tr w:rsidR="00700F12" w:rsidRPr="007322AB" w14:paraId="3B66AAED" w14:textId="77777777" w:rsidTr="003159EA">
        <w:trPr>
          <w:trHeight w:val="397"/>
        </w:trPr>
        <w:tc>
          <w:tcPr>
            <w:tcW w:w="1696" w:type="dxa"/>
            <w:shd w:val="clear" w:color="auto" w:fill="EEECE1"/>
            <w:vAlign w:val="center"/>
          </w:tcPr>
          <w:p w14:paraId="60157088"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2</w:t>
            </w:r>
          </w:p>
        </w:tc>
        <w:tc>
          <w:tcPr>
            <w:tcW w:w="7132" w:type="dxa"/>
            <w:shd w:val="clear" w:color="auto" w:fill="EEECE1"/>
            <w:vAlign w:val="center"/>
          </w:tcPr>
          <w:p w14:paraId="318AF85C" w14:textId="77777777" w:rsidR="00A052E6" w:rsidRPr="007322AB" w:rsidRDefault="00A052E6" w:rsidP="00E27DB3">
            <w:pPr>
              <w:rPr>
                <w:rFonts w:ascii="Arial" w:hAnsi="Arial" w:cs="Arial"/>
              </w:rPr>
            </w:pPr>
            <w:r w:rsidRPr="007322AB">
              <w:rPr>
                <w:rFonts w:ascii="Arial" w:hAnsi="Arial" w:cs="Arial"/>
              </w:rPr>
              <w:t>SOLICITUD DE ACLARACIONES</w:t>
            </w:r>
          </w:p>
        </w:tc>
      </w:tr>
      <w:tr w:rsidR="00700F12" w:rsidRPr="007322AB" w14:paraId="6EB7EFC7" w14:textId="77777777" w:rsidTr="003159EA">
        <w:trPr>
          <w:trHeight w:val="397"/>
        </w:trPr>
        <w:tc>
          <w:tcPr>
            <w:tcW w:w="1696" w:type="dxa"/>
            <w:shd w:val="clear" w:color="auto" w:fill="EEECE1"/>
            <w:vAlign w:val="center"/>
          </w:tcPr>
          <w:p w14:paraId="6CB82734"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3</w:t>
            </w:r>
          </w:p>
        </w:tc>
        <w:tc>
          <w:tcPr>
            <w:tcW w:w="7132" w:type="dxa"/>
            <w:shd w:val="clear" w:color="auto" w:fill="EEECE1"/>
            <w:vAlign w:val="center"/>
          </w:tcPr>
          <w:p w14:paraId="6FC4DF50" w14:textId="77777777" w:rsidR="00A052E6" w:rsidRPr="007322AB" w:rsidRDefault="0023000A" w:rsidP="003159EA">
            <w:pPr>
              <w:jc w:val="both"/>
              <w:rPr>
                <w:rFonts w:ascii="Arial" w:hAnsi="Arial" w:cs="Arial"/>
              </w:rPr>
            </w:pPr>
            <w:r w:rsidRPr="007322AB">
              <w:rPr>
                <w:rFonts w:ascii="Arial" w:hAnsi="Arial" w:cs="Arial"/>
              </w:rPr>
              <w:t xml:space="preserve">FORMATO DE ESCRITO DE INTERÉS EN PARTICIPAR ELECTRÓNICAMENTE EN LA </w:t>
            </w:r>
            <w:r w:rsidR="001E3029" w:rsidRPr="007322AB">
              <w:rPr>
                <w:rFonts w:ascii="Arial" w:hAnsi="Arial" w:cs="Arial"/>
              </w:rPr>
              <w:t xml:space="preserve">PRESENTE INVITACIÓN </w:t>
            </w:r>
            <w:r w:rsidR="003A05D2" w:rsidRPr="007322AB">
              <w:rPr>
                <w:rFonts w:ascii="Arial" w:hAnsi="Arial" w:cs="Arial"/>
              </w:rPr>
              <w:t xml:space="preserve">(conforme a formato de </w:t>
            </w:r>
            <w:r w:rsidR="009649BE" w:rsidRPr="007322AB">
              <w:rPr>
                <w:rFonts w:ascii="Arial" w:hAnsi="Arial" w:cs="Arial"/>
              </w:rPr>
              <w:t>Plataforma</w:t>
            </w:r>
            <w:r w:rsidR="003A05D2" w:rsidRPr="007322AB">
              <w:rPr>
                <w:rFonts w:ascii="Arial" w:hAnsi="Arial" w:cs="Arial"/>
              </w:rPr>
              <w:t>)</w:t>
            </w:r>
          </w:p>
        </w:tc>
      </w:tr>
      <w:tr w:rsidR="00700F12" w:rsidRPr="007322AB" w14:paraId="40BABA15" w14:textId="77777777" w:rsidTr="003159EA">
        <w:trPr>
          <w:trHeight w:val="397"/>
        </w:trPr>
        <w:tc>
          <w:tcPr>
            <w:tcW w:w="1696" w:type="dxa"/>
            <w:shd w:val="clear" w:color="auto" w:fill="EEECE1"/>
            <w:vAlign w:val="center"/>
          </w:tcPr>
          <w:p w14:paraId="21769EE7"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4</w:t>
            </w:r>
          </w:p>
        </w:tc>
        <w:tc>
          <w:tcPr>
            <w:tcW w:w="7132" w:type="dxa"/>
            <w:shd w:val="clear" w:color="auto" w:fill="EEECE1"/>
            <w:vAlign w:val="center"/>
          </w:tcPr>
          <w:p w14:paraId="5EBAD643" w14:textId="77777777" w:rsidR="00A052E6" w:rsidRPr="007322AB" w:rsidRDefault="00A052E6" w:rsidP="003159EA">
            <w:pPr>
              <w:jc w:val="both"/>
              <w:rPr>
                <w:rFonts w:ascii="Arial" w:hAnsi="Arial" w:cs="Arial"/>
              </w:rPr>
            </w:pPr>
            <w:r w:rsidRPr="007322AB">
              <w:rPr>
                <w:rFonts w:ascii="Arial" w:hAnsi="Arial" w:cs="Arial"/>
              </w:rPr>
              <w:t xml:space="preserve">FORMATO DE ACREDITAMIENTO DE PERSONALIDAD PARA PARTICIPAR EN EL </w:t>
            </w:r>
            <w:r w:rsidR="003A05D2" w:rsidRPr="007322AB">
              <w:rPr>
                <w:rFonts w:ascii="Arial" w:hAnsi="Arial" w:cs="Arial"/>
              </w:rPr>
              <w:t>PROCEDIMIENTO</w:t>
            </w:r>
            <w:r w:rsidRPr="007322AB">
              <w:rPr>
                <w:rFonts w:ascii="Arial" w:hAnsi="Arial" w:cs="Arial"/>
              </w:rPr>
              <w:t xml:space="preserve"> DE RECEPCIÓN Y APERTURA DE PROPOSICIONES</w:t>
            </w:r>
          </w:p>
        </w:tc>
      </w:tr>
      <w:tr w:rsidR="00700F12" w:rsidRPr="007322AB" w14:paraId="5888472E" w14:textId="77777777" w:rsidTr="003159EA">
        <w:trPr>
          <w:trHeight w:val="397"/>
        </w:trPr>
        <w:tc>
          <w:tcPr>
            <w:tcW w:w="1696" w:type="dxa"/>
            <w:shd w:val="clear" w:color="auto" w:fill="EEECE1"/>
            <w:vAlign w:val="center"/>
          </w:tcPr>
          <w:p w14:paraId="56818720"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5</w:t>
            </w:r>
          </w:p>
        </w:tc>
        <w:tc>
          <w:tcPr>
            <w:tcW w:w="7132" w:type="dxa"/>
            <w:shd w:val="clear" w:color="auto" w:fill="EEECE1"/>
            <w:vAlign w:val="center"/>
          </w:tcPr>
          <w:p w14:paraId="4229CC1D" w14:textId="77777777" w:rsidR="00A052E6" w:rsidRPr="007322AB" w:rsidRDefault="00A052E6" w:rsidP="00400508">
            <w:pPr>
              <w:rPr>
                <w:rFonts w:ascii="Arial" w:hAnsi="Arial" w:cs="Arial"/>
              </w:rPr>
            </w:pPr>
            <w:r w:rsidRPr="007322AB">
              <w:rPr>
                <w:rFonts w:ascii="Arial" w:hAnsi="Arial" w:cs="Arial"/>
              </w:rPr>
              <w:t>FORMATO DE CONTRATO</w:t>
            </w:r>
          </w:p>
        </w:tc>
      </w:tr>
      <w:tr w:rsidR="00700F12" w:rsidRPr="007322AB" w14:paraId="6A93B015" w14:textId="77777777" w:rsidTr="003159EA">
        <w:trPr>
          <w:trHeight w:val="397"/>
        </w:trPr>
        <w:tc>
          <w:tcPr>
            <w:tcW w:w="1696" w:type="dxa"/>
            <w:shd w:val="clear" w:color="auto" w:fill="EEECE1"/>
            <w:vAlign w:val="center"/>
          </w:tcPr>
          <w:p w14:paraId="7F1F96F5"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6</w:t>
            </w:r>
          </w:p>
        </w:tc>
        <w:tc>
          <w:tcPr>
            <w:tcW w:w="7132" w:type="dxa"/>
            <w:shd w:val="clear" w:color="auto" w:fill="EEECE1"/>
            <w:vAlign w:val="center"/>
          </w:tcPr>
          <w:p w14:paraId="79EF40BE" w14:textId="77777777" w:rsidR="00A052E6" w:rsidRPr="007322AB" w:rsidRDefault="00A052E6" w:rsidP="003159EA">
            <w:pPr>
              <w:jc w:val="both"/>
              <w:rPr>
                <w:rFonts w:ascii="Arial" w:hAnsi="Arial" w:cs="Arial"/>
              </w:rPr>
            </w:pPr>
            <w:r w:rsidRPr="007322AB">
              <w:rPr>
                <w:rFonts w:ascii="Arial" w:hAnsi="Arial" w:cs="Arial"/>
              </w:rPr>
              <w:t>FORMATO TEXTO DE FIANZA PARA GARANTIZAR EL CUMPLIMIENTO DEL CONTRATO</w:t>
            </w:r>
          </w:p>
        </w:tc>
      </w:tr>
      <w:tr w:rsidR="00700F12" w:rsidRPr="007322AB" w14:paraId="127B5AE4" w14:textId="77777777" w:rsidTr="003159EA">
        <w:trPr>
          <w:trHeight w:val="397"/>
        </w:trPr>
        <w:tc>
          <w:tcPr>
            <w:tcW w:w="1696" w:type="dxa"/>
            <w:shd w:val="clear" w:color="auto" w:fill="EEECE1"/>
            <w:vAlign w:val="center"/>
          </w:tcPr>
          <w:p w14:paraId="3ED70798"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7</w:t>
            </w:r>
          </w:p>
        </w:tc>
        <w:tc>
          <w:tcPr>
            <w:tcW w:w="7132" w:type="dxa"/>
            <w:shd w:val="clear" w:color="auto" w:fill="EEECE1"/>
            <w:vAlign w:val="center"/>
          </w:tcPr>
          <w:p w14:paraId="5A4B369F" w14:textId="77777777" w:rsidR="00A052E6" w:rsidRPr="007322AB" w:rsidRDefault="00A052E6" w:rsidP="00A8039C">
            <w:pPr>
              <w:jc w:val="both"/>
              <w:rPr>
                <w:rFonts w:ascii="Arial" w:hAnsi="Arial" w:cs="Arial"/>
              </w:rPr>
            </w:pPr>
            <w:r w:rsidRPr="007322AB">
              <w:rPr>
                <w:rFonts w:ascii="Arial" w:hAnsi="Arial" w:cs="Arial"/>
              </w:rPr>
              <w:t>FORMATO TEXTO DE FIANZA PARA GARANTIZAR EL ANTICIPO DEL CONTRATO (</w:t>
            </w:r>
            <w:r w:rsidRPr="007322AB">
              <w:rPr>
                <w:rFonts w:ascii="Arial" w:hAnsi="Arial" w:cs="Arial"/>
                <w:b/>
              </w:rPr>
              <w:t>NO APLICA PARA ESTE PROCE</w:t>
            </w:r>
            <w:r w:rsidR="00A8039C" w:rsidRPr="007322AB">
              <w:rPr>
                <w:rFonts w:ascii="Arial" w:hAnsi="Arial" w:cs="Arial"/>
                <w:b/>
              </w:rPr>
              <w:t>DIMIENTO</w:t>
            </w:r>
            <w:r w:rsidRPr="007322AB">
              <w:rPr>
                <w:rFonts w:ascii="Arial" w:hAnsi="Arial" w:cs="Arial"/>
              </w:rPr>
              <w:t>)</w:t>
            </w:r>
          </w:p>
        </w:tc>
      </w:tr>
      <w:tr w:rsidR="00700F12" w:rsidRPr="007322AB" w14:paraId="2E63EEF9" w14:textId="77777777" w:rsidTr="003159EA">
        <w:trPr>
          <w:trHeight w:val="397"/>
        </w:trPr>
        <w:tc>
          <w:tcPr>
            <w:tcW w:w="1696" w:type="dxa"/>
            <w:shd w:val="clear" w:color="auto" w:fill="EEECE1"/>
            <w:vAlign w:val="center"/>
          </w:tcPr>
          <w:p w14:paraId="215A8A3D"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8</w:t>
            </w:r>
          </w:p>
        </w:tc>
        <w:tc>
          <w:tcPr>
            <w:tcW w:w="7132" w:type="dxa"/>
            <w:shd w:val="clear" w:color="auto" w:fill="EEECE1"/>
            <w:vAlign w:val="center"/>
          </w:tcPr>
          <w:p w14:paraId="2975FC7C" w14:textId="77777777" w:rsidR="00A052E6" w:rsidRPr="007322AB" w:rsidRDefault="00A052E6" w:rsidP="00E27DB3">
            <w:pPr>
              <w:rPr>
                <w:rFonts w:ascii="Arial" w:hAnsi="Arial" w:cs="Arial"/>
              </w:rPr>
            </w:pPr>
            <w:r w:rsidRPr="007322AB">
              <w:rPr>
                <w:rFonts w:ascii="Arial" w:hAnsi="Arial" w:cs="Arial"/>
              </w:rPr>
              <w:t>SOLICITUD DE PAGO INTERBANCARIO</w:t>
            </w:r>
          </w:p>
        </w:tc>
      </w:tr>
      <w:tr w:rsidR="00700F12" w:rsidRPr="007322AB" w14:paraId="3AD5A9CB" w14:textId="77777777" w:rsidTr="003159EA">
        <w:trPr>
          <w:trHeight w:val="397"/>
        </w:trPr>
        <w:tc>
          <w:tcPr>
            <w:tcW w:w="1696" w:type="dxa"/>
            <w:shd w:val="clear" w:color="auto" w:fill="EEECE1"/>
            <w:vAlign w:val="center"/>
          </w:tcPr>
          <w:p w14:paraId="4AD39CB3"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9</w:t>
            </w:r>
          </w:p>
        </w:tc>
        <w:tc>
          <w:tcPr>
            <w:tcW w:w="7132" w:type="dxa"/>
            <w:shd w:val="clear" w:color="auto" w:fill="EEECE1"/>
            <w:vAlign w:val="center"/>
          </w:tcPr>
          <w:p w14:paraId="332F5B7D" w14:textId="77777777" w:rsidR="00A052E6" w:rsidRPr="007322AB" w:rsidRDefault="00A052E6" w:rsidP="00A8039C">
            <w:pPr>
              <w:rPr>
                <w:rFonts w:ascii="Arial" w:hAnsi="Arial" w:cs="Arial"/>
              </w:rPr>
            </w:pPr>
            <w:r w:rsidRPr="007322AB">
              <w:rPr>
                <w:rFonts w:ascii="Arial" w:hAnsi="Arial" w:cs="Arial"/>
              </w:rPr>
              <w:t>CADENAS PRODUCTIVAS</w:t>
            </w:r>
            <w:r w:rsidR="00D93815" w:rsidRPr="007322AB">
              <w:rPr>
                <w:rFonts w:ascii="Arial" w:hAnsi="Arial" w:cs="Arial"/>
              </w:rPr>
              <w:t xml:space="preserve"> </w:t>
            </w:r>
            <w:r w:rsidR="00D93815" w:rsidRPr="007322AB">
              <w:rPr>
                <w:rFonts w:ascii="Arial" w:hAnsi="Arial" w:cs="Arial"/>
                <w:b/>
              </w:rPr>
              <w:t>(NO APLICA PARA ESTE PROCE</w:t>
            </w:r>
            <w:r w:rsidR="00A8039C" w:rsidRPr="007322AB">
              <w:rPr>
                <w:rFonts w:ascii="Arial" w:hAnsi="Arial" w:cs="Arial"/>
                <w:b/>
              </w:rPr>
              <w:t>DIMIENTO</w:t>
            </w:r>
            <w:r w:rsidR="00D93815" w:rsidRPr="007322AB">
              <w:rPr>
                <w:rFonts w:ascii="Arial" w:hAnsi="Arial" w:cs="Arial"/>
                <w:b/>
              </w:rPr>
              <w:t>)</w:t>
            </w:r>
          </w:p>
        </w:tc>
      </w:tr>
      <w:tr w:rsidR="00700F12" w:rsidRPr="007322AB" w14:paraId="397A9FDB" w14:textId="77777777" w:rsidTr="003159EA">
        <w:trPr>
          <w:trHeight w:val="397"/>
        </w:trPr>
        <w:tc>
          <w:tcPr>
            <w:tcW w:w="1696" w:type="dxa"/>
            <w:shd w:val="clear" w:color="auto" w:fill="EEECE1"/>
            <w:vAlign w:val="center"/>
          </w:tcPr>
          <w:p w14:paraId="31DFB35A"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10</w:t>
            </w:r>
          </w:p>
        </w:tc>
        <w:tc>
          <w:tcPr>
            <w:tcW w:w="7132" w:type="dxa"/>
            <w:shd w:val="clear" w:color="auto" w:fill="EEECE1"/>
            <w:vAlign w:val="center"/>
          </w:tcPr>
          <w:p w14:paraId="6DF05F08" w14:textId="77777777" w:rsidR="00A052E6" w:rsidRPr="007322AB" w:rsidRDefault="00A052E6" w:rsidP="00E27DB3">
            <w:pPr>
              <w:rPr>
                <w:rFonts w:ascii="Arial" w:hAnsi="Arial" w:cs="Arial"/>
              </w:rPr>
            </w:pPr>
            <w:r w:rsidRPr="007322AB">
              <w:rPr>
                <w:rFonts w:ascii="Arial" w:hAnsi="Arial" w:cs="Arial"/>
              </w:rPr>
              <w:t>CÉDULA DE EVALUACIÓN ADMINISTRATIVA</w:t>
            </w:r>
          </w:p>
        </w:tc>
      </w:tr>
      <w:tr w:rsidR="00700F12" w:rsidRPr="007322AB" w14:paraId="45F071B5" w14:textId="77777777" w:rsidTr="003159EA">
        <w:trPr>
          <w:trHeight w:val="397"/>
        </w:trPr>
        <w:tc>
          <w:tcPr>
            <w:tcW w:w="1696" w:type="dxa"/>
            <w:shd w:val="clear" w:color="auto" w:fill="EEECE1"/>
            <w:vAlign w:val="center"/>
          </w:tcPr>
          <w:p w14:paraId="30536868"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11</w:t>
            </w:r>
          </w:p>
        </w:tc>
        <w:tc>
          <w:tcPr>
            <w:tcW w:w="7132" w:type="dxa"/>
            <w:shd w:val="clear" w:color="auto" w:fill="EEECE1"/>
            <w:vAlign w:val="center"/>
          </w:tcPr>
          <w:p w14:paraId="0AD91B13" w14:textId="77777777" w:rsidR="00A052E6" w:rsidRPr="007322AB" w:rsidRDefault="00A052E6" w:rsidP="00E27DB3">
            <w:pPr>
              <w:rPr>
                <w:rFonts w:ascii="Arial" w:hAnsi="Arial" w:cs="Arial"/>
              </w:rPr>
            </w:pPr>
            <w:r w:rsidRPr="007322AB">
              <w:rPr>
                <w:rFonts w:ascii="Arial" w:hAnsi="Arial" w:cs="Arial"/>
              </w:rPr>
              <w:t>CÉDULA DE EVALUACIÓN TÉCNICA</w:t>
            </w:r>
            <w:r w:rsidR="00D93815" w:rsidRPr="007322AB">
              <w:rPr>
                <w:rFonts w:ascii="Arial" w:hAnsi="Arial" w:cs="Arial"/>
              </w:rPr>
              <w:t xml:space="preserve"> Y PUNTOS Y PORCENTAJES</w:t>
            </w:r>
          </w:p>
        </w:tc>
      </w:tr>
      <w:tr w:rsidR="00700F12" w:rsidRPr="007322AB" w14:paraId="2F0B28EC" w14:textId="77777777" w:rsidTr="003159EA">
        <w:trPr>
          <w:trHeight w:val="397"/>
        </w:trPr>
        <w:tc>
          <w:tcPr>
            <w:tcW w:w="1696" w:type="dxa"/>
            <w:shd w:val="clear" w:color="auto" w:fill="EEECE1"/>
            <w:vAlign w:val="center"/>
          </w:tcPr>
          <w:p w14:paraId="3447035F" w14:textId="77777777" w:rsidR="00A052E6" w:rsidRPr="007322AB" w:rsidRDefault="00A052E6" w:rsidP="003159EA">
            <w:pPr>
              <w:jc w:val="center"/>
              <w:rPr>
                <w:rFonts w:ascii="Arial" w:hAnsi="Arial" w:cs="Arial"/>
                <w:b/>
                <w:color w:val="000000"/>
              </w:rPr>
            </w:pPr>
            <w:r w:rsidRPr="007322AB">
              <w:rPr>
                <w:rFonts w:ascii="Arial" w:hAnsi="Arial" w:cs="Arial"/>
                <w:b/>
                <w:color w:val="000000"/>
              </w:rPr>
              <w:lastRenderedPageBreak/>
              <w:t>Anexo 12</w:t>
            </w:r>
          </w:p>
        </w:tc>
        <w:tc>
          <w:tcPr>
            <w:tcW w:w="7132" w:type="dxa"/>
            <w:shd w:val="clear" w:color="auto" w:fill="EEECE1"/>
            <w:vAlign w:val="center"/>
          </w:tcPr>
          <w:p w14:paraId="23592C74" w14:textId="77777777" w:rsidR="00A052E6" w:rsidRPr="007322AB" w:rsidRDefault="00A052E6" w:rsidP="00A8039C">
            <w:pPr>
              <w:jc w:val="both"/>
              <w:rPr>
                <w:rFonts w:ascii="Arial" w:hAnsi="Arial" w:cs="Arial"/>
              </w:rPr>
            </w:pPr>
            <w:r w:rsidRPr="007322AB">
              <w:rPr>
                <w:rFonts w:ascii="Arial" w:hAnsi="Arial" w:cs="Arial"/>
              </w:rPr>
              <w:t>CÉDULA DE EVALUACIÓN DE VISITA A LAS INSTALACIONES (</w:t>
            </w:r>
            <w:r w:rsidRPr="007322AB">
              <w:rPr>
                <w:rFonts w:ascii="Arial" w:hAnsi="Arial" w:cs="Arial"/>
                <w:b/>
                <w:bCs/>
              </w:rPr>
              <w:t>NO APLICA PARA ESTE PROCE</w:t>
            </w:r>
            <w:r w:rsidR="00A8039C" w:rsidRPr="007322AB">
              <w:rPr>
                <w:rFonts w:ascii="Arial" w:hAnsi="Arial" w:cs="Arial"/>
                <w:b/>
                <w:bCs/>
              </w:rPr>
              <w:t>DIMIENTO</w:t>
            </w:r>
            <w:r w:rsidRPr="007322AB">
              <w:rPr>
                <w:rFonts w:ascii="Arial" w:hAnsi="Arial" w:cs="Arial"/>
              </w:rPr>
              <w:t>)</w:t>
            </w:r>
          </w:p>
        </w:tc>
      </w:tr>
      <w:tr w:rsidR="00700F12" w:rsidRPr="007322AB" w14:paraId="561772BF" w14:textId="77777777" w:rsidTr="003159EA">
        <w:trPr>
          <w:trHeight w:val="397"/>
        </w:trPr>
        <w:tc>
          <w:tcPr>
            <w:tcW w:w="1696" w:type="dxa"/>
            <w:shd w:val="clear" w:color="auto" w:fill="EEECE1"/>
            <w:vAlign w:val="center"/>
          </w:tcPr>
          <w:p w14:paraId="5A2DA3D9"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13</w:t>
            </w:r>
          </w:p>
        </w:tc>
        <w:tc>
          <w:tcPr>
            <w:tcW w:w="7132" w:type="dxa"/>
            <w:shd w:val="clear" w:color="auto" w:fill="EEECE1"/>
            <w:vAlign w:val="center"/>
          </w:tcPr>
          <w:p w14:paraId="23F3ABED" w14:textId="77777777" w:rsidR="00A052E6" w:rsidRPr="007322AB" w:rsidRDefault="00D93815" w:rsidP="003159EA">
            <w:pPr>
              <w:jc w:val="both"/>
              <w:rPr>
                <w:rFonts w:ascii="Arial" w:hAnsi="Arial" w:cs="Arial"/>
              </w:rPr>
            </w:pPr>
            <w:r w:rsidRPr="007322AB">
              <w:rPr>
                <w:rFonts w:ascii="Arial" w:hAnsi="Arial" w:cs="Arial"/>
              </w:rPr>
              <w:t>MANIFIESTO BAJO PROTESTA DE DECIR VERDAD</w:t>
            </w:r>
            <w:r w:rsidR="00A052E6" w:rsidRPr="007322AB">
              <w:rPr>
                <w:rFonts w:ascii="Arial" w:hAnsi="Arial" w:cs="Arial"/>
              </w:rPr>
              <w:t xml:space="preserve"> DE </w:t>
            </w:r>
            <w:r w:rsidRPr="007322AB">
              <w:rPr>
                <w:rFonts w:ascii="Arial" w:hAnsi="Arial" w:cs="Arial"/>
              </w:rPr>
              <w:t>NO ENCONTRARSE EN</w:t>
            </w:r>
            <w:r w:rsidR="00A052E6" w:rsidRPr="007322AB">
              <w:rPr>
                <w:rFonts w:ascii="Arial" w:hAnsi="Arial" w:cs="Arial"/>
              </w:rPr>
              <w:t xml:space="preserve"> LOS SUPUESTOS DE LOS ARTÍCULOS </w:t>
            </w:r>
            <w:r w:rsidR="009649BE" w:rsidRPr="007322AB">
              <w:rPr>
                <w:rFonts w:ascii="Arial" w:hAnsi="Arial" w:cs="Arial"/>
              </w:rPr>
              <w:t>71 Y 90</w:t>
            </w:r>
            <w:r w:rsidR="00A052E6" w:rsidRPr="007322AB">
              <w:rPr>
                <w:rFonts w:ascii="Arial" w:hAnsi="Arial" w:cs="Arial"/>
              </w:rPr>
              <w:t xml:space="preserve"> DE LA LAASSP</w:t>
            </w:r>
          </w:p>
        </w:tc>
      </w:tr>
      <w:tr w:rsidR="00700F12" w:rsidRPr="007322AB" w14:paraId="578390B6" w14:textId="77777777" w:rsidTr="003159EA">
        <w:trPr>
          <w:trHeight w:val="397"/>
        </w:trPr>
        <w:tc>
          <w:tcPr>
            <w:tcW w:w="1696" w:type="dxa"/>
            <w:shd w:val="clear" w:color="auto" w:fill="EEECE1"/>
            <w:vAlign w:val="center"/>
          </w:tcPr>
          <w:p w14:paraId="5C99E672" w14:textId="77777777" w:rsidR="00A052E6" w:rsidRPr="007322AB" w:rsidRDefault="00A052E6" w:rsidP="003159EA">
            <w:pPr>
              <w:jc w:val="center"/>
              <w:rPr>
                <w:rFonts w:ascii="Arial" w:hAnsi="Arial" w:cs="Arial"/>
                <w:b/>
                <w:color w:val="000000"/>
              </w:rPr>
            </w:pPr>
            <w:r w:rsidRPr="007322AB">
              <w:rPr>
                <w:rFonts w:ascii="Arial" w:hAnsi="Arial" w:cs="Arial"/>
                <w:b/>
                <w:color w:val="000000"/>
              </w:rPr>
              <w:t>Anexo 14</w:t>
            </w:r>
          </w:p>
        </w:tc>
        <w:tc>
          <w:tcPr>
            <w:tcW w:w="7132" w:type="dxa"/>
            <w:shd w:val="clear" w:color="auto" w:fill="EEECE1"/>
            <w:vAlign w:val="center"/>
          </w:tcPr>
          <w:p w14:paraId="172A942F" w14:textId="77777777" w:rsidR="00A052E6" w:rsidRPr="007322AB" w:rsidRDefault="00A052E6" w:rsidP="003159EA">
            <w:pPr>
              <w:jc w:val="both"/>
              <w:rPr>
                <w:rFonts w:ascii="Arial" w:hAnsi="Arial" w:cs="Arial"/>
              </w:rPr>
            </w:pPr>
            <w:r w:rsidRPr="007322AB">
              <w:rPr>
                <w:rFonts w:ascii="Arial" w:hAnsi="Arial" w:cs="Arial"/>
              </w:rPr>
              <w:t>DECLARACIÓN DE INTEGRIDAD DEL LICITANTE</w:t>
            </w:r>
          </w:p>
        </w:tc>
      </w:tr>
      <w:tr w:rsidR="00894134" w:rsidRPr="007322AB" w14:paraId="6F4B26D3" w14:textId="77777777" w:rsidTr="003159EA">
        <w:trPr>
          <w:trHeight w:val="397"/>
        </w:trPr>
        <w:tc>
          <w:tcPr>
            <w:tcW w:w="1696" w:type="dxa"/>
            <w:shd w:val="clear" w:color="auto" w:fill="EEECE1"/>
            <w:vAlign w:val="center"/>
          </w:tcPr>
          <w:p w14:paraId="6D537473" w14:textId="77777777" w:rsidR="00894134" w:rsidRPr="007322AB" w:rsidRDefault="00894134" w:rsidP="00113818">
            <w:pPr>
              <w:jc w:val="center"/>
              <w:rPr>
                <w:rFonts w:ascii="Arial" w:hAnsi="Arial" w:cs="Arial"/>
                <w:b/>
                <w:color w:val="000000"/>
              </w:rPr>
            </w:pPr>
            <w:r w:rsidRPr="007322AB">
              <w:rPr>
                <w:rFonts w:ascii="Arial" w:hAnsi="Arial" w:cs="Arial"/>
                <w:b/>
                <w:color w:val="000000"/>
              </w:rPr>
              <w:t>Anexo 15</w:t>
            </w:r>
          </w:p>
        </w:tc>
        <w:tc>
          <w:tcPr>
            <w:tcW w:w="7132" w:type="dxa"/>
            <w:shd w:val="clear" w:color="auto" w:fill="EEECE1"/>
            <w:vAlign w:val="center"/>
          </w:tcPr>
          <w:p w14:paraId="35A753EB" w14:textId="77777777" w:rsidR="00894134" w:rsidRPr="007322AB" w:rsidRDefault="00894134" w:rsidP="003159EA">
            <w:pPr>
              <w:jc w:val="both"/>
              <w:rPr>
                <w:rFonts w:ascii="Arial" w:hAnsi="Arial" w:cs="Arial"/>
              </w:rPr>
            </w:pPr>
            <w:r w:rsidRPr="007322AB">
              <w:rPr>
                <w:rFonts w:ascii="Arial" w:hAnsi="Arial" w:cs="Arial"/>
              </w:rPr>
              <w:t>MANIFIESTO BAJO PROTESTA DE DECIR VERDAD, NO OBTENCIÓN DE BENEFICIOS INDEBIDO</w:t>
            </w:r>
          </w:p>
        </w:tc>
      </w:tr>
      <w:tr w:rsidR="00894134" w:rsidRPr="007322AB" w14:paraId="25EE955B" w14:textId="77777777" w:rsidTr="003159EA">
        <w:trPr>
          <w:trHeight w:val="397"/>
        </w:trPr>
        <w:tc>
          <w:tcPr>
            <w:tcW w:w="1696" w:type="dxa"/>
            <w:shd w:val="clear" w:color="auto" w:fill="EEECE1"/>
            <w:vAlign w:val="center"/>
          </w:tcPr>
          <w:p w14:paraId="311D5F4B" w14:textId="77777777" w:rsidR="00894134" w:rsidRPr="007322AB" w:rsidRDefault="00894134" w:rsidP="00113818">
            <w:pPr>
              <w:jc w:val="center"/>
              <w:rPr>
                <w:rFonts w:ascii="Arial" w:hAnsi="Arial" w:cs="Arial"/>
                <w:b/>
                <w:color w:val="000000"/>
              </w:rPr>
            </w:pPr>
            <w:r w:rsidRPr="007322AB">
              <w:rPr>
                <w:rFonts w:ascii="Arial" w:hAnsi="Arial" w:cs="Arial"/>
                <w:b/>
                <w:color w:val="000000"/>
              </w:rPr>
              <w:t>Anexo 16</w:t>
            </w:r>
          </w:p>
        </w:tc>
        <w:tc>
          <w:tcPr>
            <w:tcW w:w="7132" w:type="dxa"/>
            <w:shd w:val="clear" w:color="auto" w:fill="EEECE1"/>
            <w:vAlign w:val="center"/>
          </w:tcPr>
          <w:p w14:paraId="4EDD96CA" w14:textId="77777777" w:rsidR="00894134" w:rsidRPr="007322AB" w:rsidRDefault="00894134" w:rsidP="003159EA">
            <w:pPr>
              <w:jc w:val="both"/>
              <w:rPr>
                <w:rFonts w:ascii="Arial" w:hAnsi="Arial" w:cs="Arial"/>
              </w:rPr>
            </w:pPr>
            <w:r w:rsidRPr="007322AB">
              <w:rPr>
                <w:rFonts w:ascii="Arial" w:hAnsi="Arial" w:cs="Arial"/>
              </w:rPr>
              <w:t>MANIFIESTO BAJO PROTESTA DE DECIR VERDAD, ABSTENERSE DE SUBCONTRATAR A OTRO LICITANTE</w:t>
            </w:r>
          </w:p>
        </w:tc>
      </w:tr>
      <w:tr w:rsidR="00700F12" w:rsidRPr="007322AB" w14:paraId="6658F06C" w14:textId="77777777" w:rsidTr="003159EA">
        <w:trPr>
          <w:trHeight w:val="397"/>
        </w:trPr>
        <w:tc>
          <w:tcPr>
            <w:tcW w:w="1696" w:type="dxa"/>
            <w:shd w:val="clear" w:color="auto" w:fill="EEECE1"/>
            <w:vAlign w:val="center"/>
          </w:tcPr>
          <w:p w14:paraId="4CE492F5" w14:textId="77777777" w:rsidR="00E9518A" w:rsidRPr="007322AB" w:rsidRDefault="00E9518A" w:rsidP="00113818">
            <w:pPr>
              <w:jc w:val="center"/>
              <w:rPr>
                <w:rFonts w:ascii="Arial" w:hAnsi="Arial" w:cs="Arial"/>
                <w:b/>
                <w:color w:val="000000"/>
              </w:rPr>
            </w:pPr>
            <w:r w:rsidRPr="007322AB">
              <w:rPr>
                <w:rFonts w:ascii="Arial" w:hAnsi="Arial" w:cs="Arial"/>
                <w:b/>
                <w:color w:val="000000"/>
              </w:rPr>
              <w:t>Anexo 1</w:t>
            </w:r>
            <w:r w:rsidR="00894134" w:rsidRPr="007322AB">
              <w:rPr>
                <w:rFonts w:ascii="Arial" w:hAnsi="Arial" w:cs="Arial"/>
                <w:b/>
                <w:color w:val="000000"/>
              </w:rPr>
              <w:t>7</w:t>
            </w:r>
          </w:p>
        </w:tc>
        <w:tc>
          <w:tcPr>
            <w:tcW w:w="7132" w:type="dxa"/>
            <w:shd w:val="clear" w:color="auto" w:fill="EEECE1"/>
            <w:vAlign w:val="center"/>
          </w:tcPr>
          <w:p w14:paraId="77E6A51B" w14:textId="77777777" w:rsidR="00E9518A" w:rsidRPr="007322AB" w:rsidRDefault="00E9518A" w:rsidP="003159EA">
            <w:pPr>
              <w:jc w:val="both"/>
              <w:rPr>
                <w:rFonts w:ascii="Arial" w:hAnsi="Arial" w:cs="Arial"/>
              </w:rPr>
            </w:pPr>
            <w:r w:rsidRPr="007322AB">
              <w:rPr>
                <w:rFonts w:ascii="Arial" w:hAnsi="Arial" w:cs="Arial"/>
              </w:rPr>
              <w:t>DECLARACIÓN ART. 49 FRACCIÓN IX DE LA LEY GENERAL DE RESPONSABILIDADES ADMINISTRATIVAS</w:t>
            </w:r>
          </w:p>
        </w:tc>
      </w:tr>
      <w:tr w:rsidR="00700F12" w:rsidRPr="007322AB" w14:paraId="12A827A7" w14:textId="77777777" w:rsidTr="003159EA">
        <w:trPr>
          <w:trHeight w:val="397"/>
        </w:trPr>
        <w:tc>
          <w:tcPr>
            <w:tcW w:w="1696" w:type="dxa"/>
            <w:shd w:val="clear" w:color="auto" w:fill="EEECE1"/>
            <w:vAlign w:val="center"/>
          </w:tcPr>
          <w:p w14:paraId="7D0C438F" w14:textId="77777777" w:rsidR="00E9518A" w:rsidRPr="007322AB" w:rsidRDefault="00E9518A" w:rsidP="003159EA">
            <w:pPr>
              <w:jc w:val="center"/>
              <w:rPr>
                <w:rFonts w:ascii="Arial" w:hAnsi="Arial" w:cs="Arial"/>
                <w:b/>
                <w:color w:val="000000"/>
              </w:rPr>
            </w:pPr>
            <w:r w:rsidRPr="007322AB">
              <w:rPr>
                <w:rFonts w:ascii="Arial" w:hAnsi="Arial" w:cs="Arial"/>
                <w:b/>
                <w:color w:val="000000"/>
              </w:rPr>
              <w:t>Anexo 1</w:t>
            </w:r>
            <w:r w:rsidR="00894134" w:rsidRPr="007322AB">
              <w:rPr>
                <w:rFonts w:ascii="Arial" w:hAnsi="Arial" w:cs="Arial"/>
                <w:b/>
                <w:color w:val="000000"/>
              </w:rPr>
              <w:t>8</w:t>
            </w:r>
          </w:p>
          <w:p w14:paraId="5A88CD78" w14:textId="77777777" w:rsidR="00E9518A" w:rsidRPr="007322AB" w:rsidRDefault="00E9518A" w:rsidP="003159EA">
            <w:pPr>
              <w:jc w:val="center"/>
              <w:rPr>
                <w:rFonts w:ascii="Arial" w:hAnsi="Arial" w:cs="Arial"/>
                <w:b/>
                <w:color w:val="000000"/>
              </w:rPr>
            </w:pPr>
          </w:p>
        </w:tc>
        <w:tc>
          <w:tcPr>
            <w:tcW w:w="7132" w:type="dxa"/>
            <w:shd w:val="clear" w:color="auto" w:fill="EEECE1"/>
            <w:vAlign w:val="center"/>
          </w:tcPr>
          <w:p w14:paraId="4D3F4CA2" w14:textId="77777777" w:rsidR="00E9518A" w:rsidRPr="007322AB" w:rsidRDefault="00E9518A" w:rsidP="003159EA">
            <w:pPr>
              <w:jc w:val="both"/>
              <w:rPr>
                <w:rFonts w:ascii="Arial" w:hAnsi="Arial" w:cs="Arial"/>
              </w:rPr>
            </w:pPr>
            <w:r w:rsidRPr="007322AB">
              <w:rPr>
                <w:rFonts w:ascii="Arial" w:hAnsi="Arial" w:cs="Arial"/>
              </w:rPr>
              <w:t>ENCUESTA PARA DETERMINAR Y MEJORAR LA ATENCIÓN A LICITANTES</w:t>
            </w:r>
          </w:p>
          <w:p w14:paraId="106BCD1A" w14:textId="77777777" w:rsidR="00E9518A" w:rsidRPr="007322AB" w:rsidRDefault="00E9518A" w:rsidP="003159EA">
            <w:pPr>
              <w:jc w:val="both"/>
              <w:rPr>
                <w:rFonts w:ascii="Arial" w:hAnsi="Arial" w:cs="Arial"/>
              </w:rPr>
            </w:pPr>
            <w:r w:rsidRPr="007322AB">
              <w:rPr>
                <w:rFonts w:ascii="Arial" w:hAnsi="Arial" w:cs="Arial"/>
              </w:rPr>
              <w:t xml:space="preserve">(ESTE DOCUMENTO DEBERÁ SER REQUISITADO POR TODOS LOS PARTICIPANTES AL FINALIZAR EL EVENTO Y ENVIARLO POR CORREO ELECTRÓNICO A </w:t>
            </w:r>
            <w:r w:rsidR="00D93815" w:rsidRPr="007322AB">
              <w:rPr>
                <w:rStyle w:val="Hipervnculo"/>
                <w:rFonts w:ascii="Arial" w:hAnsi="Arial" w:cs="Arial"/>
              </w:rPr>
              <w:t>j</w:t>
            </w:r>
            <w:hyperlink r:id="rId15" w:history="1">
              <w:r w:rsidRPr="007322AB">
                <w:rPr>
                  <w:rStyle w:val="Hipervnculo"/>
                  <w:rFonts w:ascii="Arial" w:hAnsi="Arial" w:cs="Arial"/>
                </w:rPr>
                <w:t>ballesteros@nafin.gob.mx</w:t>
              </w:r>
            </w:hyperlink>
            <w:r w:rsidRPr="007322AB">
              <w:rPr>
                <w:rFonts w:ascii="Arial" w:hAnsi="Arial" w:cs="Arial"/>
              </w:rPr>
              <w:t xml:space="preserve"> A MÁS TARDAR TRES DÍAS HÁBILES SIGUIENTES AL FALLO)</w:t>
            </w:r>
          </w:p>
        </w:tc>
      </w:tr>
    </w:tbl>
    <w:p w14:paraId="5805F6E7" w14:textId="77777777" w:rsidR="002D18C5" w:rsidRPr="007322AB" w:rsidRDefault="002D18C5">
      <w:pPr>
        <w:overflowPunct/>
        <w:autoSpaceDE/>
        <w:autoSpaceDN/>
        <w:adjustRightInd/>
        <w:spacing w:before="0" w:after="200" w:line="276" w:lineRule="auto"/>
        <w:textAlignment w:val="auto"/>
        <w:rPr>
          <w:rFonts w:ascii="Arial" w:hAnsi="Arial" w:cs="Arial"/>
          <w:b/>
          <w:u w:val="single"/>
        </w:rPr>
      </w:pPr>
    </w:p>
    <w:p w14:paraId="77DDCF76" w14:textId="77777777" w:rsidR="009B3ADC" w:rsidRPr="007322AB" w:rsidRDefault="009B3ADC">
      <w:pPr>
        <w:overflowPunct/>
        <w:autoSpaceDE/>
        <w:autoSpaceDN/>
        <w:adjustRightInd/>
        <w:spacing w:before="0" w:after="200" w:line="276" w:lineRule="auto"/>
        <w:textAlignment w:val="auto"/>
        <w:rPr>
          <w:rFonts w:ascii="Arial" w:hAnsi="Arial" w:cs="Arial"/>
          <w:b/>
          <w:u w:val="single"/>
        </w:rPr>
      </w:pPr>
    </w:p>
    <w:p w14:paraId="136CD004" w14:textId="77777777" w:rsidR="009B3ADC" w:rsidRPr="007322AB" w:rsidRDefault="009B3ADC">
      <w:pPr>
        <w:overflowPunct/>
        <w:autoSpaceDE/>
        <w:autoSpaceDN/>
        <w:adjustRightInd/>
        <w:spacing w:before="0" w:after="200" w:line="276" w:lineRule="auto"/>
        <w:textAlignment w:val="auto"/>
        <w:rPr>
          <w:rFonts w:ascii="Arial" w:hAnsi="Arial" w:cs="Arial"/>
          <w:b/>
          <w:u w:val="single"/>
        </w:rPr>
      </w:pPr>
    </w:p>
    <w:p w14:paraId="5074DD87" w14:textId="77777777" w:rsidR="009B3ADC" w:rsidRPr="007322AB" w:rsidRDefault="009B3ADC">
      <w:bookmarkStart w:id="6" w:name="_Hlk501457397"/>
      <w:r w:rsidRPr="007322AB">
        <w:br w:type="page"/>
      </w:r>
    </w:p>
    <w:tbl>
      <w:tblPr>
        <w:tblpPr w:leftFromText="141" w:rightFromText="141" w:vertAnchor="text" w:horzAnchor="margin" w:tblpXSpec="center" w:tblpY="-369"/>
        <w:tblW w:w="1059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8789"/>
      </w:tblGrid>
      <w:tr w:rsidR="0092194D" w:rsidRPr="007322AB" w14:paraId="0F9BFDE0" w14:textId="77777777" w:rsidTr="0092194D">
        <w:tc>
          <w:tcPr>
            <w:tcW w:w="1809" w:type="dxa"/>
            <w:tcBorders>
              <w:top w:val="single" w:sz="6" w:space="0" w:color="FFFFFF"/>
              <w:left w:val="single" w:sz="8" w:space="0" w:color="FFFFFF"/>
              <w:bottom w:val="single" w:sz="24" w:space="0" w:color="FFFFFF"/>
              <w:right w:val="single" w:sz="8" w:space="0" w:color="FFFFFF"/>
            </w:tcBorders>
            <w:shd w:val="clear" w:color="auto" w:fill="D9D9D9"/>
            <w:vAlign w:val="center"/>
          </w:tcPr>
          <w:p w14:paraId="2E636719" w14:textId="77777777" w:rsidR="0092194D" w:rsidRPr="007322AB" w:rsidRDefault="0092194D" w:rsidP="0092194D">
            <w:pPr>
              <w:spacing w:before="0" w:after="0"/>
              <w:jc w:val="center"/>
              <w:rPr>
                <w:rFonts w:ascii="Arial" w:hAnsi="Arial" w:cs="Arial"/>
                <w:b/>
                <w:bCs/>
                <w:color w:val="FFFFFF"/>
              </w:rPr>
            </w:pPr>
            <w:r w:rsidRPr="007322AB">
              <w:rPr>
                <w:rFonts w:ascii="Arial" w:hAnsi="Arial" w:cs="Arial"/>
                <w:b/>
                <w:bCs/>
                <w:color w:val="FFFFFF"/>
              </w:rPr>
              <w:lastRenderedPageBreak/>
              <w:t>Anexo A</w:t>
            </w:r>
          </w:p>
        </w:tc>
        <w:tc>
          <w:tcPr>
            <w:tcW w:w="8789" w:type="dxa"/>
            <w:tcBorders>
              <w:top w:val="single" w:sz="6" w:space="0" w:color="FFFFFF"/>
              <w:left w:val="single" w:sz="8" w:space="0" w:color="FFFFFF"/>
              <w:bottom w:val="single" w:sz="24" w:space="0" w:color="FFFFFF"/>
              <w:right w:val="single" w:sz="8" w:space="0" w:color="FFFFFF"/>
            </w:tcBorders>
            <w:shd w:val="clear" w:color="auto" w:fill="D9D9D9"/>
            <w:vAlign w:val="center"/>
          </w:tcPr>
          <w:p w14:paraId="367708DE" w14:textId="77777777" w:rsidR="0092194D" w:rsidRPr="007322AB" w:rsidRDefault="0092194D" w:rsidP="0092194D">
            <w:pPr>
              <w:jc w:val="center"/>
              <w:rPr>
                <w:rFonts w:ascii="Arial" w:hAnsi="Arial" w:cs="Arial"/>
                <w:b/>
                <w:bCs/>
                <w:color w:val="FFFFFF"/>
              </w:rPr>
            </w:pPr>
            <w:r w:rsidRPr="007322AB">
              <w:rPr>
                <w:rFonts w:ascii="Arial" w:hAnsi="Arial" w:cs="Arial"/>
                <w:b/>
                <w:color w:val="FFFFFF"/>
              </w:rPr>
              <w:t>ANEXO ECONÓMICO</w:t>
            </w:r>
          </w:p>
        </w:tc>
      </w:tr>
      <w:bookmarkEnd w:id="6"/>
    </w:tbl>
    <w:p w14:paraId="6E6729F4" w14:textId="77777777" w:rsidR="0011773B" w:rsidRPr="007322AB" w:rsidRDefault="0011773B" w:rsidP="00B73F21">
      <w:pPr>
        <w:spacing w:before="0" w:after="0"/>
        <w:rPr>
          <w:rFonts w:ascii="Arial" w:eastAsia="Times New Roman" w:hAnsi="Arial" w:cs="Arial"/>
          <w:b/>
          <w:bCs/>
          <w:color w:val="000000"/>
        </w:rPr>
      </w:pPr>
    </w:p>
    <w:p w14:paraId="06C15C99" w14:textId="77777777" w:rsidR="000A4CC2" w:rsidRPr="007322AB" w:rsidRDefault="000A4CC2" w:rsidP="000A4CC2">
      <w:pPr>
        <w:rPr>
          <w:rFonts w:ascii="Arial" w:hAnsi="Arial" w:cs="Arial"/>
          <w:b/>
        </w:rPr>
      </w:pPr>
      <w:r w:rsidRPr="007322AB">
        <w:rPr>
          <w:rFonts w:ascii="Arial" w:hAnsi="Arial" w:cs="Arial"/>
          <w:b/>
        </w:rPr>
        <w:t>NACIONAL FINANCIERA, S.N.C.</w:t>
      </w:r>
    </w:p>
    <w:p w14:paraId="4309FCE0" w14:textId="77777777" w:rsidR="000A4CC2" w:rsidRPr="007322AB" w:rsidRDefault="000A4CC2" w:rsidP="000A4CC2">
      <w:pPr>
        <w:rPr>
          <w:rFonts w:ascii="Arial" w:hAnsi="Arial" w:cs="Arial"/>
          <w:b/>
        </w:rPr>
      </w:pPr>
      <w:r w:rsidRPr="007322AB">
        <w:rPr>
          <w:rFonts w:ascii="Arial" w:hAnsi="Arial" w:cs="Arial"/>
          <w:b/>
        </w:rPr>
        <w:t>PRESENTE</w:t>
      </w:r>
    </w:p>
    <w:p w14:paraId="7136E60E" w14:textId="77777777" w:rsidR="000A4CC2" w:rsidRPr="007322AB" w:rsidRDefault="000A4CC2" w:rsidP="000A4CC2">
      <w:pPr>
        <w:rPr>
          <w:rFonts w:ascii="Arial" w:hAnsi="Arial" w:cs="Arial"/>
          <w:b/>
        </w:rPr>
      </w:pPr>
    </w:p>
    <w:p w14:paraId="62248844" w14:textId="77777777" w:rsidR="000A4CC2" w:rsidRPr="007322AB" w:rsidRDefault="000A4CC2" w:rsidP="000A4CC2">
      <w:pPr>
        <w:rPr>
          <w:rFonts w:ascii="Arial" w:hAnsi="Arial" w:cs="Arial"/>
        </w:rPr>
      </w:pPr>
      <w:r w:rsidRPr="007322AB">
        <w:rPr>
          <w:rFonts w:ascii="Arial" w:hAnsi="Arial" w:cs="Arial"/>
        </w:rPr>
        <w:t>Por medio de la presente me permito presentar la propuesta económica de los servicios solicitados conforme a lo siguiente:</w:t>
      </w:r>
    </w:p>
    <w:p w14:paraId="2E8C892C" w14:textId="77777777" w:rsidR="000A4CC2" w:rsidRDefault="000A4CC2" w:rsidP="00B73F21">
      <w:pPr>
        <w:spacing w:before="0" w:after="0"/>
        <w:rPr>
          <w:rFonts w:ascii="Arial" w:eastAsia="Times New Roman" w:hAnsi="Arial" w:cs="Arial"/>
          <w:b/>
          <w:bCs/>
          <w:color w:val="000000"/>
        </w:rPr>
      </w:pPr>
    </w:p>
    <w:p w14:paraId="6077291C" w14:textId="77777777" w:rsidR="007322AB" w:rsidRPr="007322AB" w:rsidRDefault="007322AB" w:rsidP="00AE2612">
      <w:pPr>
        <w:pStyle w:val="Prrafodelista"/>
        <w:numPr>
          <w:ilvl w:val="1"/>
          <w:numId w:val="82"/>
        </w:numPr>
        <w:tabs>
          <w:tab w:val="clear" w:pos="1440"/>
          <w:tab w:val="num" w:pos="426"/>
        </w:tabs>
        <w:ind w:left="426" w:hanging="437"/>
        <w:outlineLvl w:val="0"/>
        <w:rPr>
          <w:rFonts w:ascii="Noto Sans" w:hAnsi="Noto Sans" w:cs="Noto Sans"/>
          <w:b/>
          <w:sz w:val="18"/>
          <w:szCs w:val="18"/>
        </w:rPr>
      </w:pPr>
      <w:r w:rsidRPr="007322AB">
        <w:rPr>
          <w:rFonts w:ascii="Noto Sans" w:hAnsi="Noto Sans" w:cs="Noto Sans"/>
          <w:b/>
          <w:sz w:val="18"/>
          <w:szCs w:val="18"/>
        </w:rPr>
        <w:t>Servicio de Firma Electrónica de Contratos para Clientes (Tabla 1)</w:t>
      </w:r>
    </w:p>
    <w:tbl>
      <w:tblPr>
        <w:tblW w:w="10207" w:type="dxa"/>
        <w:tblInd w:w="-294" w:type="dxa"/>
        <w:tblLayout w:type="fixed"/>
        <w:tblCellMar>
          <w:left w:w="70" w:type="dxa"/>
          <w:right w:w="70" w:type="dxa"/>
        </w:tblCellMar>
        <w:tblLook w:val="04A0" w:firstRow="1" w:lastRow="0" w:firstColumn="1" w:lastColumn="0" w:noHBand="0" w:noVBand="1"/>
      </w:tblPr>
      <w:tblGrid>
        <w:gridCol w:w="3544"/>
        <w:gridCol w:w="1134"/>
        <w:gridCol w:w="1276"/>
        <w:gridCol w:w="1144"/>
        <w:gridCol w:w="1515"/>
        <w:gridCol w:w="1594"/>
      </w:tblGrid>
      <w:tr w:rsidR="007322AB" w:rsidRPr="00E67F2E" w14:paraId="3228E6F8" w14:textId="77777777" w:rsidTr="007322AB">
        <w:trPr>
          <w:trHeight w:val="946"/>
        </w:trPr>
        <w:tc>
          <w:tcPr>
            <w:tcW w:w="3544" w:type="dxa"/>
            <w:tcBorders>
              <w:top w:val="single" w:sz="8" w:space="0" w:color="000000"/>
              <w:left w:val="single" w:sz="8" w:space="0" w:color="000000"/>
              <w:bottom w:val="single" w:sz="4" w:space="0" w:color="auto"/>
              <w:right w:val="single" w:sz="8" w:space="0" w:color="000000"/>
            </w:tcBorders>
            <w:shd w:val="clear" w:color="auto" w:fill="98A7BD" w:themeFill="text2" w:themeFillTint="80"/>
            <w:vAlign w:val="center"/>
            <w:hideMark/>
          </w:tcPr>
          <w:p w14:paraId="567105FD"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Descripción del Servicio</w:t>
            </w:r>
          </w:p>
        </w:tc>
        <w:tc>
          <w:tcPr>
            <w:tcW w:w="1134" w:type="dxa"/>
            <w:tcBorders>
              <w:top w:val="single" w:sz="8" w:space="0" w:color="000000"/>
              <w:left w:val="nil"/>
              <w:bottom w:val="single" w:sz="4" w:space="0" w:color="auto"/>
              <w:right w:val="single" w:sz="8" w:space="0" w:color="000000"/>
            </w:tcBorders>
            <w:shd w:val="clear" w:color="auto" w:fill="98A7BD" w:themeFill="text2" w:themeFillTint="80"/>
            <w:vAlign w:val="center"/>
            <w:hideMark/>
          </w:tcPr>
          <w:p w14:paraId="48FFAD8D"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b/>
                <w:bCs/>
                <w:sz w:val="18"/>
                <w:szCs w:val="18"/>
              </w:rPr>
              <w:t xml:space="preserve">Cantidad Mínima </w:t>
            </w:r>
            <w:r w:rsidRPr="00E67F2E">
              <w:rPr>
                <w:rFonts w:ascii="Noto Sans" w:hAnsi="Noto Sans" w:cs="Noto Sans"/>
                <w:sz w:val="18"/>
                <w:szCs w:val="18"/>
              </w:rPr>
              <w:t>Firmas</w:t>
            </w:r>
          </w:p>
          <w:p w14:paraId="13B1D09E"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sz w:val="18"/>
                <w:szCs w:val="18"/>
              </w:rPr>
              <w:t>(A)</w:t>
            </w:r>
          </w:p>
        </w:tc>
        <w:tc>
          <w:tcPr>
            <w:tcW w:w="1276" w:type="dxa"/>
            <w:tcBorders>
              <w:top w:val="single" w:sz="8" w:space="0" w:color="000000"/>
              <w:left w:val="nil"/>
              <w:bottom w:val="single" w:sz="4" w:space="0" w:color="auto"/>
              <w:right w:val="single" w:sz="8" w:space="0" w:color="000000"/>
            </w:tcBorders>
            <w:shd w:val="clear" w:color="auto" w:fill="98A7BD" w:themeFill="text2" w:themeFillTint="80"/>
            <w:vAlign w:val="center"/>
            <w:hideMark/>
          </w:tcPr>
          <w:p w14:paraId="279D016F"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Cantidad máxima</w:t>
            </w:r>
          </w:p>
          <w:p w14:paraId="4D4CD677"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Firmas</w:t>
            </w:r>
          </w:p>
          <w:p w14:paraId="17CC7697"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sz w:val="18"/>
                <w:szCs w:val="18"/>
              </w:rPr>
              <w:t>(B)</w:t>
            </w:r>
          </w:p>
        </w:tc>
        <w:tc>
          <w:tcPr>
            <w:tcW w:w="1144" w:type="dxa"/>
            <w:tcBorders>
              <w:top w:val="single" w:sz="8" w:space="0" w:color="000000"/>
              <w:left w:val="nil"/>
              <w:bottom w:val="single" w:sz="4" w:space="0" w:color="auto"/>
              <w:right w:val="single" w:sz="4" w:space="0" w:color="auto"/>
            </w:tcBorders>
            <w:shd w:val="clear" w:color="auto" w:fill="98A7BD" w:themeFill="text2" w:themeFillTint="80"/>
            <w:vAlign w:val="center"/>
            <w:hideMark/>
          </w:tcPr>
          <w:p w14:paraId="19EE2CCA"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 xml:space="preserve">Precio Unitario </w:t>
            </w:r>
          </w:p>
          <w:p w14:paraId="6139021F"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sz w:val="18"/>
                <w:szCs w:val="18"/>
              </w:rPr>
              <w:t>(C)</w:t>
            </w:r>
          </w:p>
        </w:tc>
        <w:tc>
          <w:tcPr>
            <w:tcW w:w="1515" w:type="dxa"/>
            <w:tcBorders>
              <w:top w:val="single" w:sz="4" w:space="0" w:color="auto"/>
              <w:left w:val="single" w:sz="4" w:space="0" w:color="auto"/>
              <w:bottom w:val="single" w:sz="4" w:space="0" w:color="auto"/>
              <w:right w:val="single" w:sz="4" w:space="0" w:color="auto"/>
            </w:tcBorders>
            <w:shd w:val="clear" w:color="auto" w:fill="98A7BD" w:themeFill="text2" w:themeFillTint="80"/>
            <w:vAlign w:val="center"/>
          </w:tcPr>
          <w:p w14:paraId="631336B4"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Presupuesto</w:t>
            </w:r>
          </w:p>
          <w:p w14:paraId="73267041"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Mínimo</w:t>
            </w:r>
          </w:p>
          <w:p w14:paraId="24AD57CA"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(D)</w:t>
            </w:r>
          </w:p>
          <w:p w14:paraId="290DA2B2"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sz w:val="18"/>
                <w:szCs w:val="18"/>
              </w:rPr>
              <w:t>A x C = D</w:t>
            </w:r>
          </w:p>
        </w:tc>
        <w:tc>
          <w:tcPr>
            <w:tcW w:w="1594" w:type="dxa"/>
            <w:tcBorders>
              <w:top w:val="single" w:sz="8" w:space="0" w:color="000000"/>
              <w:left w:val="single" w:sz="4" w:space="0" w:color="auto"/>
              <w:bottom w:val="single" w:sz="4" w:space="0" w:color="auto"/>
              <w:right w:val="single" w:sz="8" w:space="0" w:color="000000"/>
            </w:tcBorders>
            <w:shd w:val="clear" w:color="auto" w:fill="98A7BD" w:themeFill="text2" w:themeFillTint="80"/>
            <w:vAlign w:val="center"/>
            <w:hideMark/>
          </w:tcPr>
          <w:p w14:paraId="0B2756FE"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Presupuesto</w:t>
            </w:r>
          </w:p>
          <w:p w14:paraId="7F40F6F5"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Máximo</w:t>
            </w:r>
          </w:p>
          <w:p w14:paraId="7A4F070B"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(E)</w:t>
            </w:r>
          </w:p>
          <w:p w14:paraId="44CE1C85"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sz w:val="18"/>
                <w:szCs w:val="18"/>
              </w:rPr>
              <w:t xml:space="preserve">B x C = E </w:t>
            </w:r>
          </w:p>
        </w:tc>
      </w:tr>
      <w:tr w:rsidR="007322AB" w:rsidRPr="00E67F2E" w14:paraId="7BDDAA38" w14:textId="77777777" w:rsidTr="007322AB">
        <w:trPr>
          <w:trHeight w:val="1035"/>
        </w:trPr>
        <w:tc>
          <w:tcPr>
            <w:tcW w:w="3544" w:type="dxa"/>
            <w:tcBorders>
              <w:top w:val="single" w:sz="4" w:space="0" w:color="auto"/>
              <w:left w:val="single" w:sz="8" w:space="0" w:color="auto"/>
              <w:bottom w:val="single" w:sz="8" w:space="0" w:color="000000"/>
              <w:right w:val="single" w:sz="8" w:space="0" w:color="auto"/>
            </w:tcBorders>
            <w:vAlign w:val="center"/>
            <w:hideMark/>
          </w:tcPr>
          <w:p w14:paraId="66318AF6" w14:textId="77777777" w:rsidR="007322AB" w:rsidRPr="00E67F2E" w:rsidRDefault="007322AB" w:rsidP="0043311C">
            <w:pPr>
              <w:jc w:val="both"/>
              <w:rPr>
                <w:rFonts w:ascii="Noto Sans" w:hAnsi="Noto Sans" w:cs="Noto Sans"/>
                <w:sz w:val="18"/>
                <w:szCs w:val="18"/>
              </w:rPr>
            </w:pPr>
            <w:r w:rsidRPr="00E67F2E">
              <w:rPr>
                <w:rFonts w:ascii="Noto Sans" w:hAnsi="Noto Sans" w:cs="Noto Sans"/>
                <w:sz w:val="18"/>
                <w:szCs w:val="18"/>
              </w:rPr>
              <w:t>Firma electrónica de contratos de clientes con la e.firma bajo demanda, con certificación NOM-151-SCFI-2016 y disponibilidad del 99.5% y operación 7x24x365, incluye envío de transacciones y su resguardo en notaria electrónica.</w:t>
            </w:r>
          </w:p>
        </w:tc>
        <w:tc>
          <w:tcPr>
            <w:tcW w:w="1134" w:type="dxa"/>
            <w:tcBorders>
              <w:top w:val="single" w:sz="4" w:space="0" w:color="auto"/>
              <w:left w:val="nil"/>
              <w:bottom w:val="single" w:sz="8" w:space="0" w:color="000000"/>
              <w:right w:val="single" w:sz="8" w:space="0" w:color="auto"/>
            </w:tcBorders>
            <w:vAlign w:val="center"/>
            <w:hideMark/>
          </w:tcPr>
          <w:p w14:paraId="15ACFB87" w14:textId="77777777" w:rsidR="007322AB" w:rsidRPr="00E67F2E" w:rsidRDefault="007322AB" w:rsidP="0043311C">
            <w:pPr>
              <w:jc w:val="center"/>
              <w:rPr>
                <w:rFonts w:ascii="Noto Sans" w:hAnsi="Noto Sans" w:cs="Noto Sans"/>
                <w:b/>
                <w:bCs/>
                <w:sz w:val="18"/>
                <w:szCs w:val="18"/>
              </w:rPr>
            </w:pPr>
            <w:r w:rsidRPr="00E67F2E">
              <w:rPr>
                <w:rFonts w:ascii="Noto Sans" w:hAnsi="Noto Sans" w:cs="Noto Sans"/>
                <w:b/>
                <w:bCs/>
                <w:sz w:val="18"/>
                <w:szCs w:val="18"/>
              </w:rPr>
              <w:t>400,000</w:t>
            </w:r>
          </w:p>
        </w:tc>
        <w:tc>
          <w:tcPr>
            <w:tcW w:w="1276" w:type="dxa"/>
            <w:tcBorders>
              <w:top w:val="single" w:sz="4" w:space="0" w:color="auto"/>
              <w:left w:val="nil"/>
              <w:bottom w:val="single" w:sz="8" w:space="0" w:color="auto"/>
              <w:right w:val="single" w:sz="8" w:space="0" w:color="auto"/>
            </w:tcBorders>
            <w:vAlign w:val="center"/>
            <w:hideMark/>
          </w:tcPr>
          <w:p w14:paraId="283A1CB2" w14:textId="77777777" w:rsidR="007322AB" w:rsidRPr="00E67F2E" w:rsidRDefault="007322AB" w:rsidP="0043311C">
            <w:pPr>
              <w:jc w:val="center"/>
              <w:rPr>
                <w:rFonts w:ascii="Noto Sans" w:hAnsi="Noto Sans" w:cs="Noto Sans"/>
                <w:b/>
                <w:bCs/>
                <w:sz w:val="18"/>
                <w:szCs w:val="18"/>
              </w:rPr>
            </w:pPr>
            <w:r w:rsidRPr="00E67F2E">
              <w:rPr>
                <w:rFonts w:ascii="Noto Sans" w:hAnsi="Noto Sans" w:cs="Noto Sans"/>
                <w:b/>
                <w:bCs/>
                <w:sz w:val="18"/>
                <w:szCs w:val="18"/>
              </w:rPr>
              <w:t>1,000,000</w:t>
            </w:r>
          </w:p>
        </w:tc>
        <w:tc>
          <w:tcPr>
            <w:tcW w:w="1144" w:type="dxa"/>
            <w:tcBorders>
              <w:top w:val="single" w:sz="4" w:space="0" w:color="auto"/>
              <w:left w:val="nil"/>
              <w:bottom w:val="single" w:sz="8" w:space="0" w:color="auto"/>
              <w:right w:val="single" w:sz="4" w:space="0" w:color="auto"/>
            </w:tcBorders>
            <w:vAlign w:val="center"/>
            <w:hideMark/>
          </w:tcPr>
          <w:p w14:paraId="586BAA69" w14:textId="77777777" w:rsidR="007322AB" w:rsidRPr="00E67F2E" w:rsidRDefault="007322AB" w:rsidP="0043311C">
            <w:pPr>
              <w:jc w:val="center"/>
              <w:rPr>
                <w:rFonts w:ascii="Noto Sans" w:hAnsi="Noto Sans" w:cs="Noto Sans"/>
                <w:b/>
                <w:bCs/>
                <w:sz w:val="18"/>
                <w:szCs w:val="18"/>
              </w:rPr>
            </w:pPr>
            <w:r w:rsidRPr="00E67F2E">
              <w:rPr>
                <w:rFonts w:ascii="Noto Sans" w:hAnsi="Noto Sans" w:cs="Noto Sans"/>
                <w:b/>
                <w:bCs/>
                <w:sz w:val="18"/>
                <w:szCs w:val="18"/>
              </w:rPr>
              <w:t>$</w:t>
            </w:r>
          </w:p>
        </w:tc>
        <w:tc>
          <w:tcPr>
            <w:tcW w:w="1515" w:type="dxa"/>
            <w:tcBorders>
              <w:top w:val="single" w:sz="4" w:space="0" w:color="auto"/>
              <w:left w:val="single" w:sz="4" w:space="0" w:color="auto"/>
              <w:bottom w:val="single" w:sz="8" w:space="0" w:color="000000"/>
              <w:right w:val="single" w:sz="4" w:space="0" w:color="auto"/>
            </w:tcBorders>
            <w:vAlign w:val="center"/>
          </w:tcPr>
          <w:p w14:paraId="35755E81" w14:textId="77777777" w:rsidR="007322AB" w:rsidRPr="00E67F2E" w:rsidRDefault="007322AB" w:rsidP="0043311C">
            <w:pPr>
              <w:rPr>
                <w:rFonts w:ascii="Noto Sans" w:hAnsi="Noto Sans" w:cs="Noto Sans"/>
                <w:sz w:val="18"/>
                <w:szCs w:val="18"/>
              </w:rPr>
            </w:pPr>
            <w:r w:rsidRPr="00E67F2E">
              <w:rPr>
                <w:rFonts w:ascii="Noto Sans" w:hAnsi="Noto Sans" w:cs="Noto Sans"/>
                <w:sz w:val="18"/>
                <w:szCs w:val="18"/>
              </w:rPr>
              <w:t>$</w:t>
            </w:r>
          </w:p>
        </w:tc>
        <w:tc>
          <w:tcPr>
            <w:tcW w:w="1594" w:type="dxa"/>
            <w:tcBorders>
              <w:top w:val="single" w:sz="4" w:space="0" w:color="auto"/>
              <w:left w:val="single" w:sz="4" w:space="0" w:color="auto"/>
              <w:bottom w:val="single" w:sz="8" w:space="0" w:color="000000"/>
              <w:right w:val="single" w:sz="8" w:space="0" w:color="000000"/>
            </w:tcBorders>
            <w:vAlign w:val="center"/>
            <w:hideMark/>
          </w:tcPr>
          <w:p w14:paraId="72B744F7" w14:textId="77777777" w:rsidR="007322AB" w:rsidRPr="00E67F2E" w:rsidRDefault="007322AB" w:rsidP="0043311C">
            <w:pPr>
              <w:rPr>
                <w:rFonts w:ascii="Noto Sans" w:hAnsi="Noto Sans" w:cs="Noto Sans"/>
                <w:sz w:val="18"/>
                <w:szCs w:val="18"/>
              </w:rPr>
            </w:pPr>
            <w:r w:rsidRPr="00E67F2E">
              <w:rPr>
                <w:rFonts w:ascii="Noto Sans" w:hAnsi="Noto Sans" w:cs="Noto Sans"/>
                <w:sz w:val="18"/>
                <w:szCs w:val="18"/>
              </w:rPr>
              <w:t>$</w:t>
            </w:r>
          </w:p>
        </w:tc>
      </w:tr>
      <w:tr w:rsidR="007322AB" w:rsidRPr="00E67F2E" w14:paraId="4218D93D" w14:textId="77777777" w:rsidTr="007322AB">
        <w:trPr>
          <w:trHeight w:val="247"/>
        </w:trPr>
        <w:tc>
          <w:tcPr>
            <w:tcW w:w="3544" w:type="dxa"/>
            <w:noWrap/>
            <w:vAlign w:val="bottom"/>
            <w:hideMark/>
          </w:tcPr>
          <w:p w14:paraId="01D8152B" w14:textId="77777777" w:rsidR="007322AB" w:rsidRPr="00E67F2E" w:rsidRDefault="007322AB" w:rsidP="007322AB">
            <w:pPr>
              <w:spacing w:before="0" w:after="0"/>
              <w:rPr>
                <w:rFonts w:ascii="Noto Sans" w:hAnsi="Noto Sans" w:cs="Noto Sans"/>
                <w:b/>
                <w:bCs/>
                <w:sz w:val="18"/>
                <w:szCs w:val="18"/>
              </w:rPr>
            </w:pPr>
          </w:p>
        </w:tc>
        <w:tc>
          <w:tcPr>
            <w:tcW w:w="1134" w:type="dxa"/>
            <w:noWrap/>
            <w:vAlign w:val="bottom"/>
            <w:hideMark/>
          </w:tcPr>
          <w:p w14:paraId="59B0B89C" w14:textId="77777777" w:rsidR="007322AB" w:rsidRPr="00E67F2E" w:rsidRDefault="007322AB" w:rsidP="007322AB">
            <w:pPr>
              <w:spacing w:before="0" w:after="0"/>
              <w:rPr>
                <w:rFonts w:ascii="Noto Sans" w:hAnsi="Noto Sans" w:cs="Noto Sans"/>
                <w:sz w:val="18"/>
                <w:szCs w:val="18"/>
              </w:rPr>
            </w:pPr>
          </w:p>
        </w:tc>
        <w:tc>
          <w:tcPr>
            <w:tcW w:w="1276" w:type="dxa"/>
            <w:noWrap/>
            <w:vAlign w:val="bottom"/>
            <w:hideMark/>
          </w:tcPr>
          <w:p w14:paraId="6BA71608" w14:textId="77777777" w:rsidR="007322AB" w:rsidRPr="00E67F2E" w:rsidRDefault="007322AB" w:rsidP="007322AB">
            <w:pPr>
              <w:spacing w:before="0" w:after="0"/>
              <w:rPr>
                <w:rFonts w:ascii="Noto Sans" w:hAnsi="Noto Sans" w:cs="Noto Sans"/>
                <w:sz w:val="18"/>
                <w:szCs w:val="18"/>
              </w:rPr>
            </w:pPr>
          </w:p>
        </w:tc>
        <w:tc>
          <w:tcPr>
            <w:tcW w:w="1144" w:type="dxa"/>
            <w:tcBorders>
              <w:top w:val="nil"/>
              <w:left w:val="single" w:sz="8" w:space="0" w:color="auto"/>
              <w:bottom w:val="single" w:sz="8" w:space="0" w:color="auto"/>
              <w:right w:val="single" w:sz="4" w:space="0" w:color="auto"/>
            </w:tcBorders>
            <w:vAlign w:val="center"/>
            <w:hideMark/>
          </w:tcPr>
          <w:p w14:paraId="04052E31" w14:textId="77777777" w:rsidR="007322AB" w:rsidRPr="00E67F2E" w:rsidRDefault="007322AB" w:rsidP="007322AB">
            <w:pPr>
              <w:spacing w:before="0" w:after="0"/>
              <w:jc w:val="right"/>
              <w:rPr>
                <w:rFonts w:ascii="Noto Sans" w:hAnsi="Noto Sans" w:cs="Noto Sans"/>
                <w:b/>
                <w:bCs/>
                <w:sz w:val="18"/>
                <w:szCs w:val="18"/>
              </w:rPr>
            </w:pPr>
            <w:r w:rsidRPr="00E67F2E">
              <w:rPr>
                <w:rFonts w:ascii="Noto Sans" w:hAnsi="Noto Sans" w:cs="Noto Sans"/>
                <w:b/>
                <w:bCs/>
                <w:sz w:val="18"/>
                <w:szCs w:val="18"/>
              </w:rPr>
              <w:t>Subtotal:</w:t>
            </w:r>
          </w:p>
        </w:tc>
        <w:tc>
          <w:tcPr>
            <w:tcW w:w="1515" w:type="dxa"/>
            <w:tcBorders>
              <w:top w:val="nil"/>
              <w:left w:val="single" w:sz="4" w:space="0" w:color="auto"/>
              <w:bottom w:val="single" w:sz="8" w:space="0" w:color="000000"/>
              <w:right w:val="single" w:sz="4" w:space="0" w:color="auto"/>
            </w:tcBorders>
            <w:vAlign w:val="center"/>
          </w:tcPr>
          <w:p w14:paraId="55C9B5E3"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w:t>
            </w:r>
          </w:p>
        </w:tc>
        <w:tc>
          <w:tcPr>
            <w:tcW w:w="1594" w:type="dxa"/>
            <w:tcBorders>
              <w:top w:val="nil"/>
              <w:left w:val="single" w:sz="4" w:space="0" w:color="auto"/>
              <w:bottom w:val="single" w:sz="8" w:space="0" w:color="000000"/>
              <w:right w:val="single" w:sz="8" w:space="0" w:color="000000"/>
            </w:tcBorders>
            <w:vAlign w:val="center"/>
            <w:hideMark/>
          </w:tcPr>
          <w:p w14:paraId="3653A620"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w:t>
            </w:r>
          </w:p>
        </w:tc>
      </w:tr>
      <w:tr w:rsidR="007322AB" w:rsidRPr="00E67F2E" w14:paraId="242F7415" w14:textId="77777777" w:rsidTr="007322AB">
        <w:trPr>
          <w:trHeight w:val="315"/>
        </w:trPr>
        <w:tc>
          <w:tcPr>
            <w:tcW w:w="3544" w:type="dxa"/>
            <w:noWrap/>
            <w:vAlign w:val="bottom"/>
            <w:hideMark/>
          </w:tcPr>
          <w:p w14:paraId="4E52DB2A" w14:textId="77777777" w:rsidR="007322AB" w:rsidRPr="00E67F2E" w:rsidRDefault="007322AB" w:rsidP="007322AB">
            <w:pPr>
              <w:spacing w:before="0" w:after="0"/>
              <w:rPr>
                <w:rFonts w:ascii="Noto Sans" w:hAnsi="Noto Sans" w:cs="Noto Sans"/>
                <w:b/>
                <w:bCs/>
                <w:sz w:val="18"/>
                <w:szCs w:val="18"/>
              </w:rPr>
            </w:pPr>
          </w:p>
        </w:tc>
        <w:tc>
          <w:tcPr>
            <w:tcW w:w="1134" w:type="dxa"/>
            <w:noWrap/>
            <w:vAlign w:val="bottom"/>
            <w:hideMark/>
          </w:tcPr>
          <w:p w14:paraId="5BAECA93" w14:textId="77777777" w:rsidR="007322AB" w:rsidRPr="00E67F2E" w:rsidRDefault="007322AB" w:rsidP="007322AB">
            <w:pPr>
              <w:spacing w:before="0" w:after="0"/>
              <w:rPr>
                <w:rFonts w:ascii="Noto Sans" w:hAnsi="Noto Sans" w:cs="Noto Sans"/>
                <w:sz w:val="18"/>
                <w:szCs w:val="18"/>
              </w:rPr>
            </w:pPr>
          </w:p>
        </w:tc>
        <w:tc>
          <w:tcPr>
            <w:tcW w:w="1276" w:type="dxa"/>
            <w:noWrap/>
            <w:vAlign w:val="bottom"/>
            <w:hideMark/>
          </w:tcPr>
          <w:p w14:paraId="5B9E4DF4" w14:textId="77777777" w:rsidR="007322AB" w:rsidRPr="00E67F2E" w:rsidRDefault="007322AB" w:rsidP="007322AB">
            <w:pPr>
              <w:spacing w:before="0" w:after="0"/>
              <w:rPr>
                <w:rFonts w:ascii="Noto Sans" w:hAnsi="Noto Sans" w:cs="Noto Sans"/>
                <w:sz w:val="18"/>
                <w:szCs w:val="18"/>
              </w:rPr>
            </w:pPr>
          </w:p>
        </w:tc>
        <w:tc>
          <w:tcPr>
            <w:tcW w:w="1144" w:type="dxa"/>
            <w:tcBorders>
              <w:top w:val="nil"/>
              <w:left w:val="single" w:sz="8" w:space="0" w:color="auto"/>
              <w:bottom w:val="single" w:sz="8" w:space="0" w:color="auto"/>
              <w:right w:val="single" w:sz="4" w:space="0" w:color="auto"/>
            </w:tcBorders>
            <w:vAlign w:val="center"/>
            <w:hideMark/>
          </w:tcPr>
          <w:p w14:paraId="632180B3" w14:textId="77777777" w:rsidR="007322AB" w:rsidRPr="00E67F2E" w:rsidRDefault="007322AB" w:rsidP="007322AB">
            <w:pPr>
              <w:spacing w:before="0" w:after="0"/>
              <w:jc w:val="right"/>
              <w:rPr>
                <w:rFonts w:ascii="Noto Sans" w:hAnsi="Noto Sans" w:cs="Noto Sans"/>
                <w:sz w:val="18"/>
                <w:szCs w:val="18"/>
              </w:rPr>
            </w:pPr>
            <w:r w:rsidRPr="00E67F2E">
              <w:rPr>
                <w:rFonts w:ascii="Noto Sans" w:hAnsi="Noto Sans" w:cs="Noto Sans"/>
                <w:sz w:val="18"/>
                <w:szCs w:val="18"/>
              </w:rPr>
              <w:t>IVA 16%</w:t>
            </w:r>
          </w:p>
        </w:tc>
        <w:tc>
          <w:tcPr>
            <w:tcW w:w="1515" w:type="dxa"/>
            <w:tcBorders>
              <w:top w:val="nil"/>
              <w:left w:val="single" w:sz="4" w:space="0" w:color="auto"/>
              <w:bottom w:val="single" w:sz="8" w:space="0" w:color="000000"/>
              <w:right w:val="single" w:sz="4" w:space="0" w:color="auto"/>
            </w:tcBorders>
            <w:vAlign w:val="center"/>
          </w:tcPr>
          <w:p w14:paraId="175344EC" w14:textId="77777777" w:rsidR="007322AB" w:rsidRPr="00E67F2E" w:rsidRDefault="007322AB" w:rsidP="007322AB">
            <w:pPr>
              <w:spacing w:before="0" w:after="0"/>
              <w:rPr>
                <w:rFonts w:ascii="Noto Sans" w:hAnsi="Noto Sans" w:cs="Noto Sans"/>
                <w:sz w:val="18"/>
                <w:szCs w:val="18"/>
              </w:rPr>
            </w:pPr>
            <w:r w:rsidRPr="00E67F2E">
              <w:rPr>
                <w:rFonts w:ascii="Noto Sans" w:hAnsi="Noto Sans" w:cs="Noto Sans"/>
                <w:sz w:val="18"/>
                <w:szCs w:val="18"/>
              </w:rPr>
              <w:t>$</w:t>
            </w:r>
          </w:p>
        </w:tc>
        <w:tc>
          <w:tcPr>
            <w:tcW w:w="1594" w:type="dxa"/>
            <w:tcBorders>
              <w:top w:val="nil"/>
              <w:left w:val="single" w:sz="4" w:space="0" w:color="auto"/>
              <w:bottom w:val="single" w:sz="8" w:space="0" w:color="000000"/>
              <w:right w:val="single" w:sz="8" w:space="0" w:color="000000"/>
            </w:tcBorders>
            <w:vAlign w:val="center"/>
            <w:hideMark/>
          </w:tcPr>
          <w:p w14:paraId="7087C8CE" w14:textId="77777777" w:rsidR="007322AB" w:rsidRPr="00E67F2E" w:rsidRDefault="007322AB" w:rsidP="007322AB">
            <w:pPr>
              <w:spacing w:before="0" w:after="0"/>
              <w:rPr>
                <w:rFonts w:ascii="Noto Sans" w:hAnsi="Noto Sans" w:cs="Noto Sans"/>
                <w:sz w:val="18"/>
                <w:szCs w:val="18"/>
              </w:rPr>
            </w:pPr>
            <w:r w:rsidRPr="00E67F2E">
              <w:rPr>
                <w:rFonts w:ascii="Noto Sans" w:hAnsi="Noto Sans" w:cs="Noto Sans"/>
                <w:sz w:val="18"/>
                <w:szCs w:val="18"/>
              </w:rPr>
              <w:t>$</w:t>
            </w:r>
          </w:p>
        </w:tc>
      </w:tr>
      <w:tr w:rsidR="007322AB" w:rsidRPr="00E67F2E" w14:paraId="632DF1FD" w14:textId="77777777" w:rsidTr="007322AB">
        <w:trPr>
          <w:trHeight w:val="315"/>
        </w:trPr>
        <w:tc>
          <w:tcPr>
            <w:tcW w:w="3544" w:type="dxa"/>
            <w:noWrap/>
            <w:vAlign w:val="bottom"/>
            <w:hideMark/>
          </w:tcPr>
          <w:p w14:paraId="4B851D2C" w14:textId="77777777" w:rsidR="007322AB" w:rsidRPr="00E67F2E" w:rsidRDefault="007322AB" w:rsidP="007322AB">
            <w:pPr>
              <w:spacing w:before="0" w:after="0"/>
              <w:rPr>
                <w:rFonts w:ascii="Noto Sans" w:hAnsi="Noto Sans" w:cs="Noto Sans"/>
                <w:b/>
                <w:bCs/>
                <w:sz w:val="18"/>
                <w:szCs w:val="18"/>
              </w:rPr>
            </w:pPr>
          </w:p>
        </w:tc>
        <w:tc>
          <w:tcPr>
            <w:tcW w:w="1134" w:type="dxa"/>
            <w:noWrap/>
            <w:vAlign w:val="bottom"/>
            <w:hideMark/>
          </w:tcPr>
          <w:p w14:paraId="4CBD0F21" w14:textId="77777777" w:rsidR="007322AB" w:rsidRPr="00E67F2E" w:rsidRDefault="007322AB" w:rsidP="007322AB">
            <w:pPr>
              <w:spacing w:before="0" w:after="0"/>
              <w:rPr>
                <w:rFonts w:ascii="Noto Sans" w:hAnsi="Noto Sans" w:cs="Noto Sans"/>
                <w:sz w:val="18"/>
                <w:szCs w:val="18"/>
              </w:rPr>
            </w:pPr>
          </w:p>
        </w:tc>
        <w:tc>
          <w:tcPr>
            <w:tcW w:w="1276" w:type="dxa"/>
            <w:noWrap/>
            <w:vAlign w:val="bottom"/>
            <w:hideMark/>
          </w:tcPr>
          <w:p w14:paraId="0BFA3F48" w14:textId="77777777" w:rsidR="007322AB" w:rsidRPr="00E67F2E" w:rsidRDefault="007322AB" w:rsidP="007322AB">
            <w:pPr>
              <w:spacing w:before="0" w:after="0"/>
              <w:rPr>
                <w:rFonts w:ascii="Noto Sans" w:hAnsi="Noto Sans" w:cs="Noto Sans"/>
                <w:sz w:val="18"/>
                <w:szCs w:val="18"/>
              </w:rPr>
            </w:pPr>
          </w:p>
        </w:tc>
        <w:tc>
          <w:tcPr>
            <w:tcW w:w="1144" w:type="dxa"/>
            <w:tcBorders>
              <w:top w:val="nil"/>
              <w:left w:val="single" w:sz="8" w:space="0" w:color="auto"/>
              <w:bottom w:val="single" w:sz="8" w:space="0" w:color="auto"/>
              <w:right w:val="single" w:sz="4" w:space="0" w:color="auto"/>
            </w:tcBorders>
            <w:vAlign w:val="center"/>
            <w:hideMark/>
          </w:tcPr>
          <w:p w14:paraId="1A5A5BEA" w14:textId="77777777" w:rsidR="007322AB" w:rsidRPr="00E67F2E" w:rsidRDefault="007322AB" w:rsidP="007322AB">
            <w:pPr>
              <w:spacing w:before="0" w:after="0"/>
              <w:jc w:val="right"/>
              <w:rPr>
                <w:rFonts w:ascii="Noto Sans" w:hAnsi="Noto Sans" w:cs="Noto Sans"/>
                <w:b/>
                <w:bCs/>
                <w:sz w:val="18"/>
                <w:szCs w:val="18"/>
              </w:rPr>
            </w:pPr>
            <w:r w:rsidRPr="00E67F2E">
              <w:rPr>
                <w:rFonts w:ascii="Noto Sans" w:hAnsi="Noto Sans" w:cs="Noto Sans"/>
                <w:b/>
                <w:bCs/>
                <w:sz w:val="18"/>
                <w:szCs w:val="18"/>
              </w:rPr>
              <w:t>Total:</w:t>
            </w:r>
          </w:p>
        </w:tc>
        <w:tc>
          <w:tcPr>
            <w:tcW w:w="1515" w:type="dxa"/>
            <w:tcBorders>
              <w:top w:val="nil"/>
              <w:left w:val="single" w:sz="4" w:space="0" w:color="auto"/>
              <w:bottom w:val="single" w:sz="4" w:space="0" w:color="auto"/>
              <w:right w:val="single" w:sz="4" w:space="0" w:color="auto"/>
            </w:tcBorders>
            <w:vAlign w:val="center"/>
          </w:tcPr>
          <w:p w14:paraId="1784E0AC"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w:t>
            </w:r>
          </w:p>
        </w:tc>
        <w:tc>
          <w:tcPr>
            <w:tcW w:w="1594" w:type="dxa"/>
            <w:tcBorders>
              <w:top w:val="nil"/>
              <w:left w:val="single" w:sz="4" w:space="0" w:color="auto"/>
              <w:bottom w:val="single" w:sz="8" w:space="0" w:color="000000"/>
              <w:right w:val="single" w:sz="8" w:space="0" w:color="000000"/>
            </w:tcBorders>
            <w:vAlign w:val="center"/>
            <w:hideMark/>
          </w:tcPr>
          <w:p w14:paraId="5FABF6F5"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w:t>
            </w:r>
          </w:p>
        </w:tc>
      </w:tr>
    </w:tbl>
    <w:p w14:paraId="74A960B5" w14:textId="77777777" w:rsidR="007322AB" w:rsidRPr="00E67F2E" w:rsidRDefault="007322AB" w:rsidP="007322AB">
      <w:pPr>
        <w:jc w:val="center"/>
        <w:rPr>
          <w:rFonts w:ascii="Noto Sans" w:hAnsi="Noto Sans" w:cs="Noto Sans"/>
          <w:b/>
          <w:sz w:val="18"/>
          <w:szCs w:val="18"/>
        </w:rPr>
      </w:pPr>
    </w:p>
    <w:p w14:paraId="20EFEBE1" w14:textId="77777777" w:rsidR="007322AB" w:rsidRPr="00E67F2E" w:rsidRDefault="007322AB" w:rsidP="00AE2612">
      <w:pPr>
        <w:pStyle w:val="Prrafodelista"/>
        <w:numPr>
          <w:ilvl w:val="1"/>
          <w:numId w:val="82"/>
        </w:numPr>
        <w:tabs>
          <w:tab w:val="clear" w:pos="1440"/>
          <w:tab w:val="num" w:pos="426"/>
        </w:tabs>
        <w:ind w:left="426" w:hanging="437"/>
        <w:outlineLvl w:val="0"/>
        <w:rPr>
          <w:rFonts w:ascii="Noto Sans" w:hAnsi="Noto Sans" w:cs="Noto Sans"/>
          <w:b/>
          <w:sz w:val="18"/>
          <w:szCs w:val="18"/>
        </w:rPr>
      </w:pPr>
      <w:r w:rsidRPr="00E67F2E">
        <w:rPr>
          <w:rFonts w:ascii="Noto Sans" w:hAnsi="Noto Sans" w:cs="Noto Sans"/>
          <w:b/>
          <w:sz w:val="18"/>
          <w:szCs w:val="18"/>
        </w:rPr>
        <w:t>Servicio de Soporte y Atención a Fallas Firma Electrónica con Equipamiento (Tabla 2)</w:t>
      </w:r>
    </w:p>
    <w:tbl>
      <w:tblPr>
        <w:tblStyle w:val="Tablaconcuadrcula"/>
        <w:tblW w:w="10207" w:type="dxa"/>
        <w:tblInd w:w="-289" w:type="dxa"/>
        <w:tblLook w:val="04A0" w:firstRow="1" w:lastRow="0" w:firstColumn="1" w:lastColumn="0" w:noHBand="0" w:noVBand="1"/>
      </w:tblPr>
      <w:tblGrid>
        <w:gridCol w:w="4820"/>
        <w:gridCol w:w="2144"/>
        <w:gridCol w:w="1400"/>
        <w:gridCol w:w="1843"/>
      </w:tblGrid>
      <w:tr w:rsidR="007322AB" w:rsidRPr="005A3426" w14:paraId="17C3E8BE" w14:textId="77777777" w:rsidTr="007322AB">
        <w:trPr>
          <w:trHeight w:val="534"/>
        </w:trPr>
        <w:tc>
          <w:tcPr>
            <w:tcW w:w="4820" w:type="dxa"/>
            <w:tcBorders>
              <w:top w:val="single" w:sz="4" w:space="0" w:color="000000"/>
              <w:left w:val="single" w:sz="4" w:space="0" w:color="000000"/>
              <w:bottom w:val="single" w:sz="4" w:space="0" w:color="000000"/>
              <w:right w:val="single" w:sz="4" w:space="0" w:color="000000"/>
            </w:tcBorders>
            <w:shd w:val="clear" w:color="auto" w:fill="98A7BD" w:themeFill="text2" w:themeFillTint="80"/>
            <w:vAlign w:val="center"/>
            <w:hideMark/>
          </w:tcPr>
          <w:p w14:paraId="2F38CE69"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Descripción del Servicio</w:t>
            </w:r>
          </w:p>
        </w:tc>
        <w:tc>
          <w:tcPr>
            <w:tcW w:w="2144" w:type="dxa"/>
            <w:tcBorders>
              <w:top w:val="single" w:sz="4" w:space="0" w:color="000000"/>
              <w:left w:val="single" w:sz="4" w:space="0" w:color="000000"/>
              <w:right w:val="single" w:sz="4" w:space="0" w:color="000000"/>
            </w:tcBorders>
            <w:shd w:val="clear" w:color="auto" w:fill="98A7BD" w:themeFill="text2" w:themeFillTint="80"/>
            <w:vAlign w:val="center"/>
            <w:hideMark/>
          </w:tcPr>
          <w:p w14:paraId="31536A69"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Cantidad</w:t>
            </w:r>
          </w:p>
          <w:p w14:paraId="682616EF"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(Meses)</w:t>
            </w:r>
          </w:p>
          <w:p w14:paraId="184AB208"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(A)</w:t>
            </w:r>
          </w:p>
        </w:tc>
        <w:tc>
          <w:tcPr>
            <w:tcW w:w="1400" w:type="dxa"/>
            <w:tcBorders>
              <w:top w:val="single" w:sz="4" w:space="0" w:color="000000"/>
              <w:left w:val="single" w:sz="4" w:space="0" w:color="000000"/>
              <w:right w:val="single" w:sz="4" w:space="0" w:color="000000"/>
            </w:tcBorders>
            <w:shd w:val="clear" w:color="auto" w:fill="98A7BD" w:themeFill="text2" w:themeFillTint="80"/>
            <w:vAlign w:val="center"/>
            <w:hideMark/>
          </w:tcPr>
          <w:p w14:paraId="049CA345"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Precio</w:t>
            </w:r>
          </w:p>
          <w:p w14:paraId="083030B0"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Unitario</w:t>
            </w:r>
          </w:p>
          <w:p w14:paraId="3BC88044" w14:textId="77777777" w:rsidR="007322AB" w:rsidRPr="00E67F2E" w:rsidRDefault="007322AB" w:rsidP="007322AB">
            <w:pPr>
              <w:spacing w:before="0" w:after="0"/>
              <w:jc w:val="center"/>
              <w:rPr>
                <w:rFonts w:ascii="Noto Sans" w:hAnsi="Noto Sans" w:cs="Noto Sans"/>
                <w:sz w:val="18"/>
                <w:szCs w:val="18"/>
              </w:rPr>
            </w:pPr>
            <w:r w:rsidRPr="00E67F2E">
              <w:rPr>
                <w:rFonts w:ascii="Noto Sans" w:hAnsi="Noto Sans" w:cs="Noto Sans"/>
                <w:sz w:val="18"/>
                <w:szCs w:val="18"/>
              </w:rPr>
              <w:t>(B)</w:t>
            </w:r>
          </w:p>
        </w:tc>
        <w:tc>
          <w:tcPr>
            <w:tcW w:w="1843" w:type="dxa"/>
            <w:tcBorders>
              <w:top w:val="single" w:sz="4" w:space="0" w:color="000000"/>
              <w:left w:val="single" w:sz="4" w:space="0" w:color="000000"/>
              <w:right w:val="single" w:sz="4" w:space="0" w:color="000000"/>
            </w:tcBorders>
            <w:shd w:val="clear" w:color="auto" w:fill="98A7BD" w:themeFill="text2" w:themeFillTint="80"/>
            <w:vAlign w:val="center"/>
            <w:hideMark/>
          </w:tcPr>
          <w:p w14:paraId="15ED909D" w14:textId="77777777" w:rsidR="007322AB" w:rsidRPr="00EE2621" w:rsidRDefault="007322AB" w:rsidP="007322AB">
            <w:pPr>
              <w:spacing w:before="0" w:after="0"/>
              <w:jc w:val="center"/>
              <w:rPr>
                <w:rFonts w:ascii="Noto Sans" w:hAnsi="Noto Sans" w:cs="Noto Sans"/>
                <w:b/>
                <w:bCs/>
                <w:sz w:val="18"/>
                <w:szCs w:val="18"/>
                <w:lang w:val="en-US"/>
              </w:rPr>
            </w:pPr>
            <w:r w:rsidRPr="00EE2621">
              <w:rPr>
                <w:rFonts w:ascii="Noto Sans" w:hAnsi="Noto Sans" w:cs="Noto Sans"/>
                <w:b/>
                <w:bCs/>
                <w:sz w:val="18"/>
                <w:szCs w:val="18"/>
                <w:lang w:val="en-US"/>
              </w:rPr>
              <w:t>Sub Total</w:t>
            </w:r>
          </w:p>
          <w:p w14:paraId="55D19DB1" w14:textId="77777777" w:rsidR="007322AB" w:rsidRPr="00EE2621" w:rsidRDefault="007322AB" w:rsidP="007322AB">
            <w:pPr>
              <w:spacing w:before="0" w:after="0"/>
              <w:jc w:val="center"/>
              <w:rPr>
                <w:rFonts w:ascii="Noto Sans" w:hAnsi="Noto Sans" w:cs="Noto Sans"/>
                <w:sz w:val="18"/>
                <w:szCs w:val="18"/>
                <w:lang w:val="en-US"/>
              </w:rPr>
            </w:pPr>
            <w:r w:rsidRPr="00EE2621">
              <w:rPr>
                <w:rFonts w:ascii="Noto Sans" w:hAnsi="Noto Sans" w:cs="Noto Sans"/>
                <w:sz w:val="18"/>
                <w:szCs w:val="18"/>
                <w:lang w:val="en-US"/>
              </w:rPr>
              <w:t>(C)</w:t>
            </w:r>
          </w:p>
          <w:p w14:paraId="659B7427" w14:textId="77777777" w:rsidR="007322AB" w:rsidRPr="00EE2621" w:rsidRDefault="007322AB" w:rsidP="007322AB">
            <w:pPr>
              <w:spacing w:before="0" w:after="0"/>
              <w:jc w:val="center"/>
              <w:rPr>
                <w:rFonts w:ascii="Noto Sans" w:hAnsi="Noto Sans" w:cs="Noto Sans"/>
                <w:b/>
                <w:bCs/>
                <w:sz w:val="18"/>
                <w:szCs w:val="18"/>
                <w:lang w:val="en-US"/>
              </w:rPr>
            </w:pPr>
            <w:r w:rsidRPr="00EE2621">
              <w:rPr>
                <w:rFonts w:ascii="Noto Sans" w:hAnsi="Noto Sans" w:cs="Noto Sans"/>
                <w:sz w:val="18"/>
                <w:szCs w:val="18"/>
                <w:lang w:val="en-US"/>
              </w:rPr>
              <w:t>A x B = C</w:t>
            </w:r>
          </w:p>
        </w:tc>
      </w:tr>
      <w:tr w:rsidR="007322AB" w:rsidRPr="00E67F2E" w14:paraId="5A11A335" w14:textId="77777777" w:rsidTr="007322AB">
        <w:trPr>
          <w:trHeight w:val="1866"/>
        </w:trPr>
        <w:tc>
          <w:tcPr>
            <w:tcW w:w="4820" w:type="dxa"/>
            <w:tcBorders>
              <w:top w:val="single" w:sz="4" w:space="0" w:color="000000"/>
              <w:left w:val="single" w:sz="4" w:space="0" w:color="000000"/>
              <w:bottom w:val="single" w:sz="4" w:space="0" w:color="000000"/>
              <w:right w:val="single" w:sz="4" w:space="0" w:color="000000"/>
            </w:tcBorders>
            <w:hideMark/>
          </w:tcPr>
          <w:p w14:paraId="51C47C11" w14:textId="77777777" w:rsidR="007322AB" w:rsidRPr="00E67F2E" w:rsidRDefault="007322AB" w:rsidP="007322AB">
            <w:pPr>
              <w:spacing w:before="0" w:after="0"/>
              <w:jc w:val="both"/>
              <w:rPr>
                <w:rFonts w:ascii="Noto Sans" w:hAnsi="Noto Sans" w:cs="Noto Sans"/>
                <w:sz w:val="18"/>
                <w:szCs w:val="18"/>
              </w:rPr>
            </w:pPr>
            <w:r w:rsidRPr="00E67F2E">
              <w:rPr>
                <w:rFonts w:ascii="Noto Sans" w:hAnsi="Noto Sans" w:cs="Noto Sans"/>
                <w:sz w:val="18"/>
                <w:szCs w:val="18"/>
              </w:rPr>
              <w:t>Servicio administrado de firma electrónica, con soporte, atención y resolución de fallas de 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w:t>
            </w:r>
          </w:p>
        </w:tc>
        <w:tc>
          <w:tcPr>
            <w:tcW w:w="2144" w:type="dxa"/>
            <w:tcBorders>
              <w:top w:val="single" w:sz="4" w:space="0" w:color="000000"/>
              <w:left w:val="single" w:sz="4" w:space="0" w:color="000000"/>
              <w:bottom w:val="single" w:sz="4" w:space="0" w:color="000000"/>
              <w:right w:val="single" w:sz="4" w:space="0" w:color="000000"/>
            </w:tcBorders>
            <w:vAlign w:val="center"/>
            <w:hideMark/>
          </w:tcPr>
          <w:p w14:paraId="79D8771B" w14:textId="77777777" w:rsidR="007322AB" w:rsidRPr="00E67F2E" w:rsidRDefault="007322AB" w:rsidP="0043311C">
            <w:pPr>
              <w:jc w:val="center"/>
              <w:rPr>
                <w:rFonts w:ascii="Noto Sans" w:hAnsi="Noto Sans" w:cs="Noto Sans"/>
                <w:sz w:val="18"/>
                <w:szCs w:val="18"/>
              </w:rPr>
            </w:pPr>
            <w:r w:rsidRPr="00E67F2E">
              <w:rPr>
                <w:rFonts w:ascii="Noto Sans" w:hAnsi="Noto Sans" w:cs="Noto Sans"/>
                <w:sz w:val="18"/>
                <w:szCs w:val="18"/>
              </w:rPr>
              <w:t>12</w:t>
            </w:r>
          </w:p>
        </w:tc>
        <w:tc>
          <w:tcPr>
            <w:tcW w:w="1400" w:type="dxa"/>
            <w:tcBorders>
              <w:top w:val="single" w:sz="4" w:space="0" w:color="000000"/>
              <w:left w:val="single" w:sz="4" w:space="0" w:color="000000"/>
              <w:bottom w:val="single" w:sz="4" w:space="0" w:color="000000"/>
              <w:right w:val="single" w:sz="4" w:space="0" w:color="000000"/>
            </w:tcBorders>
            <w:vAlign w:val="center"/>
            <w:hideMark/>
          </w:tcPr>
          <w:p w14:paraId="005E4C56" w14:textId="77777777" w:rsidR="007322AB" w:rsidRPr="00E67F2E" w:rsidRDefault="007322AB" w:rsidP="0043311C">
            <w:pPr>
              <w:jc w:val="center"/>
              <w:rPr>
                <w:rFonts w:ascii="Noto Sans" w:hAnsi="Noto Sans" w:cs="Noto Sans"/>
                <w:sz w:val="18"/>
                <w:szCs w:val="18"/>
              </w:rPr>
            </w:pPr>
            <w:r w:rsidRPr="00E67F2E">
              <w:rPr>
                <w:rFonts w:ascii="Noto Sans" w:hAnsi="Noto Sans" w:cs="Noto Sans"/>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3CA326BB" w14:textId="77777777" w:rsidR="007322AB" w:rsidRPr="00E67F2E" w:rsidRDefault="007322AB" w:rsidP="0043311C">
            <w:pPr>
              <w:jc w:val="center"/>
              <w:rPr>
                <w:rFonts w:ascii="Noto Sans" w:hAnsi="Noto Sans" w:cs="Noto Sans"/>
                <w:sz w:val="18"/>
                <w:szCs w:val="18"/>
              </w:rPr>
            </w:pPr>
            <w:r w:rsidRPr="00E67F2E">
              <w:rPr>
                <w:rFonts w:ascii="Noto Sans" w:hAnsi="Noto Sans" w:cs="Noto Sans"/>
                <w:sz w:val="18"/>
                <w:szCs w:val="18"/>
              </w:rPr>
              <w:t>$</w:t>
            </w:r>
          </w:p>
        </w:tc>
      </w:tr>
      <w:tr w:rsidR="007322AB" w:rsidRPr="00E67F2E" w14:paraId="3639EA59" w14:textId="77777777" w:rsidTr="007322AB">
        <w:tc>
          <w:tcPr>
            <w:tcW w:w="4820" w:type="dxa"/>
            <w:tcBorders>
              <w:top w:val="single" w:sz="4" w:space="0" w:color="000000"/>
              <w:left w:val="single" w:sz="4" w:space="0" w:color="000000"/>
              <w:bottom w:val="single" w:sz="4" w:space="0" w:color="000000"/>
              <w:right w:val="single" w:sz="4" w:space="0" w:color="000000"/>
            </w:tcBorders>
            <w:noWrap/>
            <w:hideMark/>
          </w:tcPr>
          <w:p w14:paraId="71AF1738" w14:textId="77777777" w:rsidR="007322AB" w:rsidRPr="00E67F2E" w:rsidRDefault="007322AB" w:rsidP="007322AB">
            <w:pPr>
              <w:spacing w:before="0" w:after="0"/>
              <w:rPr>
                <w:rFonts w:ascii="Noto Sans" w:hAnsi="Noto Sans" w:cs="Noto Sans"/>
                <w:b/>
                <w:bCs/>
                <w:sz w:val="18"/>
                <w:szCs w:val="18"/>
              </w:rPr>
            </w:pPr>
          </w:p>
        </w:tc>
        <w:tc>
          <w:tcPr>
            <w:tcW w:w="2144" w:type="dxa"/>
            <w:tcBorders>
              <w:top w:val="single" w:sz="4" w:space="0" w:color="000000"/>
              <w:left w:val="single" w:sz="4" w:space="0" w:color="000000"/>
              <w:bottom w:val="single" w:sz="4" w:space="0" w:color="000000"/>
              <w:right w:val="single" w:sz="4" w:space="0" w:color="000000"/>
            </w:tcBorders>
            <w:noWrap/>
            <w:hideMark/>
          </w:tcPr>
          <w:p w14:paraId="651ABFEB" w14:textId="77777777" w:rsidR="007322AB" w:rsidRPr="00E67F2E" w:rsidRDefault="007322AB" w:rsidP="007322AB">
            <w:pPr>
              <w:spacing w:before="0" w:after="0"/>
              <w:rPr>
                <w:rFonts w:ascii="Noto Sans" w:hAnsi="Noto Sans" w:cs="Noto Sans"/>
                <w:sz w:val="18"/>
                <w:szCs w:val="18"/>
              </w:rPr>
            </w:pPr>
          </w:p>
        </w:tc>
        <w:tc>
          <w:tcPr>
            <w:tcW w:w="1400" w:type="dxa"/>
            <w:tcBorders>
              <w:top w:val="single" w:sz="4" w:space="0" w:color="000000"/>
              <w:left w:val="single" w:sz="4" w:space="0" w:color="000000"/>
              <w:bottom w:val="single" w:sz="4" w:space="0" w:color="000000"/>
              <w:right w:val="single" w:sz="4" w:space="0" w:color="000000"/>
            </w:tcBorders>
            <w:hideMark/>
          </w:tcPr>
          <w:p w14:paraId="4E418EE2"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Subtotal:</w:t>
            </w:r>
          </w:p>
        </w:tc>
        <w:tc>
          <w:tcPr>
            <w:tcW w:w="1843" w:type="dxa"/>
            <w:tcBorders>
              <w:top w:val="single" w:sz="4" w:space="0" w:color="000000"/>
              <w:left w:val="single" w:sz="4" w:space="0" w:color="000000"/>
              <w:bottom w:val="single" w:sz="4" w:space="0" w:color="000000"/>
              <w:right w:val="single" w:sz="4" w:space="0" w:color="000000"/>
            </w:tcBorders>
            <w:hideMark/>
          </w:tcPr>
          <w:p w14:paraId="44135F40"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w:t>
            </w:r>
          </w:p>
        </w:tc>
      </w:tr>
      <w:tr w:rsidR="007322AB" w:rsidRPr="00E67F2E" w14:paraId="1AF7D877" w14:textId="77777777" w:rsidTr="007322AB">
        <w:tc>
          <w:tcPr>
            <w:tcW w:w="4820" w:type="dxa"/>
            <w:tcBorders>
              <w:top w:val="single" w:sz="4" w:space="0" w:color="000000"/>
              <w:left w:val="single" w:sz="4" w:space="0" w:color="000000"/>
              <w:bottom w:val="single" w:sz="4" w:space="0" w:color="000000"/>
              <w:right w:val="single" w:sz="4" w:space="0" w:color="000000"/>
            </w:tcBorders>
            <w:noWrap/>
            <w:hideMark/>
          </w:tcPr>
          <w:p w14:paraId="66E038D6" w14:textId="77777777" w:rsidR="007322AB" w:rsidRPr="00E67F2E" w:rsidRDefault="007322AB" w:rsidP="007322AB">
            <w:pPr>
              <w:spacing w:before="0" w:after="0"/>
              <w:rPr>
                <w:rFonts w:ascii="Noto Sans" w:hAnsi="Noto Sans" w:cs="Noto Sans"/>
                <w:b/>
                <w:bCs/>
                <w:sz w:val="18"/>
                <w:szCs w:val="18"/>
              </w:rPr>
            </w:pPr>
          </w:p>
        </w:tc>
        <w:tc>
          <w:tcPr>
            <w:tcW w:w="2144" w:type="dxa"/>
            <w:tcBorders>
              <w:top w:val="single" w:sz="4" w:space="0" w:color="000000"/>
              <w:left w:val="single" w:sz="4" w:space="0" w:color="000000"/>
              <w:bottom w:val="single" w:sz="4" w:space="0" w:color="000000"/>
              <w:right w:val="single" w:sz="4" w:space="0" w:color="000000"/>
            </w:tcBorders>
            <w:noWrap/>
            <w:hideMark/>
          </w:tcPr>
          <w:p w14:paraId="42F16825" w14:textId="77777777" w:rsidR="007322AB" w:rsidRPr="00E67F2E" w:rsidRDefault="007322AB" w:rsidP="007322AB">
            <w:pPr>
              <w:spacing w:before="0" w:after="0"/>
              <w:rPr>
                <w:rFonts w:ascii="Noto Sans" w:hAnsi="Noto Sans" w:cs="Noto Sans"/>
                <w:sz w:val="18"/>
                <w:szCs w:val="18"/>
              </w:rPr>
            </w:pPr>
          </w:p>
        </w:tc>
        <w:tc>
          <w:tcPr>
            <w:tcW w:w="1400" w:type="dxa"/>
            <w:tcBorders>
              <w:top w:val="single" w:sz="4" w:space="0" w:color="000000"/>
              <w:left w:val="single" w:sz="4" w:space="0" w:color="000000"/>
              <w:bottom w:val="single" w:sz="4" w:space="0" w:color="000000"/>
              <w:right w:val="single" w:sz="4" w:space="0" w:color="000000"/>
            </w:tcBorders>
            <w:hideMark/>
          </w:tcPr>
          <w:p w14:paraId="42353DB1" w14:textId="77777777" w:rsidR="007322AB" w:rsidRPr="00E67F2E" w:rsidRDefault="007322AB" w:rsidP="007322AB">
            <w:pPr>
              <w:spacing w:before="0" w:after="0"/>
              <w:rPr>
                <w:rFonts w:ascii="Noto Sans" w:hAnsi="Noto Sans" w:cs="Noto Sans"/>
                <w:sz w:val="18"/>
                <w:szCs w:val="18"/>
              </w:rPr>
            </w:pPr>
            <w:r w:rsidRPr="00E67F2E">
              <w:rPr>
                <w:rFonts w:ascii="Noto Sans" w:hAnsi="Noto Sans" w:cs="Noto Sans"/>
                <w:sz w:val="18"/>
                <w:szCs w:val="18"/>
              </w:rPr>
              <w:t>IVA 16%</w:t>
            </w:r>
          </w:p>
        </w:tc>
        <w:tc>
          <w:tcPr>
            <w:tcW w:w="1843" w:type="dxa"/>
            <w:tcBorders>
              <w:top w:val="single" w:sz="4" w:space="0" w:color="000000"/>
              <w:left w:val="single" w:sz="4" w:space="0" w:color="000000"/>
              <w:bottom w:val="single" w:sz="4" w:space="0" w:color="000000"/>
              <w:right w:val="single" w:sz="4" w:space="0" w:color="000000"/>
            </w:tcBorders>
            <w:hideMark/>
          </w:tcPr>
          <w:p w14:paraId="0F8C7882"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w:t>
            </w:r>
          </w:p>
        </w:tc>
      </w:tr>
      <w:tr w:rsidR="007322AB" w:rsidRPr="00E67F2E" w14:paraId="13AF0A7A" w14:textId="77777777" w:rsidTr="007322AB">
        <w:tc>
          <w:tcPr>
            <w:tcW w:w="4820" w:type="dxa"/>
            <w:tcBorders>
              <w:top w:val="single" w:sz="4" w:space="0" w:color="000000"/>
              <w:left w:val="single" w:sz="4" w:space="0" w:color="000000"/>
              <w:bottom w:val="single" w:sz="4" w:space="0" w:color="000000"/>
              <w:right w:val="single" w:sz="4" w:space="0" w:color="000000"/>
            </w:tcBorders>
            <w:noWrap/>
            <w:hideMark/>
          </w:tcPr>
          <w:p w14:paraId="3137FA6A" w14:textId="77777777" w:rsidR="007322AB" w:rsidRPr="00E67F2E" w:rsidRDefault="007322AB" w:rsidP="007322AB">
            <w:pPr>
              <w:spacing w:before="0" w:after="0"/>
              <w:rPr>
                <w:rFonts w:ascii="Noto Sans" w:hAnsi="Noto Sans" w:cs="Noto Sans"/>
                <w:b/>
                <w:bCs/>
                <w:sz w:val="18"/>
                <w:szCs w:val="18"/>
              </w:rPr>
            </w:pPr>
          </w:p>
        </w:tc>
        <w:tc>
          <w:tcPr>
            <w:tcW w:w="2144" w:type="dxa"/>
            <w:tcBorders>
              <w:top w:val="single" w:sz="4" w:space="0" w:color="000000"/>
              <w:left w:val="single" w:sz="4" w:space="0" w:color="000000"/>
              <w:bottom w:val="single" w:sz="4" w:space="0" w:color="000000"/>
              <w:right w:val="single" w:sz="4" w:space="0" w:color="000000"/>
            </w:tcBorders>
            <w:noWrap/>
            <w:hideMark/>
          </w:tcPr>
          <w:p w14:paraId="4B8E7C4A" w14:textId="77777777" w:rsidR="007322AB" w:rsidRPr="00E67F2E" w:rsidRDefault="007322AB" w:rsidP="007322AB">
            <w:pPr>
              <w:spacing w:before="0" w:after="0"/>
              <w:rPr>
                <w:rFonts w:ascii="Noto Sans" w:hAnsi="Noto Sans" w:cs="Noto Sans"/>
                <w:sz w:val="18"/>
                <w:szCs w:val="18"/>
              </w:rPr>
            </w:pPr>
          </w:p>
        </w:tc>
        <w:tc>
          <w:tcPr>
            <w:tcW w:w="1400" w:type="dxa"/>
            <w:tcBorders>
              <w:top w:val="single" w:sz="4" w:space="0" w:color="000000"/>
              <w:left w:val="single" w:sz="4" w:space="0" w:color="000000"/>
              <w:bottom w:val="single" w:sz="4" w:space="0" w:color="000000"/>
              <w:right w:val="single" w:sz="4" w:space="0" w:color="000000"/>
            </w:tcBorders>
            <w:hideMark/>
          </w:tcPr>
          <w:p w14:paraId="3442FD2C" w14:textId="77777777" w:rsidR="007322AB" w:rsidRPr="00E67F2E" w:rsidRDefault="007322AB" w:rsidP="007322AB">
            <w:pPr>
              <w:spacing w:before="0" w:after="0"/>
              <w:rPr>
                <w:rFonts w:ascii="Noto Sans" w:hAnsi="Noto Sans" w:cs="Noto Sans"/>
                <w:b/>
                <w:bCs/>
                <w:sz w:val="18"/>
                <w:szCs w:val="18"/>
              </w:rPr>
            </w:pPr>
            <w:r w:rsidRPr="00E67F2E">
              <w:rPr>
                <w:rFonts w:ascii="Noto Sans" w:hAnsi="Noto Sans" w:cs="Noto Sans"/>
                <w:b/>
                <w:bCs/>
                <w:sz w:val="18"/>
                <w:szCs w:val="18"/>
              </w:rPr>
              <w:t>Total:</w:t>
            </w:r>
          </w:p>
        </w:tc>
        <w:tc>
          <w:tcPr>
            <w:tcW w:w="1843" w:type="dxa"/>
            <w:tcBorders>
              <w:top w:val="single" w:sz="4" w:space="0" w:color="000000"/>
              <w:left w:val="single" w:sz="4" w:space="0" w:color="000000"/>
              <w:bottom w:val="single" w:sz="4" w:space="0" w:color="000000"/>
              <w:right w:val="single" w:sz="4" w:space="0" w:color="000000"/>
            </w:tcBorders>
            <w:hideMark/>
          </w:tcPr>
          <w:p w14:paraId="08F7561B" w14:textId="77777777" w:rsidR="007322AB" w:rsidRPr="00E67F2E" w:rsidRDefault="007322AB" w:rsidP="007322AB">
            <w:pPr>
              <w:spacing w:before="0" w:after="0"/>
              <w:jc w:val="center"/>
              <w:rPr>
                <w:rFonts w:ascii="Noto Sans" w:hAnsi="Noto Sans" w:cs="Noto Sans"/>
                <w:b/>
                <w:bCs/>
                <w:sz w:val="18"/>
                <w:szCs w:val="18"/>
              </w:rPr>
            </w:pPr>
            <w:r w:rsidRPr="00E67F2E">
              <w:rPr>
                <w:rFonts w:ascii="Noto Sans" w:hAnsi="Noto Sans" w:cs="Noto Sans"/>
                <w:b/>
                <w:bCs/>
                <w:sz w:val="18"/>
                <w:szCs w:val="18"/>
              </w:rPr>
              <w:t>$</w:t>
            </w:r>
          </w:p>
        </w:tc>
      </w:tr>
    </w:tbl>
    <w:p w14:paraId="3D31946E" w14:textId="77777777" w:rsidR="007322AB" w:rsidRPr="00E67F2E" w:rsidRDefault="007322AB" w:rsidP="007322AB">
      <w:pPr>
        <w:rPr>
          <w:rFonts w:ascii="Noto Sans" w:hAnsi="Noto Sans" w:cs="Noto Sans"/>
          <w:b/>
          <w:sz w:val="18"/>
          <w:szCs w:val="18"/>
        </w:rPr>
      </w:pPr>
    </w:p>
    <w:p w14:paraId="32181CF3" w14:textId="77777777" w:rsidR="007322AB" w:rsidRPr="00E67F2E" w:rsidRDefault="007322AB" w:rsidP="00AE2612">
      <w:pPr>
        <w:pStyle w:val="Prrafodelista"/>
        <w:numPr>
          <w:ilvl w:val="1"/>
          <w:numId w:val="82"/>
        </w:numPr>
        <w:tabs>
          <w:tab w:val="clear" w:pos="1440"/>
          <w:tab w:val="num" w:pos="426"/>
        </w:tabs>
        <w:ind w:left="426" w:hanging="437"/>
        <w:outlineLvl w:val="0"/>
        <w:rPr>
          <w:rFonts w:ascii="Noto Sans" w:hAnsi="Noto Sans" w:cs="Noto Sans"/>
          <w:b/>
          <w:sz w:val="18"/>
          <w:szCs w:val="18"/>
        </w:rPr>
      </w:pPr>
      <w:bookmarkStart w:id="7" w:name="_Hlk10822416"/>
      <w:r w:rsidRPr="00E67F2E">
        <w:rPr>
          <w:rFonts w:ascii="Noto Sans" w:hAnsi="Noto Sans" w:cs="Noto Sans"/>
          <w:b/>
          <w:sz w:val="18"/>
          <w:szCs w:val="18"/>
        </w:rPr>
        <w:t>Pago Único Servicio de Implementación Firma Electrónica (Tabla 3)</w:t>
      </w:r>
      <w:bookmarkEnd w:id="7"/>
    </w:p>
    <w:tbl>
      <w:tblPr>
        <w:tblStyle w:val="Tablaconcuadrcula"/>
        <w:tblW w:w="10207" w:type="dxa"/>
        <w:tblInd w:w="-289" w:type="dxa"/>
        <w:tblLook w:val="04A0" w:firstRow="1" w:lastRow="0" w:firstColumn="1" w:lastColumn="0" w:noHBand="0" w:noVBand="1"/>
      </w:tblPr>
      <w:tblGrid>
        <w:gridCol w:w="4962"/>
        <w:gridCol w:w="1559"/>
        <w:gridCol w:w="1701"/>
        <w:gridCol w:w="1985"/>
      </w:tblGrid>
      <w:tr w:rsidR="007322AB" w:rsidRPr="00E67F2E" w14:paraId="0F7AA9DD" w14:textId="77777777" w:rsidTr="007322AB">
        <w:tc>
          <w:tcPr>
            <w:tcW w:w="4962" w:type="dxa"/>
            <w:tcBorders>
              <w:top w:val="single" w:sz="4" w:space="0" w:color="000000"/>
              <w:left w:val="single" w:sz="4" w:space="0" w:color="000000"/>
              <w:bottom w:val="single" w:sz="4" w:space="0" w:color="000000" w:themeColor="text1"/>
              <w:right w:val="single" w:sz="4" w:space="0" w:color="000000"/>
            </w:tcBorders>
            <w:shd w:val="clear" w:color="auto" w:fill="98A7BD" w:themeFill="text2" w:themeFillTint="80"/>
            <w:vAlign w:val="center"/>
            <w:hideMark/>
          </w:tcPr>
          <w:p w14:paraId="621B59B6"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lastRenderedPageBreak/>
              <w:t>Descripción del Servicio</w:t>
            </w:r>
          </w:p>
        </w:tc>
        <w:tc>
          <w:tcPr>
            <w:tcW w:w="1559" w:type="dxa"/>
            <w:tcBorders>
              <w:top w:val="single" w:sz="4" w:space="0" w:color="000000"/>
              <w:left w:val="single" w:sz="4" w:space="0" w:color="000000"/>
              <w:bottom w:val="single" w:sz="4" w:space="0" w:color="000000" w:themeColor="text1"/>
              <w:right w:val="single" w:sz="4" w:space="0" w:color="000000"/>
            </w:tcBorders>
            <w:shd w:val="clear" w:color="auto" w:fill="98A7BD" w:themeFill="text2" w:themeFillTint="80"/>
            <w:vAlign w:val="center"/>
            <w:hideMark/>
          </w:tcPr>
          <w:p w14:paraId="4E4D873D"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Cantidad</w:t>
            </w:r>
          </w:p>
          <w:p w14:paraId="0F4A0D20"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Cs/>
                <w:sz w:val="18"/>
                <w:szCs w:val="18"/>
              </w:rPr>
              <w:t>(A)</w:t>
            </w:r>
          </w:p>
        </w:tc>
        <w:tc>
          <w:tcPr>
            <w:tcW w:w="1701" w:type="dxa"/>
            <w:tcBorders>
              <w:top w:val="single" w:sz="4" w:space="0" w:color="000000"/>
              <w:left w:val="single" w:sz="4" w:space="0" w:color="000000"/>
              <w:bottom w:val="single" w:sz="4" w:space="0" w:color="000000"/>
              <w:right w:val="single" w:sz="4" w:space="0" w:color="000000"/>
            </w:tcBorders>
            <w:shd w:val="clear" w:color="auto" w:fill="98A7BD" w:themeFill="text2" w:themeFillTint="80"/>
            <w:vAlign w:val="center"/>
          </w:tcPr>
          <w:p w14:paraId="26E62F90"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
                <w:sz w:val="18"/>
                <w:szCs w:val="18"/>
              </w:rPr>
              <w:t xml:space="preserve">Precio Unitario </w:t>
            </w:r>
            <w:r w:rsidRPr="00E67F2E">
              <w:rPr>
                <w:rFonts w:ascii="Noto Sans" w:hAnsi="Noto Sans" w:cs="Noto Sans"/>
                <w:bCs/>
                <w:sz w:val="18"/>
                <w:szCs w:val="18"/>
              </w:rPr>
              <w:t>(B)</w:t>
            </w:r>
          </w:p>
        </w:tc>
        <w:tc>
          <w:tcPr>
            <w:tcW w:w="1985" w:type="dxa"/>
            <w:tcBorders>
              <w:top w:val="single" w:sz="4" w:space="0" w:color="000000"/>
              <w:left w:val="single" w:sz="4" w:space="0" w:color="000000"/>
              <w:bottom w:val="single" w:sz="4" w:space="0" w:color="000000"/>
              <w:right w:val="single" w:sz="4" w:space="0" w:color="000000"/>
            </w:tcBorders>
            <w:shd w:val="clear" w:color="auto" w:fill="98A7BD" w:themeFill="text2" w:themeFillTint="80"/>
            <w:vAlign w:val="center"/>
            <w:hideMark/>
          </w:tcPr>
          <w:p w14:paraId="67BB5DDC"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 xml:space="preserve">Costo Total </w:t>
            </w:r>
          </w:p>
          <w:p w14:paraId="1A0CA3C1"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Cs/>
                <w:sz w:val="18"/>
                <w:szCs w:val="18"/>
              </w:rPr>
              <w:t>(C)</w:t>
            </w:r>
          </w:p>
          <w:p w14:paraId="71F2ECFD"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Cs/>
                <w:sz w:val="18"/>
                <w:szCs w:val="18"/>
              </w:rPr>
              <w:t>A x B = C</w:t>
            </w:r>
          </w:p>
        </w:tc>
      </w:tr>
      <w:tr w:rsidR="007322AB" w:rsidRPr="00E67F2E" w14:paraId="3334F28B" w14:textId="77777777" w:rsidTr="007322AB">
        <w:trPr>
          <w:trHeight w:val="2109"/>
        </w:trPr>
        <w:tc>
          <w:tcPr>
            <w:tcW w:w="4962" w:type="dxa"/>
            <w:tcBorders>
              <w:top w:val="single" w:sz="4" w:space="0" w:color="000000"/>
              <w:left w:val="single" w:sz="4" w:space="0" w:color="000000"/>
              <w:bottom w:val="single" w:sz="4" w:space="0" w:color="auto"/>
              <w:right w:val="single" w:sz="4" w:space="0" w:color="000000"/>
            </w:tcBorders>
            <w:hideMark/>
          </w:tcPr>
          <w:p w14:paraId="6FD331D0" w14:textId="77777777" w:rsidR="007322AB" w:rsidRPr="00E67F2E" w:rsidRDefault="007322AB" w:rsidP="0043311C">
            <w:pPr>
              <w:jc w:val="both"/>
              <w:rPr>
                <w:rFonts w:ascii="Noto Sans" w:hAnsi="Noto Sans" w:cs="Noto Sans"/>
                <w:sz w:val="18"/>
                <w:szCs w:val="18"/>
              </w:rPr>
            </w:pPr>
            <w:r w:rsidRPr="00E67F2E">
              <w:rPr>
                <w:rFonts w:ascii="Noto Sans" w:hAnsi="Noto Sans" w:cs="Noto Sans"/>
                <w:sz w:val="18"/>
                <w:szCs w:val="18"/>
              </w:rPr>
              <w:t>Servicio de Implementación de Firma electrónica, instalación, configuración y puesta a punto, del aplicativo y componentes complementarios para la integración de interfaces (SVD, RENAPO, SAT) con NOM-151-SCFI-2016 e instalación, configuración y puesta en operación de 2 servidores en alta disponibilidad para el ambiente productivo, incluye integración, migración y generación y resguardo de llaves criptográficas en el dispositivo HSM provisto por el Fideicomiso.</w:t>
            </w:r>
          </w:p>
        </w:tc>
        <w:tc>
          <w:tcPr>
            <w:tcW w:w="1559" w:type="dxa"/>
            <w:tcBorders>
              <w:top w:val="single" w:sz="4" w:space="0" w:color="000000"/>
              <w:left w:val="single" w:sz="4" w:space="0" w:color="000000"/>
              <w:bottom w:val="single" w:sz="4" w:space="0" w:color="auto"/>
              <w:right w:val="single" w:sz="4" w:space="0" w:color="000000"/>
            </w:tcBorders>
            <w:vAlign w:val="center"/>
            <w:hideMark/>
          </w:tcPr>
          <w:p w14:paraId="142AF10D" w14:textId="77777777" w:rsidR="007322AB" w:rsidRPr="00E67F2E" w:rsidRDefault="007322AB" w:rsidP="0043311C">
            <w:pPr>
              <w:jc w:val="center"/>
              <w:rPr>
                <w:rFonts w:ascii="Noto Sans" w:hAnsi="Noto Sans" w:cs="Noto Sans"/>
                <w:b/>
                <w:sz w:val="18"/>
                <w:szCs w:val="18"/>
              </w:rPr>
            </w:pPr>
            <w:r w:rsidRPr="00E67F2E">
              <w:rPr>
                <w:rFonts w:ascii="Noto Sans" w:hAnsi="Noto Sans" w:cs="Noto Sans"/>
                <w:b/>
                <w:sz w:val="18"/>
                <w:szCs w:val="18"/>
              </w:rPr>
              <w:t>1</w:t>
            </w:r>
          </w:p>
        </w:tc>
        <w:tc>
          <w:tcPr>
            <w:tcW w:w="1701" w:type="dxa"/>
            <w:tcBorders>
              <w:top w:val="single" w:sz="4" w:space="0" w:color="000000"/>
              <w:left w:val="single" w:sz="4" w:space="0" w:color="000000"/>
              <w:bottom w:val="single" w:sz="4" w:space="0" w:color="000000"/>
              <w:right w:val="single" w:sz="4" w:space="0" w:color="000000"/>
            </w:tcBorders>
            <w:vAlign w:val="center"/>
          </w:tcPr>
          <w:p w14:paraId="4E6E3632" w14:textId="77777777" w:rsidR="007322AB" w:rsidRPr="00E67F2E" w:rsidRDefault="007322AB" w:rsidP="0043311C">
            <w:pPr>
              <w:jc w:val="center"/>
              <w:rPr>
                <w:rFonts w:ascii="Noto Sans" w:hAnsi="Noto Sans" w:cs="Noto Sans"/>
                <w:bCs/>
                <w:sz w:val="18"/>
                <w:szCs w:val="18"/>
              </w:rPr>
            </w:pPr>
            <w:r w:rsidRPr="00E67F2E">
              <w:rPr>
                <w:rFonts w:ascii="Noto Sans" w:hAnsi="Noto Sans" w:cs="Noto Sans"/>
                <w:bCs/>
                <w:sz w:val="18"/>
                <w:szCs w:val="18"/>
              </w:rPr>
              <w:t>$</w:t>
            </w:r>
          </w:p>
        </w:tc>
        <w:tc>
          <w:tcPr>
            <w:tcW w:w="1985" w:type="dxa"/>
            <w:tcBorders>
              <w:top w:val="single" w:sz="4" w:space="0" w:color="000000"/>
              <w:left w:val="single" w:sz="4" w:space="0" w:color="000000"/>
              <w:bottom w:val="single" w:sz="4" w:space="0" w:color="000000"/>
              <w:right w:val="single" w:sz="4" w:space="0" w:color="000000"/>
            </w:tcBorders>
            <w:vAlign w:val="center"/>
            <w:hideMark/>
          </w:tcPr>
          <w:p w14:paraId="7521F806" w14:textId="77777777" w:rsidR="007322AB" w:rsidRPr="00E67F2E" w:rsidRDefault="007322AB" w:rsidP="0043311C">
            <w:pPr>
              <w:jc w:val="center"/>
              <w:rPr>
                <w:rFonts w:ascii="Noto Sans" w:hAnsi="Noto Sans" w:cs="Noto Sans"/>
                <w:bCs/>
                <w:sz w:val="18"/>
                <w:szCs w:val="18"/>
              </w:rPr>
            </w:pPr>
            <w:r w:rsidRPr="00E67F2E">
              <w:rPr>
                <w:rFonts w:ascii="Noto Sans" w:hAnsi="Noto Sans" w:cs="Noto Sans"/>
                <w:bCs/>
                <w:sz w:val="18"/>
                <w:szCs w:val="18"/>
              </w:rPr>
              <w:t>$</w:t>
            </w:r>
          </w:p>
        </w:tc>
      </w:tr>
      <w:tr w:rsidR="007322AB" w:rsidRPr="00E67F2E" w14:paraId="505AF9E2" w14:textId="77777777" w:rsidTr="007322AB">
        <w:tc>
          <w:tcPr>
            <w:tcW w:w="4962" w:type="dxa"/>
            <w:tcBorders>
              <w:top w:val="single" w:sz="4" w:space="0" w:color="auto"/>
              <w:left w:val="nil"/>
              <w:bottom w:val="nil"/>
              <w:right w:val="single" w:sz="4" w:space="0" w:color="auto"/>
            </w:tcBorders>
          </w:tcPr>
          <w:p w14:paraId="11499BC9" w14:textId="77777777" w:rsidR="007322AB" w:rsidRPr="00E67F2E" w:rsidRDefault="007322AB" w:rsidP="007322AB">
            <w:pPr>
              <w:spacing w:before="0" w:after="0"/>
              <w:jc w:val="both"/>
              <w:rPr>
                <w:rFonts w:ascii="Noto Sans" w:hAnsi="Noto Sans" w:cs="Noto Sans"/>
                <w:b/>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14:paraId="4FEA26F7" w14:textId="77777777" w:rsidR="007322AB" w:rsidRPr="00E67F2E" w:rsidRDefault="007322AB" w:rsidP="007322AB">
            <w:pPr>
              <w:spacing w:before="0" w:after="0"/>
              <w:rPr>
                <w:rFonts w:ascii="Noto Sans" w:hAnsi="Noto Sans" w:cs="Noto Sans"/>
                <w:b/>
                <w:sz w:val="18"/>
                <w:szCs w:val="18"/>
              </w:rPr>
            </w:pPr>
            <w:r w:rsidRPr="00E67F2E">
              <w:rPr>
                <w:rFonts w:ascii="Noto Sans" w:hAnsi="Noto Sans" w:cs="Noto Sans"/>
                <w:b/>
                <w:sz w:val="18"/>
                <w:szCs w:val="18"/>
              </w:rPr>
              <w:t>Subtotal:</w:t>
            </w:r>
          </w:p>
        </w:tc>
        <w:tc>
          <w:tcPr>
            <w:tcW w:w="1701" w:type="dxa"/>
            <w:tcBorders>
              <w:top w:val="single" w:sz="4" w:space="0" w:color="000000"/>
              <w:left w:val="single" w:sz="4" w:space="0" w:color="000000"/>
              <w:bottom w:val="single" w:sz="4" w:space="0" w:color="000000"/>
              <w:right w:val="single" w:sz="4" w:space="0" w:color="000000"/>
            </w:tcBorders>
          </w:tcPr>
          <w:p w14:paraId="64E5AD5E"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w:t>
            </w:r>
          </w:p>
        </w:tc>
        <w:tc>
          <w:tcPr>
            <w:tcW w:w="1985" w:type="dxa"/>
            <w:tcBorders>
              <w:top w:val="single" w:sz="4" w:space="0" w:color="000000"/>
              <w:left w:val="single" w:sz="4" w:space="0" w:color="000000"/>
              <w:bottom w:val="single" w:sz="4" w:space="0" w:color="000000"/>
              <w:right w:val="single" w:sz="4" w:space="0" w:color="000000"/>
            </w:tcBorders>
            <w:hideMark/>
          </w:tcPr>
          <w:p w14:paraId="5A38CE9B"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w:t>
            </w:r>
          </w:p>
        </w:tc>
      </w:tr>
      <w:tr w:rsidR="007322AB" w:rsidRPr="00E67F2E" w14:paraId="35374447" w14:textId="77777777" w:rsidTr="007322AB">
        <w:tc>
          <w:tcPr>
            <w:tcW w:w="4962" w:type="dxa"/>
            <w:tcBorders>
              <w:top w:val="nil"/>
              <w:left w:val="nil"/>
              <w:bottom w:val="nil"/>
              <w:right w:val="single" w:sz="4" w:space="0" w:color="auto"/>
            </w:tcBorders>
          </w:tcPr>
          <w:p w14:paraId="4D312A51" w14:textId="77777777" w:rsidR="007322AB" w:rsidRPr="00E67F2E" w:rsidRDefault="007322AB" w:rsidP="007322AB">
            <w:pPr>
              <w:spacing w:before="0" w:after="0"/>
              <w:jc w:val="both"/>
              <w:rPr>
                <w:rFonts w:ascii="Noto Sans" w:hAnsi="Noto Sans" w:cs="Noto Sans"/>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14:paraId="72314FBF" w14:textId="77777777" w:rsidR="007322AB" w:rsidRPr="00E67F2E" w:rsidRDefault="007322AB" w:rsidP="007322AB">
            <w:pPr>
              <w:spacing w:before="0" w:after="0"/>
              <w:rPr>
                <w:rFonts w:ascii="Noto Sans" w:hAnsi="Noto Sans" w:cs="Noto Sans"/>
                <w:b/>
                <w:sz w:val="18"/>
                <w:szCs w:val="18"/>
              </w:rPr>
            </w:pPr>
            <w:r w:rsidRPr="00E67F2E">
              <w:rPr>
                <w:rFonts w:ascii="Noto Sans" w:hAnsi="Noto Sans" w:cs="Noto Sans"/>
                <w:sz w:val="18"/>
                <w:szCs w:val="18"/>
              </w:rPr>
              <w:t>IVA 16%</w:t>
            </w:r>
          </w:p>
        </w:tc>
        <w:tc>
          <w:tcPr>
            <w:tcW w:w="1701" w:type="dxa"/>
            <w:tcBorders>
              <w:top w:val="single" w:sz="4" w:space="0" w:color="000000"/>
              <w:left w:val="single" w:sz="4" w:space="0" w:color="000000"/>
              <w:bottom w:val="single" w:sz="4" w:space="0" w:color="000000"/>
              <w:right w:val="single" w:sz="4" w:space="0" w:color="000000"/>
            </w:tcBorders>
          </w:tcPr>
          <w:p w14:paraId="68CD48EC"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Cs/>
                <w:sz w:val="18"/>
                <w:szCs w:val="18"/>
              </w:rPr>
              <w:t>$</w:t>
            </w:r>
          </w:p>
        </w:tc>
        <w:tc>
          <w:tcPr>
            <w:tcW w:w="1985" w:type="dxa"/>
            <w:tcBorders>
              <w:top w:val="single" w:sz="4" w:space="0" w:color="000000"/>
              <w:left w:val="single" w:sz="4" w:space="0" w:color="000000"/>
              <w:bottom w:val="single" w:sz="4" w:space="0" w:color="000000"/>
              <w:right w:val="single" w:sz="4" w:space="0" w:color="000000"/>
            </w:tcBorders>
            <w:hideMark/>
          </w:tcPr>
          <w:p w14:paraId="26736D5D" w14:textId="77777777" w:rsidR="007322AB" w:rsidRPr="00E67F2E" w:rsidRDefault="007322AB" w:rsidP="007322AB">
            <w:pPr>
              <w:spacing w:before="0" w:after="0"/>
              <w:jc w:val="center"/>
              <w:rPr>
                <w:rFonts w:ascii="Noto Sans" w:hAnsi="Noto Sans" w:cs="Noto Sans"/>
                <w:bCs/>
                <w:sz w:val="18"/>
                <w:szCs w:val="18"/>
              </w:rPr>
            </w:pPr>
            <w:r w:rsidRPr="00E67F2E">
              <w:rPr>
                <w:rFonts w:ascii="Noto Sans" w:hAnsi="Noto Sans" w:cs="Noto Sans"/>
                <w:bCs/>
                <w:sz w:val="18"/>
                <w:szCs w:val="18"/>
              </w:rPr>
              <w:t>$</w:t>
            </w:r>
          </w:p>
        </w:tc>
      </w:tr>
      <w:tr w:rsidR="007322AB" w:rsidRPr="00E67F2E" w14:paraId="6D07EA05" w14:textId="77777777" w:rsidTr="007322AB">
        <w:tc>
          <w:tcPr>
            <w:tcW w:w="4962" w:type="dxa"/>
            <w:tcBorders>
              <w:top w:val="nil"/>
              <w:left w:val="nil"/>
              <w:bottom w:val="nil"/>
              <w:right w:val="single" w:sz="4" w:space="0" w:color="auto"/>
            </w:tcBorders>
          </w:tcPr>
          <w:p w14:paraId="24433A2D" w14:textId="77777777" w:rsidR="007322AB" w:rsidRPr="00E67F2E" w:rsidRDefault="007322AB" w:rsidP="007322AB">
            <w:pPr>
              <w:spacing w:before="0" w:after="0"/>
              <w:jc w:val="both"/>
              <w:rPr>
                <w:rFonts w:ascii="Noto Sans" w:hAnsi="Noto Sans" w:cs="Noto Sans"/>
                <w:sz w:val="18"/>
                <w:szCs w:val="18"/>
              </w:rPr>
            </w:pPr>
          </w:p>
        </w:tc>
        <w:tc>
          <w:tcPr>
            <w:tcW w:w="1559" w:type="dxa"/>
            <w:tcBorders>
              <w:top w:val="single" w:sz="4" w:space="0" w:color="auto"/>
              <w:left w:val="single" w:sz="4" w:space="0" w:color="auto"/>
              <w:bottom w:val="single" w:sz="4" w:space="0" w:color="auto"/>
              <w:right w:val="single" w:sz="4" w:space="0" w:color="auto"/>
            </w:tcBorders>
            <w:hideMark/>
          </w:tcPr>
          <w:p w14:paraId="421B96C8" w14:textId="77777777" w:rsidR="007322AB" w:rsidRPr="00E67F2E" w:rsidRDefault="007322AB" w:rsidP="007322AB">
            <w:pPr>
              <w:spacing w:before="0" w:after="0"/>
              <w:rPr>
                <w:rFonts w:ascii="Noto Sans" w:hAnsi="Noto Sans" w:cs="Noto Sans"/>
                <w:b/>
                <w:sz w:val="18"/>
                <w:szCs w:val="18"/>
              </w:rPr>
            </w:pPr>
            <w:r w:rsidRPr="00E67F2E">
              <w:rPr>
                <w:rFonts w:ascii="Noto Sans" w:hAnsi="Noto Sans" w:cs="Noto Sans"/>
                <w:b/>
                <w:sz w:val="18"/>
                <w:szCs w:val="18"/>
              </w:rPr>
              <w:t>Total:</w:t>
            </w:r>
          </w:p>
        </w:tc>
        <w:tc>
          <w:tcPr>
            <w:tcW w:w="1701" w:type="dxa"/>
            <w:tcBorders>
              <w:top w:val="single" w:sz="4" w:space="0" w:color="000000"/>
              <w:left w:val="single" w:sz="4" w:space="0" w:color="000000"/>
              <w:bottom w:val="single" w:sz="4" w:space="0" w:color="000000"/>
              <w:right w:val="single" w:sz="4" w:space="0" w:color="000000"/>
            </w:tcBorders>
          </w:tcPr>
          <w:p w14:paraId="3774469B"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w:t>
            </w:r>
          </w:p>
        </w:tc>
        <w:tc>
          <w:tcPr>
            <w:tcW w:w="1985" w:type="dxa"/>
            <w:tcBorders>
              <w:top w:val="single" w:sz="4" w:space="0" w:color="000000"/>
              <w:left w:val="single" w:sz="4" w:space="0" w:color="000000"/>
              <w:bottom w:val="single" w:sz="4" w:space="0" w:color="000000"/>
              <w:right w:val="single" w:sz="4" w:space="0" w:color="000000"/>
            </w:tcBorders>
            <w:hideMark/>
          </w:tcPr>
          <w:p w14:paraId="02C57AE2" w14:textId="77777777" w:rsidR="007322AB" w:rsidRPr="00E67F2E" w:rsidRDefault="007322AB" w:rsidP="007322AB">
            <w:pPr>
              <w:spacing w:before="0" w:after="0"/>
              <w:jc w:val="center"/>
              <w:rPr>
                <w:rFonts w:ascii="Noto Sans" w:hAnsi="Noto Sans" w:cs="Noto Sans"/>
                <w:b/>
                <w:sz w:val="18"/>
                <w:szCs w:val="18"/>
              </w:rPr>
            </w:pPr>
            <w:r w:rsidRPr="00E67F2E">
              <w:rPr>
                <w:rFonts w:ascii="Noto Sans" w:hAnsi="Noto Sans" w:cs="Noto Sans"/>
                <w:b/>
                <w:sz w:val="18"/>
                <w:szCs w:val="18"/>
              </w:rPr>
              <w:t>$</w:t>
            </w:r>
          </w:p>
        </w:tc>
      </w:tr>
    </w:tbl>
    <w:p w14:paraId="63A9AB51" w14:textId="77777777" w:rsidR="007322AB" w:rsidRPr="007322AB" w:rsidRDefault="007322AB" w:rsidP="00B73F21">
      <w:pPr>
        <w:spacing w:before="0" w:after="0"/>
        <w:rPr>
          <w:rFonts w:ascii="Arial" w:eastAsia="Times New Roman" w:hAnsi="Arial" w:cs="Arial"/>
          <w:b/>
          <w:bCs/>
          <w:color w:val="000000"/>
        </w:rPr>
      </w:pPr>
    </w:p>
    <w:p w14:paraId="7F1E29C0" w14:textId="77777777" w:rsidR="00144965" w:rsidRPr="007322AB" w:rsidRDefault="00144965" w:rsidP="00B73F21">
      <w:pPr>
        <w:spacing w:before="0" w:after="0"/>
        <w:rPr>
          <w:rFonts w:ascii="Arial" w:eastAsia="Times New Roman" w:hAnsi="Arial" w:cs="Arial"/>
          <w:b/>
          <w:bCs/>
          <w:color w:val="000000"/>
        </w:rPr>
      </w:pPr>
    </w:p>
    <w:p w14:paraId="43349719" w14:textId="77777777" w:rsidR="00144E1C" w:rsidRPr="007322AB" w:rsidRDefault="00144E1C" w:rsidP="00B73F21">
      <w:pPr>
        <w:spacing w:before="0" w:after="0"/>
        <w:rPr>
          <w:rFonts w:ascii="Arial" w:eastAsia="Times New Roman" w:hAnsi="Arial" w:cs="Arial"/>
          <w:b/>
          <w:bCs/>
          <w:color w:val="000000"/>
        </w:rPr>
      </w:pPr>
      <w:r w:rsidRPr="007322AB">
        <w:rPr>
          <w:rFonts w:ascii="Arial" w:eastAsia="Times New Roman" w:hAnsi="Arial" w:cs="Arial"/>
          <w:b/>
          <w:bCs/>
          <w:color w:val="000000"/>
        </w:rPr>
        <w:t>Nota:</w:t>
      </w:r>
    </w:p>
    <w:p w14:paraId="539566BC" w14:textId="77777777" w:rsidR="000A4CC2" w:rsidRPr="007322AB" w:rsidRDefault="000A4CC2" w:rsidP="000A4CC2">
      <w:pPr>
        <w:spacing w:before="0" w:after="0"/>
        <w:jc w:val="both"/>
        <w:rPr>
          <w:rFonts w:ascii="Arial" w:eastAsia="Times New Roman" w:hAnsi="Arial" w:cs="Arial"/>
          <w:b/>
          <w:bCs/>
          <w:color w:val="000000"/>
        </w:rPr>
      </w:pPr>
    </w:p>
    <w:p w14:paraId="25930D2B" w14:textId="77777777" w:rsidR="00144E1C" w:rsidRPr="007322AB" w:rsidRDefault="00144E1C" w:rsidP="000A4CC2">
      <w:pPr>
        <w:spacing w:before="0" w:after="0"/>
        <w:jc w:val="both"/>
        <w:rPr>
          <w:rFonts w:ascii="Arial" w:eastAsia="Times New Roman" w:hAnsi="Arial" w:cs="Arial"/>
          <w:color w:val="000000"/>
        </w:rPr>
      </w:pPr>
      <w:r w:rsidRPr="007322AB">
        <w:rPr>
          <w:rFonts w:ascii="Arial" w:eastAsia="Times New Roman" w:hAnsi="Arial" w:cs="Arial"/>
          <w:color w:val="000000"/>
        </w:rPr>
        <w:t>Indicar la moneda en que se realiza la cotización, y el importe total precisarlo con número y letra.</w:t>
      </w:r>
    </w:p>
    <w:p w14:paraId="156D006B" w14:textId="77777777" w:rsidR="000A4CC2" w:rsidRPr="007322AB" w:rsidRDefault="000A4CC2" w:rsidP="000A4CC2">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11B5BB87" w14:textId="77777777" w:rsidR="00144E1C" w:rsidRPr="007322AB" w:rsidRDefault="00144E1C" w:rsidP="000A4CC2">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r w:rsidRPr="007322AB">
        <w:rPr>
          <w:rFonts w:ascii="Arial" w:eastAsia="Times New Roman" w:hAnsi="Arial" w:cs="Arial"/>
          <w:color w:val="000000"/>
        </w:rPr>
        <w:t>Este modelo podrá ser reproducido por cada participante en el modo que estime conveniente, debiendo respetar su contenido y preferentemente el orden indicado.</w:t>
      </w:r>
    </w:p>
    <w:p w14:paraId="03E7D56E" w14:textId="77777777" w:rsidR="000A4CC2" w:rsidRPr="007322AB" w:rsidRDefault="000A4CC2" w:rsidP="000A4CC2">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6FF396F4" w14:textId="77777777" w:rsidR="000A4CC2" w:rsidRPr="007322AB" w:rsidRDefault="000A4CC2" w:rsidP="000A4CC2">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r w:rsidRPr="007322AB">
        <w:rPr>
          <w:rFonts w:ascii="Arial" w:eastAsia="Times New Roman" w:hAnsi="Arial" w:cs="Arial"/>
          <w:color w:val="000000"/>
        </w:rPr>
        <w:t>EL FIDEICOMISO, revisará las operaciones aritméticas y en caso de error se harán los ajustes necesarios respetando los precios unitarios ofrecidos y el licitante se sujetará al resultado del ajuste, si no acepta dicho ajuste, se desechará la proposición.</w:t>
      </w:r>
    </w:p>
    <w:p w14:paraId="6EF2FF1B" w14:textId="77777777" w:rsidR="000A4CC2" w:rsidRPr="007322AB" w:rsidRDefault="000A4CC2" w:rsidP="000A4CC2">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7B31A15F" w14:textId="77777777" w:rsidR="00F77CD7" w:rsidRPr="007322AB" w:rsidRDefault="00F77CD7" w:rsidP="00B73F21">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3A08AF60" w14:textId="77777777" w:rsidR="0012175B" w:rsidRPr="007322AB" w:rsidRDefault="0012175B" w:rsidP="00B73F21">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7A3CC512" w14:textId="77777777" w:rsidR="0012175B" w:rsidRPr="007322AB" w:rsidRDefault="0012175B" w:rsidP="00B73F21">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after="0"/>
        <w:jc w:val="both"/>
        <w:rPr>
          <w:rFonts w:ascii="Arial" w:eastAsia="Times New Roman" w:hAnsi="Arial" w:cs="Arial"/>
          <w:color w:val="000000"/>
        </w:rPr>
      </w:pPr>
    </w:p>
    <w:p w14:paraId="08614385" w14:textId="77777777" w:rsidR="00D4757D" w:rsidRPr="007322AB" w:rsidRDefault="00D4757D" w:rsidP="00B73F21">
      <w:pPr>
        <w:spacing w:before="0" w:after="0"/>
        <w:jc w:val="center"/>
        <w:rPr>
          <w:rFonts w:ascii="Arial" w:hAnsi="Arial" w:cs="Arial"/>
          <w:lang w:val="de-LI"/>
        </w:rPr>
      </w:pPr>
      <w:r w:rsidRPr="007322AB">
        <w:rPr>
          <w:rFonts w:ascii="Arial" w:hAnsi="Arial" w:cs="Arial"/>
          <w:lang w:val="de-LI"/>
        </w:rPr>
        <w:t>A T E N T A M E N T E.</w:t>
      </w:r>
    </w:p>
    <w:p w14:paraId="16680216" w14:textId="77777777" w:rsidR="00D4757D" w:rsidRPr="007322AB" w:rsidRDefault="00D4757D" w:rsidP="00B73F21">
      <w:pPr>
        <w:spacing w:before="0" w:after="0"/>
        <w:jc w:val="center"/>
        <w:rPr>
          <w:rFonts w:ascii="Arial" w:hAnsi="Arial" w:cs="Arial"/>
          <w:lang w:val="de-LI"/>
        </w:rPr>
      </w:pPr>
    </w:p>
    <w:p w14:paraId="2F24C562" w14:textId="77777777" w:rsidR="000A4CC2" w:rsidRPr="007322AB" w:rsidRDefault="000A4CC2" w:rsidP="00B73F21">
      <w:pPr>
        <w:spacing w:before="0" w:after="0"/>
        <w:jc w:val="center"/>
        <w:rPr>
          <w:rFonts w:ascii="Arial" w:hAnsi="Arial" w:cs="Arial"/>
          <w:lang w:val="de-LI"/>
        </w:rPr>
      </w:pPr>
    </w:p>
    <w:p w14:paraId="30B50DB4" w14:textId="77777777" w:rsidR="00D4757D" w:rsidRPr="007322AB" w:rsidRDefault="00D4757D" w:rsidP="00B73F21">
      <w:pPr>
        <w:spacing w:before="0" w:after="0"/>
        <w:jc w:val="center"/>
        <w:rPr>
          <w:rFonts w:ascii="Arial" w:hAnsi="Arial" w:cs="Arial"/>
        </w:rPr>
      </w:pPr>
      <w:r w:rsidRPr="007322AB">
        <w:rPr>
          <w:rFonts w:ascii="Arial" w:hAnsi="Arial" w:cs="Arial"/>
        </w:rPr>
        <w:t>Nombre y firma del representante legal</w:t>
      </w:r>
    </w:p>
    <w:p w14:paraId="2CDB88B6" w14:textId="77777777" w:rsidR="00D4757D" w:rsidRPr="007322AB" w:rsidRDefault="00D4757D" w:rsidP="00B73F21">
      <w:pPr>
        <w:spacing w:before="0" w:after="0"/>
        <w:jc w:val="center"/>
        <w:rPr>
          <w:rFonts w:ascii="Arial" w:hAnsi="Arial" w:cs="Arial"/>
        </w:rPr>
      </w:pPr>
      <w:r w:rsidRPr="007322AB">
        <w:rPr>
          <w:rFonts w:ascii="Arial" w:hAnsi="Arial" w:cs="Arial"/>
        </w:rPr>
        <w:t>Nombre o Razón Social</w:t>
      </w:r>
    </w:p>
    <w:p w14:paraId="7D186B2E" w14:textId="77777777" w:rsidR="00D4757D" w:rsidRPr="007322AB" w:rsidRDefault="00D4757D" w:rsidP="00B73F21">
      <w:pPr>
        <w:spacing w:before="0" w:after="0"/>
        <w:jc w:val="center"/>
        <w:rPr>
          <w:rFonts w:ascii="Arial" w:hAnsi="Arial" w:cs="Arial"/>
          <w:b/>
          <w:u w:val="single"/>
        </w:rPr>
      </w:pPr>
      <w:r w:rsidRPr="007322AB">
        <w:rPr>
          <w:rFonts w:ascii="Arial" w:hAnsi="Arial" w:cs="Arial"/>
        </w:rPr>
        <w:t>Teléfono</w:t>
      </w:r>
    </w:p>
    <w:p w14:paraId="2CD4C557" w14:textId="77777777" w:rsidR="0011773B" w:rsidRPr="007322AB" w:rsidRDefault="0011773B">
      <w:r w:rsidRPr="007322AB">
        <w:br w:type="page"/>
      </w:r>
    </w:p>
    <w:tbl>
      <w:tblPr>
        <w:tblpPr w:leftFromText="141" w:rightFromText="141" w:vertAnchor="text" w:horzAnchor="margin" w:tblpY="67"/>
        <w:tblW w:w="9322"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384"/>
        <w:gridCol w:w="7938"/>
      </w:tblGrid>
      <w:tr w:rsidR="005F000C" w:rsidRPr="007322AB" w14:paraId="7C78A6F3" w14:textId="77777777" w:rsidTr="005F000C">
        <w:tc>
          <w:tcPr>
            <w:tcW w:w="1384" w:type="dxa"/>
            <w:tcBorders>
              <w:top w:val="single" w:sz="8" w:space="0" w:color="FFFFFF"/>
              <w:left w:val="single" w:sz="8" w:space="0" w:color="FFFFFF"/>
              <w:bottom w:val="single" w:sz="24" w:space="0" w:color="FFFFFF"/>
              <w:right w:val="single" w:sz="8" w:space="0" w:color="FFFFFF"/>
            </w:tcBorders>
            <w:shd w:val="clear" w:color="auto" w:fill="D9D9D9"/>
          </w:tcPr>
          <w:p w14:paraId="79A3575E" w14:textId="77777777" w:rsidR="005F000C" w:rsidRPr="007322AB" w:rsidRDefault="005F000C" w:rsidP="005F000C">
            <w:pPr>
              <w:spacing w:line="276" w:lineRule="auto"/>
              <w:jc w:val="center"/>
              <w:rPr>
                <w:rFonts w:ascii="Arial" w:hAnsi="Arial" w:cs="Arial"/>
                <w:b/>
                <w:color w:val="FFFFFF"/>
              </w:rPr>
            </w:pPr>
            <w:r w:rsidRPr="007322AB">
              <w:rPr>
                <w:rFonts w:ascii="Arial" w:hAnsi="Arial" w:cs="Arial"/>
                <w:b/>
                <w:color w:val="FFFFFF"/>
              </w:rPr>
              <w:lastRenderedPageBreak/>
              <w:t>Anexo B</w:t>
            </w:r>
          </w:p>
        </w:tc>
        <w:tc>
          <w:tcPr>
            <w:tcW w:w="7938" w:type="dxa"/>
            <w:tcBorders>
              <w:top w:val="single" w:sz="8" w:space="0" w:color="FFFFFF"/>
              <w:left w:val="single" w:sz="8" w:space="0" w:color="FFFFFF"/>
              <w:bottom w:val="single" w:sz="24" w:space="0" w:color="FFFFFF"/>
              <w:right w:val="single" w:sz="8" w:space="0" w:color="FFFFFF"/>
            </w:tcBorders>
            <w:shd w:val="clear" w:color="auto" w:fill="D9D9D9"/>
            <w:vAlign w:val="center"/>
          </w:tcPr>
          <w:p w14:paraId="0A5BBD45" w14:textId="77777777" w:rsidR="005F000C" w:rsidRPr="007322AB" w:rsidRDefault="005F000C" w:rsidP="005F000C">
            <w:pPr>
              <w:spacing w:before="0" w:after="0" w:line="276" w:lineRule="auto"/>
              <w:jc w:val="both"/>
              <w:rPr>
                <w:rFonts w:ascii="Arial" w:hAnsi="Arial" w:cs="Arial"/>
                <w:b/>
                <w:color w:val="FFFFFF"/>
              </w:rPr>
            </w:pPr>
            <w:r w:rsidRPr="007322AB">
              <w:rPr>
                <w:rFonts w:ascii="Arial" w:hAnsi="Arial" w:cs="Arial"/>
                <w:b/>
                <w:color w:val="FFFFFF"/>
              </w:rPr>
              <w:t>MANIFIESTO QUE EL LICITANTE ES DE NACIONALIDAD MEXICANA.</w:t>
            </w:r>
          </w:p>
        </w:tc>
      </w:tr>
    </w:tbl>
    <w:p w14:paraId="3BA9C2E5" w14:textId="77777777" w:rsidR="004A175D" w:rsidRPr="007322AB" w:rsidRDefault="004A175D" w:rsidP="004A175D">
      <w:pPr>
        <w:spacing w:after="0" w:line="276" w:lineRule="auto"/>
        <w:jc w:val="center"/>
        <w:rPr>
          <w:rFonts w:ascii="Arial" w:hAnsi="Arial" w:cs="Arial"/>
          <w:b/>
        </w:rPr>
      </w:pPr>
      <w:r w:rsidRPr="007322AB">
        <w:rPr>
          <w:rFonts w:ascii="Arial" w:hAnsi="Arial" w:cs="Arial"/>
          <w:b/>
        </w:rPr>
        <w:t>EJEMPLO DE FORMATO PARA LA MANIFESTACIÓN QUE DEBERÁN PRESENTAR LOS LICITANTES QUE PARTICIPEN EN LOS PROCEDIMIENTOS DE CONTRATACIÓN DE CARÁCTER NACIONAL.</w:t>
      </w:r>
    </w:p>
    <w:p w14:paraId="7AA6A687" w14:textId="77777777" w:rsidR="00121160" w:rsidRPr="007322AB" w:rsidRDefault="00121160" w:rsidP="004A175D">
      <w:pPr>
        <w:spacing w:after="0" w:line="276" w:lineRule="auto"/>
        <w:jc w:val="center"/>
        <w:rPr>
          <w:rFonts w:ascii="Arial" w:hAnsi="Arial" w:cs="Arial"/>
          <w:b/>
        </w:rPr>
      </w:pPr>
    </w:p>
    <w:p w14:paraId="664F72FD" w14:textId="77777777" w:rsidR="004A175D" w:rsidRPr="007322AB" w:rsidRDefault="004A175D" w:rsidP="004A175D">
      <w:pPr>
        <w:spacing w:after="0" w:line="276" w:lineRule="auto"/>
        <w:jc w:val="both"/>
        <w:rPr>
          <w:rFonts w:ascii="Arial" w:hAnsi="Arial" w:cs="Arial"/>
        </w:rPr>
      </w:pPr>
      <w:r w:rsidRPr="007322AB">
        <w:rPr>
          <w:rFonts w:ascii="Arial" w:hAnsi="Arial" w:cs="Arial"/>
        </w:rPr>
        <w:t>__________de __________ de ______________ (1)</w:t>
      </w:r>
    </w:p>
    <w:p w14:paraId="10FB4E1F" w14:textId="77777777" w:rsidR="004A175D" w:rsidRPr="007322AB" w:rsidRDefault="004A175D" w:rsidP="004A175D">
      <w:pPr>
        <w:spacing w:after="0" w:line="276" w:lineRule="auto"/>
        <w:jc w:val="both"/>
        <w:rPr>
          <w:rFonts w:ascii="Arial" w:hAnsi="Arial" w:cs="Arial"/>
          <w:u w:val="single"/>
        </w:rPr>
      </w:pPr>
      <w:r w:rsidRPr="007322AB">
        <w:rPr>
          <w:rFonts w:ascii="Arial" w:hAnsi="Arial" w:cs="Arial"/>
          <w:u w:val="single"/>
        </w:rPr>
        <w:t>________(2)____________</w:t>
      </w:r>
    </w:p>
    <w:p w14:paraId="13F0B88E" w14:textId="77777777" w:rsidR="004A175D" w:rsidRPr="007322AB" w:rsidRDefault="004A175D" w:rsidP="004A175D">
      <w:pPr>
        <w:spacing w:after="0" w:line="276" w:lineRule="auto"/>
        <w:jc w:val="both"/>
        <w:rPr>
          <w:rFonts w:ascii="Arial" w:hAnsi="Arial" w:cs="Arial"/>
        </w:rPr>
      </w:pPr>
      <w:r w:rsidRPr="007322AB">
        <w:rPr>
          <w:rFonts w:ascii="Arial" w:hAnsi="Arial" w:cs="Arial"/>
        </w:rPr>
        <w:t>P r e s e n t e.</w:t>
      </w:r>
    </w:p>
    <w:p w14:paraId="14E4E965" w14:textId="77777777" w:rsidR="004A175D" w:rsidRDefault="004A175D" w:rsidP="004A175D">
      <w:pPr>
        <w:spacing w:after="0" w:line="276" w:lineRule="auto"/>
        <w:jc w:val="both"/>
        <w:rPr>
          <w:rFonts w:ascii="Arial" w:hAnsi="Arial" w:cs="Arial"/>
          <w:sz w:val="14"/>
        </w:rPr>
      </w:pPr>
    </w:p>
    <w:p w14:paraId="2CDA77F2" w14:textId="77777777" w:rsidR="007322AB" w:rsidRDefault="007322AB" w:rsidP="004A175D">
      <w:pPr>
        <w:spacing w:after="0" w:line="276" w:lineRule="auto"/>
        <w:jc w:val="both"/>
        <w:rPr>
          <w:rFonts w:ascii="Arial" w:hAnsi="Arial" w:cs="Arial"/>
          <w:sz w:val="14"/>
        </w:rPr>
      </w:pPr>
    </w:p>
    <w:p w14:paraId="543857DA" w14:textId="77777777" w:rsidR="007322AB" w:rsidRPr="007322AB" w:rsidRDefault="007322AB" w:rsidP="004A175D">
      <w:pPr>
        <w:spacing w:after="0" w:line="276" w:lineRule="auto"/>
        <w:jc w:val="both"/>
        <w:rPr>
          <w:rFonts w:ascii="Arial" w:hAnsi="Arial" w:cs="Arial"/>
          <w:sz w:val="14"/>
        </w:rPr>
      </w:pPr>
    </w:p>
    <w:p w14:paraId="108F3757" w14:textId="77777777" w:rsidR="004A175D" w:rsidRDefault="004A175D" w:rsidP="004A175D">
      <w:pPr>
        <w:spacing w:after="0" w:line="276" w:lineRule="auto"/>
        <w:jc w:val="both"/>
        <w:rPr>
          <w:rFonts w:ascii="Arial" w:hAnsi="Arial" w:cs="Arial"/>
        </w:rPr>
      </w:pPr>
      <w:r w:rsidRPr="007322AB">
        <w:rPr>
          <w:rFonts w:ascii="Arial" w:hAnsi="Arial" w:cs="Arial"/>
        </w:rPr>
        <w:t xml:space="preserve">Me refiero al procedimiento </w:t>
      </w:r>
      <w:r w:rsidRPr="007322AB">
        <w:rPr>
          <w:rFonts w:ascii="Arial" w:hAnsi="Arial" w:cs="Arial"/>
          <w:u w:val="single"/>
        </w:rPr>
        <w:t>_______(3)___________</w:t>
      </w:r>
      <w:r w:rsidRPr="007322AB">
        <w:rPr>
          <w:rFonts w:ascii="Arial" w:hAnsi="Arial" w:cs="Arial"/>
        </w:rPr>
        <w:t xml:space="preserve"> No. </w:t>
      </w:r>
      <w:r w:rsidRPr="007322AB">
        <w:rPr>
          <w:rFonts w:ascii="Arial" w:hAnsi="Arial" w:cs="Arial"/>
          <w:u w:val="single"/>
        </w:rPr>
        <w:t>__(4)_</w:t>
      </w:r>
      <w:r w:rsidRPr="007322AB">
        <w:rPr>
          <w:rFonts w:ascii="Arial" w:hAnsi="Arial" w:cs="Arial"/>
        </w:rPr>
        <w:t xml:space="preserve">___ en el que mi representada, la empresa </w:t>
      </w:r>
      <w:r w:rsidRPr="007322AB">
        <w:rPr>
          <w:rFonts w:ascii="Arial" w:hAnsi="Arial" w:cs="Arial"/>
          <w:u w:val="single"/>
        </w:rPr>
        <w:t>_______________(5)___________________</w:t>
      </w:r>
      <w:r w:rsidRPr="007322AB">
        <w:rPr>
          <w:rFonts w:ascii="Arial" w:hAnsi="Arial" w:cs="Arial"/>
        </w:rPr>
        <w:t xml:space="preserve"> participa a través de la proposición que se contiene en el presente sobre.</w:t>
      </w:r>
    </w:p>
    <w:p w14:paraId="614AC2B8" w14:textId="77777777" w:rsidR="007322AB" w:rsidRDefault="007322AB" w:rsidP="004A175D">
      <w:pPr>
        <w:spacing w:after="0" w:line="276" w:lineRule="auto"/>
        <w:jc w:val="both"/>
        <w:rPr>
          <w:rFonts w:ascii="Arial" w:hAnsi="Arial" w:cs="Arial"/>
        </w:rPr>
      </w:pPr>
    </w:p>
    <w:p w14:paraId="0C1CFCF1" w14:textId="77777777" w:rsidR="007322AB" w:rsidRPr="007322AB" w:rsidRDefault="007322AB" w:rsidP="004A175D">
      <w:pPr>
        <w:spacing w:after="0" w:line="276" w:lineRule="auto"/>
        <w:jc w:val="both"/>
        <w:rPr>
          <w:rFonts w:ascii="Arial" w:hAnsi="Arial" w:cs="Arial"/>
        </w:rPr>
      </w:pPr>
    </w:p>
    <w:p w14:paraId="4F2052D6" w14:textId="77777777" w:rsidR="004A175D" w:rsidRPr="007322AB" w:rsidRDefault="004A175D" w:rsidP="004A175D">
      <w:pPr>
        <w:spacing w:after="0" w:line="276" w:lineRule="auto"/>
        <w:jc w:val="both"/>
        <w:rPr>
          <w:rFonts w:ascii="Arial" w:hAnsi="Arial" w:cs="Arial"/>
        </w:rPr>
      </w:pPr>
      <w:r w:rsidRPr="007322AB">
        <w:rPr>
          <w:rFonts w:ascii="Arial" w:hAnsi="Arial" w:cs="Arial"/>
        </w:rPr>
        <w:t>Sobre el particular, manifiesto que el que suscribe, declara bajo protesta decir verdad, que es de nacionalidad mexicana.</w:t>
      </w:r>
    </w:p>
    <w:p w14:paraId="2616B8CE" w14:textId="77777777" w:rsidR="003E33ED" w:rsidRPr="007322AB" w:rsidRDefault="003E33ED" w:rsidP="004A175D">
      <w:pPr>
        <w:spacing w:after="0" w:line="276" w:lineRule="auto"/>
        <w:jc w:val="both"/>
        <w:rPr>
          <w:rFonts w:ascii="Arial" w:hAnsi="Arial" w:cs="Arial"/>
        </w:rPr>
      </w:pPr>
    </w:p>
    <w:p w14:paraId="50BC813D" w14:textId="77777777" w:rsidR="003E33ED" w:rsidRPr="007322AB" w:rsidRDefault="003E33ED" w:rsidP="004A175D">
      <w:pPr>
        <w:spacing w:after="0" w:line="276" w:lineRule="auto"/>
        <w:jc w:val="both"/>
        <w:rPr>
          <w:rFonts w:ascii="Arial" w:hAnsi="Arial" w:cs="Arial"/>
        </w:rPr>
      </w:pPr>
    </w:p>
    <w:p w14:paraId="6AB6E929" w14:textId="77777777" w:rsidR="003E33ED" w:rsidRPr="007322AB" w:rsidRDefault="003E33ED" w:rsidP="004A175D">
      <w:pPr>
        <w:spacing w:after="0" w:line="276" w:lineRule="auto"/>
        <w:jc w:val="both"/>
        <w:rPr>
          <w:rFonts w:ascii="Arial" w:hAnsi="Arial" w:cs="Arial"/>
        </w:rPr>
      </w:pPr>
    </w:p>
    <w:p w14:paraId="061BA83C" w14:textId="77777777" w:rsidR="002665A6" w:rsidRPr="007322AB" w:rsidRDefault="002665A6" w:rsidP="004A175D">
      <w:pPr>
        <w:spacing w:after="0" w:line="276" w:lineRule="auto"/>
        <w:jc w:val="both"/>
        <w:rPr>
          <w:rFonts w:ascii="Arial" w:hAnsi="Arial" w:cs="Arial"/>
        </w:rPr>
      </w:pPr>
    </w:p>
    <w:p w14:paraId="6E11AD35" w14:textId="77777777" w:rsidR="004A175D" w:rsidRPr="007322AB" w:rsidRDefault="004A175D" w:rsidP="004A175D">
      <w:pPr>
        <w:spacing w:after="0" w:line="276" w:lineRule="auto"/>
        <w:jc w:val="center"/>
        <w:rPr>
          <w:rFonts w:ascii="Arial" w:hAnsi="Arial" w:cs="Arial"/>
          <w:lang w:val="de-LI"/>
        </w:rPr>
      </w:pPr>
      <w:r w:rsidRPr="007322AB">
        <w:rPr>
          <w:rFonts w:ascii="Arial" w:hAnsi="Arial" w:cs="Arial"/>
          <w:lang w:val="de-LI"/>
        </w:rPr>
        <w:t>A T E N T A M E N T E</w:t>
      </w:r>
    </w:p>
    <w:p w14:paraId="372EB8ED" w14:textId="77777777" w:rsidR="004A175D" w:rsidRPr="007322AB" w:rsidRDefault="004A175D" w:rsidP="004A175D">
      <w:pPr>
        <w:spacing w:after="0" w:line="276" w:lineRule="auto"/>
        <w:jc w:val="center"/>
        <w:rPr>
          <w:rFonts w:ascii="Arial" w:hAnsi="Arial" w:cs="Arial"/>
          <w:u w:val="single"/>
        </w:rPr>
      </w:pPr>
      <w:r w:rsidRPr="007322AB">
        <w:rPr>
          <w:rFonts w:ascii="Arial" w:hAnsi="Arial" w:cs="Arial"/>
          <w:u w:val="single"/>
        </w:rPr>
        <w:t>________________(6)_________________</w:t>
      </w:r>
    </w:p>
    <w:p w14:paraId="16791A84" w14:textId="77777777" w:rsidR="004A175D" w:rsidRPr="007322AB" w:rsidRDefault="003E33ED" w:rsidP="004A175D">
      <w:pPr>
        <w:spacing w:after="0" w:line="276" w:lineRule="auto"/>
        <w:jc w:val="both"/>
        <w:rPr>
          <w:rFonts w:ascii="Arial" w:hAnsi="Arial" w:cs="Arial"/>
          <w:b/>
        </w:rPr>
      </w:pPr>
      <w:r w:rsidRPr="007322AB">
        <w:rPr>
          <w:rFonts w:ascii="Arial" w:hAnsi="Arial" w:cs="Arial"/>
          <w:b/>
        </w:rPr>
        <w:br w:type="page"/>
      </w:r>
    </w:p>
    <w:p w14:paraId="3EFAF931" w14:textId="77777777" w:rsidR="004A175D" w:rsidRPr="007322AB" w:rsidRDefault="004A175D" w:rsidP="004A175D">
      <w:pPr>
        <w:spacing w:after="0" w:line="276" w:lineRule="auto"/>
        <w:jc w:val="both"/>
        <w:rPr>
          <w:rFonts w:ascii="Arial" w:hAnsi="Arial" w:cs="Arial"/>
          <w:b/>
        </w:rPr>
      </w:pPr>
      <w:r w:rsidRPr="007322AB">
        <w:rPr>
          <w:rFonts w:ascii="Arial" w:hAnsi="Arial" w:cs="Arial"/>
          <w:b/>
        </w:rPr>
        <w:lastRenderedPageBreak/>
        <w:t>INSTRUCTIVO PARA EL LLENADO DEL EJEMPLO DE FORMATO PARA LA MANIFESTACIÓN QUE DEBERÁN PRESENTAR LOS LICITANTES QUE PARTICIPEN EN LOS PROCEDIMIENTOS DE CONTRATACIÓN DE CARÁCTER NACIONAL, PARA DAR CUMPLIMIENTO A LO DISPUESTO EN LA REGLA SÉPTIMA DE ESTE ACUERDO NÚMERO DESCRIPCIÓN</w:t>
      </w:r>
    </w:p>
    <w:p w14:paraId="3D36B254" w14:textId="77777777" w:rsidR="00D03FE7" w:rsidRPr="007322AB" w:rsidRDefault="00D03FE7" w:rsidP="004A175D">
      <w:pPr>
        <w:spacing w:after="0" w:line="276" w:lineRule="auto"/>
        <w:jc w:val="both"/>
        <w:rPr>
          <w:rFonts w:ascii="Arial" w:hAnsi="Arial" w:cs="Arial"/>
          <w:b/>
        </w:rPr>
      </w:pPr>
    </w:p>
    <w:p w14:paraId="76641F12" w14:textId="77777777" w:rsidR="004A175D" w:rsidRPr="007322AB" w:rsidRDefault="004A175D" w:rsidP="00AE2612">
      <w:pPr>
        <w:pStyle w:val="Prrafodelista"/>
        <w:numPr>
          <w:ilvl w:val="0"/>
          <w:numId w:val="53"/>
        </w:numPr>
        <w:spacing w:after="0" w:line="276" w:lineRule="auto"/>
        <w:ind w:left="426"/>
        <w:jc w:val="both"/>
        <w:rPr>
          <w:rFonts w:ascii="Arial" w:hAnsi="Arial" w:cs="Arial"/>
        </w:rPr>
      </w:pPr>
      <w:r w:rsidRPr="007322AB">
        <w:rPr>
          <w:rFonts w:ascii="Arial" w:hAnsi="Arial" w:cs="Arial"/>
        </w:rPr>
        <w:t>Señalar la fecha de suscripción del documento.</w:t>
      </w:r>
    </w:p>
    <w:p w14:paraId="7A08FE94" w14:textId="77777777" w:rsidR="004A175D" w:rsidRPr="007322AB" w:rsidRDefault="004A175D" w:rsidP="00AE2612">
      <w:pPr>
        <w:pStyle w:val="Prrafodelista"/>
        <w:numPr>
          <w:ilvl w:val="0"/>
          <w:numId w:val="53"/>
        </w:numPr>
        <w:spacing w:after="0" w:line="276" w:lineRule="auto"/>
        <w:ind w:left="426"/>
        <w:jc w:val="both"/>
        <w:rPr>
          <w:rFonts w:ascii="Arial" w:hAnsi="Arial" w:cs="Arial"/>
        </w:rPr>
      </w:pPr>
      <w:r w:rsidRPr="007322AB">
        <w:rPr>
          <w:rFonts w:ascii="Arial" w:hAnsi="Arial" w:cs="Arial"/>
        </w:rPr>
        <w:t>Anotar el nombre de la dependencia o entidad convocante.</w:t>
      </w:r>
    </w:p>
    <w:p w14:paraId="461B7C82" w14:textId="77777777" w:rsidR="004A175D" w:rsidRPr="007322AB" w:rsidRDefault="004A175D" w:rsidP="00AE2612">
      <w:pPr>
        <w:pStyle w:val="Prrafodelista"/>
        <w:numPr>
          <w:ilvl w:val="0"/>
          <w:numId w:val="53"/>
        </w:numPr>
        <w:spacing w:after="0" w:line="276" w:lineRule="auto"/>
        <w:ind w:left="426"/>
        <w:jc w:val="both"/>
        <w:rPr>
          <w:rFonts w:ascii="Arial" w:hAnsi="Arial" w:cs="Arial"/>
        </w:rPr>
      </w:pPr>
      <w:r w:rsidRPr="007322AB">
        <w:rPr>
          <w:rFonts w:ascii="Arial" w:hAnsi="Arial" w:cs="Arial"/>
        </w:rPr>
        <w:t>Precisar el procedimiento de que se trate, licitación pública o invitación a cuando menos tres personas.</w:t>
      </w:r>
    </w:p>
    <w:p w14:paraId="27847419" w14:textId="77777777" w:rsidR="004A175D" w:rsidRPr="007322AB" w:rsidRDefault="004A175D" w:rsidP="00AE2612">
      <w:pPr>
        <w:pStyle w:val="Prrafodelista"/>
        <w:numPr>
          <w:ilvl w:val="0"/>
          <w:numId w:val="53"/>
        </w:numPr>
        <w:spacing w:after="0" w:line="276" w:lineRule="auto"/>
        <w:ind w:left="426"/>
        <w:jc w:val="both"/>
        <w:rPr>
          <w:rFonts w:ascii="Arial" w:hAnsi="Arial" w:cs="Arial"/>
        </w:rPr>
      </w:pPr>
      <w:r w:rsidRPr="007322AB">
        <w:rPr>
          <w:rFonts w:ascii="Arial" w:hAnsi="Arial" w:cs="Arial"/>
        </w:rPr>
        <w:t>Indicar el número respectivo.</w:t>
      </w:r>
    </w:p>
    <w:p w14:paraId="1F66BA00" w14:textId="77777777" w:rsidR="004A175D" w:rsidRPr="007322AB" w:rsidRDefault="004A175D" w:rsidP="00AE2612">
      <w:pPr>
        <w:pStyle w:val="Prrafodelista"/>
        <w:numPr>
          <w:ilvl w:val="0"/>
          <w:numId w:val="53"/>
        </w:numPr>
        <w:spacing w:after="0" w:line="276" w:lineRule="auto"/>
        <w:ind w:left="426"/>
        <w:jc w:val="both"/>
        <w:rPr>
          <w:rFonts w:ascii="Arial" w:hAnsi="Arial" w:cs="Arial"/>
        </w:rPr>
      </w:pPr>
      <w:r w:rsidRPr="007322AB">
        <w:rPr>
          <w:rFonts w:ascii="Arial" w:hAnsi="Arial" w:cs="Arial"/>
        </w:rPr>
        <w:t>Citar el nombre o razón social o denominación de la empresa.</w:t>
      </w:r>
    </w:p>
    <w:p w14:paraId="42FA6073" w14:textId="77777777" w:rsidR="004A175D" w:rsidRPr="007322AB" w:rsidRDefault="004A175D" w:rsidP="00AE2612">
      <w:pPr>
        <w:numPr>
          <w:ilvl w:val="0"/>
          <w:numId w:val="53"/>
        </w:numPr>
        <w:spacing w:after="0" w:line="276" w:lineRule="auto"/>
        <w:ind w:left="426"/>
        <w:jc w:val="both"/>
        <w:rPr>
          <w:rFonts w:ascii="Arial" w:hAnsi="Arial" w:cs="Arial"/>
        </w:rPr>
      </w:pPr>
      <w:r w:rsidRPr="007322AB">
        <w:rPr>
          <w:rFonts w:ascii="Arial" w:hAnsi="Arial" w:cs="Arial"/>
        </w:rPr>
        <w:t>Anotar el nombre y firma del representante de la empresa licitante.</w:t>
      </w:r>
    </w:p>
    <w:p w14:paraId="1A52FC70" w14:textId="77777777" w:rsidR="00D03FE7" w:rsidRPr="007322AB" w:rsidRDefault="00D03FE7" w:rsidP="00D03FE7">
      <w:pPr>
        <w:spacing w:after="0" w:line="276" w:lineRule="auto"/>
        <w:jc w:val="both"/>
        <w:rPr>
          <w:rFonts w:ascii="Arial" w:hAnsi="Arial" w:cs="Arial"/>
        </w:rPr>
      </w:pPr>
    </w:p>
    <w:p w14:paraId="7CAB144C" w14:textId="77777777" w:rsidR="00D03FE7" w:rsidRPr="007322AB" w:rsidRDefault="00D03FE7" w:rsidP="00D03FE7">
      <w:pPr>
        <w:spacing w:after="0" w:line="276" w:lineRule="auto"/>
        <w:jc w:val="both"/>
        <w:rPr>
          <w:rFonts w:ascii="Arial" w:hAnsi="Arial" w:cs="Arial"/>
        </w:rPr>
      </w:pPr>
    </w:p>
    <w:p w14:paraId="4A36AFFB" w14:textId="77777777" w:rsidR="004A175D" w:rsidRPr="007322AB" w:rsidRDefault="004A175D" w:rsidP="004A175D">
      <w:pPr>
        <w:spacing w:after="0" w:line="276" w:lineRule="auto"/>
        <w:jc w:val="both"/>
        <w:rPr>
          <w:rFonts w:ascii="Arial" w:hAnsi="Arial" w:cs="Arial"/>
        </w:rPr>
      </w:pPr>
      <w:r w:rsidRPr="007322AB">
        <w:rPr>
          <w:rFonts w:ascii="Arial" w:hAnsi="Arial" w:cs="Arial"/>
        </w:rPr>
        <w:t>NOTA: En el supuesto de que el licitante se trate de una persona física, se deberá ajustar el presente formato en su parte conducente.</w:t>
      </w:r>
    </w:p>
    <w:p w14:paraId="2F09FA24" w14:textId="77777777" w:rsidR="004A175D" w:rsidRPr="007322AB" w:rsidRDefault="004A175D" w:rsidP="004A175D">
      <w:pPr>
        <w:spacing w:after="0" w:line="276" w:lineRule="auto"/>
        <w:jc w:val="both"/>
        <w:rPr>
          <w:rFonts w:ascii="Arial" w:hAnsi="Arial" w:cs="Arial"/>
        </w:rPr>
      </w:pPr>
    </w:p>
    <w:p w14:paraId="2CCDF545" w14:textId="77777777" w:rsidR="004A175D" w:rsidRPr="007322AB" w:rsidRDefault="004A175D" w:rsidP="004A175D">
      <w:pPr>
        <w:spacing w:after="0" w:line="276" w:lineRule="auto"/>
        <w:jc w:val="both"/>
        <w:rPr>
          <w:rFonts w:ascii="Arial" w:hAnsi="Arial" w:cs="Arial"/>
        </w:rPr>
      </w:pPr>
    </w:p>
    <w:p w14:paraId="744728C3" w14:textId="77777777" w:rsidR="00404785" w:rsidRPr="007322AB" w:rsidRDefault="00404785" w:rsidP="00BC3031">
      <w:pPr>
        <w:rPr>
          <w:rFonts w:ascii="Arial" w:hAnsi="Arial" w:cs="Arial"/>
          <w:sz w:val="2"/>
        </w:rPr>
      </w:pPr>
      <w:r w:rsidRPr="007322AB">
        <w:rPr>
          <w:rFonts w:ascii="Arial" w:hAnsi="Arial" w:cs="Arial"/>
        </w:rPr>
        <w:br w:type="page"/>
      </w:r>
    </w:p>
    <w:tbl>
      <w:tblPr>
        <w:tblStyle w:val="Cuadrculamedia3-nfasis1"/>
        <w:tblpPr w:leftFromText="141" w:rightFromText="141" w:vertAnchor="text" w:horzAnchor="margin" w:tblpY="212"/>
        <w:tblW w:w="9204" w:type="dxa"/>
        <w:tblLook w:val="04A0" w:firstRow="1" w:lastRow="0" w:firstColumn="1" w:lastColumn="0" w:noHBand="0" w:noVBand="1"/>
      </w:tblPr>
      <w:tblGrid>
        <w:gridCol w:w="1124"/>
        <w:gridCol w:w="8080"/>
      </w:tblGrid>
      <w:tr w:rsidR="008233F1" w:rsidRPr="00BF31F8" w14:paraId="2A683C65" w14:textId="77777777" w:rsidTr="00BF31F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4" w:type="dxa"/>
            <w:shd w:val="clear" w:color="auto" w:fill="D9D9D9" w:themeFill="background1" w:themeFillShade="D9"/>
          </w:tcPr>
          <w:p w14:paraId="68F3B2BB" w14:textId="77777777" w:rsidR="008233F1" w:rsidRPr="00BF31F8" w:rsidRDefault="008233F1" w:rsidP="008233F1">
            <w:pPr>
              <w:tabs>
                <w:tab w:val="left" w:pos="284"/>
              </w:tabs>
              <w:jc w:val="center"/>
              <w:rPr>
                <w:rFonts w:ascii="Arial" w:hAnsi="Arial" w:cs="Arial"/>
              </w:rPr>
            </w:pPr>
            <w:r w:rsidRPr="00BF31F8">
              <w:rPr>
                <w:rFonts w:ascii="Arial" w:hAnsi="Arial" w:cs="Arial"/>
              </w:rPr>
              <w:lastRenderedPageBreak/>
              <w:t>Anexo C</w:t>
            </w:r>
          </w:p>
        </w:tc>
        <w:tc>
          <w:tcPr>
            <w:tcW w:w="8080" w:type="dxa"/>
            <w:shd w:val="clear" w:color="auto" w:fill="D9D9D9" w:themeFill="background1" w:themeFillShade="D9"/>
            <w:vAlign w:val="center"/>
          </w:tcPr>
          <w:p w14:paraId="681C8D5E" w14:textId="77777777" w:rsidR="008233F1" w:rsidRPr="00BF31F8" w:rsidRDefault="008233F1" w:rsidP="00BF31F8">
            <w:pPr>
              <w:pStyle w:val="Estndar"/>
              <w:tabs>
                <w:tab w:val="left" w:pos="284"/>
              </w:tabs>
              <w:spacing w:before="0"/>
              <w:jc w:val="both"/>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BF31F8">
              <w:rPr>
                <w:rFonts w:ascii="Arial" w:hAnsi="Arial" w:cs="Arial"/>
              </w:rPr>
              <w:t>MANIFESTACIÓN, BAJO PROTESTA DE DECIR VERDAD,  ESTRATIFICACIÓN DE LAS MIPYMES O SU CLASIFICACIÓN COMO COOPERATIVA Y OTROS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tc>
      </w:tr>
    </w:tbl>
    <w:p w14:paraId="32B574D2" w14:textId="77777777" w:rsidR="008233F1" w:rsidRPr="00BF31F8" w:rsidRDefault="008233F1" w:rsidP="003E692C">
      <w:pPr>
        <w:tabs>
          <w:tab w:val="left" w:pos="284"/>
        </w:tabs>
        <w:jc w:val="right"/>
        <w:rPr>
          <w:rFonts w:ascii="Arial" w:hAnsi="Arial" w:cs="Arial"/>
        </w:rPr>
      </w:pPr>
      <w:r w:rsidRPr="00BF31F8">
        <w:rPr>
          <w:rFonts w:ascii="Arial" w:hAnsi="Arial" w:cs="Arial"/>
        </w:rPr>
        <w:t>_________ de __________ de _______   (1)</w:t>
      </w:r>
    </w:p>
    <w:p w14:paraId="5EBC00F5" w14:textId="77777777" w:rsidR="008233F1" w:rsidRPr="00BF31F8" w:rsidRDefault="008233F1" w:rsidP="003E692C">
      <w:pPr>
        <w:tabs>
          <w:tab w:val="left" w:pos="284"/>
        </w:tabs>
        <w:rPr>
          <w:rFonts w:ascii="Arial" w:hAnsi="Arial" w:cs="Arial"/>
        </w:rPr>
      </w:pPr>
      <w:r w:rsidRPr="00BF31F8">
        <w:rPr>
          <w:rFonts w:ascii="Arial" w:hAnsi="Arial" w:cs="Arial"/>
        </w:rPr>
        <w:t>_________ (2)________</w:t>
      </w:r>
    </w:p>
    <w:p w14:paraId="6D7D903E" w14:textId="77777777" w:rsidR="008233F1" w:rsidRPr="00BF31F8" w:rsidRDefault="008233F1" w:rsidP="003E692C">
      <w:pPr>
        <w:tabs>
          <w:tab w:val="left" w:pos="284"/>
        </w:tabs>
        <w:rPr>
          <w:rFonts w:ascii="Arial" w:hAnsi="Arial" w:cs="Arial"/>
        </w:rPr>
      </w:pPr>
      <w:r w:rsidRPr="00BF31F8">
        <w:rPr>
          <w:rFonts w:ascii="Arial" w:hAnsi="Arial" w:cs="Arial"/>
        </w:rPr>
        <w:t>P r e s e n t e.</w:t>
      </w:r>
    </w:p>
    <w:p w14:paraId="0513812E" w14:textId="77777777" w:rsidR="008233F1" w:rsidRPr="00BF31F8" w:rsidRDefault="008233F1" w:rsidP="003E692C">
      <w:pPr>
        <w:tabs>
          <w:tab w:val="left" w:pos="284"/>
        </w:tabs>
        <w:rPr>
          <w:rFonts w:ascii="Arial" w:hAnsi="Arial" w:cs="Arial"/>
        </w:rPr>
      </w:pPr>
    </w:p>
    <w:p w14:paraId="584F6F7E" w14:textId="77777777" w:rsidR="008233F1" w:rsidRPr="00BF31F8" w:rsidRDefault="008233F1" w:rsidP="003E692C">
      <w:pPr>
        <w:tabs>
          <w:tab w:val="left" w:pos="284"/>
        </w:tabs>
        <w:rPr>
          <w:rFonts w:ascii="Arial" w:hAnsi="Arial" w:cs="Arial"/>
        </w:rPr>
      </w:pPr>
      <w:r w:rsidRPr="00BF31F8">
        <w:rPr>
          <w:rFonts w:ascii="Arial" w:hAnsi="Arial" w:cs="Arial"/>
        </w:rPr>
        <w:t>Me refiero al procedimiento de _________(3)________ No. ________(4) _______ en el que mi representada, la empresa_________(5)________, participa a través de la presente proposición.</w:t>
      </w:r>
    </w:p>
    <w:p w14:paraId="7A750DEF" w14:textId="77777777" w:rsidR="008233F1" w:rsidRPr="00BF31F8" w:rsidRDefault="008233F1" w:rsidP="003E692C">
      <w:pPr>
        <w:tabs>
          <w:tab w:val="left" w:pos="284"/>
        </w:tabs>
        <w:rPr>
          <w:rFonts w:ascii="Arial" w:hAnsi="Arial" w:cs="Arial"/>
        </w:rPr>
      </w:pPr>
    </w:p>
    <w:p w14:paraId="77A48FDE" w14:textId="77777777" w:rsidR="008233F1" w:rsidRPr="00BF31F8" w:rsidRDefault="008233F1" w:rsidP="00BF31F8">
      <w:pPr>
        <w:tabs>
          <w:tab w:val="left" w:pos="284"/>
        </w:tabs>
        <w:jc w:val="both"/>
        <w:rPr>
          <w:rFonts w:ascii="Arial" w:hAnsi="Arial" w:cs="Arial"/>
        </w:rPr>
      </w:pPr>
      <w:r w:rsidRPr="00BF31F8">
        <w:rPr>
          <w:rFonts w:ascii="Arial" w:hAnsi="Arial" w:cs="Arial"/>
        </w:rPr>
        <w:t>Al respecto y de conformidad con lo dispuesto por el artículo 57 del Reglamento de la Ley de Adquisiciones, Arrendamientos y Servicios del Sector Público, MANIFIESTO BAJO PROTESTA DE DECIR VERDAD que mi representada está constituida conforme a las leyes mexicanas, con Registro Federal de Contribuyentes _________(6)________, y asimismo que considerando los criterios (sector, número total de trabajadores y ventas anuales) establecidos en el Acuerdo por el que se establece la estratificación de las micro, pequeñas y medianas empresas, publicado en el Diario Oficial de la Federación el 30 de junio de 2009, mi representada tiene un Tope Máximo Combinado de _________(7)________, con base en lo cual se estatifica como una empresa _________(8)________.</w:t>
      </w:r>
    </w:p>
    <w:p w14:paraId="7F303633" w14:textId="77777777" w:rsidR="008233F1" w:rsidRPr="00BF31F8" w:rsidRDefault="008233F1" w:rsidP="003E692C">
      <w:pPr>
        <w:tabs>
          <w:tab w:val="left" w:pos="284"/>
        </w:tabs>
        <w:rPr>
          <w:rFonts w:ascii="Arial" w:hAnsi="Arial" w:cs="Arial"/>
        </w:rPr>
      </w:pPr>
    </w:p>
    <w:p w14:paraId="779C3AC9" w14:textId="77777777" w:rsidR="008233F1" w:rsidRPr="00BF31F8" w:rsidRDefault="008233F1" w:rsidP="00BF31F8">
      <w:pPr>
        <w:tabs>
          <w:tab w:val="left" w:pos="284"/>
        </w:tabs>
        <w:jc w:val="both"/>
        <w:rPr>
          <w:rFonts w:ascii="Arial" w:hAnsi="Arial" w:cs="Arial"/>
        </w:rPr>
      </w:pPr>
      <w:r w:rsidRPr="00BF31F8">
        <w:rPr>
          <w:rFonts w:ascii="Arial" w:hAnsi="Arial" w:cs="Arial"/>
        </w:rPr>
        <w:t>Asimismo, manifiesto que mi representada ____(9)____ con empleados de planta registrados ante el Instituto Mexicano del Seguro Social (IMSS), así como ___(10)____ personal bajo el régimen de servicios profesionales; por lo que, para efecto de la presente proposición, el personal ____(11)____ será con el cual se prestará el servicio.</w:t>
      </w:r>
    </w:p>
    <w:p w14:paraId="3F881F64" w14:textId="77777777" w:rsidR="008233F1" w:rsidRPr="00BF31F8" w:rsidRDefault="008233F1" w:rsidP="003E692C">
      <w:pPr>
        <w:tabs>
          <w:tab w:val="left" w:pos="284"/>
        </w:tabs>
        <w:rPr>
          <w:rFonts w:ascii="Arial" w:hAnsi="Arial" w:cs="Arial"/>
        </w:rPr>
      </w:pPr>
    </w:p>
    <w:p w14:paraId="6429083B" w14:textId="77777777" w:rsidR="008233F1" w:rsidRPr="00BF31F8" w:rsidRDefault="008233F1" w:rsidP="00BF31F8">
      <w:pPr>
        <w:tabs>
          <w:tab w:val="left" w:pos="284"/>
        </w:tabs>
        <w:jc w:val="both"/>
        <w:rPr>
          <w:rFonts w:ascii="Arial" w:hAnsi="Arial" w:cs="Arial"/>
        </w:rPr>
      </w:pPr>
      <w:r w:rsidRPr="00BF31F8">
        <w:rPr>
          <w:rFonts w:ascii="Arial" w:hAnsi="Arial" w:cs="Arial"/>
        </w:rPr>
        <w:t>Adicionalmente, se manifiesta que ____ (12) ____ está clasificada como cooperativa y otros organismos del sector social 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w:t>
      </w:r>
    </w:p>
    <w:p w14:paraId="152DB586" w14:textId="77777777" w:rsidR="008233F1" w:rsidRPr="00BF31F8" w:rsidRDefault="008233F1" w:rsidP="003E692C">
      <w:pPr>
        <w:tabs>
          <w:tab w:val="left" w:pos="284"/>
        </w:tabs>
        <w:rPr>
          <w:rFonts w:ascii="Arial" w:hAnsi="Arial" w:cs="Arial"/>
        </w:rPr>
      </w:pPr>
    </w:p>
    <w:p w14:paraId="15999359" w14:textId="77777777" w:rsidR="008233F1" w:rsidRPr="00BF31F8" w:rsidRDefault="008233F1" w:rsidP="003E692C">
      <w:pPr>
        <w:tabs>
          <w:tab w:val="left" w:pos="284"/>
        </w:tabs>
        <w:rPr>
          <w:rFonts w:ascii="Arial" w:hAnsi="Arial" w:cs="Arial"/>
          <w:lang w:val="it-IT"/>
        </w:rPr>
      </w:pPr>
      <w:r w:rsidRPr="00BF31F8">
        <w:rPr>
          <w:rFonts w:ascii="Arial" w:hAnsi="Arial" w:cs="Arial"/>
          <w:lang w:val="it-IT"/>
        </w:rPr>
        <w:t>A T E N T A M E N T E</w:t>
      </w:r>
    </w:p>
    <w:p w14:paraId="3FB6839D" w14:textId="77777777" w:rsidR="008233F1" w:rsidRPr="00BF31F8" w:rsidRDefault="008233F1" w:rsidP="003E692C">
      <w:pPr>
        <w:tabs>
          <w:tab w:val="left" w:pos="284"/>
        </w:tabs>
        <w:rPr>
          <w:rFonts w:ascii="Arial" w:hAnsi="Arial" w:cs="Arial"/>
        </w:rPr>
      </w:pPr>
      <w:r w:rsidRPr="00BF31F8">
        <w:rPr>
          <w:rFonts w:ascii="Arial" w:hAnsi="Arial" w:cs="Arial"/>
        </w:rPr>
        <w:t>___________(13)____________</w:t>
      </w:r>
    </w:p>
    <w:p w14:paraId="2D043FF2" w14:textId="77777777" w:rsidR="00BF31F8" w:rsidRDefault="00BF31F8" w:rsidP="003E692C">
      <w:pPr>
        <w:tabs>
          <w:tab w:val="left" w:pos="284"/>
        </w:tabs>
        <w:rPr>
          <w:rFonts w:ascii="Arial" w:hAnsi="Arial" w:cs="Arial"/>
          <w:b/>
          <w:sz w:val="18"/>
          <w:szCs w:val="18"/>
        </w:rPr>
      </w:pPr>
    </w:p>
    <w:p w14:paraId="417B458B" w14:textId="77777777" w:rsidR="00BF31F8" w:rsidRDefault="00BF31F8" w:rsidP="003E692C">
      <w:pPr>
        <w:tabs>
          <w:tab w:val="left" w:pos="284"/>
        </w:tabs>
        <w:rPr>
          <w:rFonts w:ascii="Arial" w:hAnsi="Arial" w:cs="Arial"/>
          <w:b/>
          <w:sz w:val="18"/>
          <w:szCs w:val="18"/>
        </w:rPr>
      </w:pPr>
    </w:p>
    <w:p w14:paraId="5F623B34" w14:textId="77777777" w:rsidR="00BF31F8" w:rsidRDefault="00BF31F8" w:rsidP="003E692C">
      <w:pPr>
        <w:tabs>
          <w:tab w:val="left" w:pos="284"/>
        </w:tabs>
        <w:rPr>
          <w:rFonts w:ascii="Arial" w:hAnsi="Arial" w:cs="Arial"/>
          <w:b/>
          <w:sz w:val="18"/>
          <w:szCs w:val="18"/>
        </w:rPr>
      </w:pPr>
    </w:p>
    <w:p w14:paraId="717EB54B" w14:textId="77777777" w:rsidR="00BF31F8" w:rsidRDefault="00BF31F8" w:rsidP="003E692C">
      <w:pPr>
        <w:tabs>
          <w:tab w:val="left" w:pos="284"/>
        </w:tabs>
        <w:rPr>
          <w:rFonts w:ascii="Arial" w:hAnsi="Arial" w:cs="Arial"/>
          <w:b/>
          <w:sz w:val="18"/>
          <w:szCs w:val="18"/>
        </w:rPr>
      </w:pPr>
    </w:p>
    <w:p w14:paraId="57E40669" w14:textId="56861920" w:rsidR="008233F1" w:rsidRPr="00BF31F8" w:rsidRDefault="008233F1" w:rsidP="003E692C">
      <w:pPr>
        <w:tabs>
          <w:tab w:val="left" w:pos="284"/>
        </w:tabs>
        <w:rPr>
          <w:rFonts w:ascii="Arial" w:hAnsi="Arial" w:cs="Arial"/>
          <w:b/>
          <w:sz w:val="18"/>
          <w:szCs w:val="18"/>
        </w:rPr>
      </w:pPr>
      <w:r w:rsidRPr="00BF31F8">
        <w:rPr>
          <w:rFonts w:ascii="Arial" w:hAnsi="Arial" w:cs="Arial"/>
          <w:b/>
          <w:sz w:val="18"/>
          <w:szCs w:val="18"/>
        </w:rPr>
        <w:t>DESCRIPCIÓN</w:t>
      </w:r>
    </w:p>
    <w:p w14:paraId="61D6C4F5" w14:textId="77777777" w:rsidR="008233F1" w:rsidRPr="00BF31F8" w:rsidRDefault="008233F1" w:rsidP="00BF31F8">
      <w:pPr>
        <w:tabs>
          <w:tab w:val="left" w:pos="284"/>
        </w:tabs>
        <w:jc w:val="both"/>
        <w:rPr>
          <w:rFonts w:ascii="Arial" w:hAnsi="Arial" w:cs="Arial"/>
          <w:sz w:val="18"/>
          <w:szCs w:val="18"/>
        </w:rPr>
      </w:pPr>
      <w:r w:rsidRPr="00BF31F8">
        <w:rPr>
          <w:rFonts w:ascii="Arial" w:hAnsi="Arial" w:cs="Arial"/>
          <w:sz w:val="18"/>
          <w:szCs w:val="18"/>
        </w:rPr>
        <w:t>Formato para que los licitantes manifiesten, bajo protesta de decir verdad, la estratificación que les corresponde como Mipymes, de conformidad con el Acuerdo de Estratificación de las Mipymes, publicado en el Diario Oficial de la Federación el 30 de junio de 2009.</w:t>
      </w:r>
    </w:p>
    <w:p w14:paraId="074ECA8B" w14:textId="77777777" w:rsidR="008233F1" w:rsidRPr="00BF31F8" w:rsidRDefault="008233F1" w:rsidP="003E692C">
      <w:pPr>
        <w:tabs>
          <w:tab w:val="left" w:pos="284"/>
        </w:tabs>
        <w:rPr>
          <w:rFonts w:ascii="Arial" w:hAnsi="Arial" w:cs="Arial"/>
          <w:sz w:val="18"/>
          <w:szCs w:val="18"/>
        </w:rPr>
      </w:pPr>
    </w:p>
    <w:p w14:paraId="74BCDA4F" w14:textId="77777777" w:rsidR="008233F1" w:rsidRPr="00BF31F8" w:rsidRDefault="008233F1" w:rsidP="003E692C">
      <w:pPr>
        <w:spacing w:after="200" w:line="276" w:lineRule="auto"/>
        <w:jc w:val="both"/>
        <w:rPr>
          <w:rFonts w:ascii="Arial" w:hAnsi="Arial" w:cs="Arial"/>
          <w:b/>
          <w:sz w:val="18"/>
          <w:szCs w:val="18"/>
          <w:u w:val="single"/>
        </w:rPr>
      </w:pPr>
      <w:r w:rsidRPr="00BF31F8">
        <w:rPr>
          <w:rFonts w:ascii="Arial" w:hAnsi="Arial" w:cs="Arial"/>
          <w:b/>
          <w:sz w:val="18"/>
          <w:szCs w:val="18"/>
          <w:u w:val="single"/>
        </w:rPr>
        <w:t>INSTRUCTIVO DE LLENADO:</w:t>
      </w:r>
    </w:p>
    <w:p w14:paraId="0C100229" w14:textId="77777777" w:rsidR="008233F1" w:rsidRPr="00BF31F8" w:rsidRDefault="008233F1" w:rsidP="003E692C">
      <w:pPr>
        <w:pStyle w:val="Prrafodelista1"/>
        <w:spacing w:line="276" w:lineRule="auto"/>
        <w:ind w:left="0"/>
        <w:jc w:val="both"/>
        <w:rPr>
          <w:rFonts w:ascii="Arial" w:hAnsi="Arial" w:cs="Arial"/>
          <w:sz w:val="18"/>
          <w:szCs w:val="18"/>
        </w:rPr>
      </w:pPr>
      <w:r w:rsidRPr="00BF31F8">
        <w:rPr>
          <w:rFonts w:ascii="Arial" w:hAnsi="Arial" w:cs="Arial"/>
          <w:sz w:val="18"/>
          <w:szCs w:val="18"/>
        </w:rPr>
        <w:t xml:space="preserve">Llenar los campos conforme aplique tomando en cuenta los rangos previstos en el Acuerdo antes mencionado y/o </w:t>
      </w:r>
      <w:r w:rsidRPr="00BF31F8">
        <w:rPr>
          <w:rFonts w:ascii="Arial" w:hAnsi="Arial" w:cs="Arial"/>
          <w:b/>
          <w:sz w:val="18"/>
          <w:szCs w:val="18"/>
        </w:rPr>
        <w:t>N/A</w:t>
      </w:r>
      <w:r w:rsidRPr="00BF31F8">
        <w:rPr>
          <w:rFonts w:ascii="Arial" w:hAnsi="Arial" w:cs="Arial"/>
          <w:sz w:val="18"/>
          <w:szCs w:val="18"/>
        </w:rPr>
        <w:t>, en caso de que no aplique.</w:t>
      </w:r>
    </w:p>
    <w:p w14:paraId="5D2FA34D" w14:textId="77777777" w:rsidR="008233F1" w:rsidRPr="00BF31F8" w:rsidRDefault="008233F1" w:rsidP="003E692C">
      <w:pPr>
        <w:pStyle w:val="Prrafodelista1"/>
        <w:spacing w:line="276" w:lineRule="auto"/>
        <w:ind w:left="0"/>
        <w:jc w:val="both"/>
        <w:rPr>
          <w:rFonts w:ascii="Arial" w:hAnsi="Arial" w:cs="Arial"/>
          <w:b/>
          <w:sz w:val="18"/>
          <w:szCs w:val="18"/>
        </w:rPr>
      </w:pPr>
    </w:p>
    <w:p w14:paraId="0798BAF6"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Señalar la fecha de suscripción del documento.</w:t>
      </w:r>
    </w:p>
    <w:p w14:paraId="094917C2"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Anotar el nombre de la convocante.</w:t>
      </w:r>
    </w:p>
    <w:p w14:paraId="54211D48"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Precisar el procedimiento de contratación de que se trate (licitación pública o invitación a cuando menos tres personas).</w:t>
      </w:r>
    </w:p>
    <w:p w14:paraId="156D28A7"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Indicar el número de procedimiento de contratación.</w:t>
      </w:r>
    </w:p>
    <w:p w14:paraId="17BD4BD0"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Anotar el nombre, razón social o denominación del licitante.</w:t>
      </w:r>
    </w:p>
    <w:p w14:paraId="5412266E"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b/>
          <w:sz w:val="18"/>
          <w:szCs w:val="18"/>
        </w:rPr>
      </w:pPr>
      <w:r w:rsidRPr="00BF31F8">
        <w:rPr>
          <w:rFonts w:ascii="Arial" w:hAnsi="Arial" w:cs="Arial"/>
          <w:sz w:val="18"/>
          <w:szCs w:val="18"/>
        </w:rPr>
        <w:t>Indicar el Registro Federal de Contribuyentes del licitante.</w:t>
      </w:r>
    </w:p>
    <w:p w14:paraId="575928D2"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Style w:val="Hipervnculo"/>
          <w:rFonts w:ascii="Arial" w:hAnsi="Arial" w:cs="Arial"/>
          <w:sz w:val="18"/>
          <w:szCs w:val="18"/>
        </w:rPr>
      </w:pPr>
      <w:r w:rsidRPr="00BF31F8">
        <w:rPr>
          <w:rFonts w:ascii="Arial" w:hAnsi="Arial" w:cs="Arial"/>
          <w:sz w:val="18"/>
          <w:szCs w:val="18"/>
        </w:rPr>
        <w:t>Señalar el número que resulte de la aplicación de la expresión: Tope Máximo Combinado = (Trabajadores) x10% + (Ventas anuales en millones de pesos) x 90%.</w:t>
      </w:r>
      <w:r w:rsidRPr="00BF31F8">
        <w:rPr>
          <w:rStyle w:val="Hipervnculo"/>
          <w:rFonts w:ascii="Arial" w:hAnsi="Arial" w:cs="Arial"/>
          <w:sz w:val="18"/>
          <w:szCs w:val="18"/>
        </w:rPr>
        <w:t xml:space="preserve"> </w:t>
      </w:r>
    </w:p>
    <w:p w14:paraId="127FD87C" w14:textId="77777777" w:rsidR="008233F1" w:rsidRPr="00BF31F8" w:rsidRDefault="008233F1" w:rsidP="008233F1">
      <w:pPr>
        <w:pStyle w:val="Prrafodelista1"/>
        <w:numPr>
          <w:ilvl w:val="0"/>
          <w:numId w:val="105"/>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Para el concepto “Trabajadores”, utilizar el total de los trabajadores con los que cuenta la empresa a la fecha de la emisión de la manifestación.</w:t>
      </w:r>
    </w:p>
    <w:p w14:paraId="4DA0B881" w14:textId="77777777" w:rsidR="008233F1" w:rsidRPr="00BF31F8" w:rsidRDefault="008233F1" w:rsidP="008233F1">
      <w:pPr>
        <w:pStyle w:val="Prrafodelista1"/>
        <w:numPr>
          <w:ilvl w:val="0"/>
          <w:numId w:val="105"/>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Para el concepto “ventas anuales”, utilizar los datos conforme al reporte de su ejercicio fiscal correspondiente a la última declaración anual de impuestos federales, expresados en millones de pesos.</w:t>
      </w:r>
    </w:p>
    <w:p w14:paraId="29D31431" w14:textId="77777777" w:rsidR="008233F1" w:rsidRPr="00BF31F8" w:rsidRDefault="008233F1" w:rsidP="003E692C">
      <w:pPr>
        <w:pStyle w:val="Prrafodelista1"/>
        <w:spacing w:line="276" w:lineRule="auto"/>
        <w:jc w:val="both"/>
        <w:rPr>
          <w:rFonts w:ascii="Arial" w:hAnsi="Arial" w:cs="Arial"/>
          <w:sz w:val="18"/>
          <w:szCs w:val="18"/>
        </w:rPr>
      </w:pPr>
      <w:r w:rsidRPr="00BF31F8">
        <w:rPr>
          <w:rFonts w:ascii="Arial" w:hAnsi="Arial" w:cs="Arial"/>
          <w:sz w:val="18"/>
          <w:szCs w:val="18"/>
        </w:rPr>
        <w:t>Para tales efectos puede consultar la siguiente página:</w:t>
      </w:r>
    </w:p>
    <w:p w14:paraId="21BA61C9" w14:textId="77777777" w:rsidR="008233F1" w:rsidRPr="00BF31F8" w:rsidRDefault="00E3579C" w:rsidP="003E692C">
      <w:pPr>
        <w:pStyle w:val="Prrafodelista1"/>
        <w:spacing w:line="276" w:lineRule="auto"/>
        <w:jc w:val="both"/>
        <w:rPr>
          <w:rStyle w:val="Hipervnculo"/>
          <w:rFonts w:ascii="Arial" w:hAnsi="Arial" w:cs="Arial"/>
          <w:sz w:val="18"/>
          <w:szCs w:val="18"/>
        </w:rPr>
      </w:pPr>
      <w:hyperlink r:id="rId16" w:history="1">
        <w:r w:rsidR="008233F1" w:rsidRPr="00BF31F8">
          <w:rPr>
            <w:rStyle w:val="Hipervnculo"/>
            <w:rFonts w:ascii="Arial" w:hAnsi="Arial" w:cs="Arial"/>
            <w:sz w:val="18"/>
            <w:szCs w:val="18"/>
          </w:rPr>
          <w:t>https://mipymes.economia.gob.mx/formulario.php</w:t>
        </w:r>
      </w:hyperlink>
      <w:r w:rsidR="008233F1" w:rsidRPr="00BF31F8">
        <w:rPr>
          <w:rStyle w:val="Hipervnculo"/>
          <w:rFonts w:ascii="Arial" w:hAnsi="Arial" w:cs="Arial"/>
          <w:sz w:val="18"/>
          <w:szCs w:val="18"/>
        </w:rPr>
        <w:t xml:space="preserve"> </w:t>
      </w:r>
    </w:p>
    <w:p w14:paraId="06462886"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 xml:space="preserve">Señalar el tamaño de la empresa (Micro, Pequeña o Mediana), conforme al resultado de la operación señalada en el numeral anterior. </w:t>
      </w:r>
    </w:p>
    <w:p w14:paraId="4C8D619D"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Señalar si cuenta o no cuenta con empleados de planta registrado ante el IMSS.</w:t>
      </w:r>
    </w:p>
    <w:p w14:paraId="66E6A211"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Señalar si cuenta o no cuenta con persona bajo el régimen de servicios profesionales.</w:t>
      </w:r>
    </w:p>
    <w:p w14:paraId="38E464CE"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Indicar con qué tipo de personal prestará el servicio (de planta, o bajo el régimen se servicios profesionales).</w:t>
      </w:r>
    </w:p>
    <w:p w14:paraId="2CFC0BA1" w14:textId="77777777" w:rsidR="008233F1" w:rsidRPr="00BF31F8" w:rsidRDefault="008233F1" w:rsidP="008233F1">
      <w:pPr>
        <w:pStyle w:val="Prrafodelista1"/>
        <w:numPr>
          <w:ilvl w:val="0"/>
          <w:numId w:val="12"/>
        </w:numPr>
        <w:overflowPunct/>
        <w:autoSpaceDE/>
        <w:autoSpaceDN/>
        <w:adjustRightInd/>
        <w:spacing w:line="276" w:lineRule="auto"/>
        <w:jc w:val="both"/>
        <w:textAlignment w:val="auto"/>
        <w:rPr>
          <w:rFonts w:ascii="Arial" w:hAnsi="Arial" w:cs="Arial"/>
          <w:sz w:val="18"/>
          <w:szCs w:val="18"/>
        </w:rPr>
      </w:pPr>
      <w:r w:rsidRPr="00BF31F8">
        <w:rPr>
          <w:rFonts w:ascii="Arial" w:hAnsi="Arial" w:cs="Arial"/>
          <w:sz w:val="18"/>
          <w:szCs w:val="18"/>
        </w:rPr>
        <w:t>Indicar si está clasificada o no.</w:t>
      </w:r>
    </w:p>
    <w:p w14:paraId="5C56DC54" w14:textId="77777777" w:rsidR="008233F1" w:rsidRPr="00BF31F8" w:rsidRDefault="008233F1" w:rsidP="008233F1">
      <w:pPr>
        <w:pStyle w:val="Prrafodelista1"/>
        <w:numPr>
          <w:ilvl w:val="0"/>
          <w:numId w:val="12"/>
        </w:numPr>
        <w:overflowPunct/>
        <w:autoSpaceDE/>
        <w:autoSpaceDN/>
        <w:adjustRightInd/>
        <w:spacing w:after="200" w:line="276" w:lineRule="auto"/>
        <w:jc w:val="both"/>
        <w:textAlignment w:val="auto"/>
        <w:rPr>
          <w:rFonts w:ascii="Arial" w:hAnsi="Arial" w:cs="Arial"/>
          <w:sz w:val="18"/>
          <w:szCs w:val="18"/>
        </w:rPr>
      </w:pPr>
      <w:r w:rsidRPr="00BF31F8">
        <w:rPr>
          <w:rFonts w:ascii="Arial" w:hAnsi="Arial" w:cs="Arial"/>
          <w:sz w:val="18"/>
          <w:szCs w:val="18"/>
        </w:rPr>
        <w:t xml:space="preserve">Anotar el nombre y firma del apoderado o representante legal del licitante </w:t>
      </w:r>
    </w:p>
    <w:p w14:paraId="0B4F6F3D" w14:textId="77777777" w:rsidR="008233F1" w:rsidRPr="00BF31F8" w:rsidRDefault="008233F1" w:rsidP="003E692C">
      <w:pPr>
        <w:ind w:left="353"/>
        <w:jc w:val="both"/>
        <w:rPr>
          <w:rFonts w:ascii="Arial" w:hAnsi="Arial" w:cs="Arial"/>
          <w:sz w:val="18"/>
          <w:szCs w:val="18"/>
        </w:rPr>
      </w:pPr>
      <w:r w:rsidRPr="00BF31F8">
        <w:rPr>
          <w:rFonts w:ascii="Arial" w:hAnsi="Arial" w:cs="Arial"/>
          <w:sz w:val="18"/>
          <w:szCs w:val="18"/>
        </w:rPr>
        <w:t>En caso de no pertenecer a las Mipymes, el licitante deberá presentar un manifiesto en el que indique dicha situación.</w:t>
      </w:r>
    </w:p>
    <w:p w14:paraId="016B4025" w14:textId="77777777" w:rsidR="008233F1" w:rsidRPr="00BF31F8" w:rsidRDefault="008233F1" w:rsidP="003E692C">
      <w:pPr>
        <w:ind w:left="353"/>
        <w:jc w:val="both"/>
        <w:rPr>
          <w:rFonts w:ascii="Arial" w:hAnsi="Arial" w:cs="Arial"/>
          <w:sz w:val="18"/>
          <w:szCs w:val="18"/>
        </w:rPr>
      </w:pPr>
      <w:r w:rsidRPr="00BF31F8">
        <w:rPr>
          <w:rFonts w:ascii="Arial" w:hAnsi="Arial" w:cs="Arial"/>
          <w:sz w:val="18"/>
          <w:szCs w:val="18"/>
        </w:rPr>
        <w:t>En el caso de las cooperativas y otros organismos del sector social de la economía deberán acompañar copia del certificado emitido por el Instituto Nacional de la Economía Social.</w:t>
      </w:r>
    </w:p>
    <w:p w14:paraId="0A887BC6" w14:textId="77777777" w:rsidR="008233F1" w:rsidRPr="00BF31F8" w:rsidRDefault="008233F1" w:rsidP="008233F1">
      <w:pPr>
        <w:jc w:val="both"/>
        <w:rPr>
          <w:rFonts w:ascii="Arial" w:hAnsi="Arial" w:cs="Arial"/>
        </w:rPr>
      </w:pPr>
    </w:p>
    <w:p w14:paraId="159B5DA1" w14:textId="77777777" w:rsidR="00857732" w:rsidRDefault="00857732">
      <w:r>
        <w:br w:type="page"/>
      </w:r>
    </w:p>
    <w:tbl>
      <w:tblPr>
        <w:tblW w:w="9606"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797"/>
      </w:tblGrid>
      <w:tr w:rsidR="004A175D" w:rsidRPr="007322AB" w14:paraId="44E461D3" w14:textId="77777777" w:rsidTr="00513BC5">
        <w:tc>
          <w:tcPr>
            <w:tcW w:w="1809" w:type="dxa"/>
            <w:tcBorders>
              <w:top w:val="single" w:sz="8" w:space="0" w:color="FFFFFF"/>
              <w:left w:val="single" w:sz="8" w:space="0" w:color="FFFFFF"/>
              <w:bottom w:val="single" w:sz="24" w:space="0" w:color="FFFFFF"/>
              <w:right w:val="single" w:sz="8" w:space="0" w:color="FFFFFF"/>
            </w:tcBorders>
            <w:shd w:val="clear" w:color="auto" w:fill="D9D9D9"/>
          </w:tcPr>
          <w:p w14:paraId="3101147A" w14:textId="43B51960" w:rsidR="004A175D" w:rsidRPr="007322AB" w:rsidRDefault="003E33ED" w:rsidP="00513BC5">
            <w:pPr>
              <w:spacing w:before="0" w:after="0" w:line="276" w:lineRule="auto"/>
              <w:jc w:val="center"/>
              <w:rPr>
                <w:rFonts w:ascii="Arial" w:hAnsi="Arial" w:cs="Arial"/>
                <w:b/>
                <w:color w:val="FFFFFF"/>
              </w:rPr>
            </w:pPr>
            <w:r w:rsidRPr="007322AB">
              <w:rPr>
                <w:rFonts w:ascii="Arial" w:hAnsi="Arial" w:cs="Arial"/>
                <w:b/>
                <w:bCs/>
                <w:color w:val="000000"/>
              </w:rPr>
              <w:lastRenderedPageBreak/>
              <w:br w:type="page"/>
            </w:r>
            <w:r w:rsidR="004A175D" w:rsidRPr="007322AB">
              <w:rPr>
                <w:rFonts w:ascii="Arial" w:hAnsi="Arial" w:cs="Arial"/>
                <w:b/>
                <w:color w:val="FFFFFF"/>
              </w:rPr>
              <w:t>Anexo D</w:t>
            </w:r>
          </w:p>
        </w:tc>
        <w:tc>
          <w:tcPr>
            <w:tcW w:w="7797" w:type="dxa"/>
            <w:tcBorders>
              <w:top w:val="single" w:sz="8" w:space="0" w:color="FFFFFF"/>
              <w:left w:val="single" w:sz="8" w:space="0" w:color="FFFFFF"/>
              <w:bottom w:val="single" w:sz="24" w:space="0" w:color="FFFFFF"/>
              <w:right w:val="single" w:sz="8" w:space="0" w:color="FFFFFF"/>
            </w:tcBorders>
            <w:shd w:val="clear" w:color="auto" w:fill="D9D9D9"/>
          </w:tcPr>
          <w:p w14:paraId="117B5E7B" w14:textId="77777777" w:rsidR="004A175D" w:rsidRPr="007322AB" w:rsidRDefault="004A175D" w:rsidP="00513BC5">
            <w:pPr>
              <w:spacing w:before="0" w:after="0" w:line="276" w:lineRule="auto"/>
              <w:jc w:val="both"/>
              <w:rPr>
                <w:rFonts w:ascii="Arial" w:hAnsi="Arial" w:cs="Arial"/>
                <w:b/>
                <w:color w:val="FFFFFF"/>
              </w:rPr>
            </w:pPr>
            <w:r w:rsidRPr="007322AB">
              <w:rPr>
                <w:rFonts w:ascii="Arial" w:hAnsi="Arial" w:cs="Arial"/>
                <w:b/>
                <w:color w:val="FFFFFF"/>
              </w:rPr>
              <w:t xml:space="preserve">VERIFICACIÓN DE LA RECEPCIÓN DE LOS DOCUMENTOS REQUERIDOS EN LA </w:t>
            </w:r>
            <w:r w:rsidR="0001071D" w:rsidRPr="007322AB">
              <w:rPr>
                <w:rFonts w:ascii="Arial" w:hAnsi="Arial" w:cs="Arial"/>
                <w:b/>
                <w:color w:val="FFFFFF"/>
              </w:rPr>
              <w:t>CONVOCATORIA A LA</w:t>
            </w:r>
            <w:r w:rsidR="001E3029" w:rsidRPr="007322AB">
              <w:rPr>
                <w:rFonts w:ascii="Arial" w:hAnsi="Arial" w:cs="Arial"/>
                <w:b/>
                <w:color w:val="FFFFFF"/>
              </w:rPr>
              <w:t xml:space="preserve"> INVITACIÓN</w:t>
            </w:r>
          </w:p>
        </w:tc>
      </w:tr>
    </w:tbl>
    <w:p w14:paraId="0889A247" w14:textId="77777777" w:rsidR="004A175D" w:rsidRPr="00536FA6" w:rsidRDefault="004A175D" w:rsidP="001650A2">
      <w:pPr>
        <w:tabs>
          <w:tab w:val="left" w:pos="284"/>
        </w:tabs>
        <w:spacing w:before="0" w:after="0" w:line="276" w:lineRule="auto"/>
        <w:jc w:val="both"/>
        <w:rPr>
          <w:rFonts w:ascii="Arial" w:hAnsi="Arial" w:cs="Arial"/>
          <w:b/>
          <w:i/>
          <w:sz w:val="10"/>
          <w:highlight w:val="yellow"/>
          <w:u w:val="single"/>
        </w:rPr>
      </w:pPr>
    </w:p>
    <w:p w14:paraId="232325A8" w14:textId="77777777" w:rsidR="00513BC5" w:rsidRPr="00CC7B66" w:rsidRDefault="00513BC5" w:rsidP="001650A2">
      <w:pPr>
        <w:tabs>
          <w:tab w:val="left" w:pos="284"/>
        </w:tabs>
        <w:spacing w:before="0" w:after="0" w:line="276" w:lineRule="auto"/>
        <w:jc w:val="both"/>
        <w:rPr>
          <w:rFonts w:ascii="Arial" w:hAnsi="Arial" w:cs="Arial"/>
          <w:b/>
          <w:i/>
          <w:sz w:val="10"/>
          <w:u w:val="single"/>
        </w:rPr>
      </w:pPr>
    </w:p>
    <w:p w14:paraId="166869C9" w14:textId="77777777" w:rsidR="00513BC5" w:rsidRPr="00CC7B66" w:rsidRDefault="00513BC5" w:rsidP="001650A2">
      <w:pPr>
        <w:tabs>
          <w:tab w:val="left" w:pos="284"/>
        </w:tabs>
        <w:spacing w:before="0" w:after="0" w:line="276" w:lineRule="auto"/>
        <w:jc w:val="both"/>
        <w:rPr>
          <w:rFonts w:ascii="Arial" w:hAnsi="Arial" w:cs="Arial"/>
          <w:b/>
          <w:i/>
          <w:sz w:val="10"/>
          <w:u w:val="single"/>
        </w:rPr>
      </w:pPr>
    </w:p>
    <w:tbl>
      <w:tblPr>
        <w:tblW w:w="10357" w:type="dxa"/>
        <w:tblLayout w:type="fixed"/>
        <w:tblLook w:val="0000" w:firstRow="0" w:lastRow="0" w:firstColumn="0" w:lastColumn="0" w:noHBand="0" w:noVBand="0"/>
      </w:tblPr>
      <w:tblGrid>
        <w:gridCol w:w="6946"/>
        <w:gridCol w:w="1888"/>
        <w:gridCol w:w="806"/>
        <w:gridCol w:w="717"/>
      </w:tblGrid>
      <w:tr w:rsidR="004A175D" w:rsidRPr="00CC7B66" w14:paraId="5D058A84" w14:textId="77777777" w:rsidTr="00513BC5">
        <w:trPr>
          <w:tblHeader/>
        </w:trPr>
        <w:tc>
          <w:tcPr>
            <w:tcW w:w="10357" w:type="dxa"/>
            <w:gridSpan w:val="4"/>
            <w:tcBorders>
              <w:top w:val="single" w:sz="6" w:space="0" w:color="auto"/>
              <w:left w:val="single" w:sz="6" w:space="0" w:color="auto"/>
              <w:bottom w:val="single" w:sz="6" w:space="0" w:color="auto"/>
              <w:right w:val="single" w:sz="6" w:space="0" w:color="auto"/>
            </w:tcBorders>
            <w:shd w:val="clear" w:color="auto" w:fill="D5DCE4"/>
            <w:vAlign w:val="center"/>
          </w:tcPr>
          <w:p w14:paraId="3EAF0FFF" w14:textId="77777777" w:rsidR="004A175D" w:rsidRPr="00CC7B66" w:rsidRDefault="004A175D" w:rsidP="00513BC5">
            <w:pPr>
              <w:pStyle w:val="Textopredeterminado"/>
              <w:spacing w:line="276" w:lineRule="auto"/>
              <w:jc w:val="left"/>
              <w:rPr>
                <w:rFonts w:ascii="Arial" w:hAnsi="Arial" w:cs="Arial"/>
                <w:b/>
                <w:sz w:val="19"/>
                <w:szCs w:val="19"/>
              </w:rPr>
            </w:pPr>
            <w:r w:rsidRPr="00CC7B66">
              <w:rPr>
                <w:rFonts w:ascii="Arial" w:hAnsi="Arial" w:cs="Arial"/>
                <w:b/>
                <w:sz w:val="19"/>
                <w:szCs w:val="19"/>
              </w:rPr>
              <w:t>NOMBRE DE LA EMPRESA:</w:t>
            </w:r>
          </w:p>
        </w:tc>
      </w:tr>
      <w:tr w:rsidR="004A175D" w:rsidRPr="00CC7B66" w14:paraId="5509CFFC" w14:textId="77777777" w:rsidTr="00513BC5">
        <w:trPr>
          <w:tblHeader/>
        </w:trPr>
        <w:tc>
          <w:tcPr>
            <w:tcW w:w="6946" w:type="dxa"/>
            <w:vMerge w:val="restart"/>
            <w:tcBorders>
              <w:top w:val="single" w:sz="6" w:space="0" w:color="auto"/>
              <w:left w:val="single" w:sz="6" w:space="0" w:color="auto"/>
              <w:right w:val="single" w:sz="6" w:space="0" w:color="auto"/>
            </w:tcBorders>
            <w:shd w:val="clear" w:color="auto" w:fill="D5DCE4"/>
            <w:vAlign w:val="center"/>
          </w:tcPr>
          <w:p w14:paraId="389FE4D6" w14:textId="77777777" w:rsidR="004A175D" w:rsidRPr="00CC7B66" w:rsidRDefault="004A175D" w:rsidP="00513BC5">
            <w:pPr>
              <w:pStyle w:val="sangra1"/>
              <w:spacing w:line="276" w:lineRule="auto"/>
              <w:jc w:val="center"/>
              <w:rPr>
                <w:rFonts w:ascii="Arial" w:hAnsi="Arial" w:cs="Arial"/>
                <w:b/>
                <w:sz w:val="19"/>
                <w:szCs w:val="19"/>
              </w:rPr>
            </w:pPr>
            <w:r w:rsidRPr="00CC7B66">
              <w:rPr>
                <w:rFonts w:ascii="Arial" w:hAnsi="Arial" w:cs="Arial"/>
                <w:b/>
                <w:sz w:val="19"/>
                <w:szCs w:val="19"/>
              </w:rPr>
              <w:t>DOCUMENTOS</w:t>
            </w:r>
          </w:p>
        </w:tc>
        <w:tc>
          <w:tcPr>
            <w:tcW w:w="1888" w:type="dxa"/>
            <w:vMerge w:val="restart"/>
            <w:tcBorders>
              <w:top w:val="single" w:sz="6" w:space="0" w:color="auto"/>
              <w:left w:val="single" w:sz="6" w:space="0" w:color="auto"/>
              <w:right w:val="single" w:sz="6" w:space="0" w:color="auto"/>
            </w:tcBorders>
            <w:shd w:val="clear" w:color="auto" w:fill="D5DCE4"/>
            <w:vAlign w:val="center"/>
          </w:tcPr>
          <w:p w14:paraId="691ABB62" w14:textId="77777777" w:rsidR="004A175D" w:rsidRPr="00CC7B66" w:rsidRDefault="004A175D" w:rsidP="00513BC5">
            <w:pPr>
              <w:pStyle w:val="sangra1"/>
              <w:spacing w:line="276" w:lineRule="auto"/>
              <w:jc w:val="center"/>
              <w:rPr>
                <w:rFonts w:ascii="Arial" w:hAnsi="Arial" w:cs="Arial"/>
                <w:b/>
                <w:sz w:val="19"/>
                <w:szCs w:val="19"/>
              </w:rPr>
            </w:pPr>
            <w:r w:rsidRPr="00CC7B66">
              <w:rPr>
                <w:rFonts w:ascii="Arial" w:hAnsi="Arial" w:cs="Arial"/>
                <w:b/>
                <w:sz w:val="19"/>
                <w:szCs w:val="19"/>
              </w:rPr>
              <w:t>PUNTO DE REFERENCIA EN LA CONVOCATORIA</w:t>
            </w:r>
          </w:p>
        </w:tc>
        <w:tc>
          <w:tcPr>
            <w:tcW w:w="1523" w:type="dxa"/>
            <w:gridSpan w:val="2"/>
            <w:tcBorders>
              <w:top w:val="single" w:sz="6" w:space="0" w:color="auto"/>
              <w:left w:val="single" w:sz="6" w:space="0" w:color="auto"/>
              <w:bottom w:val="single" w:sz="6" w:space="0" w:color="auto"/>
              <w:right w:val="single" w:sz="6" w:space="0" w:color="auto"/>
            </w:tcBorders>
            <w:shd w:val="clear" w:color="auto" w:fill="D5DCE4"/>
            <w:vAlign w:val="center"/>
          </w:tcPr>
          <w:p w14:paraId="4193900B" w14:textId="77777777" w:rsidR="004A175D" w:rsidRPr="00CC7B66" w:rsidRDefault="004A175D" w:rsidP="00513BC5">
            <w:pPr>
              <w:pStyle w:val="Textopredeterminado"/>
              <w:spacing w:line="276" w:lineRule="auto"/>
              <w:jc w:val="center"/>
              <w:rPr>
                <w:rFonts w:ascii="Arial" w:hAnsi="Arial" w:cs="Arial"/>
                <w:b/>
                <w:sz w:val="19"/>
                <w:szCs w:val="19"/>
              </w:rPr>
            </w:pPr>
            <w:r w:rsidRPr="00CC7B66">
              <w:rPr>
                <w:rFonts w:ascii="Arial" w:hAnsi="Arial" w:cs="Arial"/>
                <w:b/>
                <w:sz w:val="19"/>
                <w:szCs w:val="19"/>
              </w:rPr>
              <w:t>ENTREGÓ</w:t>
            </w:r>
          </w:p>
        </w:tc>
      </w:tr>
      <w:tr w:rsidR="004A175D" w:rsidRPr="00CC7B66" w14:paraId="649C55B2" w14:textId="77777777" w:rsidTr="00513BC5">
        <w:trPr>
          <w:trHeight w:val="878"/>
          <w:tblHeader/>
        </w:trPr>
        <w:tc>
          <w:tcPr>
            <w:tcW w:w="6946" w:type="dxa"/>
            <w:vMerge/>
            <w:tcBorders>
              <w:left w:val="single" w:sz="6" w:space="0" w:color="auto"/>
              <w:bottom w:val="single" w:sz="6" w:space="0" w:color="auto"/>
              <w:right w:val="single" w:sz="6" w:space="0" w:color="auto"/>
            </w:tcBorders>
            <w:shd w:val="clear" w:color="auto" w:fill="D5DCE4"/>
            <w:vAlign w:val="center"/>
          </w:tcPr>
          <w:p w14:paraId="747CD627" w14:textId="77777777" w:rsidR="004A175D" w:rsidRPr="00CC7B66" w:rsidRDefault="004A175D" w:rsidP="00513BC5">
            <w:pPr>
              <w:pStyle w:val="sangra1"/>
              <w:spacing w:line="276" w:lineRule="auto"/>
              <w:jc w:val="center"/>
              <w:rPr>
                <w:rFonts w:ascii="Arial" w:hAnsi="Arial" w:cs="Arial"/>
                <w:b/>
                <w:sz w:val="19"/>
                <w:szCs w:val="19"/>
              </w:rPr>
            </w:pPr>
          </w:p>
        </w:tc>
        <w:tc>
          <w:tcPr>
            <w:tcW w:w="1888" w:type="dxa"/>
            <w:vMerge/>
            <w:tcBorders>
              <w:left w:val="single" w:sz="6" w:space="0" w:color="auto"/>
              <w:bottom w:val="single" w:sz="6" w:space="0" w:color="auto"/>
              <w:right w:val="single" w:sz="6" w:space="0" w:color="auto"/>
            </w:tcBorders>
            <w:shd w:val="clear" w:color="auto" w:fill="D5DCE4"/>
            <w:vAlign w:val="center"/>
          </w:tcPr>
          <w:p w14:paraId="74308DAD" w14:textId="77777777" w:rsidR="004A175D" w:rsidRPr="00CC7B66" w:rsidRDefault="004A175D" w:rsidP="00513BC5">
            <w:pPr>
              <w:pStyle w:val="sangra1"/>
              <w:spacing w:line="276" w:lineRule="auto"/>
              <w:jc w:val="center"/>
              <w:rPr>
                <w:rFonts w:ascii="Arial" w:hAnsi="Arial" w:cs="Arial"/>
                <w:b/>
                <w:sz w:val="19"/>
                <w:szCs w:val="19"/>
              </w:rPr>
            </w:pPr>
          </w:p>
        </w:tc>
        <w:tc>
          <w:tcPr>
            <w:tcW w:w="806" w:type="dxa"/>
            <w:tcBorders>
              <w:top w:val="single" w:sz="6" w:space="0" w:color="auto"/>
              <w:left w:val="single" w:sz="6" w:space="0" w:color="auto"/>
              <w:bottom w:val="single" w:sz="6" w:space="0" w:color="auto"/>
              <w:right w:val="single" w:sz="6" w:space="0" w:color="auto"/>
            </w:tcBorders>
            <w:shd w:val="clear" w:color="auto" w:fill="D5DCE4"/>
            <w:vAlign w:val="center"/>
          </w:tcPr>
          <w:p w14:paraId="05B81B44" w14:textId="77777777" w:rsidR="004A175D" w:rsidRPr="00CC7B66" w:rsidRDefault="004A175D" w:rsidP="00513BC5">
            <w:pPr>
              <w:pStyle w:val="sangra1"/>
              <w:spacing w:line="276" w:lineRule="auto"/>
              <w:jc w:val="center"/>
              <w:rPr>
                <w:rFonts w:ascii="Arial" w:hAnsi="Arial" w:cs="Arial"/>
                <w:b/>
                <w:sz w:val="19"/>
                <w:szCs w:val="19"/>
              </w:rPr>
            </w:pPr>
            <w:r w:rsidRPr="00CC7B66">
              <w:rPr>
                <w:rFonts w:ascii="Arial" w:hAnsi="Arial" w:cs="Arial"/>
                <w:b/>
                <w:sz w:val="19"/>
                <w:szCs w:val="19"/>
              </w:rPr>
              <w:t>SI</w:t>
            </w:r>
          </w:p>
        </w:tc>
        <w:tc>
          <w:tcPr>
            <w:tcW w:w="717" w:type="dxa"/>
            <w:tcBorders>
              <w:top w:val="single" w:sz="6" w:space="0" w:color="auto"/>
              <w:left w:val="single" w:sz="6" w:space="0" w:color="auto"/>
              <w:bottom w:val="single" w:sz="6" w:space="0" w:color="auto"/>
              <w:right w:val="single" w:sz="6" w:space="0" w:color="auto"/>
            </w:tcBorders>
            <w:shd w:val="clear" w:color="auto" w:fill="D5DCE4"/>
            <w:vAlign w:val="center"/>
          </w:tcPr>
          <w:p w14:paraId="02FAA519" w14:textId="77777777" w:rsidR="004A175D" w:rsidRPr="00CC7B66" w:rsidRDefault="004A175D" w:rsidP="00513BC5">
            <w:pPr>
              <w:pStyle w:val="Textopredeterminado"/>
              <w:spacing w:line="276" w:lineRule="auto"/>
              <w:jc w:val="center"/>
              <w:rPr>
                <w:rFonts w:ascii="Arial" w:hAnsi="Arial" w:cs="Arial"/>
                <w:b/>
                <w:sz w:val="19"/>
                <w:szCs w:val="19"/>
              </w:rPr>
            </w:pPr>
            <w:r w:rsidRPr="00CC7B66">
              <w:rPr>
                <w:rFonts w:ascii="Arial" w:hAnsi="Arial" w:cs="Arial"/>
                <w:b/>
                <w:sz w:val="19"/>
                <w:szCs w:val="19"/>
              </w:rPr>
              <w:t>NO</w:t>
            </w:r>
          </w:p>
        </w:tc>
      </w:tr>
      <w:tr w:rsidR="003942DA" w:rsidRPr="00CC7B66" w14:paraId="3E2B5AEB" w14:textId="77777777" w:rsidTr="00513BC5">
        <w:trPr>
          <w:trHeight w:val="972"/>
        </w:trPr>
        <w:tc>
          <w:tcPr>
            <w:tcW w:w="6946" w:type="dxa"/>
            <w:tcBorders>
              <w:top w:val="single" w:sz="6" w:space="0" w:color="auto"/>
              <w:left w:val="single" w:sz="6" w:space="0" w:color="auto"/>
              <w:bottom w:val="single" w:sz="6" w:space="0" w:color="auto"/>
              <w:right w:val="single" w:sz="6" w:space="0" w:color="auto"/>
            </w:tcBorders>
            <w:vAlign w:val="center"/>
          </w:tcPr>
          <w:p w14:paraId="5C906E8C" w14:textId="77777777" w:rsidR="003942DA" w:rsidRPr="00CC7B66" w:rsidRDefault="003942DA" w:rsidP="00513BC5">
            <w:pPr>
              <w:spacing w:before="0" w:after="0" w:line="276" w:lineRule="auto"/>
              <w:ind w:left="709" w:hanging="709"/>
              <w:jc w:val="both"/>
              <w:rPr>
                <w:rFonts w:ascii="Arial" w:hAnsi="Arial" w:cs="Arial"/>
                <w:b/>
                <w:sz w:val="19"/>
                <w:szCs w:val="19"/>
              </w:rPr>
            </w:pPr>
            <w:r w:rsidRPr="00CC7B66">
              <w:rPr>
                <w:rFonts w:ascii="Arial" w:hAnsi="Arial" w:cs="Arial"/>
                <w:b/>
                <w:sz w:val="19"/>
                <w:szCs w:val="19"/>
              </w:rPr>
              <w:t>ESCRITO DE ACREDITAMIENTO DE PERSONALIDAD</w:t>
            </w:r>
          </w:p>
          <w:p w14:paraId="2BEDDC62" w14:textId="77777777" w:rsidR="003942DA" w:rsidRPr="00CC7B66" w:rsidRDefault="003942DA" w:rsidP="00513BC5">
            <w:pPr>
              <w:spacing w:before="0" w:after="0" w:line="276" w:lineRule="auto"/>
              <w:jc w:val="both"/>
              <w:rPr>
                <w:rFonts w:ascii="Arial" w:hAnsi="Arial" w:cs="Arial"/>
                <w:sz w:val="19"/>
                <w:szCs w:val="19"/>
              </w:rPr>
            </w:pPr>
            <w:r w:rsidRPr="00CC7B66">
              <w:rPr>
                <w:rFonts w:ascii="Arial" w:hAnsi="Arial" w:cs="Arial"/>
                <w:sz w:val="19"/>
                <w:szCs w:val="19"/>
              </w:rPr>
              <w:t>Escrito a que se refiere el Artículo 48 fracción V del RLAASSP denominado “Acreditamiento de personalidad”</w:t>
            </w:r>
            <w:r w:rsidRPr="00CC7B66">
              <w:t xml:space="preserve"> </w:t>
            </w:r>
            <w:r w:rsidRPr="00CC7B66">
              <w:rPr>
                <w:rFonts w:ascii="Arial" w:hAnsi="Arial" w:cs="Arial"/>
                <w:sz w:val="19"/>
                <w:szCs w:val="19"/>
              </w:rPr>
              <w:t>así como acreditar su existencia legal y personalidad jurídica.</w:t>
            </w:r>
          </w:p>
        </w:tc>
        <w:tc>
          <w:tcPr>
            <w:tcW w:w="1888" w:type="dxa"/>
            <w:vMerge w:val="restart"/>
            <w:tcBorders>
              <w:top w:val="single" w:sz="6" w:space="0" w:color="auto"/>
              <w:left w:val="single" w:sz="6" w:space="0" w:color="auto"/>
              <w:right w:val="single" w:sz="6" w:space="0" w:color="auto"/>
            </w:tcBorders>
            <w:vAlign w:val="center"/>
          </w:tcPr>
          <w:p w14:paraId="5F2C682D" w14:textId="77777777" w:rsidR="003942DA" w:rsidRPr="00CC7B66" w:rsidRDefault="003942DA" w:rsidP="00513BC5">
            <w:pPr>
              <w:pStyle w:val="Textopredeterminado"/>
              <w:spacing w:line="276" w:lineRule="auto"/>
              <w:jc w:val="center"/>
              <w:rPr>
                <w:rFonts w:ascii="Arial" w:hAnsi="Arial" w:cs="Arial"/>
                <w:sz w:val="19"/>
                <w:szCs w:val="19"/>
              </w:rPr>
            </w:pPr>
            <w:r w:rsidRPr="00CC7B66">
              <w:rPr>
                <w:rFonts w:ascii="Arial" w:hAnsi="Arial" w:cs="Arial"/>
                <w:sz w:val="19"/>
                <w:szCs w:val="19"/>
              </w:rPr>
              <w:t>6.1.</w:t>
            </w:r>
          </w:p>
        </w:tc>
        <w:tc>
          <w:tcPr>
            <w:tcW w:w="806" w:type="dxa"/>
            <w:tcBorders>
              <w:top w:val="single" w:sz="6" w:space="0" w:color="auto"/>
              <w:left w:val="single" w:sz="6" w:space="0" w:color="auto"/>
              <w:bottom w:val="single" w:sz="6" w:space="0" w:color="auto"/>
              <w:right w:val="single" w:sz="6" w:space="0" w:color="auto"/>
            </w:tcBorders>
            <w:vAlign w:val="center"/>
          </w:tcPr>
          <w:p w14:paraId="45A5789D" w14:textId="77777777" w:rsidR="003942DA" w:rsidRPr="00CC7B66" w:rsidRDefault="003942DA" w:rsidP="00513BC5">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7810F8F2" w14:textId="77777777" w:rsidR="003942DA" w:rsidRPr="00CC7B66" w:rsidRDefault="003942DA" w:rsidP="00513BC5">
            <w:pPr>
              <w:pStyle w:val="Textopredeterminado"/>
              <w:spacing w:line="276" w:lineRule="auto"/>
              <w:rPr>
                <w:rFonts w:ascii="Arial" w:hAnsi="Arial" w:cs="Arial"/>
                <w:sz w:val="19"/>
                <w:szCs w:val="19"/>
              </w:rPr>
            </w:pPr>
          </w:p>
        </w:tc>
      </w:tr>
      <w:tr w:rsidR="003942DA" w:rsidRPr="00CC7B66" w14:paraId="7DC6EDA4" w14:textId="77777777" w:rsidTr="001D5FDC">
        <w:tc>
          <w:tcPr>
            <w:tcW w:w="6946" w:type="dxa"/>
            <w:tcBorders>
              <w:top w:val="single" w:sz="6" w:space="0" w:color="auto"/>
              <w:left w:val="single" w:sz="6" w:space="0" w:color="auto"/>
              <w:bottom w:val="single" w:sz="6" w:space="0" w:color="auto"/>
              <w:right w:val="single" w:sz="6" w:space="0" w:color="auto"/>
            </w:tcBorders>
            <w:vAlign w:val="center"/>
          </w:tcPr>
          <w:p w14:paraId="204BBEB7" w14:textId="77777777" w:rsidR="003942DA" w:rsidRPr="00CC7B66" w:rsidRDefault="003942DA" w:rsidP="00513BC5">
            <w:pPr>
              <w:spacing w:before="0" w:after="0" w:line="276" w:lineRule="auto"/>
              <w:ind w:left="709" w:hanging="709"/>
              <w:jc w:val="both"/>
              <w:rPr>
                <w:rFonts w:ascii="Arial" w:hAnsi="Arial" w:cs="Arial"/>
                <w:b/>
                <w:sz w:val="19"/>
                <w:szCs w:val="19"/>
              </w:rPr>
            </w:pPr>
            <w:r w:rsidRPr="00CC7B66">
              <w:rPr>
                <w:rFonts w:ascii="Arial" w:hAnsi="Arial" w:cs="Arial"/>
                <w:b/>
                <w:sz w:val="19"/>
                <w:szCs w:val="19"/>
              </w:rPr>
              <w:t>Copia de la identificación oficial vigente</w:t>
            </w:r>
          </w:p>
        </w:tc>
        <w:tc>
          <w:tcPr>
            <w:tcW w:w="1888" w:type="dxa"/>
            <w:vMerge/>
            <w:tcBorders>
              <w:left w:val="single" w:sz="6" w:space="0" w:color="auto"/>
              <w:right w:val="single" w:sz="6" w:space="0" w:color="auto"/>
            </w:tcBorders>
            <w:vAlign w:val="center"/>
          </w:tcPr>
          <w:p w14:paraId="14E0480D" w14:textId="77777777" w:rsidR="003942DA" w:rsidRPr="00CC7B66" w:rsidRDefault="003942DA" w:rsidP="00513BC5">
            <w:pPr>
              <w:pStyle w:val="Textopredeterminado"/>
              <w:spacing w:line="276" w:lineRule="auto"/>
              <w:jc w:val="center"/>
              <w:rPr>
                <w:rFonts w:ascii="Arial" w:hAnsi="Arial" w:cs="Arial"/>
                <w:sz w:val="19"/>
                <w:szCs w:val="19"/>
              </w:rPr>
            </w:pPr>
          </w:p>
        </w:tc>
        <w:tc>
          <w:tcPr>
            <w:tcW w:w="806" w:type="dxa"/>
            <w:tcBorders>
              <w:top w:val="single" w:sz="6" w:space="0" w:color="auto"/>
              <w:left w:val="single" w:sz="6" w:space="0" w:color="auto"/>
              <w:bottom w:val="single" w:sz="6" w:space="0" w:color="auto"/>
              <w:right w:val="single" w:sz="6" w:space="0" w:color="auto"/>
            </w:tcBorders>
            <w:vAlign w:val="center"/>
          </w:tcPr>
          <w:p w14:paraId="7B38DED4" w14:textId="77777777" w:rsidR="003942DA" w:rsidRPr="00CC7B66" w:rsidRDefault="003942DA" w:rsidP="00513BC5">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4FC96F7D" w14:textId="77777777" w:rsidR="003942DA" w:rsidRPr="00CC7B66" w:rsidRDefault="003942DA" w:rsidP="00513BC5">
            <w:pPr>
              <w:pStyle w:val="Textopredeterminado"/>
              <w:spacing w:line="276" w:lineRule="auto"/>
              <w:rPr>
                <w:rFonts w:ascii="Arial" w:hAnsi="Arial" w:cs="Arial"/>
                <w:sz w:val="19"/>
                <w:szCs w:val="19"/>
              </w:rPr>
            </w:pPr>
          </w:p>
        </w:tc>
      </w:tr>
      <w:tr w:rsidR="003942DA" w:rsidRPr="00CC7B66" w14:paraId="5FF129AA"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5397A79C" w14:textId="77777777" w:rsidR="003942DA" w:rsidRPr="00CC7B66" w:rsidRDefault="003942DA" w:rsidP="00513BC5">
            <w:pPr>
              <w:spacing w:before="0" w:after="0" w:line="276" w:lineRule="auto"/>
              <w:ind w:left="709" w:hanging="709"/>
              <w:jc w:val="both"/>
              <w:rPr>
                <w:rFonts w:ascii="Arial" w:hAnsi="Arial" w:cs="Arial"/>
                <w:b/>
                <w:sz w:val="19"/>
                <w:szCs w:val="19"/>
              </w:rPr>
            </w:pPr>
            <w:r w:rsidRPr="00CC7B66">
              <w:rPr>
                <w:rFonts w:ascii="Arial" w:hAnsi="Arial" w:cs="Arial"/>
                <w:b/>
                <w:sz w:val="19"/>
                <w:szCs w:val="19"/>
              </w:rPr>
              <w:t>Acta constitutiva y en su caso, la</w:t>
            </w:r>
            <w:r w:rsidR="00F5391B" w:rsidRPr="00CC7B66">
              <w:rPr>
                <w:rFonts w:ascii="Arial" w:hAnsi="Arial" w:cs="Arial"/>
                <w:b/>
                <w:sz w:val="19"/>
                <w:szCs w:val="19"/>
              </w:rPr>
              <w:t xml:space="preserve"> última</w:t>
            </w:r>
            <w:r w:rsidRPr="00CC7B66">
              <w:rPr>
                <w:rFonts w:ascii="Arial" w:hAnsi="Arial" w:cs="Arial"/>
                <w:b/>
                <w:sz w:val="19"/>
                <w:szCs w:val="19"/>
              </w:rPr>
              <w:t xml:space="preserve"> modificaci</w:t>
            </w:r>
            <w:r w:rsidR="00F5391B" w:rsidRPr="00CC7B66">
              <w:rPr>
                <w:rFonts w:ascii="Arial" w:hAnsi="Arial" w:cs="Arial"/>
                <w:b/>
                <w:sz w:val="19"/>
                <w:szCs w:val="19"/>
              </w:rPr>
              <w:t>ón</w:t>
            </w:r>
          </w:p>
        </w:tc>
        <w:tc>
          <w:tcPr>
            <w:tcW w:w="1888" w:type="dxa"/>
            <w:vMerge/>
            <w:tcBorders>
              <w:left w:val="single" w:sz="6" w:space="0" w:color="auto"/>
              <w:bottom w:val="single" w:sz="6" w:space="0" w:color="auto"/>
              <w:right w:val="single" w:sz="6" w:space="0" w:color="auto"/>
            </w:tcBorders>
            <w:vAlign w:val="center"/>
          </w:tcPr>
          <w:p w14:paraId="7C05EF66" w14:textId="77777777" w:rsidR="003942DA" w:rsidRPr="00CC7B66" w:rsidRDefault="003942DA" w:rsidP="00513BC5">
            <w:pPr>
              <w:pStyle w:val="Textopredeterminado"/>
              <w:spacing w:line="276" w:lineRule="auto"/>
              <w:jc w:val="center"/>
              <w:rPr>
                <w:rFonts w:ascii="Arial" w:hAnsi="Arial" w:cs="Arial"/>
                <w:sz w:val="19"/>
                <w:szCs w:val="19"/>
              </w:rPr>
            </w:pPr>
          </w:p>
        </w:tc>
        <w:tc>
          <w:tcPr>
            <w:tcW w:w="806" w:type="dxa"/>
            <w:tcBorders>
              <w:top w:val="single" w:sz="6" w:space="0" w:color="auto"/>
              <w:left w:val="single" w:sz="6" w:space="0" w:color="auto"/>
              <w:bottom w:val="single" w:sz="6" w:space="0" w:color="auto"/>
              <w:right w:val="single" w:sz="6" w:space="0" w:color="auto"/>
            </w:tcBorders>
            <w:vAlign w:val="center"/>
          </w:tcPr>
          <w:p w14:paraId="0ABE1332" w14:textId="77777777" w:rsidR="003942DA" w:rsidRPr="00CC7B66" w:rsidRDefault="003942DA" w:rsidP="00513BC5">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38F31173" w14:textId="77777777" w:rsidR="003942DA" w:rsidRPr="00CC7B66" w:rsidRDefault="003942DA" w:rsidP="00513BC5">
            <w:pPr>
              <w:pStyle w:val="Textopredeterminado"/>
              <w:spacing w:line="276" w:lineRule="auto"/>
              <w:rPr>
                <w:rFonts w:ascii="Arial" w:hAnsi="Arial" w:cs="Arial"/>
                <w:sz w:val="19"/>
                <w:szCs w:val="19"/>
              </w:rPr>
            </w:pPr>
          </w:p>
        </w:tc>
      </w:tr>
      <w:tr w:rsidR="00025313" w:rsidRPr="00CC7B66" w14:paraId="1501A170"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41D84423" w14:textId="77777777" w:rsidR="00025313" w:rsidRPr="00CC7B66" w:rsidRDefault="00025313" w:rsidP="00025313">
            <w:pPr>
              <w:spacing w:before="0" w:after="0" w:line="276" w:lineRule="auto"/>
              <w:ind w:left="709" w:hanging="709"/>
              <w:jc w:val="both"/>
              <w:rPr>
                <w:rFonts w:ascii="Arial" w:hAnsi="Arial" w:cs="Arial"/>
                <w:b/>
                <w:sz w:val="19"/>
                <w:szCs w:val="19"/>
              </w:rPr>
            </w:pPr>
            <w:r w:rsidRPr="00CC7B66">
              <w:rPr>
                <w:rFonts w:ascii="Noto Sans" w:hAnsi="Noto Sans" w:cs="Noto Sans"/>
                <w:b/>
                <w:sz w:val="18"/>
              </w:rPr>
              <w:t>REGISTRO ELECTRÓNICO DE PERSONAS FÍSICAS Y MORALES</w:t>
            </w:r>
          </w:p>
        </w:tc>
        <w:tc>
          <w:tcPr>
            <w:tcW w:w="1888" w:type="dxa"/>
            <w:tcBorders>
              <w:left w:val="single" w:sz="6" w:space="0" w:color="auto"/>
              <w:bottom w:val="single" w:sz="6" w:space="0" w:color="auto"/>
              <w:right w:val="single" w:sz="6" w:space="0" w:color="auto"/>
            </w:tcBorders>
            <w:vAlign w:val="center"/>
          </w:tcPr>
          <w:p w14:paraId="20BAC357" w14:textId="77777777" w:rsidR="00025313" w:rsidRPr="00CC7B66" w:rsidRDefault="00025313" w:rsidP="00025313">
            <w:pPr>
              <w:pStyle w:val="Textopredeterminado"/>
              <w:spacing w:line="276" w:lineRule="auto"/>
              <w:jc w:val="center"/>
              <w:rPr>
                <w:rFonts w:ascii="Arial" w:hAnsi="Arial" w:cs="Arial"/>
                <w:sz w:val="19"/>
                <w:szCs w:val="19"/>
              </w:rPr>
            </w:pPr>
            <w:r w:rsidRPr="00CC7B66">
              <w:rPr>
                <w:rFonts w:ascii="Noto Sans" w:hAnsi="Noto Sans" w:cs="Noto Sans"/>
                <w:sz w:val="18"/>
              </w:rPr>
              <w:t>6.2</w:t>
            </w:r>
          </w:p>
        </w:tc>
        <w:tc>
          <w:tcPr>
            <w:tcW w:w="806" w:type="dxa"/>
            <w:tcBorders>
              <w:top w:val="single" w:sz="6" w:space="0" w:color="auto"/>
              <w:left w:val="single" w:sz="6" w:space="0" w:color="auto"/>
              <w:bottom w:val="single" w:sz="6" w:space="0" w:color="auto"/>
              <w:right w:val="single" w:sz="6" w:space="0" w:color="auto"/>
            </w:tcBorders>
            <w:vAlign w:val="center"/>
          </w:tcPr>
          <w:p w14:paraId="37E4A52A"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59A11DD0" w14:textId="77777777" w:rsidR="00025313" w:rsidRPr="00CC7B66" w:rsidRDefault="00025313" w:rsidP="00025313">
            <w:pPr>
              <w:pStyle w:val="Textopredeterminado"/>
              <w:spacing w:line="276" w:lineRule="auto"/>
              <w:rPr>
                <w:rFonts w:ascii="Arial" w:hAnsi="Arial" w:cs="Arial"/>
                <w:sz w:val="19"/>
                <w:szCs w:val="19"/>
              </w:rPr>
            </w:pPr>
          </w:p>
        </w:tc>
      </w:tr>
      <w:tr w:rsidR="00025313" w:rsidRPr="00CC7B66" w14:paraId="2E19577B"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7A9AF63D" w14:textId="77777777" w:rsidR="00025313" w:rsidRPr="00CC7B66" w:rsidRDefault="00025313" w:rsidP="00025313">
            <w:pPr>
              <w:spacing w:before="0" w:after="0" w:line="276" w:lineRule="auto"/>
              <w:ind w:left="-20" w:firstLine="20"/>
              <w:jc w:val="both"/>
              <w:rPr>
                <w:rFonts w:ascii="Arial" w:hAnsi="Arial" w:cs="Arial"/>
                <w:b/>
                <w:sz w:val="19"/>
                <w:szCs w:val="19"/>
              </w:rPr>
            </w:pPr>
            <w:r w:rsidRPr="00CC7B66">
              <w:rPr>
                <w:rFonts w:ascii="Arial" w:hAnsi="Arial" w:cs="Arial"/>
                <w:b/>
                <w:sz w:val="19"/>
                <w:szCs w:val="19"/>
              </w:rPr>
              <w:t xml:space="preserve">MANIFIESTO QUE EL LICITANTE ES DE NACIONALIDAD MEXICANA </w:t>
            </w:r>
          </w:p>
          <w:p w14:paraId="25E576FA" w14:textId="77777777" w:rsidR="00025313" w:rsidRPr="00CC7B66" w:rsidRDefault="00025313" w:rsidP="00025313">
            <w:pPr>
              <w:spacing w:before="0" w:after="0" w:line="276" w:lineRule="auto"/>
              <w:ind w:hanging="1"/>
              <w:jc w:val="both"/>
              <w:rPr>
                <w:rFonts w:ascii="Arial" w:hAnsi="Arial" w:cs="Arial"/>
                <w:sz w:val="19"/>
                <w:szCs w:val="19"/>
              </w:rPr>
            </w:pPr>
            <w:r w:rsidRPr="00CC7B66">
              <w:rPr>
                <w:rFonts w:ascii="Arial" w:hAnsi="Arial" w:cs="Arial"/>
                <w:sz w:val="19"/>
                <w:szCs w:val="19"/>
              </w:rPr>
              <w:t>Escrito “</w:t>
            </w:r>
            <w:r w:rsidRPr="00CC7B66">
              <w:rPr>
                <w:rFonts w:ascii="Arial" w:hAnsi="Arial" w:cs="Arial"/>
                <w:b/>
                <w:sz w:val="19"/>
                <w:szCs w:val="19"/>
              </w:rPr>
              <w:t>bajo protesta de decir verdad”</w:t>
            </w:r>
            <w:r w:rsidRPr="00CC7B66">
              <w:rPr>
                <w:rFonts w:ascii="Arial" w:hAnsi="Arial" w:cs="Arial"/>
                <w:sz w:val="19"/>
                <w:szCs w:val="19"/>
              </w:rPr>
              <w:t xml:space="preserve"> en el cual el licitante manifieste que es de nacionalidad mexicana.</w:t>
            </w:r>
          </w:p>
        </w:tc>
        <w:tc>
          <w:tcPr>
            <w:tcW w:w="1888" w:type="dxa"/>
            <w:tcBorders>
              <w:top w:val="single" w:sz="6" w:space="0" w:color="auto"/>
              <w:left w:val="single" w:sz="6" w:space="0" w:color="auto"/>
              <w:bottom w:val="single" w:sz="6" w:space="0" w:color="auto"/>
              <w:right w:val="single" w:sz="6" w:space="0" w:color="auto"/>
            </w:tcBorders>
            <w:vAlign w:val="center"/>
          </w:tcPr>
          <w:p w14:paraId="6F120F30" w14:textId="77777777" w:rsidR="00025313" w:rsidRPr="00CC7B66" w:rsidRDefault="00025313" w:rsidP="00025313">
            <w:pPr>
              <w:pStyle w:val="sangra1"/>
              <w:spacing w:line="276" w:lineRule="auto"/>
              <w:jc w:val="center"/>
              <w:rPr>
                <w:rFonts w:ascii="Arial" w:hAnsi="Arial" w:cs="Arial"/>
                <w:color w:val="000000"/>
                <w:sz w:val="19"/>
                <w:szCs w:val="19"/>
              </w:rPr>
            </w:pPr>
            <w:r w:rsidRPr="00CC7B66">
              <w:rPr>
                <w:rFonts w:ascii="Arial" w:hAnsi="Arial" w:cs="Arial"/>
                <w:color w:val="000000"/>
                <w:sz w:val="19"/>
                <w:szCs w:val="19"/>
              </w:rPr>
              <w:t>6.3.</w:t>
            </w:r>
          </w:p>
        </w:tc>
        <w:tc>
          <w:tcPr>
            <w:tcW w:w="806" w:type="dxa"/>
            <w:tcBorders>
              <w:top w:val="single" w:sz="6" w:space="0" w:color="auto"/>
              <w:left w:val="single" w:sz="6" w:space="0" w:color="auto"/>
              <w:bottom w:val="single" w:sz="6" w:space="0" w:color="auto"/>
              <w:right w:val="single" w:sz="6" w:space="0" w:color="auto"/>
            </w:tcBorders>
            <w:vAlign w:val="center"/>
          </w:tcPr>
          <w:p w14:paraId="22DD9163"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291F3AA3" w14:textId="77777777" w:rsidR="00025313" w:rsidRPr="00CC7B66" w:rsidRDefault="00025313" w:rsidP="00025313">
            <w:pPr>
              <w:pStyle w:val="Textopredeterminado"/>
              <w:spacing w:line="276" w:lineRule="auto"/>
              <w:rPr>
                <w:rFonts w:ascii="Arial" w:hAnsi="Arial" w:cs="Arial"/>
                <w:sz w:val="19"/>
                <w:szCs w:val="19"/>
              </w:rPr>
            </w:pPr>
          </w:p>
        </w:tc>
      </w:tr>
      <w:tr w:rsidR="00CC7B66" w:rsidRPr="00536FA6" w14:paraId="4D5A31EE"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1D3DE27A" w14:textId="77777777" w:rsidR="00CC7B66" w:rsidRPr="00CC7B66" w:rsidRDefault="00CC7B66" w:rsidP="00CC7B66">
            <w:pPr>
              <w:spacing w:before="0" w:after="0" w:line="276" w:lineRule="auto"/>
              <w:ind w:left="-20" w:firstLine="20"/>
              <w:jc w:val="both"/>
              <w:rPr>
                <w:rFonts w:ascii="Noto Sans" w:hAnsi="Noto Sans" w:cs="Noto Sans"/>
                <w:b/>
                <w:sz w:val="18"/>
              </w:rPr>
            </w:pPr>
            <w:r w:rsidRPr="00CC7B66">
              <w:rPr>
                <w:rFonts w:ascii="Noto Sans" w:hAnsi="Noto Sans" w:cs="Noto Sans"/>
                <w:b/>
              </w:rPr>
              <w:t>Normas que deben cumplir los licitantes</w:t>
            </w:r>
          </w:p>
        </w:tc>
        <w:tc>
          <w:tcPr>
            <w:tcW w:w="1888" w:type="dxa"/>
            <w:tcBorders>
              <w:top w:val="single" w:sz="6" w:space="0" w:color="auto"/>
              <w:left w:val="single" w:sz="6" w:space="0" w:color="auto"/>
              <w:bottom w:val="single" w:sz="6" w:space="0" w:color="auto"/>
              <w:right w:val="single" w:sz="6" w:space="0" w:color="auto"/>
            </w:tcBorders>
            <w:vAlign w:val="center"/>
          </w:tcPr>
          <w:p w14:paraId="6A261F29" w14:textId="77777777" w:rsidR="00CC7B66" w:rsidRPr="00CC7B66" w:rsidRDefault="00CC7B66" w:rsidP="00CC7B66">
            <w:pPr>
              <w:pStyle w:val="sangra1"/>
              <w:spacing w:line="276" w:lineRule="auto"/>
              <w:jc w:val="center"/>
              <w:rPr>
                <w:rFonts w:ascii="Noto Sans" w:hAnsi="Noto Sans" w:cs="Noto Sans"/>
                <w:color w:val="000000"/>
                <w:sz w:val="18"/>
              </w:rPr>
            </w:pPr>
            <w:r w:rsidRPr="00CC7B66">
              <w:rPr>
                <w:rFonts w:ascii="Noto Sans" w:hAnsi="Noto Sans" w:cs="Noto Sans"/>
                <w:color w:val="000000"/>
              </w:rPr>
              <w:t>6.4</w:t>
            </w:r>
          </w:p>
        </w:tc>
        <w:tc>
          <w:tcPr>
            <w:tcW w:w="806" w:type="dxa"/>
            <w:tcBorders>
              <w:top w:val="single" w:sz="6" w:space="0" w:color="auto"/>
              <w:left w:val="single" w:sz="6" w:space="0" w:color="auto"/>
              <w:bottom w:val="single" w:sz="6" w:space="0" w:color="auto"/>
              <w:right w:val="single" w:sz="6" w:space="0" w:color="auto"/>
            </w:tcBorders>
            <w:vAlign w:val="center"/>
          </w:tcPr>
          <w:p w14:paraId="5386549D" w14:textId="77777777" w:rsidR="00CC7B66" w:rsidRPr="00CC7B66" w:rsidRDefault="00CC7B66" w:rsidP="00CC7B66">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6368FA60" w14:textId="77777777" w:rsidR="00CC7B66" w:rsidRPr="00CC7B66" w:rsidRDefault="00CC7B66" w:rsidP="00CC7B66">
            <w:pPr>
              <w:pStyle w:val="Textopredeterminado"/>
              <w:spacing w:line="276" w:lineRule="auto"/>
              <w:rPr>
                <w:rFonts w:ascii="Arial" w:hAnsi="Arial" w:cs="Arial"/>
                <w:sz w:val="19"/>
                <w:szCs w:val="19"/>
              </w:rPr>
            </w:pPr>
          </w:p>
        </w:tc>
      </w:tr>
      <w:tr w:rsidR="00025313" w:rsidRPr="00536FA6" w14:paraId="7FAACE85"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183A575F" w14:textId="77777777" w:rsidR="00025313" w:rsidRPr="00CC7B66" w:rsidRDefault="00025313" w:rsidP="00025313">
            <w:pPr>
              <w:spacing w:before="0" w:after="0" w:line="276" w:lineRule="auto"/>
              <w:ind w:left="-20" w:firstLine="20"/>
              <w:jc w:val="both"/>
              <w:rPr>
                <w:rFonts w:ascii="Arial" w:hAnsi="Arial" w:cs="Arial"/>
                <w:b/>
                <w:sz w:val="19"/>
                <w:szCs w:val="19"/>
              </w:rPr>
            </w:pPr>
            <w:r w:rsidRPr="00CC7B66">
              <w:rPr>
                <w:rFonts w:ascii="Noto Sans" w:hAnsi="Noto Sans" w:cs="Noto Sans"/>
                <w:b/>
                <w:sz w:val="18"/>
              </w:rPr>
              <w:t>DIRECCIÓN DE CORREO ELECTRÓNICO DEL LICITANTE</w:t>
            </w:r>
          </w:p>
        </w:tc>
        <w:tc>
          <w:tcPr>
            <w:tcW w:w="1888" w:type="dxa"/>
            <w:tcBorders>
              <w:top w:val="single" w:sz="6" w:space="0" w:color="auto"/>
              <w:left w:val="single" w:sz="6" w:space="0" w:color="auto"/>
              <w:bottom w:val="single" w:sz="6" w:space="0" w:color="auto"/>
              <w:right w:val="single" w:sz="6" w:space="0" w:color="auto"/>
            </w:tcBorders>
            <w:vAlign w:val="center"/>
          </w:tcPr>
          <w:p w14:paraId="11369E2C" w14:textId="77777777" w:rsidR="00025313" w:rsidRPr="00CC7B66" w:rsidRDefault="00025313" w:rsidP="00025313">
            <w:pPr>
              <w:pStyle w:val="sangra1"/>
              <w:spacing w:line="276" w:lineRule="auto"/>
              <w:jc w:val="center"/>
              <w:rPr>
                <w:rFonts w:ascii="Arial" w:hAnsi="Arial" w:cs="Arial"/>
                <w:color w:val="000000"/>
                <w:sz w:val="19"/>
                <w:szCs w:val="19"/>
              </w:rPr>
            </w:pPr>
            <w:r w:rsidRPr="00CC7B66">
              <w:rPr>
                <w:rFonts w:ascii="Noto Sans" w:hAnsi="Noto Sans" w:cs="Noto Sans"/>
                <w:color w:val="000000"/>
                <w:sz w:val="18"/>
              </w:rPr>
              <w:t>6.5</w:t>
            </w:r>
          </w:p>
        </w:tc>
        <w:tc>
          <w:tcPr>
            <w:tcW w:w="806" w:type="dxa"/>
            <w:tcBorders>
              <w:top w:val="single" w:sz="6" w:space="0" w:color="auto"/>
              <w:left w:val="single" w:sz="6" w:space="0" w:color="auto"/>
              <w:bottom w:val="single" w:sz="6" w:space="0" w:color="auto"/>
              <w:right w:val="single" w:sz="6" w:space="0" w:color="auto"/>
            </w:tcBorders>
            <w:vAlign w:val="center"/>
          </w:tcPr>
          <w:p w14:paraId="775EBC79"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08715A88"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5AC6A412"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56C1D095" w14:textId="77777777" w:rsidR="00025313" w:rsidRPr="00CC7B66" w:rsidRDefault="00025313" w:rsidP="00025313">
            <w:pPr>
              <w:pStyle w:val="sangra1"/>
              <w:tabs>
                <w:tab w:val="left" w:pos="1055"/>
              </w:tabs>
              <w:spacing w:line="276" w:lineRule="auto"/>
              <w:jc w:val="both"/>
              <w:rPr>
                <w:rFonts w:ascii="Arial" w:hAnsi="Arial" w:cs="Arial"/>
                <w:b/>
                <w:sz w:val="19"/>
                <w:szCs w:val="19"/>
              </w:rPr>
            </w:pPr>
            <w:r w:rsidRPr="00CC7B66">
              <w:rPr>
                <w:rFonts w:ascii="Arial" w:hAnsi="Arial" w:cs="Arial"/>
                <w:b/>
                <w:sz w:val="19"/>
                <w:szCs w:val="19"/>
              </w:rPr>
              <w:t xml:space="preserve">MANIFIESTO DE NO ENCONTRARSE EN LOS SUPUESTOS DE LOS ARTÍCULOS 71 Y 90 DE LA LAASSP </w:t>
            </w:r>
          </w:p>
          <w:p w14:paraId="646BBF2A" w14:textId="77777777" w:rsidR="00025313" w:rsidRPr="00CC7B66" w:rsidRDefault="00025313" w:rsidP="00025313">
            <w:pPr>
              <w:pStyle w:val="sangra1"/>
              <w:tabs>
                <w:tab w:val="left" w:pos="-20"/>
                <w:tab w:val="left" w:pos="2127"/>
                <w:tab w:val="left" w:pos="2836"/>
                <w:tab w:val="left" w:pos="3545"/>
                <w:tab w:val="left" w:pos="4254"/>
                <w:tab w:val="left" w:pos="4963"/>
                <w:tab w:val="left" w:pos="5672"/>
                <w:tab w:val="left" w:pos="6381"/>
                <w:tab w:val="left" w:pos="7090"/>
                <w:tab w:val="left" w:pos="7799"/>
                <w:tab w:val="left" w:pos="8508"/>
              </w:tabs>
              <w:spacing w:line="276" w:lineRule="auto"/>
              <w:ind w:left="-20" w:right="49" w:firstLine="20"/>
              <w:jc w:val="both"/>
              <w:rPr>
                <w:rFonts w:ascii="Arial" w:hAnsi="Arial" w:cs="Arial"/>
                <w:sz w:val="19"/>
                <w:szCs w:val="19"/>
              </w:rPr>
            </w:pPr>
            <w:r w:rsidRPr="00CC7B66">
              <w:rPr>
                <w:rFonts w:ascii="Arial" w:hAnsi="Arial" w:cs="Arial"/>
                <w:sz w:val="19"/>
                <w:szCs w:val="19"/>
              </w:rPr>
              <w:t xml:space="preserve">Escrito mediante el cual el licitante manifieste </w:t>
            </w:r>
            <w:r w:rsidRPr="00CC7B66">
              <w:rPr>
                <w:rFonts w:ascii="Arial" w:hAnsi="Arial" w:cs="Arial"/>
                <w:b/>
                <w:sz w:val="19"/>
                <w:szCs w:val="19"/>
              </w:rPr>
              <w:t>“bajo protesta de decir verdad”</w:t>
            </w:r>
            <w:r w:rsidRPr="00CC7B66">
              <w:rPr>
                <w:rFonts w:ascii="Arial" w:hAnsi="Arial" w:cs="Arial"/>
                <w:sz w:val="19"/>
                <w:szCs w:val="19"/>
              </w:rPr>
              <w:t xml:space="preserve"> que no se ubica en los supuestos de los Artículos 71 y 90 de la LAASSP”</w:t>
            </w:r>
            <w:r w:rsidRPr="00CC7B66">
              <w:rPr>
                <w:rFonts w:ascii="Arial" w:hAnsi="Arial" w:cs="Arial"/>
                <w:b/>
                <w:sz w:val="19"/>
                <w:szCs w:val="19"/>
              </w:rPr>
              <w:t>.</w:t>
            </w:r>
          </w:p>
        </w:tc>
        <w:tc>
          <w:tcPr>
            <w:tcW w:w="1888" w:type="dxa"/>
            <w:tcBorders>
              <w:top w:val="single" w:sz="6" w:space="0" w:color="auto"/>
              <w:left w:val="single" w:sz="6" w:space="0" w:color="auto"/>
              <w:bottom w:val="single" w:sz="6" w:space="0" w:color="auto"/>
              <w:right w:val="single" w:sz="6" w:space="0" w:color="auto"/>
            </w:tcBorders>
            <w:vAlign w:val="center"/>
          </w:tcPr>
          <w:p w14:paraId="1491A2B3" w14:textId="77777777" w:rsidR="00025313" w:rsidRPr="00CC7B66" w:rsidRDefault="00025313" w:rsidP="00025313">
            <w:pPr>
              <w:pStyle w:val="sangra1"/>
              <w:spacing w:line="276" w:lineRule="auto"/>
              <w:jc w:val="center"/>
              <w:rPr>
                <w:rFonts w:ascii="Arial" w:hAnsi="Arial" w:cs="Arial"/>
                <w:color w:val="000000"/>
                <w:sz w:val="19"/>
                <w:szCs w:val="19"/>
              </w:rPr>
            </w:pPr>
            <w:r w:rsidRPr="00CC7B66">
              <w:rPr>
                <w:rFonts w:ascii="Arial" w:hAnsi="Arial" w:cs="Arial"/>
                <w:color w:val="000000"/>
                <w:sz w:val="19"/>
                <w:szCs w:val="19"/>
              </w:rPr>
              <w:t>6.6</w:t>
            </w:r>
          </w:p>
        </w:tc>
        <w:tc>
          <w:tcPr>
            <w:tcW w:w="806" w:type="dxa"/>
            <w:tcBorders>
              <w:top w:val="single" w:sz="6" w:space="0" w:color="auto"/>
              <w:left w:val="single" w:sz="6" w:space="0" w:color="auto"/>
              <w:bottom w:val="single" w:sz="6" w:space="0" w:color="auto"/>
              <w:right w:val="single" w:sz="6" w:space="0" w:color="auto"/>
            </w:tcBorders>
            <w:vAlign w:val="center"/>
          </w:tcPr>
          <w:p w14:paraId="321B6AD8"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60DEB4B0"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589C2DA7"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1191221B" w14:textId="77777777" w:rsidR="00025313" w:rsidRPr="00CC7B66" w:rsidRDefault="00025313" w:rsidP="00025313">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ind w:left="709" w:hanging="709"/>
              <w:jc w:val="both"/>
              <w:rPr>
                <w:rFonts w:ascii="Arial" w:hAnsi="Arial" w:cs="Arial"/>
                <w:b/>
                <w:sz w:val="19"/>
                <w:szCs w:val="19"/>
              </w:rPr>
            </w:pPr>
            <w:r w:rsidRPr="00CC7B66">
              <w:rPr>
                <w:rFonts w:ascii="Arial" w:hAnsi="Arial" w:cs="Arial"/>
                <w:b/>
                <w:sz w:val="19"/>
                <w:szCs w:val="19"/>
              </w:rPr>
              <w:t>MANIFIESTO DE DECLARACIÓN DE INTEGRIDAD</w:t>
            </w:r>
          </w:p>
          <w:p w14:paraId="07D617F0" w14:textId="77777777" w:rsidR="00025313" w:rsidRPr="00CC7B66" w:rsidRDefault="00025313" w:rsidP="00025313">
            <w:pPr>
              <w:pStyle w:val="sangra1"/>
              <w:tabs>
                <w:tab w:val="left" w:pos="1055"/>
              </w:tabs>
              <w:spacing w:line="276" w:lineRule="auto"/>
              <w:jc w:val="both"/>
              <w:rPr>
                <w:rFonts w:ascii="Arial" w:hAnsi="Arial" w:cs="Arial"/>
                <w:color w:val="0000FF"/>
                <w:sz w:val="19"/>
                <w:szCs w:val="19"/>
              </w:rPr>
            </w:pPr>
            <w:r w:rsidRPr="00CC7B66">
              <w:rPr>
                <w:rFonts w:ascii="Arial" w:hAnsi="Arial" w:cs="Arial"/>
                <w:sz w:val="19"/>
                <w:szCs w:val="19"/>
              </w:rPr>
              <w:t xml:space="preserve">Escrito en el que el licitante manifieste </w:t>
            </w:r>
            <w:r w:rsidRPr="00CC7B66">
              <w:rPr>
                <w:rFonts w:ascii="Arial" w:hAnsi="Arial" w:cs="Arial"/>
                <w:b/>
                <w:sz w:val="19"/>
                <w:szCs w:val="19"/>
              </w:rPr>
              <w:t>“bajo protesta de decir verdad”</w:t>
            </w:r>
            <w:r w:rsidRPr="00CC7B66">
              <w:rPr>
                <w:rFonts w:ascii="Arial" w:hAnsi="Arial" w:cs="Arial"/>
                <w:sz w:val="19"/>
                <w:szCs w:val="19"/>
              </w:rPr>
              <w:t xml:space="preserve"> que por sí o a través de interpósita persona, se abstendrá de adoptar conductas, para que los servidores públicos de la institución induzcan o alteren las evaluaciones de las proposiciones, el resultado del procedimiento, u otros aspectos que otorguen condiciones más ventajosas con relación a los demás participantes.</w:t>
            </w:r>
          </w:p>
        </w:tc>
        <w:tc>
          <w:tcPr>
            <w:tcW w:w="1888" w:type="dxa"/>
            <w:tcBorders>
              <w:top w:val="single" w:sz="6" w:space="0" w:color="auto"/>
              <w:left w:val="single" w:sz="6" w:space="0" w:color="auto"/>
              <w:bottom w:val="single" w:sz="6" w:space="0" w:color="auto"/>
              <w:right w:val="single" w:sz="6" w:space="0" w:color="auto"/>
            </w:tcBorders>
            <w:vAlign w:val="center"/>
          </w:tcPr>
          <w:p w14:paraId="3B611985" w14:textId="77777777" w:rsidR="00025313" w:rsidRPr="00CC7B66" w:rsidRDefault="00025313" w:rsidP="00025313">
            <w:pPr>
              <w:pStyle w:val="sangra1"/>
              <w:spacing w:line="276" w:lineRule="auto"/>
              <w:jc w:val="center"/>
              <w:rPr>
                <w:rFonts w:ascii="Arial" w:hAnsi="Arial" w:cs="Arial"/>
                <w:color w:val="000000"/>
                <w:sz w:val="19"/>
                <w:szCs w:val="19"/>
              </w:rPr>
            </w:pPr>
            <w:r w:rsidRPr="00CC7B66">
              <w:rPr>
                <w:rFonts w:ascii="Arial" w:hAnsi="Arial" w:cs="Arial"/>
                <w:color w:val="000000"/>
                <w:sz w:val="19"/>
                <w:szCs w:val="19"/>
              </w:rPr>
              <w:t>6.</w:t>
            </w:r>
            <w:r w:rsidR="00A348D7" w:rsidRPr="00CC7B66">
              <w:rPr>
                <w:rFonts w:ascii="Arial" w:hAnsi="Arial" w:cs="Arial"/>
                <w:color w:val="000000"/>
                <w:sz w:val="19"/>
                <w:szCs w:val="19"/>
              </w:rPr>
              <w:t>7</w:t>
            </w:r>
          </w:p>
        </w:tc>
        <w:tc>
          <w:tcPr>
            <w:tcW w:w="806" w:type="dxa"/>
            <w:tcBorders>
              <w:top w:val="single" w:sz="6" w:space="0" w:color="auto"/>
              <w:left w:val="single" w:sz="6" w:space="0" w:color="auto"/>
              <w:bottom w:val="single" w:sz="6" w:space="0" w:color="auto"/>
              <w:right w:val="single" w:sz="6" w:space="0" w:color="auto"/>
            </w:tcBorders>
            <w:vAlign w:val="center"/>
          </w:tcPr>
          <w:p w14:paraId="171CDA29"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48EA1E60"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57610EA7"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7A904544"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MANIFESTACIÓN DEL TAMAÑO DE LA EMPRESA</w:t>
            </w:r>
          </w:p>
        </w:tc>
        <w:tc>
          <w:tcPr>
            <w:tcW w:w="1888" w:type="dxa"/>
            <w:tcBorders>
              <w:top w:val="single" w:sz="6" w:space="0" w:color="auto"/>
              <w:left w:val="single" w:sz="6" w:space="0" w:color="auto"/>
              <w:bottom w:val="single" w:sz="6" w:space="0" w:color="auto"/>
              <w:right w:val="single" w:sz="6" w:space="0" w:color="auto"/>
            </w:tcBorders>
            <w:vAlign w:val="center"/>
          </w:tcPr>
          <w:p w14:paraId="0BBE4D99" w14:textId="77777777" w:rsidR="00025313" w:rsidRPr="00CC7B66" w:rsidRDefault="00025313" w:rsidP="00025313">
            <w:pPr>
              <w:pStyle w:val="sangra1"/>
              <w:spacing w:line="276" w:lineRule="auto"/>
              <w:jc w:val="center"/>
              <w:rPr>
                <w:rFonts w:ascii="Arial" w:hAnsi="Arial" w:cs="Arial"/>
                <w:color w:val="000000"/>
                <w:sz w:val="19"/>
                <w:szCs w:val="19"/>
              </w:rPr>
            </w:pPr>
            <w:r w:rsidRPr="00CC7B66">
              <w:rPr>
                <w:rFonts w:ascii="Arial" w:hAnsi="Arial" w:cs="Arial"/>
                <w:sz w:val="19"/>
                <w:szCs w:val="19"/>
              </w:rPr>
              <w:t>6.</w:t>
            </w:r>
            <w:r w:rsidR="00A348D7" w:rsidRPr="00CC7B66">
              <w:rPr>
                <w:rFonts w:ascii="Arial" w:hAnsi="Arial" w:cs="Arial"/>
                <w:sz w:val="19"/>
                <w:szCs w:val="19"/>
              </w:rPr>
              <w:t>8</w:t>
            </w:r>
          </w:p>
        </w:tc>
        <w:tc>
          <w:tcPr>
            <w:tcW w:w="806" w:type="dxa"/>
            <w:tcBorders>
              <w:top w:val="single" w:sz="6" w:space="0" w:color="auto"/>
              <w:left w:val="single" w:sz="6" w:space="0" w:color="auto"/>
              <w:bottom w:val="single" w:sz="6" w:space="0" w:color="auto"/>
              <w:right w:val="single" w:sz="6" w:space="0" w:color="auto"/>
            </w:tcBorders>
            <w:vAlign w:val="center"/>
          </w:tcPr>
          <w:p w14:paraId="1EB39EDB"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6BE1FAD8"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06D205D4"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417C02F2" w14:textId="77777777" w:rsidR="00025313" w:rsidRPr="00CC7B66" w:rsidRDefault="00025313" w:rsidP="00025313">
            <w:pPr>
              <w:pStyle w:val="Estndar"/>
              <w:tabs>
                <w:tab w:val="left" w:pos="2872"/>
                <w:tab w:val="left" w:pos="3609"/>
                <w:tab w:val="left" w:pos="4319"/>
                <w:tab w:val="left" w:pos="5042"/>
                <w:tab w:val="left" w:pos="5765"/>
                <w:tab w:val="left" w:pos="6489"/>
                <w:tab w:val="left" w:pos="7212"/>
                <w:tab w:val="left" w:pos="7908"/>
                <w:tab w:val="left" w:pos="8640"/>
              </w:tabs>
              <w:ind w:left="709" w:hanging="709"/>
              <w:jc w:val="both"/>
              <w:rPr>
                <w:rFonts w:ascii="Arial" w:hAnsi="Arial" w:cs="Arial"/>
                <w:b/>
                <w:sz w:val="19"/>
                <w:szCs w:val="19"/>
              </w:rPr>
            </w:pPr>
            <w:r w:rsidRPr="00CC7B66">
              <w:rPr>
                <w:rFonts w:ascii="Arial" w:hAnsi="Arial" w:cs="Arial"/>
                <w:b/>
                <w:sz w:val="19"/>
                <w:szCs w:val="19"/>
              </w:rPr>
              <w:t>PERSONAL CON DISCAPACIDAD</w:t>
            </w:r>
          </w:p>
          <w:p w14:paraId="4D89D56E" w14:textId="77777777" w:rsidR="00025313" w:rsidRPr="00CC7B66" w:rsidRDefault="00025313" w:rsidP="00025313">
            <w:pPr>
              <w:pStyle w:val="Estndar"/>
              <w:tabs>
                <w:tab w:val="left" w:pos="2872"/>
                <w:tab w:val="left" w:pos="3609"/>
                <w:tab w:val="left" w:pos="4319"/>
                <w:tab w:val="left" w:pos="5042"/>
                <w:tab w:val="left" w:pos="5765"/>
                <w:tab w:val="left" w:pos="6489"/>
                <w:tab w:val="left" w:pos="7212"/>
                <w:tab w:val="left" w:pos="7908"/>
                <w:tab w:val="left" w:pos="8640"/>
              </w:tabs>
              <w:jc w:val="both"/>
              <w:rPr>
                <w:rFonts w:ascii="Arial" w:hAnsi="Arial" w:cs="Arial"/>
                <w:sz w:val="19"/>
                <w:szCs w:val="19"/>
              </w:rPr>
            </w:pPr>
            <w:r w:rsidRPr="00CC7B66">
              <w:rPr>
                <w:rFonts w:ascii="Arial" w:hAnsi="Arial" w:cs="Arial"/>
                <w:sz w:val="19"/>
                <w:szCs w:val="19"/>
              </w:rPr>
              <w:t>Manifestación del licitante en la que indique “bajo protesta de decir verdad” que es una persona física con discapacidad, o bien, tratándose de empresas que cuentan con trabajadores con discapacidad en la proporción que establece el segundo párrafo del Artículo 14 de la LAAASSP.</w:t>
            </w:r>
          </w:p>
        </w:tc>
        <w:tc>
          <w:tcPr>
            <w:tcW w:w="1888" w:type="dxa"/>
            <w:tcBorders>
              <w:top w:val="single" w:sz="6" w:space="0" w:color="auto"/>
              <w:left w:val="single" w:sz="6" w:space="0" w:color="auto"/>
              <w:bottom w:val="single" w:sz="6" w:space="0" w:color="auto"/>
              <w:right w:val="single" w:sz="6" w:space="0" w:color="auto"/>
            </w:tcBorders>
            <w:vAlign w:val="center"/>
          </w:tcPr>
          <w:p w14:paraId="3BCDBCCB"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color w:val="000000"/>
                <w:sz w:val="19"/>
                <w:szCs w:val="19"/>
              </w:rPr>
              <w:t>6.</w:t>
            </w:r>
            <w:r w:rsidR="00A348D7" w:rsidRPr="00CC7B66">
              <w:rPr>
                <w:rFonts w:ascii="Arial" w:hAnsi="Arial" w:cs="Arial"/>
                <w:color w:val="000000"/>
                <w:sz w:val="19"/>
                <w:szCs w:val="19"/>
              </w:rPr>
              <w:t>9</w:t>
            </w:r>
          </w:p>
        </w:tc>
        <w:tc>
          <w:tcPr>
            <w:tcW w:w="806" w:type="dxa"/>
            <w:tcBorders>
              <w:top w:val="single" w:sz="6" w:space="0" w:color="auto"/>
              <w:left w:val="single" w:sz="6" w:space="0" w:color="auto"/>
              <w:bottom w:val="single" w:sz="6" w:space="0" w:color="auto"/>
              <w:right w:val="single" w:sz="6" w:space="0" w:color="auto"/>
            </w:tcBorders>
            <w:vAlign w:val="center"/>
          </w:tcPr>
          <w:p w14:paraId="5ED09DCC"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04428416"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19F4832E"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42365495"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COOPERATIVAS, ORGANISMOS DEL SECTOR SOCIAL DE LA ECONOMÍA CERTIFICADOS POR EL INSTITUTO NACIONAL DE LA ECONOMÍA SOCIAL</w:t>
            </w:r>
          </w:p>
        </w:tc>
        <w:tc>
          <w:tcPr>
            <w:tcW w:w="1888" w:type="dxa"/>
            <w:tcBorders>
              <w:top w:val="single" w:sz="6" w:space="0" w:color="auto"/>
              <w:left w:val="single" w:sz="6" w:space="0" w:color="auto"/>
              <w:bottom w:val="single" w:sz="6" w:space="0" w:color="auto"/>
              <w:right w:val="single" w:sz="6" w:space="0" w:color="auto"/>
            </w:tcBorders>
            <w:vAlign w:val="center"/>
          </w:tcPr>
          <w:p w14:paraId="3957A54E"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w:t>
            </w:r>
            <w:r w:rsidR="00A348D7" w:rsidRPr="00CC7B66">
              <w:rPr>
                <w:rFonts w:ascii="Arial" w:hAnsi="Arial" w:cs="Arial"/>
                <w:sz w:val="19"/>
                <w:szCs w:val="19"/>
              </w:rPr>
              <w:t>10</w:t>
            </w:r>
          </w:p>
        </w:tc>
        <w:tc>
          <w:tcPr>
            <w:tcW w:w="806" w:type="dxa"/>
            <w:tcBorders>
              <w:top w:val="single" w:sz="6" w:space="0" w:color="auto"/>
              <w:left w:val="single" w:sz="6" w:space="0" w:color="auto"/>
              <w:bottom w:val="single" w:sz="6" w:space="0" w:color="auto"/>
              <w:right w:val="single" w:sz="6" w:space="0" w:color="auto"/>
            </w:tcBorders>
            <w:vAlign w:val="center"/>
          </w:tcPr>
          <w:p w14:paraId="726D7E9E"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6D9F7911"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54E2F4CC"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545934E1"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EQUIDAD DE GENERO</w:t>
            </w:r>
          </w:p>
        </w:tc>
        <w:tc>
          <w:tcPr>
            <w:tcW w:w="1888" w:type="dxa"/>
            <w:tcBorders>
              <w:top w:val="single" w:sz="6" w:space="0" w:color="auto"/>
              <w:left w:val="single" w:sz="6" w:space="0" w:color="auto"/>
              <w:bottom w:val="single" w:sz="6" w:space="0" w:color="auto"/>
              <w:right w:val="single" w:sz="6" w:space="0" w:color="auto"/>
            </w:tcBorders>
            <w:vAlign w:val="center"/>
          </w:tcPr>
          <w:p w14:paraId="7D4E8C47"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w:t>
            </w:r>
            <w:r w:rsidR="00A348D7" w:rsidRPr="00CC7B66">
              <w:rPr>
                <w:rFonts w:ascii="Arial" w:hAnsi="Arial" w:cs="Arial"/>
                <w:sz w:val="19"/>
                <w:szCs w:val="19"/>
              </w:rPr>
              <w:t>11</w:t>
            </w:r>
          </w:p>
        </w:tc>
        <w:tc>
          <w:tcPr>
            <w:tcW w:w="806" w:type="dxa"/>
            <w:tcBorders>
              <w:top w:val="single" w:sz="6" w:space="0" w:color="auto"/>
              <w:left w:val="single" w:sz="6" w:space="0" w:color="auto"/>
              <w:bottom w:val="single" w:sz="6" w:space="0" w:color="auto"/>
              <w:right w:val="single" w:sz="6" w:space="0" w:color="auto"/>
            </w:tcBorders>
            <w:vAlign w:val="center"/>
          </w:tcPr>
          <w:p w14:paraId="49687940"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48007706"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0D145367"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21D62B39"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POLÍTICA DE INTEGRIDAD EMPRESARIAL</w:t>
            </w:r>
          </w:p>
        </w:tc>
        <w:tc>
          <w:tcPr>
            <w:tcW w:w="1888" w:type="dxa"/>
            <w:tcBorders>
              <w:top w:val="single" w:sz="6" w:space="0" w:color="auto"/>
              <w:left w:val="single" w:sz="6" w:space="0" w:color="auto"/>
              <w:bottom w:val="single" w:sz="6" w:space="0" w:color="auto"/>
              <w:right w:val="single" w:sz="6" w:space="0" w:color="auto"/>
            </w:tcBorders>
            <w:vAlign w:val="center"/>
          </w:tcPr>
          <w:p w14:paraId="3044FFE0"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6.1</w:t>
            </w:r>
            <w:r w:rsidR="00A348D7" w:rsidRPr="00CC7B66">
              <w:rPr>
                <w:rFonts w:ascii="Arial" w:hAnsi="Arial" w:cs="Arial"/>
                <w:sz w:val="19"/>
                <w:szCs w:val="19"/>
              </w:rPr>
              <w:t>2</w:t>
            </w:r>
          </w:p>
        </w:tc>
        <w:tc>
          <w:tcPr>
            <w:tcW w:w="806" w:type="dxa"/>
            <w:tcBorders>
              <w:top w:val="single" w:sz="6" w:space="0" w:color="auto"/>
              <w:left w:val="single" w:sz="6" w:space="0" w:color="auto"/>
              <w:bottom w:val="single" w:sz="6" w:space="0" w:color="auto"/>
              <w:right w:val="single" w:sz="6" w:space="0" w:color="auto"/>
            </w:tcBorders>
            <w:vAlign w:val="center"/>
          </w:tcPr>
          <w:p w14:paraId="621909DE"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759C6D26"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10F4FAC0"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5FD04EFD"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lastRenderedPageBreak/>
              <w:t>REGLAMENTO DE LA LEY GENERAL DEL EQUILIBRIO ECOLÓGICO Y LA PROTECCIÓN AL AMBIENTE EN MATERIA DE AUTORREGULACIÓN Y AUDITORÍAS AMBIENTALES</w:t>
            </w:r>
          </w:p>
        </w:tc>
        <w:tc>
          <w:tcPr>
            <w:tcW w:w="1888" w:type="dxa"/>
            <w:tcBorders>
              <w:top w:val="single" w:sz="6" w:space="0" w:color="auto"/>
              <w:left w:val="single" w:sz="6" w:space="0" w:color="auto"/>
              <w:bottom w:val="single" w:sz="6" w:space="0" w:color="auto"/>
              <w:right w:val="single" w:sz="6" w:space="0" w:color="auto"/>
            </w:tcBorders>
            <w:vAlign w:val="center"/>
          </w:tcPr>
          <w:p w14:paraId="55731F11"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6.1</w:t>
            </w:r>
            <w:r w:rsidR="00A348D7" w:rsidRPr="00CC7B66">
              <w:rPr>
                <w:rFonts w:ascii="Arial" w:hAnsi="Arial" w:cs="Arial"/>
                <w:sz w:val="19"/>
                <w:szCs w:val="19"/>
              </w:rPr>
              <w:t>3</w:t>
            </w:r>
          </w:p>
        </w:tc>
        <w:tc>
          <w:tcPr>
            <w:tcW w:w="806" w:type="dxa"/>
            <w:tcBorders>
              <w:top w:val="single" w:sz="6" w:space="0" w:color="auto"/>
              <w:left w:val="single" w:sz="6" w:space="0" w:color="auto"/>
              <w:bottom w:val="single" w:sz="6" w:space="0" w:color="auto"/>
              <w:right w:val="single" w:sz="6" w:space="0" w:color="auto"/>
            </w:tcBorders>
            <w:vAlign w:val="center"/>
          </w:tcPr>
          <w:p w14:paraId="3C7BC33E"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72FDE2DC"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454C8930"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21444FB9"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MANIFIESTO DE VÍNCULOS O RELACIONES CON SERVIDORES PÚBLICOS</w:t>
            </w:r>
            <w:r w:rsidRPr="00CC7B66">
              <w:t xml:space="preserve"> </w:t>
            </w:r>
            <w:r w:rsidRPr="00CC7B66">
              <w:rPr>
                <w:rFonts w:ascii="Arial" w:hAnsi="Arial" w:cs="Arial"/>
                <w:bCs/>
                <w:sz w:val="19"/>
                <w:szCs w:val="19"/>
              </w:rPr>
              <w:t>así como acreditar que ha requisitado la información a que se refiere el numeral 8 del Anexo Segundo del "Protocolo de actuación en materia de contrataciones públicas, otorgamiento y prórroga de licencias, permisos, autorizaciones y concesiones":</w:t>
            </w:r>
          </w:p>
        </w:tc>
        <w:tc>
          <w:tcPr>
            <w:tcW w:w="1888" w:type="dxa"/>
            <w:tcBorders>
              <w:top w:val="single" w:sz="6" w:space="0" w:color="auto"/>
              <w:left w:val="single" w:sz="6" w:space="0" w:color="auto"/>
              <w:bottom w:val="single" w:sz="6" w:space="0" w:color="auto"/>
              <w:right w:val="single" w:sz="6" w:space="0" w:color="auto"/>
            </w:tcBorders>
            <w:vAlign w:val="center"/>
          </w:tcPr>
          <w:p w14:paraId="54B339FB"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6.1</w:t>
            </w:r>
            <w:r w:rsidR="00A348D7" w:rsidRPr="00CC7B66">
              <w:rPr>
                <w:rFonts w:ascii="Arial" w:hAnsi="Arial" w:cs="Arial"/>
                <w:sz w:val="19"/>
                <w:szCs w:val="19"/>
              </w:rPr>
              <w:t>4</w:t>
            </w:r>
          </w:p>
        </w:tc>
        <w:tc>
          <w:tcPr>
            <w:tcW w:w="806" w:type="dxa"/>
            <w:tcBorders>
              <w:top w:val="single" w:sz="6" w:space="0" w:color="auto"/>
              <w:left w:val="single" w:sz="6" w:space="0" w:color="auto"/>
              <w:bottom w:val="single" w:sz="6" w:space="0" w:color="auto"/>
              <w:right w:val="single" w:sz="6" w:space="0" w:color="auto"/>
            </w:tcBorders>
            <w:vAlign w:val="center"/>
          </w:tcPr>
          <w:p w14:paraId="7AC440D9"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55F8CFE6" w14:textId="77777777" w:rsidR="00025313" w:rsidRPr="00CC7B66" w:rsidRDefault="00025313" w:rsidP="00025313">
            <w:pPr>
              <w:pStyle w:val="Textopredeterminado"/>
              <w:spacing w:line="276" w:lineRule="auto"/>
              <w:rPr>
                <w:rFonts w:ascii="Arial" w:hAnsi="Arial" w:cs="Arial"/>
                <w:sz w:val="19"/>
                <w:szCs w:val="19"/>
              </w:rPr>
            </w:pPr>
          </w:p>
        </w:tc>
      </w:tr>
      <w:tr w:rsidR="00025313" w:rsidRPr="00536FA6" w14:paraId="71A36C85"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2437E017" w14:textId="77777777" w:rsidR="00025313" w:rsidRPr="00CC7B66" w:rsidRDefault="00025313" w:rsidP="00025313">
            <w:pPr>
              <w:spacing w:before="0" w:after="0" w:line="276" w:lineRule="auto"/>
              <w:jc w:val="both"/>
              <w:rPr>
                <w:rFonts w:ascii="Arial" w:hAnsi="Arial" w:cs="Arial"/>
                <w:b/>
                <w:sz w:val="19"/>
                <w:szCs w:val="19"/>
              </w:rPr>
            </w:pPr>
            <w:r w:rsidRPr="00CC7B66">
              <w:rPr>
                <w:rFonts w:ascii="Arial" w:hAnsi="Arial" w:cs="Arial"/>
                <w:b/>
                <w:sz w:val="19"/>
                <w:szCs w:val="19"/>
              </w:rPr>
              <w:t>MANIFIESTO QUE NO EJECUTA CON OTRO PARTICIPANTE ACCIONES PARA OBTENER BENEFICIO O VENTAJA</w:t>
            </w:r>
          </w:p>
        </w:tc>
        <w:tc>
          <w:tcPr>
            <w:tcW w:w="1888" w:type="dxa"/>
            <w:tcBorders>
              <w:top w:val="single" w:sz="6" w:space="0" w:color="auto"/>
              <w:left w:val="single" w:sz="6" w:space="0" w:color="auto"/>
              <w:bottom w:val="single" w:sz="6" w:space="0" w:color="auto"/>
              <w:right w:val="single" w:sz="6" w:space="0" w:color="auto"/>
            </w:tcBorders>
            <w:vAlign w:val="center"/>
          </w:tcPr>
          <w:p w14:paraId="0E9C8A2E"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6.1</w:t>
            </w:r>
            <w:r w:rsidR="00A348D7" w:rsidRPr="00CC7B66">
              <w:rPr>
                <w:rFonts w:ascii="Arial" w:hAnsi="Arial" w:cs="Arial"/>
                <w:sz w:val="19"/>
                <w:szCs w:val="19"/>
              </w:rPr>
              <w:t>5</w:t>
            </w:r>
          </w:p>
        </w:tc>
        <w:tc>
          <w:tcPr>
            <w:tcW w:w="806" w:type="dxa"/>
            <w:tcBorders>
              <w:top w:val="single" w:sz="6" w:space="0" w:color="auto"/>
              <w:left w:val="single" w:sz="6" w:space="0" w:color="auto"/>
              <w:bottom w:val="single" w:sz="6" w:space="0" w:color="auto"/>
              <w:right w:val="single" w:sz="6" w:space="0" w:color="auto"/>
            </w:tcBorders>
            <w:vAlign w:val="center"/>
          </w:tcPr>
          <w:p w14:paraId="266DC68D" w14:textId="77777777" w:rsidR="00025313" w:rsidRPr="00536FA6" w:rsidRDefault="00025313" w:rsidP="00025313">
            <w:pPr>
              <w:pStyle w:val="Textopredeterminado"/>
              <w:spacing w:line="276" w:lineRule="auto"/>
              <w:rPr>
                <w:rFonts w:ascii="Arial" w:hAnsi="Arial" w:cs="Arial"/>
                <w:sz w:val="19"/>
                <w:szCs w:val="19"/>
                <w:highlight w:val="yellow"/>
              </w:rPr>
            </w:pPr>
          </w:p>
        </w:tc>
        <w:tc>
          <w:tcPr>
            <w:tcW w:w="717" w:type="dxa"/>
            <w:tcBorders>
              <w:top w:val="single" w:sz="6" w:space="0" w:color="auto"/>
              <w:left w:val="single" w:sz="6" w:space="0" w:color="auto"/>
              <w:bottom w:val="single" w:sz="6" w:space="0" w:color="auto"/>
              <w:right w:val="single" w:sz="6" w:space="0" w:color="auto"/>
            </w:tcBorders>
            <w:vAlign w:val="center"/>
          </w:tcPr>
          <w:p w14:paraId="5C66DFC5" w14:textId="77777777" w:rsidR="00025313" w:rsidRPr="00536FA6" w:rsidRDefault="00025313" w:rsidP="00025313">
            <w:pPr>
              <w:pStyle w:val="Textopredeterminado"/>
              <w:spacing w:line="276" w:lineRule="auto"/>
              <w:rPr>
                <w:rFonts w:ascii="Arial" w:hAnsi="Arial" w:cs="Arial"/>
                <w:sz w:val="19"/>
                <w:szCs w:val="19"/>
                <w:highlight w:val="yellow"/>
              </w:rPr>
            </w:pPr>
          </w:p>
        </w:tc>
      </w:tr>
      <w:tr w:rsidR="00025313" w:rsidRPr="00536FA6" w14:paraId="09CC07F0" w14:textId="77777777" w:rsidTr="00513BC5">
        <w:tc>
          <w:tcPr>
            <w:tcW w:w="6946" w:type="dxa"/>
            <w:tcBorders>
              <w:top w:val="single" w:sz="6" w:space="0" w:color="auto"/>
              <w:left w:val="single" w:sz="6" w:space="0" w:color="auto"/>
              <w:bottom w:val="single" w:sz="6" w:space="0" w:color="auto"/>
              <w:right w:val="single" w:sz="6" w:space="0" w:color="auto"/>
            </w:tcBorders>
            <w:vAlign w:val="center"/>
          </w:tcPr>
          <w:p w14:paraId="25870FFF" w14:textId="77777777" w:rsidR="00025313" w:rsidRPr="00A9013D" w:rsidRDefault="00025313" w:rsidP="00025313">
            <w:pPr>
              <w:spacing w:before="0" w:after="0" w:line="276" w:lineRule="auto"/>
              <w:jc w:val="both"/>
              <w:rPr>
                <w:rFonts w:ascii="Arial" w:hAnsi="Arial" w:cs="Arial"/>
                <w:b/>
                <w:sz w:val="19"/>
                <w:szCs w:val="19"/>
              </w:rPr>
            </w:pPr>
            <w:r w:rsidRPr="00A9013D">
              <w:rPr>
                <w:rFonts w:ascii="Arial" w:hAnsi="Arial" w:cs="Arial"/>
                <w:b/>
                <w:sz w:val="19"/>
                <w:szCs w:val="19"/>
              </w:rPr>
              <w:t>MANIFIESTO NO PODRÁ SUBCONTRATAR A OTRO LICITANTE QUE HAYA PARTICIPADO EN EL PROCEDIMIENTO</w:t>
            </w:r>
          </w:p>
        </w:tc>
        <w:tc>
          <w:tcPr>
            <w:tcW w:w="1888" w:type="dxa"/>
            <w:tcBorders>
              <w:top w:val="single" w:sz="6" w:space="0" w:color="auto"/>
              <w:left w:val="single" w:sz="6" w:space="0" w:color="auto"/>
              <w:bottom w:val="single" w:sz="6" w:space="0" w:color="auto"/>
              <w:right w:val="single" w:sz="6" w:space="0" w:color="auto"/>
            </w:tcBorders>
            <w:vAlign w:val="center"/>
          </w:tcPr>
          <w:p w14:paraId="497D6FD8" w14:textId="77777777" w:rsidR="00025313" w:rsidRPr="00A9013D" w:rsidRDefault="00025313" w:rsidP="00025313">
            <w:pPr>
              <w:pStyle w:val="sangra1"/>
              <w:spacing w:line="276" w:lineRule="auto"/>
              <w:jc w:val="center"/>
              <w:rPr>
                <w:rFonts w:ascii="Arial" w:hAnsi="Arial" w:cs="Arial"/>
                <w:sz w:val="19"/>
                <w:szCs w:val="19"/>
              </w:rPr>
            </w:pPr>
            <w:r w:rsidRPr="00A9013D">
              <w:rPr>
                <w:rFonts w:ascii="Arial" w:hAnsi="Arial" w:cs="Arial"/>
                <w:sz w:val="19"/>
                <w:szCs w:val="19"/>
              </w:rPr>
              <w:t>6.1</w:t>
            </w:r>
            <w:r w:rsidR="00A348D7" w:rsidRPr="00A9013D">
              <w:rPr>
                <w:rFonts w:ascii="Arial" w:hAnsi="Arial" w:cs="Arial"/>
                <w:sz w:val="19"/>
                <w:szCs w:val="19"/>
              </w:rPr>
              <w:t>6</w:t>
            </w:r>
          </w:p>
        </w:tc>
        <w:tc>
          <w:tcPr>
            <w:tcW w:w="806" w:type="dxa"/>
            <w:tcBorders>
              <w:top w:val="single" w:sz="6" w:space="0" w:color="auto"/>
              <w:left w:val="single" w:sz="6" w:space="0" w:color="auto"/>
              <w:bottom w:val="single" w:sz="6" w:space="0" w:color="auto"/>
              <w:right w:val="single" w:sz="6" w:space="0" w:color="auto"/>
            </w:tcBorders>
            <w:vAlign w:val="center"/>
          </w:tcPr>
          <w:p w14:paraId="6C3892E0" w14:textId="77777777" w:rsidR="00025313" w:rsidRPr="00A9013D"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51677A4F" w14:textId="77777777" w:rsidR="00025313" w:rsidRPr="00A9013D" w:rsidRDefault="00025313" w:rsidP="00025313">
            <w:pPr>
              <w:pStyle w:val="Textopredeterminado"/>
              <w:spacing w:line="276" w:lineRule="auto"/>
              <w:rPr>
                <w:rFonts w:ascii="Arial" w:hAnsi="Arial" w:cs="Arial"/>
                <w:sz w:val="19"/>
                <w:szCs w:val="19"/>
              </w:rPr>
            </w:pPr>
          </w:p>
        </w:tc>
      </w:tr>
      <w:tr w:rsidR="00CC7B66" w:rsidRPr="00536FA6" w14:paraId="4FECE1EB" w14:textId="77777777" w:rsidTr="0043311C">
        <w:trPr>
          <w:trHeight w:val="385"/>
        </w:trPr>
        <w:tc>
          <w:tcPr>
            <w:tcW w:w="6946" w:type="dxa"/>
            <w:tcBorders>
              <w:top w:val="single" w:sz="6" w:space="0" w:color="auto"/>
              <w:left w:val="single" w:sz="6" w:space="0" w:color="auto"/>
              <w:bottom w:val="single" w:sz="6" w:space="0" w:color="auto"/>
              <w:right w:val="single" w:sz="6" w:space="0" w:color="auto"/>
            </w:tcBorders>
          </w:tcPr>
          <w:p w14:paraId="7359307E" w14:textId="77777777" w:rsidR="00CC7B66" w:rsidRPr="00A9013D" w:rsidRDefault="00CC7B66" w:rsidP="00CC7B66">
            <w:pPr>
              <w:spacing w:before="0" w:after="0" w:line="276" w:lineRule="auto"/>
              <w:ind w:left="709" w:hanging="709"/>
              <w:jc w:val="both"/>
              <w:rPr>
                <w:rFonts w:ascii="Arial" w:hAnsi="Arial" w:cs="Arial"/>
                <w:b/>
                <w:sz w:val="19"/>
                <w:szCs w:val="19"/>
              </w:rPr>
            </w:pPr>
            <w:r w:rsidRPr="00A9013D">
              <w:rPr>
                <w:rFonts w:ascii="Noto Sans" w:hAnsi="Noto Sans" w:cs="Noto Sans"/>
                <w:b/>
              </w:rPr>
              <w:t>CONVENIO DE PARTICIPACION CONJUNTA (SI APLICA)</w:t>
            </w:r>
          </w:p>
        </w:tc>
        <w:tc>
          <w:tcPr>
            <w:tcW w:w="1888" w:type="dxa"/>
            <w:tcBorders>
              <w:top w:val="single" w:sz="6" w:space="0" w:color="auto"/>
              <w:left w:val="single" w:sz="6" w:space="0" w:color="auto"/>
              <w:bottom w:val="single" w:sz="6" w:space="0" w:color="auto"/>
              <w:right w:val="single" w:sz="6" w:space="0" w:color="auto"/>
            </w:tcBorders>
            <w:vAlign w:val="center"/>
          </w:tcPr>
          <w:p w14:paraId="3FA6355A" w14:textId="77777777" w:rsidR="00CC7B66" w:rsidRPr="00A9013D" w:rsidRDefault="00CC7B66" w:rsidP="00CC7B66">
            <w:pPr>
              <w:pStyle w:val="sangra1"/>
              <w:spacing w:line="276" w:lineRule="auto"/>
              <w:jc w:val="center"/>
              <w:rPr>
                <w:rFonts w:ascii="Arial" w:hAnsi="Arial" w:cs="Arial"/>
                <w:sz w:val="19"/>
                <w:szCs w:val="19"/>
              </w:rPr>
            </w:pPr>
            <w:r w:rsidRPr="00A9013D">
              <w:rPr>
                <w:rFonts w:ascii="Noto Sans" w:hAnsi="Noto Sans" w:cs="Noto Sans"/>
              </w:rPr>
              <w:t>6.17</w:t>
            </w:r>
          </w:p>
        </w:tc>
        <w:tc>
          <w:tcPr>
            <w:tcW w:w="806" w:type="dxa"/>
            <w:tcBorders>
              <w:top w:val="single" w:sz="6" w:space="0" w:color="auto"/>
              <w:left w:val="single" w:sz="6" w:space="0" w:color="auto"/>
              <w:bottom w:val="single" w:sz="6" w:space="0" w:color="auto"/>
              <w:right w:val="single" w:sz="6" w:space="0" w:color="auto"/>
            </w:tcBorders>
            <w:vAlign w:val="center"/>
          </w:tcPr>
          <w:p w14:paraId="6659A6F8" w14:textId="77777777" w:rsidR="00CC7B66" w:rsidRPr="00A9013D" w:rsidRDefault="00CC7B66" w:rsidP="00CC7B66">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186759CE" w14:textId="77777777" w:rsidR="00CC7B66" w:rsidRPr="00A9013D" w:rsidRDefault="00CC7B66" w:rsidP="00CC7B66">
            <w:pPr>
              <w:pStyle w:val="Textopredeterminado"/>
              <w:spacing w:line="276" w:lineRule="auto"/>
              <w:rPr>
                <w:rFonts w:ascii="Arial" w:hAnsi="Arial" w:cs="Arial"/>
                <w:sz w:val="19"/>
                <w:szCs w:val="19"/>
              </w:rPr>
            </w:pPr>
          </w:p>
        </w:tc>
      </w:tr>
      <w:tr w:rsidR="00857732" w:rsidRPr="00536FA6" w14:paraId="4A0B52E6" w14:textId="77777777" w:rsidTr="00857732">
        <w:trPr>
          <w:trHeight w:val="385"/>
        </w:trPr>
        <w:tc>
          <w:tcPr>
            <w:tcW w:w="6946" w:type="dxa"/>
            <w:tcBorders>
              <w:top w:val="single" w:sz="6" w:space="0" w:color="auto"/>
              <w:left w:val="single" w:sz="6" w:space="0" w:color="auto"/>
              <w:bottom w:val="single" w:sz="6" w:space="0" w:color="auto"/>
              <w:right w:val="single" w:sz="6" w:space="0" w:color="auto"/>
            </w:tcBorders>
          </w:tcPr>
          <w:p w14:paraId="12FC07FC" w14:textId="06DF0BE3" w:rsidR="00857732" w:rsidRPr="00CC7B66" w:rsidRDefault="00857732" w:rsidP="00857732">
            <w:pPr>
              <w:spacing w:before="0" w:after="0" w:line="276" w:lineRule="auto"/>
              <w:ind w:left="22" w:hanging="22"/>
              <w:rPr>
                <w:rFonts w:ascii="Arial" w:hAnsi="Arial" w:cs="Arial"/>
                <w:b/>
                <w:sz w:val="19"/>
                <w:szCs w:val="19"/>
              </w:rPr>
            </w:pPr>
            <w:r w:rsidRPr="0086543C">
              <w:rPr>
                <w:rFonts w:ascii="Noto Sans" w:hAnsi="Noto Sans" w:cs="Noto Sans"/>
                <w:b/>
              </w:rPr>
              <w:t>OPINIÓN DEL SAT SOBRE EL CUMPLIMIENTO DE LAS OBLIGACIONES</w:t>
            </w:r>
            <w:r>
              <w:rPr>
                <w:rFonts w:ascii="Noto Sans" w:hAnsi="Noto Sans" w:cs="Noto Sans"/>
                <w:b/>
              </w:rPr>
              <w:t xml:space="preserve"> </w:t>
            </w:r>
            <w:r w:rsidRPr="0086543C">
              <w:rPr>
                <w:rFonts w:ascii="Noto Sans" w:hAnsi="Noto Sans" w:cs="Noto Sans"/>
                <w:b/>
              </w:rPr>
              <w:t xml:space="preserve">FISCALES </w:t>
            </w:r>
            <w:r w:rsidRPr="0086543C">
              <w:rPr>
                <w:rFonts w:ascii="Noto Sans" w:hAnsi="Noto Sans" w:cs="Noto Sans"/>
                <w:bCs/>
              </w:rPr>
              <w:t>(Conforme el artículo 71, fracción XVI de la LAAASP)</w:t>
            </w:r>
          </w:p>
        </w:tc>
        <w:tc>
          <w:tcPr>
            <w:tcW w:w="1888" w:type="dxa"/>
            <w:tcBorders>
              <w:top w:val="single" w:sz="6" w:space="0" w:color="auto"/>
              <w:left w:val="single" w:sz="6" w:space="0" w:color="auto"/>
              <w:bottom w:val="single" w:sz="6" w:space="0" w:color="auto"/>
              <w:right w:val="single" w:sz="6" w:space="0" w:color="auto"/>
            </w:tcBorders>
            <w:vAlign w:val="center"/>
          </w:tcPr>
          <w:p w14:paraId="69CB06E4" w14:textId="15C5E541" w:rsidR="00857732" w:rsidRPr="00CC7B66" w:rsidRDefault="00857732" w:rsidP="00857732">
            <w:pPr>
              <w:pStyle w:val="sangra1"/>
              <w:spacing w:line="276" w:lineRule="auto"/>
              <w:jc w:val="center"/>
              <w:rPr>
                <w:rFonts w:ascii="Arial" w:hAnsi="Arial" w:cs="Arial"/>
                <w:sz w:val="19"/>
                <w:szCs w:val="19"/>
              </w:rPr>
            </w:pPr>
            <w:r w:rsidRPr="0086543C">
              <w:rPr>
                <w:rFonts w:ascii="Noto Sans" w:hAnsi="Noto Sans" w:cs="Noto Sans"/>
              </w:rPr>
              <w:t>6.1</w:t>
            </w:r>
            <w:r>
              <w:rPr>
                <w:rFonts w:ascii="Noto Sans" w:hAnsi="Noto Sans" w:cs="Noto Sans"/>
              </w:rPr>
              <w:t>8</w:t>
            </w:r>
          </w:p>
        </w:tc>
        <w:tc>
          <w:tcPr>
            <w:tcW w:w="806" w:type="dxa"/>
            <w:tcBorders>
              <w:top w:val="single" w:sz="6" w:space="0" w:color="auto"/>
              <w:left w:val="single" w:sz="6" w:space="0" w:color="auto"/>
              <w:bottom w:val="single" w:sz="6" w:space="0" w:color="auto"/>
              <w:right w:val="single" w:sz="6" w:space="0" w:color="auto"/>
            </w:tcBorders>
            <w:vAlign w:val="center"/>
          </w:tcPr>
          <w:p w14:paraId="2CD44972" w14:textId="77777777" w:rsidR="00857732" w:rsidRPr="00CC7B66" w:rsidRDefault="00857732" w:rsidP="00857732">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6712747A" w14:textId="77777777" w:rsidR="00857732" w:rsidRPr="00CC7B66" w:rsidRDefault="00857732" w:rsidP="00857732">
            <w:pPr>
              <w:pStyle w:val="Textopredeterminado"/>
              <w:spacing w:line="276" w:lineRule="auto"/>
              <w:rPr>
                <w:rFonts w:ascii="Arial" w:hAnsi="Arial" w:cs="Arial"/>
                <w:sz w:val="19"/>
                <w:szCs w:val="19"/>
              </w:rPr>
            </w:pPr>
          </w:p>
        </w:tc>
      </w:tr>
      <w:tr w:rsidR="00857732" w:rsidRPr="00536FA6" w14:paraId="396BB61F" w14:textId="77777777" w:rsidTr="00857732">
        <w:trPr>
          <w:trHeight w:val="385"/>
        </w:trPr>
        <w:tc>
          <w:tcPr>
            <w:tcW w:w="6946" w:type="dxa"/>
            <w:tcBorders>
              <w:top w:val="single" w:sz="6" w:space="0" w:color="auto"/>
              <w:left w:val="single" w:sz="6" w:space="0" w:color="auto"/>
              <w:bottom w:val="single" w:sz="6" w:space="0" w:color="auto"/>
              <w:right w:val="single" w:sz="6" w:space="0" w:color="auto"/>
            </w:tcBorders>
          </w:tcPr>
          <w:p w14:paraId="537C9C41" w14:textId="63F89AF8" w:rsidR="00857732" w:rsidRPr="00CC7B66" w:rsidRDefault="00857732" w:rsidP="00857732">
            <w:pPr>
              <w:spacing w:before="0" w:after="0" w:line="276" w:lineRule="auto"/>
              <w:rPr>
                <w:rFonts w:ascii="Arial" w:hAnsi="Arial" w:cs="Arial"/>
                <w:b/>
                <w:sz w:val="19"/>
                <w:szCs w:val="19"/>
              </w:rPr>
            </w:pPr>
            <w:r w:rsidRPr="0086543C">
              <w:rPr>
                <w:rFonts w:ascii="Noto Sans" w:hAnsi="Noto Sans" w:cs="Noto Sans"/>
                <w:b/>
              </w:rPr>
              <w:t xml:space="preserve">OPINIÓN DEL INSTITUTO MEXICANO DEL SEGURO SOCIAL. </w:t>
            </w:r>
            <w:r w:rsidRPr="0086543C">
              <w:rPr>
                <w:rFonts w:ascii="Noto Sans" w:hAnsi="Noto Sans" w:cs="Noto Sans"/>
                <w:bCs/>
              </w:rPr>
              <w:t>(Conforme el artículo 71, fracción XVI de la LAAASP)</w:t>
            </w:r>
          </w:p>
        </w:tc>
        <w:tc>
          <w:tcPr>
            <w:tcW w:w="1888" w:type="dxa"/>
            <w:tcBorders>
              <w:top w:val="single" w:sz="6" w:space="0" w:color="auto"/>
              <w:left w:val="single" w:sz="6" w:space="0" w:color="auto"/>
              <w:bottom w:val="single" w:sz="6" w:space="0" w:color="auto"/>
              <w:right w:val="single" w:sz="6" w:space="0" w:color="auto"/>
            </w:tcBorders>
            <w:vAlign w:val="center"/>
          </w:tcPr>
          <w:p w14:paraId="6E8358A8" w14:textId="535E0A50" w:rsidR="00857732" w:rsidRPr="00CC7B66" w:rsidRDefault="00857732" w:rsidP="00857732">
            <w:pPr>
              <w:pStyle w:val="sangra1"/>
              <w:spacing w:line="276" w:lineRule="auto"/>
              <w:jc w:val="center"/>
              <w:rPr>
                <w:rFonts w:ascii="Arial" w:hAnsi="Arial" w:cs="Arial"/>
                <w:sz w:val="19"/>
                <w:szCs w:val="19"/>
              </w:rPr>
            </w:pPr>
            <w:r w:rsidRPr="0086543C">
              <w:rPr>
                <w:rFonts w:ascii="Noto Sans" w:hAnsi="Noto Sans" w:cs="Noto Sans"/>
              </w:rPr>
              <w:t>6.1</w:t>
            </w:r>
            <w:r>
              <w:rPr>
                <w:rFonts w:ascii="Noto Sans" w:hAnsi="Noto Sans" w:cs="Noto Sans"/>
              </w:rPr>
              <w:t>9</w:t>
            </w:r>
          </w:p>
        </w:tc>
        <w:tc>
          <w:tcPr>
            <w:tcW w:w="806" w:type="dxa"/>
            <w:tcBorders>
              <w:top w:val="single" w:sz="6" w:space="0" w:color="auto"/>
              <w:left w:val="single" w:sz="6" w:space="0" w:color="auto"/>
              <w:bottom w:val="single" w:sz="6" w:space="0" w:color="auto"/>
              <w:right w:val="single" w:sz="6" w:space="0" w:color="auto"/>
            </w:tcBorders>
            <w:vAlign w:val="center"/>
          </w:tcPr>
          <w:p w14:paraId="3FED0637" w14:textId="77777777" w:rsidR="00857732" w:rsidRPr="00CC7B66" w:rsidRDefault="00857732" w:rsidP="00857732">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03143617" w14:textId="77777777" w:rsidR="00857732" w:rsidRPr="00CC7B66" w:rsidRDefault="00857732" w:rsidP="00857732">
            <w:pPr>
              <w:pStyle w:val="Textopredeterminado"/>
              <w:spacing w:line="276" w:lineRule="auto"/>
              <w:rPr>
                <w:rFonts w:ascii="Arial" w:hAnsi="Arial" w:cs="Arial"/>
                <w:sz w:val="19"/>
                <w:szCs w:val="19"/>
              </w:rPr>
            </w:pPr>
          </w:p>
        </w:tc>
      </w:tr>
      <w:tr w:rsidR="00857732" w:rsidRPr="00536FA6" w14:paraId="42697227" w14:textId="77777777" w:rsidTr="00857732">
        <w:trPr>
          <w:trHeight w:val="385"/>
        </w:trPr>
        <w:tc>
          <w:tcPr>
            <w:tcW w:w="6946" w:type="dxa"/>
            <w:tcBorders>
              <w:top w:val="single" w:sz="6" w:space="0" w:color="auto"/>
              <w:left w:val="single" w:sz="6" w:space="0" w:color="auto"/>
              <w:bottom w:val="single" w:sz="6" w:space="0" w:color="auto"/>
              <w:right w:val="single" w:sz="6" w:space="0" w:color="auto"/>
            </w:tcBorders>
          </w:tcPr>
          <w:p w14:paraId="56B0FFB9" w14:textId="59BE8051" w:rsidR="00857732" w:rsidRPr="00CC7B66" w:rsidRDefault="00857732" w:rsidP="00857732">
            <w:pPr>
              <w:spacing w:before="0" w:after="0" w:line="276" w:lineRule="auto"/>
              <w:ind w:left="22" w:hanging="22"/>
              <w:rPr>
                <w:rFonts w:ascii="Arial" w:hAnsi="Arial" w:cs="Arial"/>
                <w:b/>
                <w:sz w:val="19"/>
                <w:szCs w:val="19"/>
              </w:rPr>
            </w:pPr>
            <w:r w:rsidRPr="0086543C">
              <w:rPr>
                <w:rFonts w:ascii="Noto Sans" w:hAnsi="Noto Sans" w:cs="Noto Sans"/>
                <w:b/>
              </w:rPr>
              <w:t>CONSTANCIA DE SITUACIÓN FISCAL EN MATERIA DE APORTACIONES PATRONALES Y ENTERO DE DESCUENTOS (INFONAVIT).</w:t>
            </w:r>
            <w:r w:rsidRPr="0086543C">
              <w:rPr>
                <w:rFonts w:ascii="Noto Sans" w:hAnsi="Noto Sans" w:cs="Noto Sans"/>
                <w:bCs/>
              </w:rPr>
              <w:t xml:space="preserve"> (Conforme el artículo 71, fracción XVI de la LAAASP)</w:t>
            </w:r>
          </w:p>
        </w:tc>
        <w:tc>
          <w:tcPr>
            <w:tcW w:w="1888" w:type="dxa"/>
            <w:tcBorders>
              <w:top w:val="single" w:sz="6" w:space="0" w:color="auto"/>
              <w:left w:val="single" w:sz="6" w:space="0" w:color="auto"/>
              <w:bottom w:val="single" w:sz="6" w:space="0" w:color="auto"/>
              <w:right w:val="single" w:sz="6" w:space="0" w:color="auto"/>
            </w:tcBorders>
            <w:vAlign w:val="center"/>
          </w:tcPr>
          <w:p w14:paraId="5F4F4ACD" w14:textId="7C4D9AC8" w:rsidR="00857732" w:rsidRPr="00CC7B66" w:rsidRDefault="00857732" w:rsidP="00857732">
            <w:pPr>
              <w:pStyle w:val="sangra1"/>
              <w:spacing w:line="276" w:lineRule="auto"/>
              <w:jc w:val="center"/>
              <w:rPr>
                <w:rFonts w:ascii="Arial" w:hAnsi="Arial" w:cs="Arial"/>
                <w:sz w:val="19"/>
                <w:szCs w:val="19"/>
              </w:rPr>
            </w:pPr>
            <w:r w:rsidRPr="0086543C">
              <w:rPr>
                <w:rFonts w:ascii="Noto Sans" w:hAnsi="Noto Sans" w:cs="Noto Sans"/>
              </w:rPr>
              <w:t>6.</w:t>
            </w:r>
            <w:r>
              <w:rPr>
                <w:rFonts w:ascii="Noto Sans" w:hAnsi="Noto Sans" w:cs="Noto Sans"/>
              </w:rPr>
              <w:t>20</w:t>
            </w:r>
          </w:p>
        </w:tc>
        <w:tc>
          <w:tcPr>
            <w:tcW w:w="806" w:type="dxa"/>
            <w:tcBorders>
              <w:top w:val="single" w:sz="6" w:space="0" w:color="auto"/>
              <w:left w:val="single" w:sz="6" w:space="0" w:color="auto"/>
              <w:bottom w:val="single" w:sz="6" w:space="0" w:color="auto"/>
              <w:right w:val="single" w:sz="6" w:space="0" w:color="auto"/>
            </w:tcBorders>
            <w:vAlign w:val="center"/>
          </w:tcPr>
          <w:p w14:paraId="7FF57834" w14:textId="77777777" w:rsidR="00857732" w:rsidRPr="00CC7B66" w:rsidRDefault="00857732" w:rsidP="00857732">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07116C03" w14:textId="77777777" w:rsidR="00857732" w:rsidRPr="00CC7B66" w:rsidRDefault="00857732" w:rsidP="00857732">
            <w:pPr>
              <w:pStyle w:val="Textopredeterminado"/>
              <w:spacing w:line="276" w:lineRule="auto"/>
              <w:rPr>
                <w:rFonts w:ascii="Arial" w:hAnsi="Arial" w:cs="Arial"/>
                <w:sz w:val="19"/>
                <w:szCs w:val="19"/>
              </w:rPr>
            </w:pPr>
          </w:p>
        </w:tc>
      </w:tr>
      <w:tr w:rsidR="00025313" w:rsidRPr="00536FA6" w14:paraId="4D9E9E65" w14:textId="77777777" w:rsidTr="00513BC5">
        <w:trPr>
          <w:trHeight w:val="385"/>
        </w:trPr>
        <w:tc>
          <w:tcPr>
            <w:tcW w:w="6946" w:type="dxa"/>
            <w:tcBorders>
              <w:top w:val="single" w:sz="6" w:space="0" w:color="auto"/>
              <w:left w:val="single" w:sz="6" w:space="0" w:color="auto"/>
              <w:bottom w:val="single" w:sz="6" w:space="0" w:color="auto"/>
              <w:right w:val="single" w:sz="6" w:space="0" w:color="auto"/>
            </w:tcBorders>
            <w:vAlign w:val="center"/>
          </w:tcPr>
          <w:p w14:paraId="4DA3C30C" w14:textId="77777777" w:rsidR="00025313" w:rsidRPr="00CC7B66" w:rsidRDefault="00025313" w:rsidP="00025313">
            <w:pPr>
              <w:spacing w:before="0" w:after="0" w:line="276" w:lineRule="auto"/>
              <w:ind w:left="709" w:hanging="709"/>
              <w:jc w:val="both"/>
              <w:rPr>
                <w:rFonts w:ascii="Arial" w:hAnsi="Arial" w:cs="Arial"/>
                <w:b/>
                <w:sz w:val="19"/>
                <w:szCs w:val="19"/>
              </w:rPr>
            </w:pPr>
            <w:r w:rsidRPr="00CC7B66">
              <w:rPr>
                <w:rFonts w:ascii="Arial" w:hAnsi="Arial" w:cs="Arial"/>
                <w:b/>
                <w:sz w:val="19"/>
                <w:szCs w:val="19"/>
              </w:rPr>
              <w:t>PROPUESTA TÉCNICA Y ECONÓMICA</w:t>
            </w:r>
          </w:p>
        </w:tc>
        <w:tc>
          <w:tcPr>
            <w:tcW w:w="1888" w:type="dxa"/>
            <w:tcBorders>
              <w:top w:val="single" w:sz="6" w:space="0" w:color="auto"/>
              <w:left w:val="single" w:sz="6" w:space="0" w:color="auto"/>
              <w:bottom w:val="single" w:sz="6" w:space="0" w:color="auto"/>
              <w:right w:val="single" w:sz="6" w:space="0" w:color="auto"/>
            </w:tcBorders>
            <w:vAlign w:val="center"/>
          </w:tcPr>
          <w:p w14:paraId="1E7E7290"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Anexo 1</w:t>
            </w:r>
          </w:p>
          <w:p w14:paraId="73FDB190"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Anexo 1a</w:t>
            </w:r>
          </w:p>
          <w:p w14:paraId="6691C471" w14:textId="77777777" w:rsidR="00025313" w:rsidRPr="00CC7B66" w:rsidRDefault="00025313" w:rsidP="00025313">
            <w:pPr>
              <w:pStyle w:val="sangra1"/>
              <w:spacing w:line="276" w:lineRule="auto"/>
              <w:jc w:val="center"/>
              <w:rPr>
                <w:rFonts w:ascii="Arial" w:hAnsi="Arial" w:cs="Arial"/>
                <w:sz w:val="19"/>
                <w:szCs w:val="19"/>
              </w:rPr>
            </w:pPr>
            <w:r w:rsidRPr="00CC7B66">
              <w:rPr>
                <w:rFonts w:ascii="Arial" w:hAnsi="Arial" w:cs="Arial"/>
                <w:sz w:val="19"/>
                <w:szCs w:val="19"/>
              </w:rPr>
              <w:t>Anexo A</w:t>
            </w:r>
          </w:p>
        </w:tc>
        <w:tc>
          <w:tcPr>
            <w:tcW w:w="806" w:type="dxa"/>
            <w:tcBorders>
              <w:top w:val="single" w:sz="6" w:space="0" w:color="auto"/>
              <w:left w:val="single" w:sz="6" w:space="0" w:color="auto"/>
              <w:bottom w:val="single" w:sz="6" w:space="0" w:color="auto"/>
              <w:right w:val="single" w:sz="6" w:space="0" w:color="auto"/>
            </w:tcBorders>
            <w:vAlign w:val="center"/>
          </w:tcPr>
          <w:p w14:paraId="012A08E2" w14:textId="77777777" w:rsidR="00025313" w:rsidRPr="00CC7B66" w:rsidRDefault="00025313" w:rsidP="00025313">
            <w:pPr>
              <w:pStyle w:val="Textopredeterminado"/>
              <w:spacing w:line="276" w:lineRule="auto"/>
              <w:rPr>
                <w:rFonts w:ascii="Arial" w:hAnsi="Arial" w:cs="Arial"/>
                <w:sz w:val="19"/>
                <w:szCs w:val="19"/>
              </w:rPr>
            </w:pPr>
          </w:p>
        </w:tc>
        <w:tc>
          <w:tcPr>
            <w:tcW w:w="717" w:type="dxa"/>
            <w:tcBorders>
              <w:top w:val="single" w:sz="6" w:space="0" w:color="auto"/>
              <w:left w:val="single" w:sz="6" w:space="0" w:color="auto"/>
              <w:bottom w:val="single" w:sz="6" w:space="0" w:color="auto"/>
              <w:right w:val="single" w:sz="6" w:space="0" w:color="auto"/>
            </w:tcBorders>
            <w:vAlign w:val="center"/>
          </w:tcPr>
          <w:p w14:paraId="44A373CF" w14:textId="77777777" w:rsidR="00025313" w:rsidRPr="00CC7B66" w:rsidRDefault="00025313" w:rsidP="00025313">
            <w:pPr>
              <w:pStyle w:val="Textopredeterminado"/>
              <w:spacing w:line="276" w:lineRule="auto"/>
              <w:rPr>
                <w:rFonts w:ascii="Arial" w:hAnsi="Arial" w:cs="Arial"/>
                <w:sz w:val="19"/>
                <w:szCs w:val="19"/>
              </w:rPr>
            </w:pPr>
          </w:p>
        </w:tc>
      </w:tr>
    </w:tbl>
    <w:p w14:paraId="592F77F5" w14:textId="77777777" w:rsidR="00830BA3" w:rsidRPr="00536FA6" w:rsidRDefault="00830BA3">
      <w:pPr>
        <w:rPr>
          <w:rFonts w:ascii="Arial" w:hAnsi="Arial" w:cs="Arial"/>
          <w:highlight w:val="yellow"/>
        </w:rPr>
      </w:pPr>
    </w:p>
    <w:p w14:paraId="0D19E818" w14:textId="77777777" w:rsidR="00390F19" w:rsidRPr="00536FA6" w:rsidRDefault="00390F19">
      <w:pPr>
        <w:rPr>
          <w:rFonts w:ascii="Arial" w:hAnsi="Arial" w:cs="Arial"/>
          <w:highlight w:val="yellow"/>
        </w:rPr>
      </w:pPr>
      <w:r w:rsidRPr="00536FA6">
        <w:rPr>
          <w:rFonts w:ascii="Arial" w:hAnsi="Arial" w:cs="Arial"/>
          <w:highlight w:val="yellow"/>
        </w:rPr>
        <w:br w:type="page"/>
      </w:r>
    </w:p>
    <w:tbl>
      <w:tblPr>
        <w:tblpPr w:leftFromText="141" w:rightFromText="141" w:vertAnchor="text" w:horzAnchor="margin" w:tblpY="60"/>
        <w:tblW w:w="94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679"/>
      </w:tblGrid>
      <w:tr w:rsidR="00DF62E3" w:rsidRPr="00536FA6" w14:paraId="3D591343" w14:textId="77777777" w:rsidTr="00BA44A6">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35E99E63" w14:textId="77777777" w:rsidR="00DF62E3" w:rsidRPr="00536FA6" w:rsidRDefault="00DF62E3" w:rsidP="00DF62E3">
            <w:pPr>
              <w:jc w:val="center"/>
              <w:rPr>
                <w:rFonts w:ascii="Arial" w:hAnsi="Arial" w:cs="Arial"/>
                <w:b/>
                <w:bCs/>
                <w:color w:val="FFFFFF"/>
              </w:rPr>
            </w:pPr>
            <w:r w:rsidRPr="00536FA6">
              <w:rPr>
                <w:rFonts w:ascii="Arial" w:hAnsi="Arial" w:cs="Arial"/>
                <w:szCs w:val="24"/>
              </w:rPr>
              <w:lastRenderedPageBreak/>
              <w:br w:type="page"/>
            </w:r>
            <w:r w:rsidRPr="00536FA6">
              <w:rPr>
                <w:rFonts w:ascii="Arial" w:hAnsi="Arial" w:cs="Arial"/>
                <w:b/>
                <w:bCs/>
                <w:color w:val="FFFFFF"/>
              </w:rPr>
              <w:t>Anexo 1</w:t>
            </w:r>
          </w:p>
        </w:tc>
        <w:tc>
          <w:tcPr>
            <w:tcW w:w="7679" w:type="dxa"/>
            <w:tcBorders>
              <w:top w:val="single" w:sz="6" w:space="0" w:color="FFFFFF"/>
              <w:left w:val="single" w:sz="8" w:space="0" w:color="FFFFFF"/>
              <w:bottom w:val="single" w:sz="24" w:space="0" w:color="FFFFFF"/>
              <w:right w:val="single" w:sz="8" w:space="0" w:color="FFFFFF"/>
            </w:tcBorders>
            <w:shd w:val="clear" w:color="auto" w:fill="D9D9D9"/>
          </w:tcPr>
          <w:p w14:paraId="5E6E023F" w14:textId="77777777" w:rsidR="00DF62E3" w:rsidRPr="00536FA6" w:rsidRDefault="009F1E1D" w:rsidP="00DF62E3">
            <w:pPr>
              <w:jc w:val="center"/>
              <w:rPr>
                <w:rFonts w:ascii="Arial" w:hAnsi="Arial" w:cs="Arial"/>
                <w:b/>
                <w:bCs/>
                <w:color w:val="FFFFFF"/>
              </w:rPr>
            </w:pPr>
            <w:r w:rsidRPr="00536FA6">
              <w:rPr>
                <w:rFonts w:ascii="Arial" w:hAnsi="Arial" w:cs="Arial"/>
                <w:b/>
                <w:color w:val="FFFFFF"/>
              </w:rPr>
              <w:t xml:space="preserve">ANEXO </w:t>
            </w:r>
            <w:r w:rsidR="00C205E1" w:rsidRPr="00536FA6">
              <w:rPr>
                <w:rFonts w:ascii="Arial" w:hAnsi="Arial" w:cs="Arial"/>
                <w:b/>
                <w:color w:val="FFFFFF"/>
              </w:rPr>
              <w:t>TÉCNIC</w:t>
            </w:r>
            <w:r w:rsidRPr="00536FA6">
              <w:rPr>
                <w:rFonts w:ascii="Arial" w:hAnsi="Arial" w:cs="Arial"/>
                <w:b/>
                <w:color w:val="FFFFFF"/>
              </w:rPr>
              <w:t>O</w:t>
            </w:r>
          </w:p>
        </w:tc>
      </w:tr>
    </w:tbl>
    <w:p w14:paraId="1D44CC28" w14:textId="77777777" w:rsidR="003A36D8" w:rsidRPr="00536FA6" w:rsidRDefault="003A36D8" w:rsidP="001F7EDC">
      <w:pPr>
        <w:spacing w:before="0" w:after="0"/>
        <w:jc w:val="right"/>
        <w:rPr>
          <w:rFonts w:ascii="Arial" w:hAnsi="Arial" w:cs="Arial"/>
          <w:b/>
          <w:bCs/>
          <w:color w:val="000000" w:themeColor="text1"/>
          <w:lang w:val="es-ES_tradnl"/>
        </w:rPr>
      </w:pPr>
      <w:r w:rsidRPr="00536FA6">
        <w:rPr>
          <w:rFonts w:ascii="Arial" w:hAnsi="Arial" w:cs="Arial"/>
          <w:b/>
          <w:bCs/>
          <w:color w:val="000000" w:themeColor="text1"/>
          <w:lang w:val="es-ES_tradnl"/>
        </w:rPr>
        <w:t>Ciudad de México a _________ de 202</w:t>
      </w:r>
      <w:r w:rsidR="00F546D4" w:rsidRPr="00536FA6">
        <w:rPr>
          <w:rFonts w:ascii="Arial" w:hAnsi="Arial" w:cs="Arial"/>
          <w:b/>
          <w:bCs/>
          <w:color w:val="000000" w:themeColor="text1"/>
          <w:lang w:val="es-ES_tradnl"/>
        </w:rPr>
        <w:t>6</w:t>
      </w:r>
      <w:r w:rsidRPr="00536FA6">
        <w:rPr>
          <w:rFonts w:ascii="Arial" w:hAnsi="Arial" w:cs="Arial"/>
          <w:b/>
          <w:bCs/>
          <w:color w:val="000000" w:themeColor="text1"/>
          <w:lang w:val="es-ES_tradnl"/>
        </w:rPr>
        <w:t>.</w:t>
      </w:r>
    </w:p>
    <w:p w14:paraId="7358D3B3" w14:textId="77777777" w:rsidR="003A36D8" w:rsidRPr="00536FA6" w:rsidRDefault="003A36D8" w:rsidP="001F7EDC">
      <w:pPr>
        <w:spacing w:before="0" w:after="0"/>
        <w:rPr>
          <w:rFonts w:ascii="Arial" w:hAnsi="Arial" w:cs="Arial"/>
          <w:b/>
        </w:rPr>
      </w:pPr>
      <w:r w:rsidRPr="00536FA6">
        <w:rPr>
          <w:rFonts w:ascii="Arial" w:hAnsi="Arial" w:cs="Arial"/>
          <w:b/>
        </w:rPr>
        <w:t>LIC. JOSÉ GERARDO BALLESTEROS GONZÁLEZ.</w:t>
      </w:r>
    </w:p>
    <w:p w14:paraId="31BE6A92" w14:textId="77777777" w:rsidR="003A36D8" w:rsidRPr="00536FA6" w:rsidRDefault="003A36D8" w:rsidP="001F7EDC">
      <w:pPr>
        <w:spacing w:before="0" w:after="0"/>
        <w:rPr>
          <w:rFonts w:ascii="Arial" w:hAnsi="Arial" w:cs="Arial"/>
          <w:b/>
        </w:rPr>
      </w:pPr>
      <w:r w:rsidRPr="00536FA6">
        <w:rPr>
          <w:rFonts w:ascii="Arial" w:hAnsi="Arial" w:cs="Arial"/>
          <w:b/>
        </w:rPr>
        <w:t xml:space="preserve">DIRECTOR VENTA DE TÍTULOS EN DIRECTO AL PÚBLICO. </w:t>
      </w:r>
    </w:p>
    <w:p w14:paraId="710B3648" w14:textId="77777777" w:rsidR="003A36D8" w:rsidRPr="00536FA6" w:rsidRDefault="003A36D8" w:rsidP="001F7EDC">
      <w:pPr>
        <w:spacing w:before="0" w:after="0"/>
        <w:rPr>
          <w:rFonts w:ascii="Arial" w:hAnsi="Arial" w:cs="Arial"/>
          <w:b/>
        </w:rPr>
      </w:pPr>
      <w:r w:rsidRPr="00536FA6">
        <w:rPr>
          <w:rFonts w:ascii="Arial" w:hAnsi="Arial" w:cs="Arial"/>
          <w:b/>
        </w:rPr>
        <w:t>PRESENTE</w:t>
      </w:r>
    </w:p>
    <w:p w14:paraId="562E60CA" w14:textId="77777777" w:rsidR="00536FA6" w:rsidRDefault="00536FA6" w:rsidP="003A36D8">
      <w:pPr>
        <w:jc w:val="both"/>
        <w:rPr>
          <w:rFonts w:ascii="Arial" w:hAnsi="Arial" w:cs="Arial"/>
        </w:rPr>
      </w:pPr>
    </w:p>
    <w:p w14:paraId="4C44104E" w14:textId="77777777" w:rsidR="003A36D8" w:rsidRPr="00BF31F8" w:rsidRDefault="003A36D8" w:rsidP="003A36D8">
      <w:pPr>
        <w:jc w:val="both"/>
        <w:rPr>
          <w:rFonts w:ascii="Arial" w:hAnsi="Arial" w:cs="Arial"/>
        </w:rPr>
      </w:pPr>
      <w:r w:rsidRPr="00BF31F8">
        <w:rPr>
          <w:rFonts w:ascii="Arial" w:hAnsi="Arial" w:cs="Arial"/>
        </w:rPr>
        <w:t>Por este medio me permito presentar la propuesta técnica del servicio solicitado conforme a lo siguiente:</w:t>
      </w:r>
    </w:p>
    <w:p w14:paraId="6A3261E4" w14:textId="77777777" w:rsidR="00536FA6" w:rsidRPr="00BF31F8" w:rsidRDefault="00536FA6" w:rsidP="00536FA6">
      <w:pPr>
        <w:ind w:right="49"/>
        <w:jc w:val="both"/>
        <w:rPr>
          <w:rFonts w:ascii="Arial" w:eastAsia="Calibri" w:hAnsi="Arial" w:cs="Arial"/>
        </w:rPr>
      </w:pPr>
      <w:r w:rsidRPr="00BF31F8">
        <w:rPr>
          <w:rFonts w:ascii="Arial" w:eastAsia="Calibri" w:hAnsi="Arial" w:cs="Arial"/>
          <w:b/>
          <w:bCs/>
        </w:rPr>
        <w:t>Servicio Administrado de Firma Electrónica con Equipamiento, Software, Soporte, Atención y Resolución de Fallas</w:t>
      </w:r>
      <w:r w:rsidRPr="00BF31F8">
        <w:rPr>
          <w:rFonts w:ascii="Arial" w:eastAsia="Calibri" w:hAnsi="Arial" w:cs="Arial"/>
        </w:rPr>
        <w:t>.</w:t>
      </w:r>
    </w:p>
    <w:tbl>
      <w:tblPr>
        <w:tblW w:w="9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846"/>
        <w:gridCol w:w="7522"/>
        <w:gridCol w:w="1560"/>
      </w:tblGrid>
      <w:tr w:rsidR="00536FA6" w:rsidRPr="00BF31F8" w14:paraId="548EAF84" w14:textId="77777777" w:rsidTr="00BA44A6">
        <w:trPr>
          <w:cantSplit/>
          <w:trHeight w:val="20"/>
          <w:tblHeader/>
          <w:jc w:val="center"/>
        </w:trPr>
        <w:tc>
          <w:tcPr>
            <w:tcW w:w="846" w:type="dxa"/>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29E254B3" w14:textId="77777777" w:rsidR="00536FA6" w:rsidRPr="00BF31F8" w:rsidRDefault="00536FA6" w:rsidP="0043311C">
            <w:pPr>
              <w:jc w:val="center"/>
              <w:rPr>
                <w:rFonts w:ascii="Arial" w:eastAsia="Calibri" w:hAnsi="Arial" w:cs="Arial"/>
                <w:b/>
                <w:bCs/>
                <w:sz w:val="18"/>
                <w:szCs w:val="18"/>
              </w:rPr>
            </w:pPr>
            <w:r w:rsidRPr="00BF31F8">
              <w:rPr>
                <w:rFonts w:ascii="Arial" w:eastAsia="Calibri" w:hAnsi="Arial" w:cs="Arial"/>
                <w:b/>
                <w:bCs/>
                <w:sz w:val="18"/>
                <w:szCs w:val="18"/>
              </w:rPr>
              <w:t>SEC.</w:t>
            </w:r>
          </w:p>
        </w:tc>
        <w:tc>
          <w:tcPr>
            <w:tcW w:w="7522"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6AD82DF1" w14:textId="77777777" w:rsidR="00536FA6" w:rsidRPr="00BF31F8" w:rsidRDefault="00536FA6" w:rsidP="0043311C">
            <w:pPr>
              <w:rPr>
                <w:rFonts w:ascii="Arial" w:eastAsia="Calibri" w:hAnsi="Arial" w:cs="Arial"/>
                <w:b/>
                <w:bCs/>
                <w:sz w:val="18"/>
                <w:szCs w:val="18"/>
              </w:rPr>
            </w:pPr>
            <w:r w:rsidRPr="00BF31F8">
              <w:rPr>
                <w:rFonts w:ascii="Arial" w:eastAsia="Calibri" w:hAnsi="Arial" w:cs="Arial"/>
                <w:b/>
                <w:bCs/>
                <w:sz w:val="18"/>
                <w:szCs w:val="18"/>
              </w:rPr>
              <w:t>REQUERIMIENTOS TECNICOS</w:t>
            </w: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02676B5E" w14:textId="77777777" w:rsidR="00536FA6" w:rsidRPr="00BF31F8" w:rsidRDefault="00536FA6" w:rsidP="0043311C">
            <w:pPr>
              <w:jc w:val="center"/>
              <w:rPr>
                <w:rFonts w:ascii="Arial" w:eastAsia="Calibri" w:hAnsi="Arial" w:cs="Arial"/>
                <w:b/>
                <w:bCs/>
                <w:sz w:val="18"/>
                <w:szCs w:val="18"/>
              </w:rPr>
            </w:pPr>
            <w:r w:rsidRPr="00BF31F8">
              <w:rPr>
                <w:rFonts w:ascii="Arial" w:eastAsia="Calibri" w:hAnsi="Arial" w:cs="Arial"/>
                <w:b/>
                <w:bCs/>
                <w:sz w:val="18"/>
                <w:szCs w:val="18"/>
              </w:rPr>
              <w:t>Ofrecimiento</w:t>
            </w:r>
          </w:p>
        </w:tc>
      </w:tr>
      <w:tr w:rsidR="00536FA6" w:rsidRPr="00BF31F8" w14:paraId="12E2C73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F047E8" w14:textId="77777777" w:rsidR="00536FA6" w:rsidRPr="00BF31F8" w:rsidRDefault="00536FA6" w:rsidP="00BA44A6">
            <w:pPr>
              <w:spacing w:before="0" w:after="0"/>
              <w:jc w:val="center"/>
              <w:rPr>
                <w:rFonts w:ascii="Arial" w:eastAsia="Calibri" w:hAnsi="Arial" w:cs="Arial"/>
                <w:b/>
                <w:bCs/>
                <w:sz w:val="18"/>
                <w:szCs w:val="18"/>
              </w:rPr>
            </w:pPr>
            <w:r w:rsidRPr="00BF31F8">
              <w:rPr>
                <w:rFonts w:ascii="Arial" w:hAnsi="Arial" w:cs="Arial"/>
                <w:b/>
                <w:sz w:val="18"/>
                <w:szCs w:val="18"/>
                <w:lang w:bidi="en-US"/>
              </w:rPr>
              <w:t>A.1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D033772" w14:textId="77777777" w:rsidR="00536FA6" w:rsidRPr="00BF31F8" w:rsidRDefault="00536FA6" w:rsidP="00BA44A6">
            <w:pPr>
              <w:spacing w:before="0" w:after="0"/>
              <w:rPr>
                <w:rFonts w:ascii="Arial" w:eastAsia="Calibri" w:hAnsi="Arial" w:cs="Arial"/>
                <w:b/>
                <w:bCs/>
                <w:sz w:val="18"/>
                <w:szCs w:val="18"/>
              </w:rPr>
            </w:pPr>
            <w:r w:rsidRPr="00BF31F8">
              <w:rPr>
                <w:rFonts w:ascii="Arial" w:eastAsia="Calibri" w:hAnsi="Arial" w:cs="Arial"/>
                <w:b/>
                <w:bCs/>
                <w:sz w:val="18"/>
                <w:szCs w:val="18"/>
              </w:rPr>
              <w:t>Requerimiento General.</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F72D1AE" w14:textId="77777777" w:rsidR="00536FA6" w:rsidRPr="00BF31F8" w:rsidRDefault="00536FA6" w:rsidP="00BA44A6">
            <w:pPr>
              <w:spacing w:before="0" w:after="0"/>
              <w:jc w:val="center"/>
              <w:rPr>
                <w:rFonts w:ascii="Arial" w:eastAsia="Calibri" w:hAnsi="Arial" w:cs="Arial"/>
                <w:b/>
                <w:bCs/>
                <w:sz w:val="18"/>
                <w:szCs w:val="18"/>
              </w:rPr>
            </w:pPr>
          </w:p>
        </w:tc>
      </w:tr>
      <w:tr w:rsidR="00536FA6" w:rsidRPr="00BF31F8" w14:paraId="2C428822" w14:textId="77777777" w:rsidTr="00BA44A6">
        <w:trPr>
          <w:cantSplit/>
          <w:trHeight w:val="3811"/>
          <w:jc w:val="center"/>
        </w:trPr>
        <w:tc>
          <w:tcPr>
            <w:tcW w:w="846" w:type="dxa"/>
            <w:tcBorders>
              <w:top w:val="single" w:sz="4" w:space="0" w:color="auto"/>
              <w:left w:val="single" w:sz="4" w:space="0" w:color="auto"/>
              <w:bottom w:val="single" w:sz="4" w:space="0" w:color="auto"/>
              <w:right w:val="single" w:sz="4" w:space="0" w:color="auto"/>
            </w:tcBorders>
            <w:hideMark/>
          </w:tcPr>
          <w:p w14:paraId="210106EC"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A.1.1</w:t>
            </w:r>
          </w:p>
        </w:tc>
        <w:tc>
          <w:tcPr>
            <w:tcW w:w="7522" w:type="dxa"/>
            <w:tcBorders>
              <w:top w:val="single" w:sz="4" w:space="0" w:color="auto"/>
              <w:left w:val="single" w:sz="4" w:space="0" w:color="auto"/>
              <w:bottom w:val="single" w:sz="4" w:space="0" w:color="auto"/>
              <w:right w:val="single" w:sz="4" w:space="0" w:color="auto"/>
            </w:tcBorders>
            <w:vAlign w:val="center"/>
          </w:tcPr>
          <w:p w14:paraId="3F735294"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 xml:space="preserve">El Licitante deberá considerar dentro de su propuesta los siguientes servicios: </w:t>
            </w:r>
          </w:p>
          <w:p w14:paraId="4633DADC" w14:textId="77777777" w:rsidR="00536FA6" w:rsidRPr="00BF31F8" w:rsidRDefault="00536FA6" w:rsidP="00BA44A6">
            <w:pPr>
              <w:spacing w:before="0" w:after="0"/>
              <w:jc w:val="both"/>
              <w:rPr>
                <w:rFonts w:ascii="Arial" w:eastAsia="Calibri" w:hAnsi="Arial" w:cs="Arial"/>
                <w:sz w:val="18"/>
                <w:szCs w:val="18"/>
              </w:rPr>
            </w:pPr>
          </w:p>
          <w:p w14:paraId="4E5FF90C" w14:textId="77777777" w:rsidR="00536FA6" w:rsidRPr="00BF31F8" w:rsidRDefault="00536FA6" w:rsidP="00AE2612">
            <w:pPr>
              <w:pStyle w:val="Prrafodelista"/>
              <w:numPr>
                <w:ilvl w:val="0"/>
                <w:numId w:val="56"/>
              </w:numPr>
              <w:overflowPunct/>
              <w:autoSpaceDE/>
              <w:autoSpaceDN/>
              <w:adjustRightInd/>
              <w:spacing w:before="0" w:after="0" w:line="276" w:lineRule="auto"/>
              <w:ind w:left="316" w:hanging="218"/>
              <w:jc w:val="both"/>
              <w:textAlignment w:val="auto"/>
              <w:rPr>
                <w:rFonts w:ascii="Arial" w:hAnsi="Arial" w:cs="Arial"/>
                <w:sz w:val="18"/>
                <w:szCs w:val="18"/>
              </w:rPr>
            </w:pPr>
            <w:bookmarkStart w:id="8" w:name="_Hlk209083577"/>
            <w:r w:rsidRPr="00BF31F8">
              <w:rPr>
                <w:rFonts w:ascii="Arial" w:hAnsi="Arial" w:cs="Arial"/>
                <w:sz w:val="18"/>
                <w:szCs w:val="18"/>
              </w:rPr>
              <w:t>Firma electrónica de contratos de clientes con la e.firma del SAT bajo demanda, con NOM-151-SCFI-2016 y disponibilidad del 99.5% y operación 7x24x365, incluye envío de transacciones y su resguardo en notaria electrónica.</w:t>
            </w:r>
          </w:p>
          <w:p w14:paraId="52E21401" w14:textId="77777777" w:rsidR="00536FA6" w:rsidRPr="00BF31F8" w:rsidRDefault="00536FA6" w:rsidP="00AE2612">
            <w:pPr>
              <w:pStyle w:val="Prrafodelista"/>
              <w:numPr>
                <w:ilvl w:val="0"/>
                <w:numId w:val="56"/>
              </w:numPr>
              <w:overflowPunct/>
              <w:autoSpaceDE/>
              <w:autoSpaceDN/>
              <w:adjustRightInd/>
              <w:spacing w:before="0" w:after="0" w:line="276" w:lineRule="auto"/>
              <w:ind w:left="316" w:hanging="218"/>
              <w:jc w:val="both"/>
              <w:textAlignment w:val="auto"/>
              <w:rPr>
                <w:rFonts w:ascii="Arial" w:hAnsi="Arial" w:cs="Arial"/>
                <w:sz w:val="18"/>
                <w:szCs w:val="18"/>
              </w:rPr>
            </w:pPr>
            <w:r w:rsidRPr="00BF31F8">
              <w:rPr>
                <w:rFonts w:ascii="Arial" w:hAnsi="Arial" w:cs="Arial"/>
                <w:sz w:val="18"/>
                <w:szCs w:val="18"/>
              </w:rPr>
              <w:t xml:space="preserve">Servicio administrado de firma electrónica, con soporte, atención y resolución de fallas de 09:00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 </w:t>
            </w:r>
          </w:p>
          <w:p w14:paraId="4626519D" w14:textId="77777777" w:rsidR="00536FA6" w:rsidRPr="00BF31F8" w:rsidRDefault="00536FA6" w:rsidP="00AE2612">
            <w:pPr>
              <w:pStyle w:val="Prrafodelista"/>
              <w:numPr>
                <w:ilvl w:val="0"/>
                <w:numId w:val="56"/>
              </w:numPr>
              <w:overflowPunct/>
              <w:autoSpaceDE/>
              <w:autoSpaceDN/>
              <w:adjustRightInd/>
              <w:spacing w:before="0" w:after="0" w:line="276" w:lineRule="auto"/>
              <w:ind w:left="316" w:hanging="218"/>
              <w:jc w:val="both"/>
              <w:textAlignment w:val="auto"/>
              <w:rPr>
                <w:rFonts w:ascii="Arial" w:hAnsi="Arial" w:cs="Arial"/>
                <w:sz w:val="18"/>
                <w:szCs w:val="18"/>
              </w:rPr>
            </w:pPr>
            <w:r w:rsidRPr="00BF31F8">
              <w:rPr>
                <w:rFonts w:ascii="Arial" w:hAnsi="Arial" w:cs="Arial"/>
                <w:sz w:val="18"/>
                <w:szCs w:val="18"/>
              </w:rPr>
              <w:t>Servicio de Implementación de Firma electrónica, instalación, configuración y puesta a punto, del aplicativo y componentes complementarios para la integración de interfaces (SVD, RENAPO, SAT) con NOM-151-SCFI-2016 e instalación, configuración y puesta en operación de 2 servidores en alta disponibilidad para el ambiente productivo, incluye integración, migración y generación y resguardo de llaves criptográficas en el dispositivo HSM provisto por el Fideicomiso.</w:t>
            </w:r>
            <w:bookmarkEnd w:id="8"/>
          </w:p>
        </w:tc>
        <w:tc>
          <w:tcPr>
            <w:tcW w:w="1560" w:type="dxa"/>
            <w:tcBorders>
              <w:top w:val="single" w:sz="4" w:space="0" w:color="auto"/>
              <w:left w:val="single" w:sz="4" w:space="0" w:color="auto"/>
              <w:bottom w:val="single" w:sz="4" w:space="0" w:color="auto"/>
              <w:right w:val="single" w:sz="4" w:space="0" w:color="auto"/>
            </w:tcBorders>
          </w:tcPr>
          <w:p w14:paraId="4715D96A"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54189AC7" w14:textId="77777777" w:rsidTr="00BA44A6">
        <w:trPr>
          <w:cantSplit/>
          <w:trHeight w:val="1204"/>
          <w:jc w:val="center"/>
        </w:trPr>
        <w:tc>
          <w:tcPr>
            <w:tcW w:w="846" w:type="dxa"/>
            <w:tcBorders>
              <w:top w:val="single" w:sz="4" w:space="0" w:color="auto"/>
              <w:left w:val="single" w:sz="4" w:space="0" w:color="auto"/>
              <w:bottom w:val="single" w:sz="4" w:space="0" w:color="auto"/>
              <w:right w:val="single" w:sz="4" w:space="0" w:color="auto"/>
            </w:tcBorders>
            <w:hideMark/>
          </w:tcPr>
          <w:p w14:paraId="0F6D44EA" w14:textId="77777777" w:rsidR="00536FA6" w:rsidRPr="00BF31F8" w:rsidRDefault="00536FA6" w:rsidP="00BA44A6">
            <w:pPr>
              <w:spacing w:before="0" w:after="0"/>
              <w:jc w:val="center"/>
              <w:rPr>
                <w:rFonts w:ascii="Arial" w:eastAsia="Calibri" w:hAnsi="Arial" w:cs="Arial"/>
                <w:sz w:val="18"/>
                <w:szCs w:val="18"/>
              </w:rPr>
            </w:pPr>
            <w:r w:rsidRPr="00BF31F8">
              <w:rPr>
                <w:rFonts w:ascii="Arial" w:hAnsi="Arial" w:cs="Arial"/>
                <w:sz w:val="18"/>
                <w:szCs w:val="18"/>
              </w:rPr>
              <w:t>A.1.2</w:t>
            </w:r>
          </w:p>
        </w:tc>
        <w:tc>
          <w:tcPr>
            <w:tcW w:w="7522" w:type="dxa"/>
            <w:tcBorders>
              <w:top w:val="single" w:sz="4" w:space="0" w:color="auto"/>
              <w:left w:val="single" w:sz="4" w:space="0" w:color="auto"/>
              <w:bottom w:val="single" w:sz="4" w:space="0" w:color="auto"/>
              <w:right w:val="single" w:sz="4" w:space="0" w:color="auto"/>
            </w:tcBorders>
            <w:hideMark/>
          </w:tcPr>
          <w:p w14:paraId="6DF98033"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 xml:space="preserve">La solución del licitante deberá integrarse a un dispositivo HSM que serán proporcionados por el Fideicomiso a partir de que entren en operación dicho dispositivo y hasta la terminación de la vigencia del contrato. </w:t>
            </w:r>
          </w:p>
          <w:p w14:paraId="17B81167"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servicio de resguardo y administración de llaves criptográficas que utilice el Licitante para la generación de la firma electrónica de contratos de clientes deberá residir en el dispositivo HSM que serán proporcionado por el Fideicomiso a partir de que estos entren en operación.</w:t>
            </w:r>
          </w:p>
        </w:tc>
        <w:tc>
          <w:tcPr>
            <w:tcW w:w="1560" w:type="dxa"/>
            <w:tcBorders>
              <w:top w:val="single" w:sz="4" w:space="0" w:color="auto"/>
              <w:left w:val="single" w:sz="4" w:space="0" w:color="auto"/>
              <w:bottom w:val="single" w:sz="4" w:space="0" w:color="auto"/>
              <w:right w:val="single" w:sz="4" w:space="0" w:color="auto"/>
            </w:tcBorders>
          </w:tcPr>
          <w:p w14:paraId="0B804D0D"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714A2990" w14:textId="77777777" w:rsidTr="00BA44A6">
        <w:trPr>
          <w:cantSplit/>
          <w:trHeight w:val="380"/>
          <w:jc w:val="center"/>
        </w:trPr>
        <w:tc>
          <w:tcPr>
            <w:tcW w:w="846" w:type="dxa"/>
            <w:tcBorders>
              <w:top w:val="single" w:sz="4" w:space="0" w:color="auto"/>
              <w:left w:val="single" w:sz="4" w:space="0" w:color="auto"/>
              <w:bottom w:val="single" w:sz="4" w:space="0" w:color="auto"/>
              <w:right w:val="single" w:sz="4" w:space="0" w:color="auto"/>
            </w:tcBorders>
            <w:hideMark/>
          </w:tcPr>
          <w:p w14:paraId="4EF6A0D4" w14:textId="77777777" w:rsidR="00536FA6" w:rsidRPr="00BF31F8" w:rsidRDefault="00536FA6" w:rsidP="00BA44A6">
            <w:pPr>
              <w:spacing w:before="0" w:after="0"/>
              <w:jc w:val="center"/>
              <w:rPr>
                <w:rFonts w:ascii="Arial" w:hAnsi="Arial" w:cs="Arial"/>
                <w:sz w:val="18"/>
                <w:szCs w:val="18"/>
              </w:rPr>
            </w:pPr>
            <w:r w:rsidRPr="00BF31F8">
              <w:rPr>
                <w:rFonts w:ascii="Arial" w:hAnsi="Arial" w:cs="Arial"/>
                <w:sz w:val="18"/>
                <w:szCs w:val="18"/>
              </w:rPr>
              <w:t>A.1.3</w:t>
            </w:r>
          </w:p>
        </w:tc>
        <w:tc>
          <w:tcPr>
            <w:tcW w:w="7522" w:type="dxa"/>
            <w:tcBorders>
              <w:top w:val="single" w:sz="4" w:space="0" w:color="auto"/>
              <w:left w:val="single" w:sz="4" w:space="0" w:color="auto"/>
              <w:bottom w:val="single" w:sz="4" w:space="0" w:color="auto"/>
              <w:right w:val="single" w:sz="4" w:space="0" w:color="auto"/>
            </w:tcBorders>
            <w:hideMark/>
          </w:tcPr>
          <w:p w14:paraId="6684CB5E"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licitante se hará cargo de migrar toda la información almacenada del sistema anterior a la nueva solución ofertada de firma electrónica</w:t>
            </w:r>
          </w:p>
        </w:tc>
        <w:tc>
          <w:tcPr>
            <w:tcW w:w="1560" w:type="dxa"/>
            <w:tcBorders>
              <w:top w:val="single" w:sz="4" w:space="0" w:color="auto"/>
              <w:left w:val="single" w:sz="4" w:space="0" w:color="auto"/>
              <w:bottom w:val="single" w:sz="4" w:space="0" w:color="auto"/>
              <w:right w:val="single" w:sz="4" w:space="0" w:color="auto"/>
            </w:tcBorders>
          </w:tcPr>
          <w:p w14:paraId="0F7AB3A3"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6E725F5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5295FBD" w14:textId="77777777" w:rsidR="00536FA6" w:rsidRPr="00BF31F8" w:rsidRDefault="00536FA6" w:rsidP="00BA44A6">
            <w:pPr>
              <w:spacing w:before="0" w:after="0"/>
              <w:jc w:val="center"/>
              <w:rPr>
                <w:rFonts w:ascii="Arial" w:eastAsia="Calibri" w:hAnsi="Arial" w:cs="Arial"/>
                <w:sz w:val="18"/>
                <w:szCs w:val="18"/>
              </w:rPr>
            </w:pPr>
            <w:r w:rsidRPr="00BF31F8">
              <w:rPr>
                <w:rFonts w:ascii="Arial" w:hAnsi="Arial" w:cs="Arial"/>
                <w:sz w:val="18"/>
                <w:szCs w:val="18"/>
              </w:rPr>
              <w:t>A.1.4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F4ABB30"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Servicio de firma electrónica para contratos de clientes del Fideicomiso deberá utilizar la e.firma del SAT con integración de un PSC autorizado con NOM-151-SCFI-2016, basado en el consumo de contratos firmados electrónicamente a un costo unitario fijo durante la vigencia del contrato, lo anterior debe incluir el envío de las transacciones de firma electrónica con NOM 151 a la notaría electrónica para su resguardo por el periodo legal que determine las autoridades regulatorias y solicitud de recuperación en su caso.</w:t>
            </w:r>
          </w:p>
        </w:tc>
        <w:tc>
          <w:tcPr>
            <w:tcW w:w="1560" w:type="dxa"/>
            <w:tcBorders>
              <w:top w:val="single" w:sz="4" w:space="0" w:color="auto"/>
              <w:left w:val="single" w:sz="4" w:space="0" w:color="auto"/>
              <w:bottom w:val="single" w:sz="4" w:space="0" w:color="auto"/>
              <w:right w:val="single" w:sz="4" w:space="0" w:color="auto"/>
            </w:tcBorders>
          </w:tcPr>
          <w:p w14:paraId="50FBFEFF"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123AA05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4BF88BC" w14:textId="77777777" w:rsidR="00536FA6" w:rsidRPr="00BF31F8" w:rsidRDefault="00536FA6" w:rsidP="00BA44A6">
            <w:pPr>
              <w:spacing w:before="0" w:after="0"/>
              <w:jc w:val="center"/>
              <w:rPr>
                <w:rFonts w:ascii="Arial" w:eastAsia="Calibri" w:hAnsi="Arial" w:cs="Arial"/>
                <w:sz w:val="18"/>
                <w:szCs w:val="18"/>
              </w:rPr>
            </w:pPr>
            <w:r w:rsidRPr="00BF31F8">
              <w:rPr>
                <w:rFonts w:ascii="Arial" w:hAnsi="Arial" w:cs="Arial"/>
                <w:sz w:val="18"/>
                <w:szCs w:val="18"/>
              </w:rPr>
              <w:lastRenderedPageBreak/>
              <w:t>A.1.5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2ED53C3" w14:textId="77777777" w:rsidR="00536FA6" w:rsidRPr="00BF31F8" w:rsidRDefault="00536FA6" w:rsidP="00BA44A6">
            <w:pPr>
              <w:spacing w:before="0" w:after="0"/>
              <w:jc w:val="both"/>
              <w:rPr>
                <w:rFonts w:ascii="Arial" w:eastAsia="Calibri" w:hAnsi="Arial" w:cs="Arial"/>
                <w:b/>
                <w:sz w:val="18"/>
                <w:szCs w:val="18"/>
              </w:rPr>
            </w:pPr>
            <w:r w:rsidRPr="00BF31F8">
              <w:rPr>
                <w:rFonts w:ascii="Arial" w:eastAsia="Calibri" w:hAnsi="Arial" w:cs="Arial"/>
                <w:b/>
                <w:sz w:val="18"/>
                <w:szCs w:val="18"/>
              </w:rPr>
              <w:t>Consideraciones Adicionales:</w:t>
            </w:r>
          </w:p>
          <w:p w14:paraId="55B333E9" w14:textId="264A61CE" w:rsidR="00536FA6" w:rsidRPr="00BF31F8" w:rsidRDefault="00536FA6" w:rsidP="00BA44A6">
            <w:pPr>
              <w:spacing w:before="0" w:after="0"/>
              <w:jc w:val="both"/>
              <w:rPr>
                <w:rFonts w:ascii="Arial" w:eastAsia="Calibri" w:hAnsi="Arial" w:cs="Arial"/>
                <w:b/>
                <w:bCs/>
                <w:sz w:val="18"/>
                <w:szCs w:val="18"/>
                <w:u w:val="single"/>
              </w:rPr>
            </w:pPr>
            <w:r w:rsidRPr="00BF31F8">
              <w:rPr>
                <w:rFonts w:ascii="Arial" w:eastAsia="Calibri" w:hAnsi="Arial" w:cs="Arial"/>
                <w:b/>
                <w:bCs/>
                <w:sz w:val="18"/>
                <w:szCs w:val="18"/>
                <w:u w:val="single"/>
              </w:rPr>
              <w:t xml:space="preserve">Para la implementación de la solución de Firma Electrónica, el Licitante, deberá solo en caso de ser necesario, considerar un tiempo a partir del día siguiente la notificación del fallo y hasta el 12 de </w:t>
            </w:r>
            <w:r w:rsidR="001D7FBA" w:rsidRPr="00BF31F8">
              <w:rPr>
                <w:rFonts w:ascii="Arial" w:eastAsia="Calibri" w:hAnsi="Arial" w:cs="Arial"/>
                <w:b/>
                <w:bCs/>
                <w:sz w:val="18"/>
                <w:szCs w:val="18"/>
                <w:u w:val="single"/>
              </w:rPr>
              <w:t xml:space="preserve">julio </w:t>
            </w:r>
            <w:r w:rsidRPr="00BF31F8">
              <w:rPr>
                <w:rFonts w:ascii="Arial" w:eastAsia="Calibri" w:hAnsi="Arial" w:cs="Arial"/>
                <w:b/>
                <w:bCs/>
                <w:sz w:val="18"/>
                <w:szCs w:val="18"/>
                <w:u w:val="single"/>
              </w:rPr>
              <w:t>de 202</w:t>
            </w:r>
            <w:r w:rsidR="00CC7B66" w:rsidRPr="00BF31F8">
              <w:rPr>
                <w:rFonts w:ascii="Arial" w:eastAsia="Calibri" w:hAnsi="Arial" w:cs="Arial"/>
                <w:b/>
                <w:bCs/>
                <w:sz w:val="18"/>
                <w:szCs w:val="18"/>
                <w:u w:val="single"/>
              </w:rPr>
              <w:t>6</w:t>
            </w:r>
            <w:r w:rsidRPr="00BF31F8">
              <w:rPr>
                <w:rFonts w:ascii="Arial" w:eastAsia="Calibri" w:hAnsi="Arial" w:cs="Arial"/>
                <w:b/>
                <w:bCs/>
                <w:sz w:val="18"/>
                <w:szCs w:val="18"/>
                <w:u w:val="single"/>
              </w:rPr>
              <w:t xml:space="preserve"> para la implementación de los puntos 1, 2 y 3 del inciso A.1.1, considerando el inicio del servicio será el 13 de </w:t>
            </w:r>
            <w:r w:rsidR="001D7FBA" w:rsidRPr="00BF31F8">
              <w:rPr>
                <w:rFonts w:ascii="Arial" w:eastAsia="Calibri" w:hAnsi="Arial" w:cs="Arial"/>
                <w:b/>
                <w:bCs/>
                <w:sz w:val="18"/>
                <w:szCs w:val="18"/>
                <w:u w:val="single"/>
              </w:rPr>
              <w:t xml:space="preserve">julio </w:t>
            </w:r>
            <w:r w:rsidR="00CC7B66" w:rsidRPr="00BF31F8">
              <w:rPr>
                <w:rFonts w:ascii="Arial" w:eastAsia="Calibri" w:hAnsi="Arial" w:cs="Arial"/>
                <w:b/>
                <w:bCs/>
                <w:sz w:val="18"/>
                <w:szCs w:val="18"/>
                <w:u w:val="single"/>
              </w:rPr>
              <w:t>de 2026</w:t>
            </w:r>
            <w:r w:rsidRPr="00BF31F8">
              <w:rPr>
                <w:rFonts w:ascii="Arial" w:eastAsia="Calibri" w:hAnsi="Arial" w:cs="Arial"/>
                <w:b/>
                <w:bCs/>
                <w:sz w:val="18"/>
                <w:szCs w:val="18"/>
                <w:u w:val="single"/>
              </w:rPr>
              <w:t>.</w:t>
            </w:r>
          </w:p>
          <w:p w14:paraId="56DB43D7" w14:textId="77777777" w:rsidR="00536FA6" w:rsidRPr="00BF31F8" w:rsidRDefault="00536FA6" w:rsidP="00BA44A6">
            <w:pPr>
              <w:spacing w:before="0" w:after="0"/>
              <w:jc w:val="both"/>
              <w:rPr>
                <w:rFonts w:ascii="Arial" w:eastAsia="Calibri" w:hAnsi="Arial" w:cs="Arial"/>
                <w:b/>
                <w:bCs/>
                <w:sz w:val="18"/>
                <w:szCs w:val="18"/>
                <w:u w:val="single"/>
              </w:rPr>
            </w:pPr>
            <w:r w:rsidRPr="00BF31F8">
              <w:rPr>
                <w:rFonts w:ascii="Arial" w:eastAsia="Calibri" w:hAnsi="Arial" w:cs="Arial"/>
                <w:b/>
                <w:bCs/>
                <w:sz w:val="18"/>
                <w:szCs w:val="18"/>
                <w:u w:val="single"/>
              </w:rPr>
              <w:t xml:space="preserve"> </w:t>
            </w:r>
          </w:p>
          <w:p w14:paraId="34C672E9" w14:textId="77777777" w:rsidR="00536FA6" w:rsidRPr="00BF31F8" w:rsidRDefault="00536FA6" w:rsidP="00BA44A6">
            <w:pPr>
              <w:spacing w:before="0" w:after="0"/>
              <w:jc w:val="both"/>
              <w:rPr>
                <w:rFonts w:ascii="Arial" w:eastAsia="Calibri" w:hAnsi="Arial" w:cs="Arial"/>
                <w:b/>
                <w:bCs/>
                <w:sz w:val="18"/>
                <w:szCs w:val="18"/>
                <w:u w:val="single"/>
              </w:rPr>
            </w:pPr>
            <w:r w:rsidRPr="00BF31F8">
              <w:rPr>
                <w:rFonts w:ascii="Arial" w:eastAsia="Calibri" w:hAnsi="Arial" w:cs="Arial"/>
                <w:b/>
                <w:bCs/>
                <w:sz w:val="18"/>
                <w:szCs w:val="18"/>
                <w:u w:val="single"/>
              </w:rPr>
              <w:t>La infraestructura propuesta, deberá ser en sitio, por lo que no se aceptarán soluciones en nube púbica o privada.</w:t>
            </w:r>
          </w:p>
        </w:tc>
        <w:tc>
          <w:tcPr>
            <w:tcW w:w="1560" w:type="dxa"/>
            <w:tcBorders>
              <w:top w:val="single" w:sz="4" w:space="0" w:color="auto"/>
              <w:left w:val="single" w:sz="4" w:space="0" w:color="auto"/>
              <w:bottom w:val="single" w:sz="4" w:space="0" w:color="auto"/>
              <w:right w:val="single" w:sz="4" w:space="0" w:color="auto"/>
            </w:tcBorders>
          </w:tcPr>
          <w:p w14:paraId="3C332C63" w14:textId="77777777" w:rsidR="00536FA6" w:rsidRPr="00BF31F8" w:rsidRDefault="00536FA6" w:rsidP="00BA44A6">
            <w:pPr>
              <w:spacing w:before="0" w:after="0"/>
              <w:jc w:val="both"/>
              <w:rPr>
                <w:rFonts w:ascii="Arial" w:eastAsia="Calibri" w:hAnsi="Arial" w:cs="Arial"/>
                <w:b/>
                <w:sz w:val="18"/>
                <w:szCs w:val="18"/>
              </w:rPr>
            </w:pPr>
          </w:p>
        </w:tc>
      </w:tr>
      <w:tr w:rsidR="00536FA6" w:rsidRPr="00BF31F8" w14:paraId="57F9BC6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6E26034B" w14:textId="77777777" w:rsidR="00536FA6" w:rsidRPr="00BF31F8" w:rsidRDefault="00536FA6" w:rsidP="00BA44A6">
            <w:pPr>
              <w:spacing w:before="0" w:after="0"/>
              <w:jc w:val="center"/>
              <w:rPr>
                <w:rFonts w:ascii="Arial" w:eastAsia="Calibri" w:hAnsi="Arial" w:cs="Arial"/>
                <w:b/>
                <w:sz w:val="18"/>
                <w:szCs w:val="18"/>
              </w:rPr>
            </w:pPr>
            <w:r w:rsidRPr="00BF31F8">
              <w:rPr>
                <w:rFonts w:ascii="Arial" w:eastAsia="Calibri" w:hAnsi="Arial" w:cs="Arial"/>
                <w:b/>
                <w:sz w:val="18"/>
                <w:szCs w:val="18"/>
              </w:rPr>
              <w:t>A.2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3593E58" w14:textId="77777777" w:rsidR="00536FA6" w:rsidRPr="00BF31F8" w:rsidRDefault="00536FA6" w:rsidP="00BA44A6">
            <w:pPr>
              <w:spacing w:before="0" w:after="0"/>
              <w:jc w:val="both"/>
              <w:rPr>
                <w:rFonts w:ascii="Arial" w:eastAsia="Calibri" w:hAnsi="Arial" w:cs="Arial"/>
                <w:b/>
                <w:sz w:val="18"/>
                <w:szCs w:val="18"/>
              </w:rPr>
            </w:pPr>
            <w:r w:rsidRPr="00BF31F8">
              <w:rPr>
                <w:rFonts w:ascii="Arial" w:eastAsia="Calibri" w:hAnsi="Arial" w:cs="Arial"/>
                <w:b/>
                <w:sz w:val="18"/>
                <w:szCs w:val="18"/>
              </w:rPr>
              <w:t>Requerimientos Generales para el Aplicativo y el Servicio Integrado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51B99799" w14:textId="77777777" w:rsidR="00536FA6" w:rsidRPr="00BF31F8" w:rsidRDefault="00536FA6" w:rsidP="00BA44A6">
            <w:pPr>
              <w:spacing w:before="0" w:after="0"/>
              <w:jc w:val="both"/>
              <w:rPr>
                <w:rFonts w:ascii="Arial" w:eastAsia="Calibri" w:hAnsi="Arial" w:cs="Arial"/>
                <w:b/>
                <w:sz w:val="18"/>
                <w:szCs w:val="18"/>
              </w:rPr>
            </w:pPr>
          </w:p>
        </w:tc>
      </w:tr>
      <w:tr w:rsidR="00536FA6" w:rsidRPr="00BF31F8" w14:paraId="65EC439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2BE4E08" w14:textId="77777777" w:rsidR="00536FA6" w:rsidRPr="00BF31F8" w:rsidRDefault="00536FA6" w:rsidP="00BA44A6">
            <w:pPr>
              <w:spacing w:before="0" w:after="0"/>
              <w:jc w:val="center"/>
              <w:rPr>
                <w:rFonts w:ascii="Arial" w:eastAsia="Calibri" w:hAnsi="Arial" w:cs="Arial"/>
                <w:sz w:val="18"/>
                <w:szCs w:val="18"/>
              </w:rPr>
            </w:pPr>
            <w:r w:rsidRPr="00BF31F8">
              <w:rPr>
                <w:rFonts w:ascii="Arial" w:hAnsi="Arial" w:cs="Arial"/>
                <w:sz w:val="18"/>
                <w:szCs w:val="18"/>
              </w:rPr>
              <w:t>A.2.1</w:t>
            </w:r>
          </w:p>
        </w:tc>
        <w:tc>
          <w:tcPr>
            <w:tcW w:w="7522" w:type="dxa"/>
            <w:tcBorders>
              <w:top w:val="single" w:sz="4" w:space="0" w:color="auto"/>
              <w:left w:val="single" w:sz="4" w:space="0" w:color="auto"/>
              <w:bottom w:val="single" w:sz="4" w:space="0" w:color="auto"/>
              <w:right w:val="single" w:sz="4" w:space="0" w:color="auto"/>
            </w:tcBorders>
            <w:vAlign w:val="center"/>
          </w:tcPr>
          <w:p w14:paraId="79C457BA" w14:textId="77777777" w:rsidR="00536FA6" w:rsidRPr="00BF31F8" w:rsidRDefault="00536FA6" w:rsidP="00BA44A6">
            <w:pPr>
              <w:pStyle w:val="m1519253413698846791msolistparagraph"/>
              <w:shd w:val="clear" w:color="auto" w:fill="FFFFFF" w:themeFill="background1"/>
              <w:spacing w:before="0" w:beforeAutospacing="0" w:after="0" w:afterAutospacing="0"/>
              <w:jc w:val="both"/>
              <w:rPr>
                <w:rFonts w:ascii="Arial" w:eastAsia="Arial,Calibri" w:hAnsi="Arial" w:cs="Arial"/>
                <w:kern w:val="2"/>
                <w:sz w:val="18"/>
                <w:szCs w:val="18"/>
                <w:lang w:eastAsia="en-US"/>
                <w14:ligatures w14:val="standardContextual"/>
              </w:rPr>
            </w:pPr>
            <w:r w:rsidRPr="00BF31F8">
              <w:rPr>
                <w:rFonts w:ascii="Arial" w:eastAsia="Arial,Calibri" w:hAnsi="Arial" w:cs="Arial"/>
                <w:kern w:val="2"/>
                <w:sz w:val="18"/>
                <w:szCs w:val="18"/>
                <w:lang w:eastAsia="en-US"/>
                <w14:ligatures w14:val="standardContextual"/>
              </w:rPr>
              <w:t>El Licitante, deberá considerar para la implementación del despliegue del aplicativo propuesto en su infraestructura de sus servidores, así como de la integración de las interfaces ya existentes RANAPO, SAT y NOM-151-SCFI-2016 con el sistema de generación de contratos SVD del Fideicomiso, así como la migración o generación de nuevas llaves criptográficas para su administración y resguardo en el dispositivo  HSM, el cual será suministrado por el Fideicomiso para la prestación del servicio de firma electrónica, la solución deberá acoplarse con la plataforma tecnológica con que actualmente cuenta el Fideicomiso, la cual se basa en la siguiente tecnología:</w:t>
            </w:r>
          </w:p>
          <w:p w14:paraId="7C667E11" w14:textId="77777777" w:rsidR="00536FA6" w:rsidRPr="00BF31F8" w:rsidRDefault="00536FA6" w:rsidP="00AE2612">
            <w:pPr>
              <w:pStyle w:val="m1519253413698846791msolistparagraph"/>
              <w:numPr>
                <w:ilvl w:val="0"/>
                <w:numId w:val="57"/>
              </w:numPr>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Clúster de Oracle WebLogic 12 con dos nodos Activo + Activo los cuales utilizan Java 8 o superior.</w:t>
            </w:r>
          </w:p>
          <w:p w14:paraId="02FF49FD" w14:textId="77777777" w:rsidR="00536FA6" w:rsidRPr="00BF31F8" w:rsidRDefault="00536FA6" w:rsidP="00AE2612">
            <w:pPr>
              <w:pStyle w:val="m1519253413698846791msolistparagraph"/>
              <w:numPr>
                <w:ilvl w:val="0"/>
                <w:numId w:val="57"/>
              </w:numPr>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El acceso y operación de las aplicaciones se realiza por medio de navegadores WEB.</w:t>
            </w:r>
          </w:p>
          <w:p w14:paraId="16C63379" w14:textId="77777777" w:rsidR="00536FA6" w:rsidRPr="00BF31F8" w:rsidRDefault="00536FA6" w:rsidP="00AE2612">
            <w:pPr>
              <w:pStyle w:val="m1519253413698846791msolistparagraph"/>
              <w:numPr>
                <w:ilvl w:val="0"/>
                <w:numId w:val="57"/>
              </w:numPr>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 xml:space="preserve">Las bases de datos son Oracle 12 en la modalidad RAC. </w:t>
            </w:r>
          </w:p>
          <w:p w14:paraId="4CB16427" w14:textId="77777777" w:rsidR="00536FA6" w:rsidRPr="00BF31F8" w:rsidRDefault="00536FA6" w:rsidP="00AE2612">
            <w:pPr>
              <w:pStyle w:val="m1519253413698846791msolistparagraph"/>
              <w:numPr>
                <w:ilvl w:val="0"/>
                <w:numId w:val="57"/>
              </w:numPr>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 xml:space="preserve">EL sistema operativo de la plataforma es IBM Power 8 es AIX 7.1 o superior. </w:t>
            </w:r>
          </w:p>
          <w:p w14:paraId="4C5C09AE" w14:textId="77777777" w:rsidR="00536FA6" w:rsidRPr="00BF31F8" w:rsidRDefault="00536FA6" w:rsidP="00AE2612">
            <w:pPr>
              <w:pStyle w:val="m1519253413698846791msolistparagraph"/>
              <w:numPr>
                <w:ilvl w:val="0"/>
                <w:numId w:val="57"/>
              </w:numPr>
              <w:shd w:val="clear" w:color="auto" w:fill="FFFFFF"/>
              <w:spacing w:before="0" w:beforeAutospacing="0" w:after="0" w:afterAutospacing="0"/>
              <w:ind w:left="714" w:hanging="357"/>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Interfaces de programación Java EE 8 o superior y HTML 5.</w:t>
            </w:r>
          </w:p>
          <w:p w14:paraId="01EC2611"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 xml:space="preserve">Ver Anexo 1.1 Diagrama. </w:t>
            </w:r>
          </w:p>
        </w:tc>
        <w:tc>
          <w:tcPr>
            <w:tcW w:w="1560" w:type="dxa"/>
            <w:tcBorders>
              <w:top w:val="single" w:sz="4" w:space="0" w:color="auto"/>
              <w:left w:val="single" w:sz="4" w:space="0" w:color="auto"/>
              <w:bottom w:val="single" w:sz="4" w:space="0" w:color="auto"/>
              <w:right w:val="single" w:sz="4" w:space="0" w:color="auto"/>
            </w:tcBorders>
          </w:tcPr>
          <w:p w14:paraId="5B7D0316" w14:textId="77777777" w:rsidR="00536FA6" w:rsidRPr="00BF31F8" w:rsidRDefault="00536FA6" w:rsidP="00BA44A6">
            <w:pPr>
              <w:pStyle w:val="m1519253413698846791msolistparagraph"/>
              <w:shd w:val="clear" w:color="auto" w:fill="FFFFFF" w:themeFill="background1"/>
              <w:spacing w:before="0" w:beforeAutospacing="0" w:after="0" w:afterAutospacing="0"/>
              <w:jc w:val="both"/>
              <w:rPr>
                <w:rFonts w:ascii="Arial" w:eastAsia="Arial,Calibri" w:hAnsi="Arial" w:cs="Arial"/>
                <w:kern w:val="2"/>
                <w:sz w:val="18"/>
                <w:szCs w:val="18"/>
                <w:lang w:eastAsia="en-US"/>
                <w14:ligatures w14:val="standardContextual"/>
              </w:rPr>
            </w:pPr>
          </w:p>
        </w:tc>
      </w:tr>
      <w:tr w:rsidR="00536FA6" w:rsidRPr="00BF31F8" w14:paraId="28DB910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3E9546A"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A.2.2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9584392"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lang w:bidi="lo-LA"/>
              </w:rPr>
              <w:t>La comunicación entre los componentes de la aplicación de firma electrónica y el sistema de contratos de los clientes SVD del Fideicomiso, debe ser a través de interfaces con WebServices. Ver Anexo 1.2 componentes de Firma Electrónica.</w:t>
            </w:r>
          </w:p>
        </w:tc>
        <w:tc>
          <w:tcPr>
            <w:tcW w:w="1560" w:type="dxa"/>
            <w:tcBorders>
              <w:top w:val="single" w:sz="4" w:space="0" w:color="auto"/>
              <w:left w:val="single" w:sz="4" w:space="0" w:color="auto"/>
              <w:bottom w:val="single" w:sz="4" w:space="0" w:color="auto"/>
              <w:right w:val="single" w:sz="4" w:space="0" w:color="auto"/>
            </w:tcBorders>
          </w:tcPr>
          <w:p w14:paraId="6A250271"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6072E7A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A587E10" w14:textId="77777777" w:rsidR="00536FA6" w:rsidRPr="00BF31F8" w:rsidRDefault="00536FA6" w:rsidP="00BA44A6">
            <w:pPr>
              <w:spacing w:before="0" w:after="0"/>
              <w:jc w:val="center"/>
              <w:rPr>
                <w:rFonts w:ascii="Arial" w:eastAsia="Calibri" w:hAnsi="Arial" w:cs="Arial"/>
                <w:sz w:val="18"/>
                <w:szCs w:val="18"/>
              </w:rPr>
            </w:pPr>
            <w:r w:rsidRPr="00BF31F8">
              <w:rPr>
                <w:rFonts w:ascii="Arial" w:hAnsi="Arial" w:cs="Arial"/>
                <w:sz w:val="18"/>
                <w:szCs w:val="18"/>
              </w:rPr>
              <w:t>A.2.3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FE8D339"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 xml:space="preserve">EL Licitante participante, deberá considerar en su propuesta técnica que el aplicativo y los equipos servidores, </w:t>
            </w:r>
            <w:r w:rsidRPr="00BF31F8">
              <w:rPr>
                <w:rFonts w:ascii="Arial" w:eastAsia="Calibri" w:hAnsi="Arial" w:cs="Arial"/>
                <w:b/>
                <w:bCs/>
                <w:sz w:val="18"/>
                <w:szCs w:val="18"/>
              </w:rPr>
              <w:t>tenga la capacidad suficiente para soportar al</w:t>
            </w:r>
            <w:r w:rsidRPr="00BF31F8">
              <w:rPr>
                <w:rFonts w:ascii="Arial" w:eastAsia="Calibri" w:hAnsi="Arial" w:cs="Arial"/>
                <w:sz w:val="18"/>
                <w:szCs w:val="18"/>
              </w:rPr>
              <w:t xml:space="preserve"> </w:t>
            </w:r>
            <w:r w:rsidRPr="00BF31F8">
              <w:rPr>
                <w:rFonts w:ascii="Arial" w:eastAsia="Calibri" w:hAnsi="Arial" w:cs="Arial"/>
                <w:b/>
                <w:bCs/>
                <w:sz w:val="18"/>
                <w:szCs w:val="18"/>
              </w:rPr>
              <w:t>menos</w:t>
            </w:r>
            <w:r w:rsidRPr="00BF31F8">
              <w:rPr>
                <w:rFonts w:ascii="Arial" w:eastAsia="Calibri" w:hAnsi="Arial" w:cs="Arial"/>
                <w:sz w:val="18"/>
                <w:szCs w:val="18"/>
              </w:rPr>
              <w:t xml:space="preserve"> </w:t>
            </w:r>
            <w:r w:rsidRPr="00BF31F8">
              <w:rPr>
                <w:rFonts w:ascii="Arial" w:eastAsia="Calibri" w:hAnsi="Arial" w:cs="Arial"/>
                <w:b/>
                <w:bCs/>
                <w:sz w:val="18"/>
                <w:szCs w:val="18"/>
              </w:rPr>
              <w:t>1,000,000 firmas electrónicas por año</w:t>
            </w:r>
            <w:r w:rsidRPr="00BF31F8">
              <w:rPr>
                <w:rFonts w:ascii="Arial" w:eastAsia="Calibri" w:hAnsi="Arial" w:cs="Arial"/>
                <w:sz w:val="18"/>
                <w:szCs w:val="18"/>
              </w:rPr>
              <w:t xml:space="preserve"> de contratos para clientes generadas (Entre altas, migraciones, actualizaciones FATCA y renovaciones de contratos electrónicos), durante la vigencia del contrato en el Sistema de Ventas de Títulos en Directo (SVD) del Fideicomiso.</w:t>
            </w:r>
          </w:p>
        </w:tc>
        <w:tc>
          <w:tcPr>
            <w:tcW w:w="1560" w:type="dxa"/>
            <w:tcBorders>
              <w:top w:val="single" w:sz="4" w:space="0" w:color="auto"/>
              <w:left w:val="single" w:sz="4" w:space="0" w:color="auto"/>
              <w:bottom w:val="single" w:sz="4" w:space="0" w:color="auto"/>
              <w:right w:val="single" w:sz="4" w:space="0" w:color="auto"/>
            </w:tcBorders>
          </w:tcPr>
          <w:p w14:paraId="21FC2061"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7702F4F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32DD746"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hAnsi="Arial" w:cs="Arial"/>
                <w:sz w:val="18"/>
                <w:szCs w:val="18"/>
              </w:rPr>
              <w:t>A.2.4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0A8579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participante debe considerar en su propuesta técnica la capacidad del aplicativo propuesto de firma electrónica para procesar un volumen promedio de al menos 120 transacciones concurrentes de alta de contratos en un periodo pico.</w:t>
            </w:r>
          </w:p>
        </w:tc>
        <w:tc>
          <w:tcPr>
            <w:tcW w:w="1560" w:type="dxa"/>
            <w:tcBorders>
              <w:top w:val="single" w:sz="4" w:space="0" w:color="auto"/>
              <w:left w:val="single" w:sz="4" w:space="0" w:color="auto"/>
              <w:bottom w:val="single" w:sz="4" w:space="0" w:color="auto"/>
              <w:right w:val="single" w:sz="4" w:space="0" w:color="auto"/>
            </w:tcBorders>
          </w:tcPr>
          <w:p w14:paraId="553540C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0FE62E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77CE23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hAnsi="Arial" w:cs="Arial"/>
                <w:sz w:val="18"/>
                <w:szCs w:val="18"/>
              </w:rPr>
              <w:t>A.2.5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CFFA8F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desde el inicio de la implementación del aplicativo de firma electrónica con el Fideicomiso, deberá elaborar un plan de trabajo en conjunto con los terceros subcontratados Proveedor de Servicios de Certificación autorizado (PSC) que participen en la implementación de la interface correspondiente para la Prestación del </w:t>
            </w:r>
            <w:r w:rsidRPr="00BF31F8">
              <w:rPr>
                <w:rFonts w:ascii="Arial" w:eastAsia="Calibri" w:hAnsi="Arial" w:cs="Arial"/>
                <w:sz w:val="18"/>
                <w:szCs w:val="18"/>
              </w:rPr>
              <w:t>Servicio de Firma Electrónica de Contratos</w:t>
            </w:r>
            <w:r w:rsidRPr="00BF31F8">
              <w:rPr>
                <w:rFonts w:ascii="Arial" w:eastAsia="Calibri" w:hAnsi="Arial" w:cs="Arial"/>
                <w:sz w:val="18"/>
                <w:szCs w:val="18"/>
                <w:lang w:bidi="lo-LA"/>
              </w:rPr>
              <w:t xml:space="preserve"> para Clientes en coordinación con el área responsable designada por el Fideicomiso Venta de Títulos en Directo al Público, para determinar los requerimientos y apoyar en la integración e identificación de las actividades que de ello se deriven a partir de acuerdos establecidos.</w:t>
            </w:r>
          </w:p>
        </w:tc>
        <w:tc>
          <w:tcPr>
            <w:tcW w:w="1560" w:type="dxa"/>
            <w:tcBorders>
              <w:top w:val="single" w:sz="4" w:space="0" w:color="auto"/>
              <w:left w:val="single" w:sz="4" w:space="0" w:color="auto"/>
              <w:bottom w:val="single" w:sz="4" w:space="0" w:color="auto"/>
              <w:right w:val="single" w:sz="4" w:space="0" w:color="auto"/>
            </w:tcBorders>
          </w:tcPr>
          <w:p w14:paraId="1701895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634FB5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A25671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hAnsi="Arial" w:cs="Arial"/>
                <w:sz w:val="18"/>
                <w:szCs w:val="18"/>
              </w:rPr>
              <w:lastRenderedPageBreak/>
              <w:t>A.2.6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F11DD8"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deberá considerar los entregables referidos en la sección L.1 y M.1 correspondientes a los servicios descritos en este documento para la liberación de los servicios de firma electrónica y la integración con el dispositivo HSM. </w:t>
            </w:r>
          </w:p>
        </w:tc>
        <w:tc>
          <w:tcPr>
            <w:tcW w:w="1560" w:type="dxa"/>
            <w:tcBorders>
              <w:top w:val="single" w:sz="4" w:space="0" w:color="auto"/>
              <w:left w:val="single" w:sz="4" w:space="0" w:color="auto"/>
              <w:bottom w:val="single" w:sz="4" w:space="0" w:color="auto"/>
              <w:right w:val="single" w:sz="4" w:space="0" w:color="auto"/>
            </w:tcBorders>
          </w:tcPr>
          <w:p w14:paraId="7812D9A8"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C802FF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99B157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hAnsi="Arial" w:cs="Arial"/>
                <w:sz w:val="18"/>
                <w:szCs w:val="18"/>
              </w:rPr>
              <w:t>A.2.7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D926BEB"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deberá considerar que el PSC subcontratado (Notaria electrónica), deberá conservar los expedientes electrónicos durante la vigencia del contrato por un periodo de 10 años contados a partir de la cancelación del contrato, para su consulta a fin de resolver futuras controversias.</w:t>
            </w:r>
          </w:p>
        </w:tc>
        <w:tc>
          <w:tcPr>
            <w:tcW w:w="1560" w:type="dxa"/>
            <w:tcBorders>
              <w:top w:val="single" w:sz="4" w:space="0" w:color="auto"/>
              <w:left w:val="single" w:sz="4" w:space="0" w:color="auto"/>
              <w:bottom w:val="single" w:sz="4" w:space="0" w:color="auto"/>
              <w:right w:val="single" w:sz="4" w:space="0" w:color="auto"/>
            </w:tcBorders>
          </w:tcPr>
          <w:p w14:paraId="4542BE02"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3CCE3A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BBE287" w14:textId="77777777" w:rsidR="00536FA6" w:rsidRPr="00BF31F8" w:rsidRDefault="00536FA6" w:rsidP="00BA44A6">
            <w:pPr>
              <w:spacing w:before="0" w:after="0"/>
              <w:jc w:val="center"/>
              <w:rPr>
                <w:rFonts w:ascii="Arial" w:hAnsi="Arial" w:cs="Arial"/>
                <w:sz w:val="18"/>
                <w:szCs w:val="18"/>
              </w:rPr>
            </w:pPr>
            <w:r w:rsidRPr="00BF31F8">
              <w:rPr>
                <w:rFonts w:ascii="Arial" w:hAnsi="Arial" w:cs="Arial"/>
                <w:sz w:val="18"/>
                <w:szCs w:val="18"/>
              </w:rPr>
              <w:t>A.2.8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EE34C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deberá notificar vía correo electrónico a las personas que designe el Fideicomiso alertas de umbrales de consumo de transacciones de firma electrónica a partir del 70% de tope de consumos y cada 5% adicional, con el fin de evitar desbordes, o bien prever el incremento del 20% que contempla la ley de adquisiciones.</w:t>
            </w:r>
          </w:p>
        </w:tc>
        <w:tc>
          <w:tcPr>
            <w:tcW w:w="1560" w:type="dxa"/>
            <w:tcBorders>
              <w:top w:val="single" w:sz="4" w:space="0" w:color="auto"/>
              <w:left w:val="single" w:sz="4" w:space="0" w:color="auto"/>
              <w:bottom w:val="single" w:sz="4" w:space="0" w:color="auto"/>
              <w:right w:val="single" w:sz="4" w:space="0" w:color="auto"/>
            </w:tcBorders>
          </w:tcPr>
          <w:p w14:paraId="736C7B8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5FE889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6477609" w14:textId="77777777" w:rsidR="00536FA6" w:rsidRPr="00BF31F8" w:rsidRDefault="00536FA6" w:rsidP="00BA44A6">
            <w:pPr>
              <w:spacing w:before="0" w:after="0"/>
              <w:jc w:val="center"/>
              <w:rPr>
                <w:rFonts w:ascii="Arial" w:hAnsi="Arial" w:cs="Arial"/>
                <w:sz w:val="18"/>
                <w:szCs w:val="18"/>
              </w:rPr>
            </w:pPr>
            <w:r w:rsidRPr="00BF31F8">
              <w:rPr>
                <w:rFonts w:ascii="Arial" w:hAnsi="Arial" w:cs="Arial"/>
                <w:sz w:val="18"/>
                <w:szCs w:val="18"/>
              </w:rPr>
              <w:t>A.2.9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E87F95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deberá garantizar un tiempo no mayor de 10 segundos como tiempo de respuesta de las transacciones de firma electrónica.</w:t>
            </w:r>
          </w:p>
        </w:tc>
        <w:tc>
          <w:tcPr>
            <w:tcW w:w="1560" w:type="dxa"/>
            <w:tcBorders>
              <w:top w:val="single" w:sz="4" w:space="0" w:color="auto"/>
              <w:left w:val="single" w:sz="4" w:space="0" w:color="auto"/>
              <w:bottom w:val="single" w:sz="4" w:space="0" w:color="auto"/>
              <w:right w:val="single" w:sz="4" w:space="0" w:color="auto"/>
            </w:tcBorders>
          </w:tcPr>
          <w:p w14:paraId="4175F9D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6813A4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CB00BD"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B.1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E8447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Módulos que debe contener la solución propuesta por el licitante de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97D2DE"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6D7DD52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6A4C4E1"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A21A97A"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hAnsi="Arial" w:cs="Arial"/>
                <w:b/>
                <w:bCs/>
                <w:i/>
                <w:iCs/>
                <w:sz w:val="18"/>
                <w:szCs w:val="18"/>
              </w:rPr>
              <w:t>Mesa de control módulo de administración</w:t>
            </w:r>
            <w:r w:rsidRPr="00BF31F8">
              <w:rPr>
                <w:rFonts w:ascii="Arial" w:hAnsi="Arial" w:cs="Arial"/>
                <w:sz w:val="18"/>
                <w:szCs w:val="18"/>
              </w:rPr>
              <w:t>. Debe ser un módulo Web que permitirá configurar parámetros, administrar usuarios y asignar perfiles de operación a los responsables designados por el Fideicomiso de consultar, verificar y autorizar la información recibida al realizar la contratación de inversión en valores dentro del sistema SVD del Fideicomiso. Su acceso estará restringido a través de un usuario y contraseña.</w:t>
            </w:r>
          </w:p>
        </w:tc>
        <w:tc>
          <w:tcPr>
            <w:tcW w:w="1560" w:type="dxa"/>
            <w:tcBorders>
              <w:top w:val="single" w:sz="4" w:space="0" w:color="auto"/>
              <w:left w:val="single" w:sz="4" w:space="0" w:color="auto"/>
              <w:bottom w:val="single" w:sz="4" w:space="0" w:color="auto"/>
              <w:right w:val="single" w:sz="4" w:space="0" w:color="auto"/>
            </w:tcBorders>
          </w:tcPr>
          <w:p w14:paraId="786FA0EE" w14:textId="77777777" w:rsidR="00536FA6" w:rsidRPr="00BF31F8" w:rsidRDefault="00536FA6" w:rsidP="00BA44A6">
            <w:pPr>
              <w:spacing w:before="0" w:after="0"/>
              <w:jc w:val="both"/>
              <w:rPr>
                <w:rFonts w:ascii="Arial" w:hAnsi="Arial" w:cs="Arial"/>
                <w:b/>
                <w:bCs/>
                <w:i/>
                <w:iCs/>
                <w:sz w:val="18"/>
                <w:szCs w:val="18"/>
              </w:rPr>
            </w:pPr>
          </w:p>
        </w:tc>
      </w:tr>
      <w:tr w:rsidR="00536FA6" w:rsidRPr="00BF31F8" w14:paraId="4C59AB3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F671B67"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92F6FE"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b/>
                <w:bCs/>
                <w:i/>
                <w:iCs/>
                <w:sz w:val="18"/>
                <w:szCs w:val="18"/>
              </w:rPr>
              <w:t>Mesa de control módulo de operación</w:t>
            </w:r>
            <w:r w:rsidRPr="00BF31F8">
              <w:rPr>
                <w:rFonts w:ascii="Arial" w:hAnsi="Arial" w:cs="Arial"/>
                <w:sz w:val="18"/>
                <w:szCs w:val="18"/>
              </w:rPr>
              <w:t>. Debe ser un módulo Web que permitirá consultar, verificar y autorizar la información recibida del alta de contratos en el sistema SVD del Fideicomiso. Su acceso y validación de facultades estará restringido a través de un certificado digital y su respectiva llave privada.</w:t>
            </w:r>
          </w:p>
        </w:tc>
        <w:tc>
          <w:tcPr>
            <w:tcW w:w="1560" w:type="dxa"/>
            <w:tcBorders>
              <w:top w:val="single" w:sz="4" w:space="0" w:color="auto"/>
              <w:left w:val="single" w:sz="4" w:space="0" w:color="auto"/>
              <w:bottom w:val="single" w:sz="4" w:space="0" w:color="auto"/>
              <w:right w:val="single" w:sz="4" w:space="0" w:color="auto"/>
            </w:tcBorders>
          </w:tcPr>
          <w:p w14:paraId="7E1A2711" w14:textId="77777777" w:rsidR="00536FA6" w:rsidRPr="00BF31F8" w:rsidRDefault="00536FA6" w:rsidP="00BA44A6">
            <w:pPr>
              <w:spacing w:before="0" w:after="0"/>
              <w:jc w:val="both"/>
              <w:rPr>
                <w:rFonts w:ascii="Arial" w:hAnsi="Arial" w:cs="Arial"/>
                <w:b/>
                <w:bCs/>
                <w:i/>
                <w:iCs/>
                <w:sz w:val="18"/>
                <w:szCs w:val="18"/>
              </w:rPr>
            </w:pPr>
          </w:p>
        </w:tc>
      </w:tr>
      <w:tr w:rsidR="00536FA6" w:rsidRPr="00BF31F8" w14:paraId="1067519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70B367A"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435AEB3" w14:textId="77777777" w:rsidR="00536FA6" w:rsidRPr="00BF31F8" w:rsidRDefault="00536FA6" w:rsidP="00BA44A6">
            <w:pPr>
              <w:spacing w:before="0" w:after="0"/>
              <w:ind w:left="25"/>
              <w:jc w:val="both"/>
              <w:rPr>
                <w:rFonts w:ascii="Arial" w:hAnsi="Arial" w:cs="Arial"/>
                <w:b/>
                <w:bCs/>
                <w:sz w:val="18"/>
                <w:szCs w:val="18"/>
              </w:rPr>
            </w:pPr>
            <w:r w:rsidRPr="00BF31F8">
              <w:rPr>
                <w:rFonts w:ascii="Arial" w:hAnsi="Arial" w:cs="Arial"/>
                <w:b/>
                <w:bCs/>
                <w:i/>
                <w:iCs/>
                <w:sz w:val="18"/>
                <w:szCs w:val="18"/>
              </w:rPr>
              <w:t>Servicios web firma electrónica</w:t>
            </w:r>
            <w:r w:rsidRPr="00BF31F8">
              <w:rPr>
                <w:rFonts w:ascii="Arial" w:hAnsi="Arial" w:cs="Arial"/>
                <w:sz w:val="18"/>
                <w:szCs w:val="18"/>
              </w:rPr>
              <w:t>.  Es el componente responsable de exponer las interfaces para procesar las operaciones de firma electrónica. Para su operación, debe ser necesario crear usuarios facultados para acceder al certificado digital y la llave privada que ejecutarán las operaciones. Para acceder a los servicios web de firma electrónica se debe de requerir de un usuario y una contraseña.</w:t>
            </w:r>
          </w:p>
        </w:tc>
        <w:tc>
          <w:tcPr>
            <w:tcW w:w="1560" w:type="dxa"/>
            <w:tcBorders>
              <w:top w:val="single" w:sz="4" w:space="0" w:color="auto"/>
              <w:left w:val="single" w:sz="4" w:space="0" w:color="auto"/>
              <w:bottom w:val="single" w:sz="4" w:space="0" w:color="auto"/>
              <w:right w:val="single" w:sz="4" w:space="0" w:color="auto"/>
            </w:tcBorders>
          </w:tcPr>
          <w:p w14:paraId="4A7BF4B3" w14:textId="77777777" w:rsidR="00536FA6" w:rsidRPr="00BF31F8" w:rsidRDefault="00536FA6" w:rsidP="00BA44A6">
            <w:pPr>
              <w:spacing w:before="0" w:after="0"/>
              <w:ind w:left="25"/>
              <w:jc w:val="both"/>
              <w:rPr>
                <w:rFonts w:ascii="Arial" w:hAnsi="Arial" w:cs="Arial"/>
                <w:b/>
                <w:bCs/>
                <w:i/>
                <w:iCs/>
                <w:sz w:val="18"/>
                <w:szCs w:val="18"/>
              </w:rPr>
            </w:pPr>
          </w:p>
        </w:tc>
      </w:tr>
      <w:tr w:rsidR="00536FA6" w:rsidRPr="00BF31F8" w14:paraId="333F0FC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6B2E506"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8091415" w14:textId="77777777" w:rsidR="00536FA6" w:rsidRPr="00BF31F8" w:rsidRDefault="00536FA6" w:rsidP="00BA44A6">
            <w:pPr>
              <w:spacing w:before="0" w:after="0"/>
              <w:ind w:left="25"/>
              <w:jc w:val="both"/>
              <w:rPr>
                <w:rFonts w:ascii="Arial" w:hAnsi="Arial" w:cs="Arial"/>
                <w:b/>
                <w:bCs/>
                <w:sz w:val="18"/>
                <w:szCs w:val="18"/>
              </w:rPr>
            </w:pPr>
            <w:r w:rsidRPr="00BF31F8">
              <w:rPr>
                <w:rFonts w:ascii="Arial" w:hAnsi="Arial" w:cs="Arial"/>
                <w:b/>
                <w:bCs/>
                <w:i/>
                <w:iCs/>
                <w:sz w:val="18"/>
                <w:szCs w:val="18"/>
              </w:rPr>
              <w:t>Módulo de administración servicios web firma electrónica</w:t>
            </w:r>
            <w:r w:rsidRPr="00BF31F8">
              <w:rPr>
                <w:rFonts w:ascii="Arial" w:hAnsi="Arial" w:cs="Arial"/>
                <w:sz w:val="18"/>
                <w:szCs w:val="18"/>
              </w:rPr>
              <w:t>.  Debe ser un módulo que permita configurar parámetros, administrar usuarios y asignar perfiles para la ejecución de operaciones de firma electrónica. Para acceder a sus funciones se debe de requerir de un usuario y una contraseña.</w:t>
            </w:r>
          </w:p>
        </w:tc>
        <w:tc>
          <w:tcPr>
            <w:tcW w:w="1560" w:type="dxa"/>
            <w:tcBorders>
              <w:top w:val="single" w:sz="4" w:space="0" w:color="auto"/>
              <w:left w:val="single" w:sz="4" w:space="0" w:color="auto"/>
              <w:bottom w:val="single" w:sz="4" w:space="0" w:color="auto"/>
              <w:right w:val="single" w:sz="4" w:space="0" w:color="auto"/>
            </w:tcBorders>
          </w:tcPr>
          <w:p w14:paraId="0F5461F8" w14:textId="77777777" w:rsidR="00536FA6" w:rsidRPr="00BF31F8" w:rsidRDefault="00536FA6" w:rsidP="00BA44A6">
            <w:pPr>
              <w:spacing w:before="0" w:after="0"/>
              <w:ind w:left="25"/>
              <w:jc w:val="both"/>
              <w:rPr>
                <w:rFonts w:ascii="Arial" w:hAnsi="Arial" w:cs="Arial"/>
                <w:b/>
                <w:bCs/>
                <w:i/>
                <w:iCs/>
                <w:sz w:val="18"/>
                <w:szCs w:val="18"/>
              </w:rPr>
            </w:pPr>
          </w:p>
        </w:tc>
      </w:tr>
      <w:tr w:rsidR="00536FA6" w:rsidRPr="00BF31F8" w14:paraId="5CC12A6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54D3756"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E50A340"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b/>
                <w:bCs/>
                <w:i/>
                <w:iCs/>
                <w:sz w:val="18"/>
                <w:szCs w:val="18"/>
              </w:rPr>
              <w:t>Módulo de servicios web SVD</w:t>
            </w:r>
            <w:r w:rsidRPr="00BF31F8">
              <w:rPr>
                <w:rFonts w:ascii="Arial" w:hAnsi="Arial" w:cs="Arial"/>
                <w:sz w:val="18"/>
                <w:szCs w:val="18"/>
              </w:rPr>
              <w:t>. Son las interfaces que se encuentran en el sistema SVD del Fideicomiso para recibir los datos correspondientes a:</w:t>
            </w:r>
          </w:p>
          <w:p w14:paraId="0693B342" w14:textId="77777777" w:rsidR="00536FA6" w:rsidRPr="00BF31F8" w:rsidRDefault="00536FA6" w:rsidP="00BA44A6">
            <w:pPr>
              <w:spacing w:before="0" w:after="0"/>
              <w:ind w:left="25"/>
              <w:jc w:val="both"/>
              <w:rPr>
                <w:rFonts w:ascii="Arial" w:hAnsi="Arial" w:cs="Arial"/>
                <w:sz w:val="18"/>
                <w:szCs w:val="18"/>
              </w:rPr>
            </w:pPr>
          </w:p>
          <w:p w14:paraId="6B5098C1" w14:textId="77777777" w:rsidR="00536FA6" w:rsidRPr="00BF31F8" w:rsidRDefault="00536FA6" w:rsidP="00BA44A6">
            <w:pPr>
              <w:spacing w:before="0" w:after="0"/>
              <w:ind w:left="25"/>
              <w:jc w:val="both"/>
              <w:rPr>
                <w:rFonts w:ascii="Arial" w:hAnsi="Arial" w:cs="Arial"/>
                <w:b/>
                <w:bCs/>
                <w:sz w:val="18"/>
                <w:szCs w:val="18"/>
              </w:rPr>
            </w:pPr>
            <w:r w:rsidRPr="00BF31F8">
              <w:rPr>
                <w:rFonts w:ascii="Arial" w:hAnsi="Arial" w:cs="Arial"/>
                <w:sz w:val="18"/>
                <w:szCs w:val="18"/>
              </w:rPr>
              <w:t>Resultado de las validaciones del componente de la firma electrónica al realizar la contratación verificadas por mesa de control.</w:t>
            </w:r>
          </w:p>
        </w:tc>
        <w:tc>
          <w:tcPr>
            <w:tcW w:w="1560" w:type="dxa"/>
            <w:tcBorders>
              <w:top w:val="single" w:sz="4" w:space="0" w:color="auto"/>
              <w:left w:val="single" w:sz="4" w:space="0" w:color="auto"/>
              <w:bottom w:val="single" w:sz="4" w:space="0" w:color="auto"/>
              <w:right w:val="single" w:sz="4" w:space="0" w:color="auto"/>
            </w:tcBorders>
          </w:tcPr>
          <w:p w14:paraId="0E0123A5" w14:textId="77777777" w:rsidR="00536FA6" w:rsidRPr="00BF31F8" w:rsidRDefault="00536FA6" w:rsidP="00BA44A6">
            <w:pPr>
              <w:spacing w:before="0" w:after="0"/>
              <w:ind w:left="25"/>
              <w:jc w:val="both"/>
              <w:rPr>
                <w:rFonts w:ascii="Arial" w:hAnsi="Arial" w:cs="Arial"/>
                <w:b/>
                <w:bCs/>
                <w:i/>
                <w:iCs/>
                <w:sz w:val="18"/>
                <w:szCs w:val="18"/>
              </w:rPr>
            </w:pPr>
          </w:p>
        </w:tc>
      </w:tr>
      <w:tr w:rsidR="00536FA6" w:rsidRPr="00BF31F8" w14:paraId="6CD0448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7984E432" w14:textId="77777777" w:rsidR="00536FA6" w:rsidRPr="00BF31F8" w:rsidRDefault="00536FA6" w:rsidP="00BA44A6">
            <w:pPr>
              <w:spacing w:before="0" w:after="0"/>
              <w:jc w:val="center"/>
              <w:rPr>
                <w:rFonts w:ascii="Arial" w:eastAsia="Calibri" w:hAnsi="Arial" w:cs="Arial"/>
                <w:b/>
                <w:bCs/>
                <w:sz w:val="18"/>
                <w:szCs w:val="18"/>
              </w:rPr>
            </w:pPr>
            <w:r w:rsidRPr="00BF31F8">
              <w:rPr>
                <w:rFonts w:ascii="Arial" w:eastAsia="Calibri" w:hAnsi="Arial" w:cs="Arial"/>
                <w:b/>
                <w:bCs/>
                <w:sz w:val="18"/>
                <w:szCs w:val="18"/>
              </w:rPr>
              <w:t>B.2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A333B23" w14:textId="77777777" w:rsidR="00536FA6" w:rsidRPr="00BF31F8" w:rsidRDefault="00536FA6" w:rsidP="00BA44A6">
            <w:pPr>
              <w:spacing w:before="0" w:after="0"/>
              <w:jc w:val="both"/>
              <w:rPr>
                <w:rFonts w:ascii="Arial" w:hAnsi="Arial" w:cs="Arial"/>
                <w:b/>
                <w:bCs/>
                <w:sz w:val="18"/>
                <w:szCs w:val="18"/>
              </w:rPr>
            </w:pPr>
            <w:r w:rsidRPr="00BF31F8">
              <w:rPr>
                <w:rFonts w:ascii="Arial" w:eastAsia="Calibri" w:hAnsi="Arial" w:cs="Arial"/>
                <w:b/>
                <w:sz w:val="18"/>
                <w:szCs w:val="18"/>
              </w:rPr>
              <w:t>Funcionalidades que Debe Contemplar el Módulo de Administrador de la Mesa de Control.</w:t>
            </w:r>
          </w:p>
        </w:tc>
        <w:tc>
          <w:tcPr>
            <w:tcW w:w="1560" w:type="dxa"/>
            <w:tcBorders>
              <w:top w:val="single" w:sz="4" w:space="0" w:color="auto"/>
              <w:left w:val="single" w:sz="4" w:space="0" w:color="auto"/>
              <w:bottom w:val="single" w:sz="4" w:space="0" w:color="auto"/>
              <w:right w:val="single" w:sz="4" w:space="0" w:color="auto"/>
            </w:tcBorders>
          </w:tcPr>
          <w:p w14:paraId="1A7099FD" w14:textId="77777777" w:rsidR="00536FA6" w:rsidRPr="00BF31F8" w:rsidRDefault="00536FA6" w:rsidP="00BA44A6">
            <w:pPr>
              <w:spacing w:before="0" w:after="0"/>
              <w:jc w:val="both"/>
              <w:rPr>
                <w:rFonts w:ascii="Arial" w:eastAsia="Calibri" w:hAnsi="Arial" w:cs="Arial"/>
                <w:b/>
                <w:sz w:val="18"/>
                <w:szCs w:val="18"/>
              </w:rPr>
            </w:pPr>
          </w:p>
        </w:tc>
      </w:tr>
      <w:tr w:rsidR="00536FA6" w:rsidRPr="00BF31F8" w14:paraId="447EDDD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E17258"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FEC4D25" w14:textId="77777777" w:rsidR="00536FA6" w:rsidRPr="00BF31F8" w:rsidRDefault="00536FA6" w:rsidP="00BA44A6">
            <w:pPr>
              <w:spacing w:before="0" w:after="0"/>
              <w:rPr>
                <w:rFonts w:ascii="Arial" w:eastAsia="Calibri" w:hAnsi="Arial" w:cs="Arial"/>
                <w:b/>
                <w:bCs/>
                <w:sz w:val="18"/>
                <w:szCs w:val="18"/>
              </w:rPr>
            </w:pPr>
            <w:r w:rsidRPr="00BF31F8">
              <w:rPr>
                <w:rFonts w:ascii="Arial" w:hAnsi="Arial" w:cs="Arial"/>
                <w:sz w:val="18"/>
                <w:szCs w:val="18"/>
              </w:rPr>
              <w:t>Administración (altas, bajas, cambios) de catálogos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6758609A" w14:textId="77777777" w:rsidR="00536FA6" w:rsidRPr="00BF31F8" w:rsidRDefault="00536FA6" w:rsidP="00BA44A6">
            <w:pPr>
              <w:spacing w:before="0" w:after="0"/>
              <w:rPr>
                <w:rFonts w:ascii="Arial" w:hAnsi="Arial" w:cs="Arial"/>
                <w:sz w:val="18"/>
                <w:szCs w:val="18"/>
              </w:rPr>
            </w:pPr>
          </w:p>
        </w:tc>
      </w:tr>
      <w:tr w:rsidR="00536FA6" w:rsidRPr="00BF31F8" w14:paraId="10BA37C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108E04"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025094A"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sz w:val="18"/>
                <w:szCs w:val="18"/>
              </w:rPr>
              <w:t>Administración de parámetros del módulo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07E253EC" w14:textId="77777777" w:rsidR="00536FA6" w:rsidRPr="00BF31F8" w:rsidRDefault="00536FA6" w:rsidP="00BA44A6">
            <w:pPr>
              <w:spacing w:before="0" w:after="0"/>
              <w:jc w:val="both"/>
              <w:rPr>
                <w:rFonts w:ascii="Arial" w:hAnsi="Arial" w:cs="Arial"/>
                <w:sz w:val="18"/>
                <w:szCs w:val="18"/>
              </w:rPr>
            </w:pPr>
          </w:p>
        </w:tc>
      </w:tr>
      <w:tr w:rsidR="00536FA6" w:rsidRPr="00BF31F8" w14:paraId="3EF4E09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FA0210"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2E11ED"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sz w:val="18"/>
                <w:szCs w:val="18"/>
              </w:rPr>
              <w:t>Administración de perfiles para el módulo de administración de mesa de control.</w:t>
            </w:r>
          </w:p>
        </w:tc>
        <w:tc>
          <w:tcPr>
            <w:tcW w:w="1560" w:type="dxa"/>
            <w:tcBorders>
              <w:top w:val="single" w:sz="4" w:space="0" w:color="auto"/>
              <w:left w:val="single" w:sz="4" w:space="0" w:color="auto"/>
              <w:bottom w:val="single" w:sz="4" w:space="0" w:color="auto"/>
              <w:right w:val="single" w:sz="4" w:space="0" w:color="auto"/>
            </w:tcBorders>
          </w:tcPr>
          <w:p w14:paraId="6E72A370" w14:textId="77777777" w:rsidR="00536FA6" w:rsidRPr="00BF31F8" w:rsidRDefault="00536FA6" w:rsidP="00BA44A6">
            <w:pPr>
              <w:spacing w:before="0" w:after="0"/>
              <w:jc w:val="both"/>
              <w:rPr>
                <w:rFonts w:ascii="Arial" w:hAnsi="Arial" w:cs="Arial"/>
                <w:sz w:val="18"/>
                <w:szCs w:val="18"/>
              </w:rPr>
            </w:pPr>
          </w:p>
        </w:tc>
      </w:tr>
      <w:tr w:rsidR="00536FA6" w:rsidRPr="00BF31F8" w14:paraId="187A9BE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35815A2"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lastRenderedPageBreak/>
              <w:t>B.2.4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542C476"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sz w:val="18"/>
                <w:szCs w:val="18"/>
              </w:rPr>
              <w:t>Administración de usuarios de administración y operación de la mesa de control.</w:t>
            </w:r>
          </w:p>
        </w:tc>
        <w:tc>
          <w:tcPr>
            <w:tcW w:w="1560" w:type="dxa"/>
            <w:tcBorders>
              <w:top w:val="single" w:sz="4" w:space="0" w:color="auto"/>
              <w:left w:val="single" w:sz="4" w:space="0" w:color="auto"/>
              <w:bottom w:val="single" w:sz="4" w:space="0" w:color="auto"/>
              <w:right w:val="single" w:sz="4" w:space="0" w:color="auto"/>
            </w:tcBorders>
          </w:tcPr>
          <w:p w14:paraId="1D77D031" w14:textId="77777777" w:rsidR="00536FA6" w:rsidRPr="00BF31F8" w:rsidRDefault="00536FA6" w:rsidP="00BA44A6">
            <w:pPr>
              <w:spacing w:before="0" w:after="0"/>
              <w:jc w:val="both"/>
              <w:rPr>
                <w:rFonts w:ascii="Arial" w:hAnsi="Arial" w:cs="Arial"/>
                <w:sz w:val="18"/>
                <w:szCs w:val="18"/>
              </w:rPr>
            </w:pPr>
          </w:p>
        </w:tc>
      </w:tr>
      <w:tr w:rsidR="00536FA6" w:rsidRPr="00BF31F8" w14:paraId="5A4D5F9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2BAC36E"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1E831BF"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sz w:val="18"/>
                <w:szCs w:val="18"/>
              </w:rPr>
              <w:t>Administración de los usuarios responsables de la operación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03C93D9D" w14:textId="77777777" w:rsidR="00536FA6" w:rsidRPr="00BF31F8" w:rsidRDefault="00536FA6" w:rsidP="00BA44A6">
            <w:pPr>
              <w:spacing w:before="0" w:after="0"/>
              <w:jc w:val="both"/>
              <w:rPr>
                <w:rFonts w:ascii="Arial" w:hAnsi="Arial" w:cs="Arial"/>
                <w:sz w:val="18"/>
                <w:szCs w:val="18"/>
              </w:rPr>
            </w:pPr>
          </w:p>
        </w:tc>
      </w:tr>
      <w:tr w:rsidR="00536FA6" w:rsidRPr="00BF31F8" w14:paraId="1DC0827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559F0FC"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7EE36A" w14:textId="77777777" w:rsidR="00536FA6" w:rsidRPr="00BF31F8" w:rsidRDefault="00536FA6" w:rsidP="00BA44A6">
            <w:pPr>
              <w:spacing w:before="0" w:after="0"/>
              <w:jc w:val="both"/>
              <w:rPr>
                <w:rFonts w:ascii="Arial" w:hAnsi="Arial" w:cs="Arial"/>
                <w:sz w:val="18"/>
                <w:szCs w:val="18"/>
              </w:rPr>
            </w:pPr>
            <w:r w:rsidRPr="00BF31F8">
              <w:rPr>
                <w:rFonts w:ascii="Arial" w:hAnsi="Arial" w:cs="Arial"/>
                <w:sz w:val="18"/>
                <w:szCs w:val="18"/>
              </w:rPr>
              <w:t>Opción de eliminar un documento cargado (a través de un usuario administrador)</w:t>
            </w:r>
          </w:p>
        </w:tc>
        <w:tc>
          <w:tcPr>
            <w:tcW w:w="1560" w:type="dxa"/>
            <w:tcBorders>
              <w:top w:val="single" w:sz="4" w:space="0" w:color="auto"/>
              <w:left w:val="single" w:sz="4" w:space="0" w:color="auto"/>
              <w:bottom w:val="single" w:sz="4" w:space="0" w:color="auto"/>
              <w:right w:val="single" w:sz="4" w:space="0" w:color="auto"/>
            </w:tcBorders>
          </w:tcPr>
          <w:p w14:paraId="0CE73A9E" w14:textId="77777777" w:rsidR="00536FA6" w:rsidRPr="00BF31F8" w:rsidRDefault="00536FA6" w:rsidP="00BA44A6">
            <w:pPr>
              <w:spacing w:before="0" w:after="0"/>
              <w:jc w:val="both"/>
              <w:rPr>
                <w:rFonts w:ascii="Arial" w:hAnsi="Arial" w:cs="Arial"/>
                <w:sz w:val="18"/>
                <w:szCs w:val="18"/>
              </w:rPr>
            </w:pPr>
          </w:p>
        </w:tc>
      </w:tr>
      <w:tr w:rsidR="00536FA6" w:rsidRPr="00BF31F8" w14:paraId="075C144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7D59B225" w14:textId="77777777" w:rsidR="00536FA6" w:rsidRPr="00BF31F8" w:rsidRDefault="00536FA6" w:rsidP="00BA44A6">
            <w:pPr>
              <w:spacing w:before="0" w:after="0"/>
              <w:jc w:val="center"/>
              <w:rPr>
                <w:rFonts w:ascii="Arial" w:eastAsia="Calibri" w:hAnsi="Arial" w:cs="Arial"/>
                <w:b/>
                <w:bCs/>
                <w:sz w:val="18"/>
                <w:szCs w:val="18"/>
              </w:rPr>
            </w:pPr>
            <w:r w:rsidRPr="00BF31F8">
              <w:rPr>
                <w:rFonts w:ascii="Arial" w:eastAsia="Calibri" w:hAnsi="Arial" w:cs="Arial"/>
                <w:b/>
                <w:bCs/>
                <w:sz w:val="18"/>
                <w:szCs w:val="18"/>
              </w:rPr>
              <w:t>B.3</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5142801" w14:textId="77777777" w:rsidR="00536FA6" w:rsidRPr="00BF31F8" w:rsidRDefault="00536FA6" w:rsidP="00BA44A6">
            <w:pPr>
              <w:spacing w:before="0" w:after="0"/>
              <w:jc w:val="both"/>
              <w:rPr>
                <w:rFonts w:ascii="Arial" w:hAnsi="Arial" w:cs="Arial"/>
                <w:b/>
                <w:bCs/>
                <w:sz w:val="18"/>
                <w:szCs w:val="18"/>
              </w:rPr>
            </w:pPr>
            <w:r w:rsidRPr="00BF31F8">
              <w:rPr>
                <w:rFonts w:ascii="Arial" w:eastAsia="Calibri" w:hAnsi="Arial" w:cs="Arial"/>
                <w:b/>
                <w:bCs/>
                <w:sz w:val="18"/>
                <w:szCs w:val="18"/>
              </w:rPr>
              <w:t>Funcionalidades que deberán ser consideradas para el Operador de Mesa de Control.</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214FA43A"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2F64B36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8274AE"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1C31A58" w14:textId="77777777" w:rsidR="00536FA6" w:rsidRPr="00BF31F8" w:rsidRDefault="00536FA6" w:rsidP="00BA44A6">
            <w:pPr>
              <w:spacing w:before="0" w:after="0"/>
              <w:rPr>
                <w:rFonts w:ascii="Arial" w:eastAsia="Calibri" w:hAnsi="Arial" w:cs="Arial"/>
                <w:b/>
                <w:bCs/>
                <w:sz w:val="18"/>
                <w:szCs w:val="18"/>
              </w:rPr>
            </w:pPr>
            <w:r w:rsidRPr="00BF31F8">
              <w:rPr>
                <w:rFonts w:ascii="Arial" w:hAnsi="Arial" w:cs="Arial"/>
                <w:sz w:val="18"/>
                <w:szCs w:val="18"/>
              </w:rPr>
              <w:t>Consulta de operaciones de contratación realizadas con firma electrónica simple por diferentes filtros, como nombre completo, RFC, CURP o No. de contrato.</w:t>
            </w:r>
          </w:p>
        </w:tc>
        <w:tc>
          <w:tcPr>
            <w:tcW w:w="1560" w:type="dxa"/>
            <w:tcBorders>
              <w:top w:val="single" w:sz="4" w:space="0" w:color="auto"/>
              <w:left w:val="single" w:sz="4" w:space="0" w:color="auto"/>
              <w:bottom w:val="single" w:sz="4" w:space="0" w:color="auto"/>
              <w:right w:val="single" w:sz="4" w:space="0" w:color="auto"/>
            </w:tcBorders>
          </w:tcPr>
          <w:p w14:paraId="04D66170" w14:textId="77777777" w:rsidR="00536FA6" w:rsidRPr="00BF31F8" w:rsidRDefault="00536FA6" w:rsidP="00BA44A6">
            <w:pPr>
              <w:spacing w:before="0" w:after="0"/>
              <w:rPr>
                <w:rFonts w:ascii="Arial" w:hAnsi="Arial" w:cs="Arial"/>
                <w:sz w:val="18"/>
                <w:szCs w:val="18"/>
              </w:rPr>
            </w:pPr>
          </w:p>
        </w:tc>
      </w:tr>
      <w:tr w:rsidR="00536FA6" w:rsidRPr="00BF31F8" w14:paraId="03EE9894" w14:textId="77777777" w:rsidTr="00BA44A6">
        <w:trPr>
          <w:cantSplit/>
          <w:trHeight w:val="335"/>
          <w:jc w:val="center"/>
        </w:trPr>
        <w:tc>
          <w:tcPr>
            <w:tcW w:w="846" w:type="dxa"/>
            <w:tcBorders>
              <w:top w:val="single" w:sz="4" w:space="0" w:color="auto"/>
              <w:left w:val="single" w:sz="4" w:space="0" w:color="auto"/>
              <w:bottom w:val="single" w:sz="4" w:space="0" w:color="auto"/>
              <w:right w:val="single" w:sz="4" w:space="0" w:color="auto"/>
            </w:tcBorders>
            <w:hideMark/>
          </w:tcPr>
          <w:p w14:paraId="4542FBE3"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5C61745" w14:textId="77777777" w:rsidR="00536FA6" w:rsidRPr="00BF31F8" w:rsidRDefault="00536FA6" w:rsidP="00BA44A6">
            <w:pPr>
              <w:spacing w:before="0" w:after="0"/>
              <w:ind w:left="25"/>
              <w:jc w:val="both"/>
              <w:rPr>
                <w:rFonts w:ascii="Arial" w:hAnsi="Arial" w:cs="Arial"/>
                <w:b/>
                <w:bCs/>
                <w:sz w:val="18"/>
                <w:szCs w:val="18"/>
              </w:rPr>
            </w:pPr>
            <w:r w:rsidRPr="00BF31F8">
              <w:rPr>
                <w:rFonts w:ascii="Arial" w:hAnsi="Arial" w:cs="Arial"/>
                <w:sz w:val="18"/>
                <w:szCs w:val="18"/>
              </w:rPr>
              <w:t>Validación de estado de servicio web XML de RENAPO, SAT, NOM-151-SCFI-2016.</w:t>
            </w:r>
          </w:p>
        </w:tc>
        <w:tc>
          <w:tcPr>
            <w:tcW w:w="1560" w:type="dxa"/>
            <w:tcBorders>
              <w:top w:val="single" w:sz="4" w:space="0" w:color="auto"/>
              <w:left w:val="single" w:sz="4" w:space="0" w:color="auto"/>
              <w:bottom w:val="single" w:sz="4" w:space="0" w:color="auto"/>
              <w:right w:val="single" w:sz="4" w:space="0" w:color="auto"/>
            </w:tcBorders>
          </w:tcPr>
          <w:p w14:paraId="0B7789D0"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5A47896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3601917"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8AF7174" w14:textId="77777777" w:rsidR="00536FA6" w:rsidRPr="00BF31F8" w:rsidRDefault="00536FA6" w:rsidP="00BA44A6">
            <w:pPr>
              <w:spacing w:before="0" w:after="0"/>
              <w:ind w:left="25"/>
              <w:jc w:val="both"/>
              <w:rPr>
                <w:rFonts w:ascii="Arial" w:hAnsi="Arial" w:cs="Arial"/>
                <w:b/>
                <w:bCs/>
                <w:sz w:val="18"/>
                <w:szCs w:val="18"/>
              </w:rPr>
            </w:pPr>
            <w:r w:rsidRPr="00BF31F8">
              <w:rPr>
                <w:rFonts w:ascii="Arial" w:hAnsi="Arial" w:cs="Arial"/>
                <w:sz w:val="18"/>
                <w:szCs w:val="18"/>
              </w:rPr>
              <w:t>Aprobación de operaciones de contratación que necesitan verificación.</w:t>
            </w:r>
          </w:p>
        </w:tc>
        <w:tc>
          <w:tcPr>
            <w:tcW w:w="1560" w:type="dxa"/>
            <w:tcBorders>
              <w:top w:val="single" w:sz="4" w:space="0" w:color="auto"/>
              <w:left w:val="single" w:sz="4" w:space="0" w:color="auto"/>
              <w:bottom w:val="single" w:sz="4" w:space="0" w:color="auto"/>
              <w:right w:val="single" w:sz="4" w:space="0" w:color="auto"/>
            </w:tcBorders>
          </w:tcPr>
          <w:p w14:paraId="0DA050C7"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1D79DF1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56F2D95"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5345598"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Generación de reportes:</w:t>
            </w:r>
          </w:p>
          <w:p w14:paraId="13C45EFF" w14:textId="77777777" w:rsidR="00536FA6" w:rsidRPr="00BF31F8" w:rsidRDefault="00536FA6" w:rsidP="00AE2612">
            <w:pPr>
              <w:numPr>
                <w:ilvl w:val="0"/>
                <w:numId w:val="58"/>
              </w:numPr>
              <w:overflowPunct/>
              <w:autoSpaceDE/>
              <w:autoSpaceDN/>
              <w:adjustRightInd/>
              <w:spacing w:before="0" w:after="0"/>
              <w:jc w:val="both"/>
              <w:textAlignment w:val="auto"/>
              <w:rPr>
                <w:rFonts w:ascii="Arial" w:hAnsi="Arial" w:cs="Arial"/>
                <w:sz w:val="18"/>
                <w:szCs w:val="18"/>
              </w:rPr>
            </w:pPr>
            <w:r w:rsidRPr="00BF31F8">
              <w:rPr>
                <w:rFonts w:ascii="Arial" w:hAnsi="Arial" w:cs="Arial"/>
                <w:sz w:val="18"/>
                <w:szCs w:val="18"/>
              </w:rPr>
              <w:t>Resumen de operaciones recibidas por rango de fechas.</w:t>
            </w:r>
          </w:p>
          <w:p w14:paraId="6F7D07A5" w14:textId="77777777" w:rsidR="00536FA6" w:rsidRPr="00BF31F8" w:rsidRDefault="00536FA6" w:rsidP="00AE2612">
            <w:pPr>
              <w:numPr>
                <w:ilvl w:val="0"/>
                <w:numId w:val="58"/>
              </w:numPr>
              <w:overflowPunct/>
              <w:autoSpaceDE/>
              <w:autoSpaceDN/>
              <w:adjustRightInd/>
              <w:spacing w:before="0" w:after="0"/>
              <w:jc w:val="both"/>
              <w:textAlignment w:val="auto"/>
              <w:rPr>
                <w:rFonts w:ascii="Arial" w:hAnsi="Arial" w:cs="Arial"/>
                <w:b/>
                <w:bCs/>
                <w:sz w:val="18"/>
                <w:szCs w:val="18"/>
              </w:rPr>
            </w:pPr>
            <w:r w:rsidRPr="00BF31F8">
              <w:rPr>
                <w:rFonts w:ascii="Arial" w:hAnsi="Arial" w:cs="Arial"/>
                <w:sz w:val="18"/>
                <w:szCs w:val="18"/>
              </w:rPr>
              <w:t>Resumen de operaciones autorizadas en SVD por rango de fechas.</w:t>
            </w:r>
          </w:p>
        </w:tc>
        <w:tc>
          <w:tcPr>
            <w:tcW w:w="1560" w:type="dxa"/>
            <w:tcBorders>
              <w:top w:val="single" w:sz="4" w:space="0" w:color="auto"/>
              <w:left w:val="single" w:sz="4" w:space="0" w:color="auto"/>
              <w:bottom w:val="single" w:sz="4" w:space="0" w:color="auto"/>
              <w:right w:val="single" w:sz="4" w:space="0" w:color="auto"/>
            </w:tcBorders>
          </w:tcPr>
          <w:p w14:paraId="2A9B28D3"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59AA30F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76FAD1F"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2517A91" w14:textId="77777777" w:rsidR="00536FA6" w:rsidRPr="00BF31F8" w:rsidRDefault="00536FA6" w:rsidP="00BA44A6">
            <w:pPr>
              <w:spacing w:before="0" w:after="0"/>
              <w:jc w:val="both"/>
              <w:rPr>
                <w:rFonts w:ascii="Arial" w:hAnsi="Arial" w:cs="Arial"/>
                <w:b/>
                <w:bCs/>
                <w:sz w:val="18"/>
                <w:szCs w:val="18"/>
              </w:rPr>
            </w:pPr>
            <w:r w:rsidRPr="00BF31F8">
              <w:rPr>
                <w:rFonts w:ascii="Arial" w:hAnsi="Arial" w:cs="Arial"/>
                <w:sz w:val="18"/>
                <w:szCs w:val="18"/>
              </w:rPr>
              <w:t>Contar con la capacidad de incorporar documentos digitalizados y documentos XML como parte del proceso de contratación usando los componentes del servicio de firma electrónica en el navegador, para ser firmado con el contratado e ingresado a la herramienta de administración y poder ser consultado para una validación posterior por la mesa de control.</w:t>
            </w:r>
          </w:p>
        </w:tc>
        <w:tc>
          <w:tcPr>
            <w:tcW w:w="1560" w:type="dxa"/>
            <w:tcBorders>
              <w:top w:val="single" w:sz="4" w:space="0" w:color="auto"/>
              <w:left w:val="single" w:sz="4" w:space="0" w:color="auto"/>
              <w:bottom w:val="single" w:sz="4" w:space="0" w:color="auto"/>
              <w:right w:val="single" w:sz="4" w:space="0" w:color="auto"/>
            </w:tcBorders>
          </w:tcPr>
          <w:p w14:paraId="4AD7F3A0" w14:textId="77777777" w:rsidR="00536FA6" w:rsidRPr="00BF31F8" w:rsidRDefault="00536FA6" w:rsidP="00BA44A6">
            <w:pPr>
              <w:spacing w:before="0" w:after="0"/>
              <w:jc w:val="both"/>
              <w:rPr>
                <w:rFonts w:ascii="Arial" w:hAnsi="Arial" w:cs="Arial"/>
                <w:sz w:val="18"/>
                <w:szCs w:val="18"/>
              </w:rPr>
            </w:pPr>
          </w:p>
        </w:tc>
      </w:tr>
      <w:tr w:rsidR="00536FA6" w:rsidRPr="00BF31F8" w14:paraId="6427E9B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1266161"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72AFA9"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Contar con un esquema de seguridad para manejo de perfiles, en la administración y validación de los documentos y contratos usando la herramienta de administración que proponga en su propuesta técnica del Licitante.</w:t>
            </w:r>
          </w:p>
        </w:tc>
        <w:tc>
          <w:tcPr>
            <w:tcW w:w="1560" w:type="dxa"/>
            <w:tcBorders>
              <w:top w:val="single" w:sz="4" w:space="0" w:color="auto"/>
              <w:left w:val="single" w:sz="4" w:space="0" w:color="auto"/>
              <w:bottom w:val="single" w:sz="4" w:space="0" w:color="auto"/>
              <w:right w:val="single" w:sz="4" w:space="0" w:color="auto"/>
            </w:tcBorders>
          </w:tcPr>
          <w:p w14:paraId="12C9D61E"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4BB4D3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A3D900E"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6CC57FB" w14:textId="77777777" w:rsidR="00536FA6" w:rsidRPr="00BF31F8" w:rsidRDefault="00536FA6" w:rsidP="00BA44A6">
            <w:pPr>
              <w:spacing w:before="0" w:after="0"/>
              <w:ind w:left="25"/>
              <w:jc w:val="both"/>
              <w:rPr>
                <w:rFonts w:ascii="Arial" w:hAnsi="Arial" w:cs="Arial"/>
                <w:sz w:val="18"/>
                <w:szCs w:val="18"/>
                <w:lang w:bidi="lo-LA"/>
              </w:rPr>
            </w:pPr>
            <w:r w:rsidRPr="00BF31F8">
              <w:rPr>
                <w:rFonts w:ascii="Arial" w:hAnsi="Arial" w:cs="Arial"/>
                <w:sz w:val="18"/>
                <w:szCs w:val="18"/>
              </w:rPr>
              <w:t>Comprobar la validez del documento firmado de manera electrónica, donde el usuario de mesa de control deberá poder autorizar, dar visto bueno o rechazar los documentos firmados haciendo uso de la herramienta de administración.</w:t>
            </w:r>
          </w:p>
        </w:tc>
        <w:tc>
          <w:tcPr>
            <w:tcW w:w="1560" w:type="dxa"/>
            <w:tcBorders>
              <w:top w:val="single" w:sz="4" w:space="0" w:color="auto"/>
              <w:left w:val="single" w:sz="4" w:space="0" w:color="auto"/>
              <w:bottom w:val="single" w:sz="4" w:space="0" w:color="auto"/>
              <w:right w:val="single" w:sz="4" w:space="0" w:color="auto"/>
            </w:tcBorders>
          </w:tcPr>
          <w:p w14:paraId="78580B6D"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5DA6B8C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08EBB5C"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EB6739D" w14:textId="77777777" w:rsidR="00536FA6" w:rsidRPr="00BF31F8" w:rsidRDefault="00536FA6" w:rsidP="00BA44A6">
            <w:pPr>
              <w:spacing w:before="0" w:after="0"/>
              <w:ind w:left="25"/>
              <w:jc w:val="both"/>
              <w:rPr>
                <w:rFonts w:ascii="Arial" w:hAnsi="Arial" w:cs="Arial"/>
                <w:sz w:val="18"/>
                <w:szCs w:val="18"/>
                <w:lang w:bidi="lo-LA"/>
              </w:rPr>
            </w:pPr>
            <w:r w:rsidRPr="00BF31F8">
              <w:rPr>
                <w:rFonts w:ascii="Arial" w:hAnsi="Arial" w:cs="Arial"/>
                <w:sz w:val="18"/>
                <w:szCs w:val="18"/>
              </w:rPr>
              <w:t>Proporcionar la generación y consulta de bitácoras del servicio, para el registro de actividades y operaciones que permitan establecer la trazabilidad de los datos y de las acciones de los usuarios al ejecutar las operaciones de firma electrónica y de las actividades realizadas a través de la herramienta de administración, siendo indispensable registrar al menos las operaciones de acceso al web service del</w:t>
            </w:r>
            <w:r w:rsidRPr="00BF31F8">
              <w:rPr>
                <w:rFonts w:ascii="Arial" w:eastAsia="Calibri" w:hAnsi="Arial" w:cs="Arial"/>
                <w:sz w:val="18"/>
                <w:szCs w:val="18"/>
                <w:lang w:bidi="lo-LA"/>
              </w:rPr>
              <w:t xml:space="preserve"> SAT</w:t>
            </w:r>
            <w:r w:rsidRPr="00BF31F8">
              <w:rPr>
                <w:rFonts w:ascii="Arial" w:hAnsi="Arial" w:cs="Arial"/>
                <w:sz w:val="18"/>
                <w:szCs w:val="18"/>
              </w:rPr>
              <w:t xml:space="preserve"> las respuestas de la misma, fecha (día:mes:año) y hora (hr:min:seg) en que se ejecutan las operaciones, así como las emisiones de los sellos digitales de tiempo, autorizaciones y rechazos de validaciones de documentos, en cumplimento con las disposiciones de trazabilidad de datos en la Circular Única de Bancos(CUB) de la CNBV.</w:t>
            </w:r>
          </w:p>
        </w:tc>
        <w:tc>
          <w:tcPr>
            <w:tcW w:w="1560" w:type="dxa"/>
            <w:tcBorders>
              <w:top w:val="single" w:sz="4" w:space="0" w:color="auto"/>
              <w:left w:val="single" w:sz="4" w:space="0" w:color="auto"/>
              <w:bottom w:val="single" w:sz="4" w:space="0" w:color="auto"/>
              <w:right w:val="single" w:sz="4" w:space="0" w:color="auto"/>
            </w:tcBorders>
          </w:tcPr>
          <w:p w14:paraId="387E3AE8"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228827D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00CD7EE"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7C4B387" w14:textId="77777777" w:rsidR="00536FA6" w:rsidRPr="00BF31F8" w:rsidRDefault="00536FA6" w:rsidP="00BA44A6">
            <w:pPr>
              <w:spacing w:before="0" w:after="0"/>
              <w:ind w:left="25"/>
              <w:jc w:val="both"/>
              <w:rPr>
                <w:rFonts w:ascii="Arial" w:hAnsi="Arial" w:cs="Arial"/>
                <w:sz w:val="18"/>
                <w:szCs w:val="18"/>
                <w:lang w:bidi="lo-LA"/>
              </w:rPr>
            </w:pPr>
            <w:r w:rsidRPr="00BF31F8">
              <w:rPr>
                <w:rFonts w:ascii="Arial" w:hAnsi="Arial" w:cs="Arial"/>
                <w:sz w:val="18"/>
                <w:szCs w:val="18"/>
              </w:rPr>
              <w:t>La herramienta propuesta debe permitir: revisar, consultar y aprobar operaciones de contratación realizadas con una firma electrónica simple.</w:t>
            </w:r>
          </w:p>
        </w:tc>
        <w:tc>
          <w:tcPr>
            <w:tcW w:w="1560" w:type="dxa"/>
            <w:tcBorders>
              <w:top w:val="single" w:sz="4" w:space="0" w:color="auto"/>
              <w:left w:val="single" w:sz="4" w:space="0" w:color="auto"/>
              <w:bottom w:val="single" w:sz="4" w:space="0" w:color="auto"/>
              <w:right w:val="single" w:sz="4" w:space="0" w:color="auto"/>
            </w:tcBorders>
          </w:tcPr>
          <w:p w14:paraId="00283BBB"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33283B7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C6C16DA"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9B58B94"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El acceso a la herramienta de administración y operación se deber realizarse a través de un usuario, certificado digital y su contraseña, el cual deberá de realizar las validaciones de autenticidad.</w:t>
            </w:r>
          </w:p>
        </w:tc>
        <w:tc>
          <w:tcPr>
            <w:tcW w:w="1560" w:type="dxa"/>
            <w:tcBorders>
              <w:top w:val="single" w:sz="4" w:space="0" w:color="auto"/>
              <w:left w:val="single" w:sz="4" w:space="0" w:color="auto"/>
              <w:bottom w:val="single" w:sz="4" w:space="0" w:color="auto"/>
              <w:right w:val="single" w:sz="4" w:space="0" w:color="auto"/>
            </w:tcBorders>
          </w:tcPr>
          <w:p w14:paraId="04B87334"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57EEB5B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97E89E5"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67CD01C"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Deberá de contar con un módulo de administración del sistema en donde se definan los catálogos y parámetros del sistema, así también deberá de contar con la administración de perfiles de acceso al sistema y de servicios web de firma electrónica.</w:t>
            </w:r>
          </w:p>
        </w:tc>
        <w:tc>
          <w:tcPr>
            <w:tcW w:w="1560" w:type="dxa"/>
            <w:tcBorders>
              <w:top w:val="single" w:sz="4" w:space="0" w:color="auto"/>
              <w:left w:val="single" w:sz="4" w:space="0" w:color="auto"/>
              <w:bottom w:val="single" w:sz="4" w:space="0" w:color="auto"/>
              <w:right w:val="single" w:sz="4" w:space="0" w:color="auto"/>
            </w:tcBorders>
          </w:tcPr>
          <w:p w14:paraId="2D48ABAC"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04B0171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BBEB560"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lastRenderedPageBreak/>
              <w:t>B.3.12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411A09"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El servicio deberá contar con una herramienta donde se muestren los contratos firmados por ambas partes, para que se realice una validación final de la documentación adjunta y que pueda realizar el seguimiento y confirmación definitiva de la integridad de la información del contrato.</w:t>
            </w:r>
          </w:p>
        </w:tc>
        <w:tc>
          <w:tcPr>
            <w:tcW w:w="1560" w:type="dxa"/>
            <w:tcBorders>
              <w:top w:val="single" w:sz="4" w:space="0" w:color="auto"/>
              <w:left w:val="single" w:sz="4" w:space="0" w:color="auto"/>
              <w:bottom w:val="single" w:sz="4" w:space="0" w:color="auto"/>
              <w:right w:val="single" w:sz="4" w:space="0" w:color="auto"/>
            </w:tcBorders>
          </w:tcPr>
          <w:p w14:paraId="0290B659"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0817778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72FEB6"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0A27AC7"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propuesta permitirá revisar el documento adjunto para realizar una verificación de la información, dar un visto bueno y autorización o rechazo de la información, así mismo contará con la opción de generar reportes personalizados de las actividades realizadas.</w:t>
            </w:r>
          </w:p>
        </w:tc>
        <w:tc>
          <w:tcPr>
            <w:tcW w:w="1560" w:type="dxa"/>
            <w:tcBorders>
              <w:top w:val="single" w:sz="4" w:space="0" w:color="auto"/>
              <w:left w:val="single" w:sz="4" w:space="0" w:color="auto"/>
              <w:bottom w:val="single" w:sz="4" w:space="0" w:color="auto"/>
              <w:right w:val="single" w:sz="4" w:space="0" w:color="auto"/>
            </w:tcBorders>
          </w:tcPr>
          <w:p w14:paraId="344CF9CA"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493509E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75131EA"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F49681"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permitirá tener filtros en las cuales se pueda consultar los contratos emitidos por el sistema SVD del Fideicomiso en sus diferentes modalidades.</w:t>
            </w:r>
          </w:p>
        </w:tc>
        <w:tc>
          <w:tcPr>
            <w:tcW w:w="1560" w:type="dxa"/>
            <w:tcBorders>
              <w:top w:val="single" w:sz="4" w:space="0" w:color="auto"/>
              <w:left w:val="single" w:sz="4" w:space="0" w:color="auto"/>
              <w:bottom w:val="single" w:sz="4" w:space="0" w:color="auto"/>
              <w:right w:val="single" w:sz="4" w:space="0" w:color="auto"/>
            </w:tcBorders>
          </w:tcPr>
          <w:p w14:paraId="523EAB0E"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5C447B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2C9F09C"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2056A7"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propuesta debe permitir consultar las operaciones de solicitud de contratos en sus diferentes estatus.</w:t>
            </w:r>
          </w:p>
        </w:tc>
        <w:tc>
          <w:tcPr>
            <w:tcW w:w="1560" w:type="dxa"/>
            <w:tcBorders>
              <w:top w:val="single" w:sz="4" w:space="0" w:color="auto"/>
              <w:left w:val="single" w:sz="4" w:space="0" w:color="auto"/>
              <w:bottom w:val="single" w:sz="4" w:space="0" w:color="auto"/>
              <w:right w:val="single" w:sz="4" w:space="0" w:color="auto"/>
            </w:tcBorders>
          </w:tcPr>
          <w:p w14:paraId="3BA93789"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7F1BF61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5FFA26D"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B0707DD"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debe permitir reintentar proseguir el proceso de una operación cuando ésta se haya quedado en un estatus intermedio por diferentes razones, ya sea por parte de la e.firma o del sistema SVD.</w:t>
            </w:r>
          </w:p>
        </w:tc>
        <w:tc>
          <w:tcPr>
            <w:tcW w:w="1560" w:type="dxa"/>
            <w:tcBorders>
              <w:top w:val="single" w:sz="4" w:space="0" w:color="auto"/>
              <w:left w:val="single" w:sz="4" w:space="0" w:color="auto"/>
              <w:bottom w:val="single" w:sz="4" w:space="0" w:color="auto"/>
              <w:right w:val="single" w:sz="4" w:space="0" w:color="auto"/>
            </w:tcBorders>
          </w:tcPr>
          <w:p w14:paraId="47C58213"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13F37AC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EBD5687"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0AD6875"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debe permitir visualizar toda la información referente al proyecto, como: Datos del RENAPO, Consulta en Línea de Certificados Digitales (OCSP), Datos del Contrato, Datos de la Firma Electrónica, Sellos de tiempo, Usuarios que intervienen en el proceso y Estado de la Operación.</w:t>
            </w:r>
          </w:p>
        </w:tc>
        <w:tc>
          <w:tcPr>
            <w:tcW w:w="1560" w:type="dxa"/>
            <w:tcBorders>
              <w:top w:val="single" w:sz="4" w:space="0" w:color="auto"/>
              <w:left w:val="single" w:sz="4" w:space="0" w:color="auto"/>
              <w:bottom w:val="single" w:sz="4" w:space="0" w:color="auto"/>
              <w:right w:val="single" w:sz="4" w:space="0" w:color="auto"/>
            </w:tcBorders>
          </w:tcPr>
          <w:p w14:paraId="478D549A"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DE3E6F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EB9EE2B"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DF2EB92"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información referida anteriormente, deberá ser transferida desde el módulo de Mesa de Control deberá contar con mecanismo para ser respaldada por el Fideicomiso dentro de su infraestructura de cómputo.</w:t>
            </w:r>
          </w:p>
        </w:tc>
        <w:tc>
          <w:tcPr>
            <w:tcW w:w="1560" w:type="dxa"/>
            <w:tcBorders>
              <w:top w:val="single" w:sz="4" w:space="0" w:color="auto"/>
              <w:left w:val="single" w:sz="4" w:space="0" w:color="auto"/>
              <w:bottom w:val="single" w:sz="4" w:space="0" w:color="auto"/>
              <w:right w:val="single" w:sz="4" w:space="0" w:color="auto"/>
            </w:tcBorders>
          </w:tcPr>
          <w:p w14:paraId="2B4414EF"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A40505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B1FAEC0"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97FD7AF"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 xml:space="preserve">Deberá proporcionar acceso a la bitácora de operaciones, donde se pueda consultar información de las actividades realizadas en la herramienta de administración y en la de operación. </w:t>
            </w:r>
          </w:p>
        </w:tc>
        <w:tc>
          <w:tcPr>
            <w:tcW w:w="1560" w:type="dxa"/>
            <w:tcBorders>
              <w:top w:val="single" w:sz="4" w:space="0" w:color="auto"/>
              <w:left w:val="single" w:sz="4" w:space="0" w:color="auto"/>
              <w:bottom w:val="single" w:sz="4" w:space="0" w:color="auto"/>
              <w:right w:val="single" w:sz="4" w:space="0" w:color="auto"/>
            </w:tcBorders>
          </w:tcPr>
          <w:p w14:paraId="68824FE7"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1891985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058253A"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098FE4F"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bitácora deberá registrar al menos: información de los movimientos de autorización, responsable de autorización, número de contrato, fecha (día:mes:año), hora (hr:min:seg) de los movimientos efectuados en la herramienta de administración y operación. Dicha bitácora debe ser protegida por firma electrónica.</w:t>
            </w:r>
          </w:p>
        </w:tc>
        <w:tc>
          <w:tcPr>
            <w:tcW w:w="1560" w:type="dxa"/>
            <w:tcBorders>
              <w:top w:val="single" w:sz="4" w:space="0" w:color="auto"/>
              <w:left w:val="single" w:sz="4" w:space="0" w:color="auto"/>
              <w:bottom w:val="single" w:sz="4" w:space="0" w:color="auto"/>
              <w:right w:val="single" w:sz="4" w:space="0" w:color="auto"/>
            </w:tcBorders>
          </w:tcPr>
          <w:p w14:paraId="5860E72D"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0615F6F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48D35A4"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84FA2BA"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Deberá de contar con un módulo de monitoreo y seguimiento a los eventos que se presenten en las aplicaciones antes, durante y después de ejecutarse. Este sistema de monitoreo debe considerar monitorear los servicios que dependan del SAT, RENAPO y el PSC que provea las constancias de NOM-151-SCFI-2016.</w:t>
            </w:r>
          </w:p>
        </w:tc>
        <w:tc>
          <w:tcPr>
            <w:tcW w:w="1560" w:type="dxa"/>
            <w:tcBorders>
              <w:top w:val="single" w:sz="4" w:space="0" w:color="auto"/>
              <w:left w:val="single" w:sz="4" w:space="0" w:color="auto"/>
              <w:bottom w:val="single" w:sz="4" w:space="0" w:color="auto"/>
              <w:right w:val="single" w:sz="4" w:space="0" w:color="auto"/>
            </w:tcBorders>
          </w:tcPr>
          <w:p w14:paraId="0222A4B9"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1AEC73B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3AF5C10"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96B9A7C"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La herramienta propuesta de administración para seguimiento de los contratos y documentos adjuntos firmados electrónicamente.</w:t>
            </w:r>
          </w:p>
        </w:tc>
        <w:tc>
          <w:tcPr>
            <w:tcW w:w="1560" w:type="dxa"/>
            <w:tcBorders>
              <w:top w:val="single" w:sz="4" w:space="0" w:color="auto"/>
              <w:left w:val="single" w:sz="4" w:space="0" w:color="auto"/>
              <w:bottom w:val="single" w:sz="4" w:space="0" w:color="auto"/>
              <w:right w:val="single" w:sz="4" w:space="0" w:color="auto"/>
            </w:tcBorders>
          </w:tcPr>
          <w:p w14:paraId="401258FB"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8556CB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C2122B3"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E3D35B3" w14:textId="77777777" w:rsidR="00536FA6" w:rsidRPr="00BF31F8" w:rsidRDefault="00536FA6" w:rsidP="00BA44A6">
            <w:pPr>
              <w:spacing w:before="0" w:after="0"/>
              <w:ind w:left="23"/>
              <w:jc w:val="both"/>
              <w:rPr>
                <w:rFonts w:ascii="Arial" w:hAnsi="Arial" w:cs="Arial"/>
                <w:sz w:val="18"/>
                <w:szCs w:val="18"/>
              </w:rPr>
            </w:pPr>
            <w:r w:rsidRPr="00BF31F8">
              <w:rPr>
                <w:rFonts w:ascii="Arial" w:hAnsi="Arial" w:cs="Arial"/>
                <w:sz w:val="18"/>
                <w:szCs w:val="18"/>
              </w:rPr>
              <w:t>Generar y ejecutar procesos de monitoreo del servicio de firma electrónica en cuanto a:</w:t>
            </w:r>
          </w:p>
          <w:p w14:paraId="2D41D37E" w14:textId="77777777" w:rsidR="00536FA6" w:rsidRPr="00BF31F8" w:rsidRDefault="00536FA6" w:rsidP="00AE2612">
            <w:pPr>
              <w:numPr>
                <w:ilvl w:val="0"/>
                <w:numId w:val="59"/>
              </w:numPr>
              <w:overflowPunct/>
              <w:autoSpaceDE/>
              <w:autoSpaceDN/>
              <w:adjustRightInd/>
              <w:spacing w:before="0" w:after="0"/>
              <w:ind w:left="743" w:hanging="357"/>
              <w:jc w:val="both"/>
              <w:textAlignment w:val="auto"/>
              <w:rPr>
                <w:rFonts w:ascii="Arial" w:hAnsi="Arial" w:cs="Arial"/>
                <w:sz w:val="18"/>
                <w:szCs w:val="18"/>
              </w:rPr>
            </w:pPr>
            <w:r w:rsidRPr="00BF31F8">
              <w:rPr>
                <w:rFonts w:ascii="Arial" w:hAnsi="Arial" w:cs="Arial"/>
                <w:sz w:val="18"/>
                <w:szCs w:val="18"/>
              </w:rPr>
              <w:t>Contratos confirmados y aprobados por la mesa de control.</w:t>
            </w:r>
          </w:p>
          <w:p w14:paraId="515B5CD8" w14:textId="77777777" w:rsidR="00536FA6" w:rsidRPr="00BF31F8" w:rsidRDefault="00536FA6" w:rsidP="00AE2612">
            <w:pPr>
              <w:numPr>
                <w:ilvl w:val="0"/>
                <w:numId w:val="59"/>
              </w:numPr>
              <w:overflowPunct/>
              <w:autoSpaceDE/>
              <w:autoSpaceDN/>
              <w:adjustRightInd/>
              <w:spacing w:before="0" w:after="0"/>
              <w:ind w:left="743" w:hanging="357"/>
              <w:jc w:val="both"/>
              <w:textAlignment w:val="auto"/>
              <w:rPr>
                <w:rFonts w:ascii="Arial" w:hAnsi="Arial" w:cs="Arial"/>
                <w:sz w:val="18"/>
                <w:szCs w:val="18"/>
              </w:rPr>
            </w:pPr>
            <w:r w:rsidRPr="00BF31F8">
              <w:rPr>
                <w:rFonts w:ascii="Arial" w:hAnsi="Arial" w:cs="Arial"/>
                <w:sz w:val="18"/>
                <w:szCs w:val="18"/>
              </w:rPr>
              <w:t>Contratos cancelados aprobados por la mesa de control por documentación inválida.</w:t>
            </w:r>
          </w:p>
          <w:p w14:paraId="39059CAA" w14:textId="77777777" w:rsidR="00536FA6" w:rsidRPr="00BF31F8" w:rsidRDefault="00536FA6" w:rsidP="00AE2612">
            <w:pPr>
              <w:numPr>
                <w:ilvl w:val="0"/>
                <w:numId w:val="59"/>
              </w:numPr>
              <w:overflowPunct/>
              <w:autoSpaceDE/>
              <w:autoSpaceDN/>
              <w:adjustRightInd/>
              <w:spacing w:before="0" w:after="0"/>
              <w:ind w:left="743" w:hanging="357"/>
              <w:jc w:val="both"/>
              <w:textAlignment w:val="auto"/>
              <w:rPr>
                <w:rFonts w:ascii="Arial" w:hAnsi="Arial" w:cs="Arial"/>
                <w:sz w:val="18"/>
                <w:szCs w:val="18"/>
              </w:rPr>
            </w:pPr>
            <w:r w:rsidRPr="00BF31F8">
              <w:rPr>
                <w:rFonts w:ascii="Arial" w:hAnsi="Arial" w:cs="Arial"/>
                <w:sz w:val="18"/>
                <w:szCs w:val="18"/>
              </w:rPr>
              <w:t>Notificaciones y alertas generadas por la solución.</w:t>
            </w:r>
          </w:p>
          <w:p w14:paraId="27580990" w14:textId="77777777" w:rsidR="00536FA6" w:rsidRPr="00BF31F8" w:rsidRDefault="00536FA6" w:rsidP="00AE2612">
            <w:pPr>
              <w:numPr>
                <w:ilvl w:val="0"/>
                <w:numId w:val="59"/>
              </w:numPr>
              <w:overflowPunct/>
              <w:autoSpaceDE/>
              <w:autoSpaceDN/>
              <w:adjustRightInd/>
              <w:spacing w:before="0" w:after="0"/>
              <w:ind w:left="743" w:hanging="357"/>
              <w:jc w:val="both"/>
              <w:textAlignment w:val="auto"/>
              <w:rPr>
                <w:rFonts w:ascii="Arial" w:hAnsi="Arial" w:cs="Arial"/>
                <w:sz w:val="18"/>
                <w:szCs w:val="18"/>
              </w:rPr>
            </w:pPr>
            <w:r w:rsidRPr="00BF31F8">
              <w:rPr>
                <w:rFonts w:ascii="Arial" w:hAnsi="Arial" w:cs="Arial"/>
                <w:sz w:val="18"/>
                <w:szCs w:val="18"/>
              </w:rPr>
              <w:t>Carga masiva de documentos a los expedientes electrónicos de cada cliente.</w:t>
            </w:r>
          </w:p>
          <w:p w14:paraId="7773B10D" w14:textId="77777777" w:rsidR="00536FA6" w:rsidRPr="00BF31F8" w:rsidRDefault="00536FA6" w:rsidP="00AE2612">
            <w:pPr>
              <w:numPr>
                <w:ilvl w:val="0"/>
                <w:numId w:val="59"/>
              </w:numPr>
              <w:overflowPunct/>
              <w:autoSpaceDE/>
              <w:autoSpaceDN/>
              <w:adjustRightInd/>
              <w:spacing w:before="0" w:after="0"/>
              <w:ind w:left="743" w:hanging="357"/>
              <w:jc w:val="both"/>
              <w:textAlignment w:val="auto"/>
              <w:rPr>
                <w:rFonts w:ascii="Arial" w:hAnsi="Arial" w:cs="Arial"/>
                <w:sz w:val="18"/>
                <w:szCs w:val="18"/>
              </w:rPr>
            </w:pPr>
            <w:r w:rsidRPr="00BF31F8">
              <w:rPr>
                <w:rFonts w:ascii="Arial" w:hAnsi="Arial" w:cs="Arial"/>
                <w:sz w:val="18"/>
                <w:szCs w:val="18"/>
              </w:rPr>
              <w:t>Poder Identificar por Tipo de Contrato (Titular y o Cetesniños).</w:t>
            </w:r>
          </w:p>
        </w:tc>
        <w:tc>
          <w:tcPr>
            <w:tcW w:w="1560" w:type="dxa"/>
            <w:tcBorders>
              <w:top w:val="single" w:sz="4" w:space="0" w:color="auto"/>
              <w:left w:val="single" w:sz="4" w:space="0" w:color="auto"/>
              <w:bottom w:val="single" w:sz="4" w:space="0" w:color="auto"/>
              <w:right w:val="single" w:sz="4" w:space="0" w:color="auto"/>
            </w:tcBorders>
          </w:tcPr>
          <w:p w14:paraId="2C5C3476"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9D7653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0382D6D"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lastRenderedPageBreak/>
              <w:t>B.3.24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63387FC" w14:textId="77777777" w:rsidR="00536FA6" w:rsidRPr="00BF31F8" w:rsidRDefault="00536FA6" w:rsidP="00BA44A6">
            <w:pPr>
              <w:spacing w:before="0" w:after="0"/>
              <w:ind w:left="23"/>
              <w:jc w:val="both"/>
              <w:rPr>
                <w:rFonts w:ascii="Arial" w:hAnsi="Arial" w:cs="Arial"/>
                <w:sz w:val="18"/>
                <w:szCs w:val="18"/>
              </w:rPr>
            </w:pPr>
            <w:r w:rsidRPr="00BF31F8">
              <w:rPr>
                <w:rFonts w:ascii="Arial" w:hAnsi="Arial" w:cs="Arial"/>
                <w:sz w:val="18"/>
                <w:szCs w:val="18"/>
              </w:rPr>
              <w:t>Las funcionalidades del sistema de Mesa de control deberán permitir lo siguiente:</w:t>
            </w:r>
          </w:p>
          <w:p w14:paraId="31F4C323" w14:textId="77777777" w:rsidR="00536FA6" w:rsidRPr="00BF31F8" w:rsidRDefault="00536FA6" w:rsidP="00AE2612">
            <w:pPr>
              <w:pStyle w:val="Prrafodelista"/>
              <w:numPr>
                <w:ilvl w:val="0"/>
                <w:numId w:val="60"/>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Análisis del contenido de los CEP:</w:t>
            </w:r>
          </w:p>
          <w:p w14:paraId="15EEE178" w14:textId="77777777" w:rsidR="00536FA6" w:rsidRPr="00BF31F8" w:rsidRDefault="00536FA6" w:rsidP="00AE2612">
            <w:pPr>
              <w:pStyle w:val="Prrafodelista"/>
              <w:numPr>
                <w:ilvl w:val="0"/>
                <w:numId w:val="61"/>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Nombre de Ordenante vs Nombre de Beneficiario, de cadena original CEP (Información del Pago).</w:t>
            </w:r>
          </w:p>
          <w:p w14:paraId="084C8493" w14:textId="77777777" w:rsidR="00536FA6" w:rsidRPr="00BF31F8" w:rsidRDefault="00536FA6" w:rsidP="00AE2612">
            <w:pPr>
              <w:pStyle w:val="Prrafodelista"/>
              <w:numPr>
                <w:ilvl w:val="0"/>
                <w:numId w:val="61"/>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Reporte de Inconsistencias de Nombres:</w:t>
            </w:r>
          </w:p>
          <w:p w14:paraId="7A86B5EB" w14:textId="77777777" w:rsidR="00536FA6" w:rsidRPr="00BF31F8" w:rsidRDefault="00536FA6" w:rsidP="00AE2612">
            <w:pPr>
              <w:pStyle w:val="Prrafodelista"/>
              <w:numPr>
                <w:ilvl w:val="0"/>
                <w:numId w:val="62"/>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Número de Contrato.</w:t>
            </w:r>
          </w:p>
          <w:p w14:paraId="1CFDF342" w14:textId="77777777" w:rsidR="00536FA6" w:rsidRPr="00BF31F8" w:rsidRDefault="00536FA6" w:rsidP="00AE2612">
            <w:pPr>
              <w:pStyle w:val="Prrafodelista"/>
              <w:numPr>
                <w:ilvl w:val="0"/>
                <w:numId w:val="62"/>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Clave de Rastreo.</w:t>
            </w:r>
          </w:p>
          <w:p w14:paraId="5569DA41" w14:textId="77777777" w:rsidR="00536FA6" w:rsidRPr="00BF31F8" w:rsidRDefault="00536FA6" w:rsidP="00AE2612">
            <w:pPr>
              <w:pStyle w:val="Prrafodelista"/>
              <w:numPr>
                <w:ilvl w:val="0"/>
                <w:numId w:val="62"/>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Fecha de operación de SPEI.</w:t>
            </w:r>
          </w:p>
          <w:p w14:paraId="58E6E10E" w14:textId="77777777" w:rsidR="00536FA6" w:rsidRPr="00BF31F8" w:rsidRDefault="00536FA6" w:rsidP="00AE2612">
            <w:pPr>
              <w:pStyle w:val="Prrafodelista"/>
              <w:numPr>
                <w:ilvl w:val="0"/>
                <w:numId w:val="62"/>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Clabe, Tarjeta de Débito.</w:t>
            </w:r>
          </w:p>
          <w:p w14:paraId="2C54B014" w14:textId="77777777" w:rsidR="00536FA6" w:rsidRPr="00BF31F8" w:rsidRDefault="00536FA6" w:rsidP="00AE2612">
            <w:pPr>
              <w:pStyle w:val="Prrafodelista"/>
              <w:numPr>
                <w:ilvl w:val="0"/>
                <w:numId w:val="60"/>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Descarga masiva de Archivos cargados en el sistema.</w:t>
            </w:r>
          </w:p>
          <w:p w14:paraId="47F3A883" w14:textId="77777777" w:rsidR="00536FA6" w:rsidRPr="00BF31F8" w:rsidRDefault="00536FA6" w:rsidP="00AE2612">
            <w:pPr>
              <w:pStyle w:val="Prrafodelista"/>
              <w:numPr>
                <w:ilvl w:val="0"/>
                <w:numId w:val="60"/>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Opción de eliminar Archivos cargados.</w:t>
            </w:r>
          </w:p>
          <w:p w14:paraId="69947ABC" w14:textId="77777777" w:rsidR="00536FA6" w:rsidRPr="00BF31F8" w:rsidRDefault="00536FA6" w:rsidP="00AE2612">
            <w:pPr>
              <w:pStyle w:val="Prrafodelista"/>
              <w:numPr>
                <w:ilvl w:val="0"/>
                <w:numId w:val="60"/>
              </w:numPr>
              <w:overflowPunct/>
              <w:autoSpaceDE/>
              <w:autoSpaceDN/>
              <w:adjustRightInd/>
              <w:spacing w:before="0" w:after="0" w:line="276" w:lineRule="auto"/>
              <w:jc w:val="both"/>
              <w:textAlignment w:val="auto"/>
              <w:rPr>
                <w:rFonts w:ascii="Arial" w:hAnsi="Arial" w:cs="Arial"/>
                <w:sz w:val="18"/>
                <w:szCs w:val="18"/>
              </w:rPr>
            </w:pPr>
            <w:r w:rsidRPr="00BF31F8">
              <w:rPr>
                <w:rFonts w:ascii="Arial" w:hAnsi="Arial" w:cs="Arial"/>
                <w:sz w:val="18"/>
                <w:szCs w:val="18"/>
              </w:rPr>
              <w:t>Contar con 30 minutos de espera por inactividad en él sistema.</w:t>
            </w:r>
          </w:p>
          <w:p w14:paraId="003573A4" w14:textId="77777777" w:rsidR="00536FA6" w:rsidRPr="00BF31F8" w:rsidRDefault="00536FA6" w:rsidP="00AE2612">
            <w:pPr>
              <w:pStyle w:val="Prrafodelista"/>
              <w:numPr>
                <w:ilvl w:val="0"/>
                <w:numId w:val="60"/>
              </w:numPr>
              <w:overflowPunct/>
              <w:autoSpaceDE/>
              <w:autoSpaceDN/>
              <w:adjustRightInd/>
              <w:spacing w:before="0" w:after="0"/>
              <w:ind w:hanging="357"/>
              <w:contextualSpacing w:val="0"/>
              <w:jc w:val="both"/>
              <w:textAlignment w:val="auto"/>
              <w:rPr>
                <w:rFonts w:ascii="Arial" w:hAnsi="Arial" w:cs="Arial"/>
                <w:sz w:val="18"/>
                <w:szCs w:val="18"/>
              </w:rPr>
            </w:pPr>
            <w:r w:rsidRPr="00BF31F8">
              <w:rPr>
                <w:rFonts w:ascii="Arial" w:hAnsi="Arial" w:cs="Arial"/>
                <w:sz w:val="18"/>
                <w:szCs w:val="18"/>
              </w:rPr>
              <w:t>Incluir una pestaña de escalamientos con el nombre de “Consulta de Operaciones”, la vista del número de archivos cargados deberá ser igual que en la Contratación Exprés.</w:t>
            </w:r>
          </w:p>
        </w:tc>
        <w:tc>
          <w:tcPr>
            <w:tcW w:w="1560" w:type="dxa"/>
            <w:tcBorders>
              <w:top w:val="single" w:sz="4" w:space="0" w:color="auto"/>
              <w:left w:val="single" w:sz="4" w:space="0" w:color="auto"/>
              <w:bottom w:val="single" w:sz="4" w:space="0" w:color="auto"/>
              <w:right w:val="single" w:sz="4" w:space="0" w:color="auto"/>
            </w:tcBorders>
          </w:tcPr>
          <w:p w14:paraId="1DA1F8ED"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22CFB34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7535517"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B.3.25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2F3FFDD" w14:textId="77777777" w:rsidR="00536FA6" w:rsidRPr="00BF31F8" w:rsidRDefault="00536FA6" w:rsidP="00BA44A6">
            <w:pPr>
              <w:spacing w:before="0" w:after="0"/>
              <w:ind w:left="25"/>
              <w:jc w:val="both"/>
              <w:rPr>
                <w:rFonts w:ascii="Arial" w:hAnsi="Arial" w:cs="Arial"/>
                <w:sz w:val="18"/>
                <w:szCs w:val="18"/>
              </w:rPr>
            </w:pPr>
            <w:r w:rsidRPr="00BF31F8">
              <w:rPr>
                <w:rFonts w:ascii="Arial" w:hAnsi="Arial" w:cs="Arial"/>
                <w:sz w:val="18"/>
                <w:szCs w:val="18"/>
              </w:rPr>
              <w:t>Considerar la capacidad de que el operador del módulo de la Mesa de control puede monitorear y liberar contratos que queden encolados por cualquier causa y se pueden liberar.</w:t>
            </w:r>
          </w:p>
        </w:tc>
        <w:tc>
          <w:tcPr>
            <w:tcW w:w="1560" w:type="dxa"/>
            <w:tcBorders>
              <w:top w:val="single" w:sz="4" w:space="0" w:color="auto"/>
              <w:left w:val="single" w:sz="4" w:space="0" w:color="auto"/>
              <w:bottom w:val="single" w:sz="4" w:space="0" w:color="auto"/>
              <w:right w:val="single" w:sz="4" w:space="0" w:color="auto"/>
            </w:tcBorders>
          </w:tcPr>
          <w:p w14:paraId="05AB9715" w14:textId="77777777" w:rsidR="00536FA6" w:rsidRPr="00BF31F8" w:rsidRDefault="00536FA6" w:rsidP="00BA44A6">
            <w:pPr>
              <w:spacing w:before="0" w:after="0"/>
              <w:ind w:left="25"/>
              <w:jc w:val="both"/>
              <w:rPr>
                <w:rFonts w:ascii="Arial" w:hAnsi="Arial" w:cs="Arial"/>
                <w:sz w:val="18"/>
                <w:szCs w:val="18"/>
              </w:rPr>
            </w:pPr>
          </w:p>
        </w:tc>
      </w:tr>
      <w:tr w:rsidR="00536FA6" w:rsidRPr="00BF31F8" w14:paraId="6D53F4A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51DA2E8" w14:textId="77777777" w:rsidR="00536FA6" w:rsidRPr="00BF31F8" w:rsidRDefault="00536FA6" w:rsidP="00BA44A6">
            <w:pPr>
              <w:spacing w:before="0" w:after="0"/>
              <w:jc w:val="center"/>
              <w:rPr>
                <w:rFonts w:ascii="Arial" w:eastAsia="Calibri" w:hAnsi="Arial" w:cs="Arial"/>
                <w:b/>
                <w:bCs/>
                <w:sz w:val="18"/>
                <w:szCs w:val="18"/>
              </w:rPr>
            </w:pPr>
            <w:r w:rsidRPr="00BF31F8">
              <w:rPr>
                <w:rFonts w:ascii="Arial" w:eastAsia="Calibri" w:hAnsi="Arial" w:cs="Arial"/>
                <w:b/>
                <w:bCs/>
                <w:sz w:val="18"/>
                <w:szCs w:val="18"/>
              </w:rPr>
              <w:t>C.1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FF5847" w14:textId="77777777" w:rsidR="00536FA6" w:rsidRPr="00BF31F8" w:rsidRDefault="00536FA6" w:rsidP="00BA44A6">
            <w:pPr>
              <w:spacing w:before="0" w:after="0"/>
              <w:jc w:val="both"/>
              <w:rPr>
                <w:rFonts w:ascii="Arial" w:hAnsi="Arial" w:cs="Arial"/>
                <w:sz w:val="18"/>
                <w:szCs w:val="18"/>
              </w:rPr>
            </w:pPr>
            <w:r w:rsidRPr="00BF31F8">
              <w:rPr>
                <w:rFonts w:ascii="Arial" w:eastAsia="Calibri" w:hAnsi="Arial" w:cs="Arial"/>
                <w:b/>
                <w:bCs/>
                <w:sz w:val="18"/>
                <w:szCs w:val="18"/>
              </w:rPr>
              <w:t>Descripción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EA65E5"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35FB494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8DEA60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0944D43"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 xml:space="preserve">El “Servicio de </w:t>
            </w:r>
            <w:r w:rsidRPr="00BF31F8">
              <w:rPr>
                <w:rFonts w:ascii="Arial" w:eastAsia="Calibri" w:hAnsi="Arial" w:cs="Arial"/>
                <w:sz w:val="18"/>
                <w:szCs w:val="18"/>
              </w:rPr>
              <w:t>Firma Electrónica de Contratos”</w:t>
            </w:r>
            <w:r w:rsidRPr="00BF31F8">
              <w:rPr>
                <w:rFonts w:ascii="Arial" w:eastAsia="Calibri" w:hAnsi="Arial" w:cs="Arial"/>
                <w:sz w:val="18"/>
                <w:szCs w:val="18"/>
                <w:lang w:bidi="lo-LA"/>
              </w:rPr>
              <w:t>, deberá integrarse con el Sistema de Ventas en Directo (SVD-Front) del Fideicomiso contemplando las 4 modalidades siguientes:</w:t>
            </w:r>
          </w:p>
          <w:p w14:paraId="7464BA56" w14:textId="77777777" w:rsidR="00536FA6" w:rsidRPr="00BF31F8" w:rsidRDefault="00536FA6" w:rsidP="00AE2612">
            <w:pPr>
              <w:numPr>
                <w:ilvl w:val="0"/>
                <w:numId w:val="63"/>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Firmas Electrónica para el cliente con e.firma del SAT y NAFIN con e.firma (aplicación WEB)</w:t>
            </w:r>
          </w:p>
          <w:p w14:paraId="574D5B85" w14:textId="77777777" w:rsidR="00536FA6" w:rsidRPr="00BF31F8" w:rsidRDefault="00536FA6" w:rsidP="00AE2612">
            <w:pPr>
              <w:numPr>
                <w:ilvl w:val="0"/>
                <w:numId w:val="63"/>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Firmas Electrónica para el cliente Autógrafa y NAFIN con e.firma (aplicación de módulos)</w:t>
            </w:r>
          </w:p>
          <w:p w14:paraId="4DBCD4E8" w14:textId="77777777" w:rsidR="00536FA6" w:rsidRPr="00BF31F8" w:rsidRDefault="00536FA6" w:rsidP="00AE2612">
            <w:pPr>
              <w:numPr>
                <w:ilvl w:val="0"/>
                <w:numId w:val="63"/>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Firmas Electrónica Express para el cliente con RENAPO y NAFIN con e.firma (aplicación WEB)</w:t>
            </w:r>
          </w:p>
          <w:p w14:paraId="6040AF15" w14:textId="77777777" w:rsidR="00536FA6" w:rsidRPr="00BF31F8" w:rsidRDefault="00536FA6" w:rsidP="00AE2612">
            <w:pPr>
              <w:numPr>
                <w:ilvl w:val="0"/>
                <w:numId w:val="63"/>
              </w:numPr>
              <w:overflowPunct/>
              <w:autoSpaceDE/>
              <w:autoSpaceDN/>
              <w:adjustRightInd/>
              <w:spacing w:before="0" w:after="0"/>
              <w:jc w:val="both"/>
              <w:textAlignment w:val="auto"/>
              <w:rPr>
                <w:rFonts w:ascii="Arial" w:eastAsia="Calibri" w:hAnsi="Arial" w:cs="Arial"/>
                <w:b/>
                <w:bCs/>
                <w:sz w:val="18"/>
                <w:szCs w:val="18"/>
              </w:rPr>
            </w:pPr>
            <w:r w:rsidRPr="00BF31F8">
              <w:rPr>
                <w:rFonts w:ascii="Arial" w:eastAsia="Calibri" w:hAnsi="Arial" w:cs="Arial"/>
                <w:sz w:val="18"/>
                <w:szCs w:val="18"/>
                <w:lang w:bidi="lo-LA"/>
              </w:rPr>
              <w:t>Firmas Electrónica para el cliente con RENAPO y NAFIN con e.firma (Móvil)</w:t>
            </w:r>
          </w:p>
        </w:tc>
        <w:tc>
          <w:tcPr>
            <w:tcW w:w="1560" w:type="dxa"/>
            <w:tcBorders>
              <w:top w:val="single" w:sz="4" w:space="0" w:color="auto"/>
              <w:left w:val="single" w:sz="4" w:space="0" w:color="auto"/>
              <w:bottom w:val="single" w:sz="4" w:space="0" w:color="auto"/>
              <w:right w:val="single" w:sz="4" w:space="0" w:color="auto"/>
            </w:tcBorders>
          </w:tcPr>
          <w:p w14:paraId="2C899A90"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0FCE81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437D14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C64ADD7"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Contemplar los componentes necesarios para brindar de manera continua e ininterrumpida el Servicio de Firma Electrónica de Contratos, en operación 7 días x 24 horas dentro del proceso de contratación del </w:t>
            </w:r>
            <w:r w:rsidRPr="00BF31F8">
              <w:rPr>
                <w:rFonts w:ascii="Arial" w:eastAsia="Calibri" w:hAnsi="Arial" w:cs="Arial"/>
                <w:sz w:val="18"/>
                <w:szCs w:val="18"/>
              </w:rPr>
              <w:t>Sistema de Ventas de Títulos en Directo</w:t>
            </w:r>
            <w:r w:rsidRPr="00BF31F8">
              <w:rPr>
                <w:rFonts w:ascii="Arial" w:eastAsia="Calibri" w:hAnsi="Arial" w:cs="Arial"/>
                <w:sz w:val="18"/>
                <w:szCs w:val="18"/>
                <w:lang w:bidi="lo-LA"/>
              </w:rPr>
              <w:t xml:space="preserve"> en sus cuatro diferentes modalidades. </w:t>
            </w:r>
          </w:p>
        </w:tc>
        <w:tc>
          <w:tcPr>
            <w:tcW w:w="1560" w:type="dxa"/>
            <w:tcBorders>
              <w:top w:val="single" w:sz="4" w:space="0" w:color="auto"/>
              <w:left w:val="single" w:sz="4" w:space="0" w:color="auto"/>
              <w:bottom w:val="single" w:sz="4" w:space="0" w:color="auto"/>
              <w:right w:val="single" w:sz="4" w:space="0" w:color="auto"/>
            </w:tcBorders>
          </w:tcPr>
          <w:p w14:paraId="6D6E0684"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41743E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15FC69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25276B6"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Integrar la funcionalidad de firma electrónica a través de HTML 5 usando al menos los principales navegadores web, como son Internet Explorer, los compatibles con Mozilla, Google Chrome y Safari versiones previas y recientes. </w:t>
            </w:r>
          </w:p>
        </w:tc>
        <w:tc>
          <w:tcPr>
            <w:tcW w:w="1560" w:type="dxa"/>
            <w:tcBorders>
              <w:top w:val="single" w:sz="4" w:space="0" w:color="auto"/>
              <w:left w:val="single" w:sz="4" w:space="0" w:color="auto"/>
              <w:bottom w:val="single" w:sz="4" w:space="0" w:color="auto"/>
              <w:right w:val="single" w:sz="4" w:space="0" w:color="auto"/>
            </w:tcBorders>
          </w:tcPr>
          <w:p w14:paraId="30A0CE4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009775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B95D7C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E83D0B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Incorporar esquemas de tipo WebServices, para facilitar la integración de los componentes de firma electrónica para el proceso de contratación del cliente, así como para la herramienta de administración y consulta de los documentos firmados.</w:t>
            </w:r>
          </w:p>
          <w:p w14:paraId="11EB2479" w14:textId="77777777" w:rsidR="00536FA6" w:rsidRPr="00BF31F8" w:rsidRDefault="00536FA6" w:rsidP="00BA44A6">
            <w:pPr>
              <w:spacing w:before="0" w:after="0"/>
              <w:jc w:val="both"/>
              <w:rPr>
                <w:rFonts w:ascii="Arial" w:eastAsia="Calibri" w:hAnsi="Arial" w:cs="Arial"/>
                <w:sz w:val="18"/>
                <w:szCs w:val="18"/>
                <w:lang w:bidi="lo-LA"/>
              </w:rPr>
            </w:pPr>
          </w:p>
          <w:p w14:paraId="04E2F294"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Servicios (Webservices) que requiere integrar al sistema SVD del Fideicomiso:</w:t>
            </w:r>
          </w:p>
          <w:p w14:paraId="1180C939" w14:textId="77777777" w:rsidR="00536FA6" w:rsidRPr="00BF31F8" w:rsidRDefault="00536FA6" w:rsidP="00AE2612">
            <w:pPr>
              <w:numPr>
                <w:ilvl w:val="0"/>
                <w:numId w:val="64"/>
              </w:numPr>
              <w:overflowPunct/>
              <w:autoSpaceDE/>
              <w:autoSpaceDN/>
              <w:adjustRightInd/>
              <w:spacing w:before="0" w:after="0"/>
              <w:ind w:left="466"/>
              <w:contextualSpacing/>
              <w:jc w:val="both"/>
              <w:textAlignment w:val="auto"/>
              <w:rPr>
                <w:rFonts w:ascii="Arial" w:eastAsia="Arial,Calibri" w:hAnsi="Arial" w:cs="Arial"/>
                <w:sz w:val="18"/>
                <w:szCs w:val="18"/>
                <w:lang w:bidi="lo-LA"/>
              </w:rPr>
            </w:pPr>
            <w:r w:rsidRPr="00BF31F8">
              <w:rPr>
                <w:rFonts w:ascii="Arial" w:eastAsia="Arial,Calibri" w:hAnsi="Arial" w:cs="Arial"/>
                <w:sz w:val="18"/>
                <w:szCs w:val="18"/>
                <w:lang w:bidi="lo-LA"/>
              </w:rPr>
              <w:t>Envío de cadena y datos del cliente</w:t>
            </w:r>
          </w:p>
          <w:p w14:paraId="14B43EB1" w14:textId="77777777" w:rsidR="00536FA6" w:rsidRPr="00BF31F8" w:rsidRDefault="00536FA6" w:rsidP="00AE2612">
            <w:pPr>
              <w:numPr>
                <w:ilvl w:val="0"/>
                <w:numId w:val="64"/>
              </w:numPr>
              <w:overflowPunct/>
              <w:autoSpaceDE/>
              <w:autoSpaceDN/>
              <w:adjustRightInd/>
              <w:spacing w:before="0" w:after="0"/>
              <w:ind w:left="466"/>
              <w:contextualSpacing/>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Solicitud de numero de contrato</w:t>
            </w:r>
          </w:p>
          <w:p w14:paraId="61D5BB81" w14:textId="77777777" w:rsidR="00536FA6" w:rsidRPr="00BF31F8" w:rsidRDefault="00536FA6" w:rsidP="00AE2612">
            <w:pPr>
              <w:numPr>
                <w:ilvl w:val="0"/>
                <w:numId w:val="64"/>
              </w:numPr>
              <w:overflowPunct/>
              <w:autoSpaceDE/>
              <w:autoSpaceDN/>
              <w:adjustRightInd/>
              <w:spacing w:before="0" w:after="0"/>
              <w:ind w:left="466"/>
              <w:contextualSpacing/>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 xml:space="preserve">Entrega de cadena definitiva </w:t>
            </w:r>
          </w:p>
        </w:tc>
        <w:tc>
          <w:tcPr>
            <w:tcW w:w="1560" w:type="dxa"/>
            <w:tcBorders>
              <w:top w:val="single" w:sz="4" w:space="0" w:color="auto"/>
              <w:left w:val="single" w:sz="4" w:space="0" w:color="auto"/>
              <w:bottom w:val="single" w:sz="4" w:space="0" w:color="auto"/>
              <w:right w:val="single" w:sz="4" w:space="0" w:color="auto"/>
            </w:tcBorders>
          </w:tcPr>
          <w:p w14:paraId="5F872E5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448A9E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63496E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C.1.5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A8EFD22"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Proporcionar las interfaces necesarias para el uso de los componentes de firma electrónica (Librerías de firma electrónica por el Licitante) desde el aplicativo del Sistema SVD.</w:t>
            </w:r>
          </w:p>
        </w:tc>
        <w:tc>
          <w:tcPr>
            <w:tcW w:w="1560" w:type="dxa"/>
            <w:tcBorders>
              <w:top w:val="single" w:sz="4" w:space="0" w:color="auto"/>
              <w:left w:val="single" w:sz="4" w:space="0" w:color="auto"/>
              <w:bottom w:val="single" w:sz="4" w:space="0" w:color="auto"/>
              <w:right w:val="single" w:sz="4" w:space="0" w:color="auto"/>
            </w:tcBorders>
          </w:tcPr>
          <w:p w14:paraId="2A91BE92"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712071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2A9D11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7C81E1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Proporcionar las interfaces necesarias para uso de la herramienta de administración y consulta de documentos firmados de manera electrónica.</w:t>
            </w:r>
          </w:p>
        </w:tc>
        <w:tc>
          <w:tcPr>
            <w:tcW w:w="1560" w:type="dxa"/>
            <w:tcBorders>
              <w:top w:val="single" w:sz="4" w:space="0" w:color="auto"/>
              <w:left w:val="single" w:sz="4" w:space="0" w:color="auto"/>
              <w:bottom w:val="single" w:sz="4" w:space="0" w:color="auto"/>
              <w:right w:val="single" w:sz="4" w:space="0" w:color="auto"/>
            </w:tcBorders>
          </w:tcPr>
          <w:p w14:paraId="433799BF"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85B55F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9A7850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AA73ECD" w14:textId="77777777" w:rsidR="00536FA6" w:rsidRPr="00BF31F8" w:rsidRDefault="00536FA6" w:rsidP="00BA44A6">
            <w:pPr>
              <w:spacing w:before="0" w:after="0"/>
              <w:jc w:val="both"/>
              <w:rPr>
                <w:rFonts w:ascii="Arial" w:eastAsia="Arial,Calibri" w:hAnsi="Arial" w:cs="Arial"/>
                <w:sz w:val="18"/>
                <w:szCs w:val="18"/>
                <w:lang w:bidi="lo-LA"/>
              </w:rPr>
            </w:pPr>
            <w:r w:rsidRPr="00BF31F8">
              <w:rPr>
                <w:rFonts w:ascii="Arial" w:eastAsia="Arial,Calibri" w:hAnsi="Arial" w:cs="Arial"/>
                <w:sz w:val="18"/>
                <w:szCs w:val="18"/>
                <w:lang w:bidi="lo-LA"/>
              </w:rPr>
              <w:t>Integrar los componentes de firma electrónica mediante código ejecutable en el equipo del usuario, para su ejecución desde los navegadores que soporten HTML 5, mencionados en el punto C.1.3.</w:t>
            </w:r>
          </w:p>
        </w:tc>
        <w:tc>
          <w:tcPr>
            <w:tcW w:w="1560" w:type="dxa"/>
            <w:tcBorders>
              <w:top w:val="single" w:sz="4" w:space="0" w:color="auto"/>
              <w:left w:val="single" w:sz="4" w:space="0" w:color="auto"/>
              <w:bottom w:val="single" w:sz="4" w:space="0" w:color="auto"/>
              <w:right w:val="single" w:sz="4" w:space="0" w:color="auto"/>
            </w:tcBorders>
          </w:tcPr>
          <w:p w14:paraId="0D210F79" w14:textId="77777777" w:rsidR="00536FA6" w:rsidRPr="00BF31F8" w:rsidRDefault="00536FA6" w:rsidP="00BA44A6">
            <w:pPr>
              <w:spacing w:before="0" w:after="0"/>
              <w:jc w:val="both"/>
              <w:rPr>
                <w:rFonts w:ascii="Arial" w:eastAsia="Arial,Calibri" w:hAnsi="Arial" w:cs="Arial"/>
                <w:sz w:val="18"/>
                <w:szCs w:val="18"/>
                <w:lang w:bidi="lo-LA"/>
              </w:rPr>
            </w:pPr>
          </w:p>
        </w:tc>
      </w:tr>
      <w:tr w:rsidR="00536FA6" w:rsidRPr="00BF31F8" w14:paraId="4A1D1FD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FEE496"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7943D3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Reconocer los certificados de firma electrónica avanzada e.firma generados por la entidad del SAT, mediante los cuales se deberá llevar a cabo la firma electrónica de los contratos generados por el sistema SVD del Fideicomiso y de los documentos adjuntos ingresados por el cliente.</w:t>
            </w:r>
          </w:p>
        </w:tc>
        <w:tc>
          <w:tcPr>
            <w:tcW w:w="1560" w:type="dxa"/>
            <w:tcBorders>
              <w:top w:val="single" w:sz="4" w:space="0" w:color="auto"/>
              <w:left w:val="single" w:sz="4" w:space="0" w:color="auto"/>
              <w:bottom w:val="single" w:sz="4" w:space="0" w:color="auto"/>
              <w:right w:val="single" w:sz="4" w:space="0" w:color="auto"/>
            </w:tcBorders>
          </w:tcPr>
          <w:p w14:paraId="4CFE129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EA2F97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A5BA99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986C774"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Validar los certificados digitales (e.firma), estableciendo la comunicación a través del protocolo OCSP para realizar la consulta en línea al ARA, perteneciente al SAT y presentar al SVD-Front el resultado de la consulta mediante la interfaz para continuar con el proceso de contratación. </w:t>
            </w:r>
          </w:p>
        </w:tc>
        <w:tc>
          <w:tcPr>
            <w:tcW w:w="1560" w:type="dxa"/>
            <w:tcBorders>
              <w:top w:val="single" w:sz="4" w:space="0" w:color="auto"/>
              <w:left w:val="single" w:sz="4" w:space="0" w:color="auto"/>
              <w:bottom w:val="single" w:sz="4" w:space="0" w:color="auto"/>
              <w:right w:val="single" w:sz="4" w:space="0" w:color="auto"/>
            </w:tcBorders>
          </w:tcPr>
          <w:p w14:paraId="129E515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0D61E5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D48AD3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82AA552"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Validar los nombres de los clientes contratantes a través de sus CURP contra la base de información del RENAPO proporcionando porcentajes de igualdad del nombre registrado en RENAPO contra el identificado en el certificado digital, y en caso de ser diferente dar los elementos necesarios para realizar actualizaciones. </w:t>
            </w:r>
          </w:p>
        </w:tc>
        <w:tc>
          <w:tcPr>
            <w:tcW w:w="1560" w:type="dxa"/>
            <w:tcBorders>
              <w:top w:val="single" w:sz="4" w:space="0" w:color="auto"/>
              <w:left w:val="single" w:sz="4" w:space="0" w:color="auto"/>
              <w:bottom w:val="single" w:sz="4" w:space="0" w:color="auto"/>
              <w:right w:val="single" w:sz="4" w:space="0" w:color="auto"/>
            </w:tcBorders>
          </w:tcPr>
          <w:p w14:paraId="77152269"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F463D6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157B85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D46CFC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De obtener una respuesta afirmativa del ARA que indique que el certificado e.firma es válido, se ejecutará la firma del contrato e indicará al sistema SVD-Front del Fideicomiso mediante interfaces la instrucción de continuar con el proceso; en caso contrario para un certificado inválido no ejecutará la firma e indicará al sistema SVD-Front la invalidación del certificado para iniciar la cancelación del proceso de contratación.</w:t>
            </w:r>
          </w:p>
        </w:tc>
        <w:tc>
          <w:tcPr>
            <w:tcW w:w="1560" w:type="dxa"/>
            <w:tcBorders>
              <w:top w:val="single" w:sz="4" w:space="0" w:color="auto"/>
              <w:left w:val="single" w:sz="4" w:space="0" w:color="auto"/>
              <w:bottom w:val="single" w:sz="4" w:space="0" w:color="auto"/>
              <w:right w:val="single" w:sz="4" w:space="0" w:color="auto"/>
            </w:tcBorders>
          </w:tcPr>
          <w:p w14:paraId="709E9851"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36596E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4AE256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DCE45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Contar con la capacidad para validar los atributos de los certificados digitales emitidos por el SAT y de ser necesario almacenar la información referente a los mismos. </w:t>
            </w:r>
          </w:p>
        </w:tc>
        <w:tc>
          <w:tcPr>
            <w:tcW w:w="1560" w:type="dxa"/>
            <w:tcBorders>
              <w:top w:val="single" w:sz="4" w:space="0" w:color="auto"/>
              <w:left w:val="single" w:sz="4" w:space="0" w:color="auto"/>
              <w:bottom w:val="single" w:sz="4" w:space="0" w:color="auto"/>
              <w:right w:val="single" w:sz="4" w:space="0" w:color="auto"/>
            </w:tcBorders>
          </w:tcPr>
          <w:p w14:paraId="703098DF"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99C074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B5BDBF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E1157DC"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SVD-Front deberá poder obtener información de los atributos de los certificados a través de interfaces para validaciones de integridad de la información.</w:t>
            </w:r>
          </w:p>
        </w:tc>
        <w:tc>
          <w:tcPr>
            <w:tcW w:w="1560" w:type="dxa"/>
            <w:tcBorders>
              <w:top w:val="single" w:sz="4" w:space="0" w:color="auto"/>
              <w:left w:val="single" w:sz="4" w:space="0" w:color="auto"/>
              <w:bottom w:val="single" w:sz="4" w:space="0" w:color="auto"/>
              <w:right w:val="single" w:sz="4" w:space="0" w:color="auto"/>
            </w:tcBorders>
          </w:tcPr>
          <w:p w14:paraId="0A646C51"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9585F1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1D06DA4"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0AD231"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Contar con la capacidad de incorporar documentos digitalizados como parte del proceso de contratación usando los componentes del servicio de firma electrónica en el navegador, para ser firmado con el contratado e ingresado a la herramienta de administración propuesta y así poder ser consultado para una validación posterior por la mesa de control. </w:t>
            </w:r>
          </w:p>
        </w:tc>
        <w:tc>
          <w:tcPr>
            <w:tcW w:w="1560" w:type="dxa"/>
            <w:tcBorders>
              <w:top w:val="single" w:sz="4" w:space="0" w:color="auto"/>
              <w:left w:val="single" w:sz="4" w:space="0" w:color="auto"/>
              <w:bottom w:val="single" w:sz="4" w:space="0" w:color="auto"/>
              <w:right w:val="single" w:sz="4" w:space="0" w:color="auto"/>
            </w:tcBorders>
          </w:tcPr>
          <w:p w14:paraId="1E2E82B0"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3A4871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E450EA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A503572"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Contar con la capacidad de incorporar documentos XML firmados electrónicamente como parte del proceso de contratación usando los componentes del servicio de firma electrónica en el navegador para su validación, la herramienta debe poder validar comprobantes de domicilio, estados de cuenta, recibos de ingresos vía XML. </w:t>
            </w:r>
          </w:p>
        </w:tc>
        <w:tc>
          <w:tcPr>
            <w:tcW w:w="1560" w:type="dxa"/>
            <w:tcBorders>
              <w:top w:val="single" w:sz="4" w:space="0" w:color="auto"/>
              <w:left w:val="single" w:sz="4" w:space="0" w:color="auto"/>
              <w:bottom w:val="single" w:sz="4" w:space="0" w:color="auto"/>
              <w:right w:val="single" w:sz="4" w:space="0" w:color="auto"/>
            </w:tcBorders>
          </w:tcPr>
          <w:p w14:paraId="021F3E45"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C33580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DFC67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8CDA1C7"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Ejecutar la firma electrónica sobre los contratos generados por el Sistema de Ventas en Directo y documentos adjuntos, utilizando el certificado e.firma del cliente, y aplicando como siguiente paso, la firma electrónica e.firma del representante designado por el Fideicomiso Venta de Títulos en Directo al Público, efectuando de esta manera una firma “ciega” a estos documentos. </w:t>
            </w:r>
          </w:p>
        </w:tc>
        <w:tc>
          <w:tcPr>
            <w:tcW w:w="1560" w:type="dxa"/>
            <w:tcBorders>
              <w:top w:val="single" w:sz="4" w:space="0" w:color="auto"/>
              <w:left w:val="single" w:sz="4" w:space="0" w:color="auto"/>
              <w:bottom w:val="single" w:sz="4" w:space="0" w:color="auto"/>
              <w:right w:val="single" w:sz="4" w:space="0" w:color="auto"/>
            </w:tcBorders>
          </w:tcPr>
          <w:p w14:paraId="03C4490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0160ED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8C407D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36E798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Resguardo de las llaves criptográficas requeridas para el proceso de firma electrónica deberán residir en el dispositivo HSM provisto por el Fideicomiso.</w:t>
            </w:r>
          </w:p>
        </w:tc>
        <w:tc>
          <w:tcPr>
            <w:tcW w:w="1560" w:type="dxa"/>
            <w:tcBorders>
              <w:top w:val="single" w:sz="4" w:space="0" w:color="auto"/>
              <w:left w:val="single" w:sz="4" w:space="0" w:color="auto"/>
              <w:bottom w:val="single" w:sz="4" w:space="0" w:color="auto"/>
              <w:right w:val="single" w:sz="4" w:space="0" w:color="auto"/>
            </w:tcBorders>
          </w:tcPr>
          <w:p w14:paraId="103944E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BD92DF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9451B2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C.1.18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B2FDCCC"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Deberá cifrar los documentos que se generen de la firma del documento, para evitar su modificación una vez que hayan sido firmados.</w:t>
            </w:r>
          </w:p>
        </w:tc>
        <w:tc>
          <w:tcPr>
            <w:tcW w:w="1560" w:type="dxa"/>
            <w:tcBorders>
              <w:top w:val="single" w:sz="4" w:space="0" w:color="auto"/>
              <w:left w:val="single" w:sz="4" w:space="0" w:color="auto"/>
              <w:bottom w:val="single" w:sz="4" w:space="0" w:color="auto"/>
              <w:right w:val="single" w:sz="4" w:space="0" w:color="auto"/>
            </w:tcBorders>
          </w:tcPr>
          <w:p w14:paraId="16364A9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9514F9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5C5612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2C0741"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Contar con un servicio de sellado digital de tiempo, enfocado a la emisión de sellos digitales como acuse de recibo, una vez ejecutado el proceso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441F216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302CB9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F68737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523251B"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Contar con un esquema de seguridad para manejo de perfiles, en la administración y validación de los documentos y contratos usando la herramienta de administración que proponga El Licitante participante.</w:t>
            </w:r>
          </w:p>
        </w:tc>
        <w:tc>
          <w:tcPr>
            <w:tcW w:w="1560" w:type="dxa"/>
            <w:tcBorders>
              <w:top w:val="single" w:sz="4" w:space="0" w:color="auto"/>
              <w:left w:val="single" w:sz="4" w:space="0" w:color="auto"/>
              <w:bottom w:val="single" w:sz="4" w:space="0" w:color="auto"/>
              <w:right w:val="single" w:sz="4" w:space="0" w:color="auto"/>
            </w:tcBorders>
          </w:tcPr>
          <w:p w14:paraId="5053341B"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8D298D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49739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5E52F5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Comprobar la validez del documento firmado de manera electrónica, donde el usuario de mesa de control deberá poder autorizar, dar visto bueno o rechazar los documentos firmados haciendo uso de la herramienta de administración.</w:t>
            </w:r>
          </w:p>
        </w:tc>
        <w:tc>
          <w:tcPr>
            <w:tcW w:w="1560" w:type="dxa"/>
            <w:tcBorders>
              <w:top w:val="single" w:sz="4" w:space="0" w:color="auto"/>
              <w:left w:val="single" w:sz="4" w:space="0" w:color="auto"/>
              <w:bottom w:val="single" w:sz="4" w:space="0" w:color="auto"/>
              <w:right w:val="single" w:sz="4" w:space="0" w:color="auto"/>
            </w:tcBorders>
          </w:tcPr>
          <w:p w14:paraId="0457011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B14FC9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23D574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6491D78"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Proporcionar la generación y consulta de bitácoras del servicio, para el registro de actividades y operaciones que permitan establecer la trazabilidad de los datos y de las acciones de los usuarios al ejecutar las operaciones de firma electrónica y de las actividades realizadas a través de la herramienta de administración, siendo indispensable registrar al menos las operaciones de acceso al webservice del SAT, las respuestas de la misma, fecha(día:mes:año) y hora (hr:min:seg) en que se ejecutan las operaciones, así como las emisiones de los sellos digitales de tiempo, autorizaciones y rechazos de validaciones de documentos, en cumplimento con las disposiciones de trazabilidad de datos de la CUB de la CNBV.</w:t>
            </w:r>
          </w:p>
        </w:tc>
        <w:tc>
          <w:tcPr>
            <w:tcW w:w="1560" w:type="dxa"/>
            <w:tcBorders>
              <w:top w:val="single" w:sz="4" w:space="0" w:color="auto"/>
              <w:left w:val="single" w:sz="4" w:space="0" w:color="auto"/>
              <w:bottom w:val="single" w:sz="4" w:space="0" w:color="auto"/>
              <w:right w:val="single" w:sz="4" w:space="0" w:color="auto"/>
            </w:tcBorders>
          </w:tcPr>
          <w:p w14:paraId="1DFC820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98BEA3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F2A1F1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DF79C1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Contar con un entorno redundante para la operación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5F2BACAA"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4AA01A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7A4645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8AA582F"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Se deberá contemplar que los clientes contratantes firmados en una modalidad puedan realizar el escalamiento a otra, por lo que se deberá realizar los procesos de firma electrónica sin alterar los ya existentes.</w:t>
            </w:r>
          </w:p>
        </w:tc>
        <w:tc>
          <w:tcPr>
            <w:tcW w:w="1560" w:type="dxa"/>
            <w:tcBorders>
              <w:top w:val="single" w:sz="4" w:space="0" w:color="auto"/>
              <w:left w:val="single" w:sz="4" w:space="0" w:color="auto"/>
              <w:bottom w:val="single" w:sz="4" w:space="0" w:color="auto"/>
              <w:right w:val="single" w:sz="4" w:space="0" w:color="auto"/>
            </w:tcBorders>
          </w:tcPr>
          <w:p w14:paraId="3A060992"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08C5ED4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0F294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5B07EE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deberá garantizar que las escalaciones de contratos, o bien nuevos contratos firmados con la fiel del SAT no se firmen con un certificado caduco, a fin de no generar registros con transacciones con esta irregularidad.</w:t>
            </w:r>
          </w:p>
        </w:tc>
        <w:tc>
          <w:tcPr>
            <w:tcW w:w="1560" w:type="dxa"/>
            <w:tcBorders>
              <w:top w:val="single" w:sz="4" w:space="0" w:color="auto"/>
              <w:left w:val="single" w:sz="4" w:space="0" w:color="auto"/>
              <w:bottom w:val="single" w:sz="4" w:space="0" w:color="auto"/>
              <w:right w:val="single" w:sz="4" w:space="0" w:color="auto"/>
            </w:tcBorders>
          </w:tcPr>
          <w:p w14:paraId="4F0187DC"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9C9141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C2B5A1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C.1.26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62AD8E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deberá considerar aquellas transacciones históricas de firma electrónica que actualmente están en resguardo en la Notaria Electrónica que hayan vencidos y las que vayan venciendo el certificado durante la vigencia del contrato, refirmando dichas transacciones para su resguardo en la Notaria Electrónica por 10 años.</w:t>
            </w:r>
          </w:p>
        </w:tc>
        <w:tc>
          <w:tcPr>
            <w:tcW w:w="1560" w:type="dxa"/>
            <w:tcBorders>
              <w:top w:val="single" w:sz="4" w:space="0" w:color="auto"/>
              <w:left w:val="single" w:sz="4" w:space="0" w:color="auto"/>
              <w:bottom w:val="single" w:sz="4" w:space="0" w:color="auto"/>
              <w:right w:val="single" w:sz="4" w:space="0" w:color="auto"/>
            </w:tcBorders>
          </w:tcPr>
          <w:p w14:paraId="04D0D005"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15F9E9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21408F4"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D.1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A8294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Componentes para Integrar las Interfaces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44117C"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0B99314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C53A07B"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406D2A"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Consumo de los Servicios Web existentes del Fideicomiso para validación de datos con RENAPO, SAT e integración de la interface para la firma electrónica de contratos con el </w:t>
            </w:r>
            <w:r w:rsidRPr="00BF31F8">
              <w:rPr>
                <w:rFonts w:ascii="Arial" w:hAnsi="Arial" w:cs="Arial"/>
                <w:sz w:val="18"/>
                <w:szCs w:val="18"/>
              </w:rPr>
              <w:t xml:space="preserve">NOM-151-SCFI-2016 </w:t>
            </w:r>
            <w:r w:rsidRPr="00BF31F8">
              <w:rPr>
                <w:rFonts w:ascii="Arial" w:eastAsia="Calibri" w:hAnsi="Arial" w:cs="Arial"/>
                <w:sz w:val="18"/>
                <w:szCs w:val="18"/>
                <w:lang w:bidi="lo-LA"/>
              </w:rPr>
              <w:t>de la Secretaría de Economía.</w:t>
            </w:r>
          </w:p>
        </w:tc>
        <w:tc>
          <w:tcPr>
            <w:tcW w:w="1560" w:type="dxa"/>
            <w:tcBorders>
              <w:top w:val="single" w:sz="4" w:space="0" w:color="auto"/>
              <w:left w:val="single" w:sz="4" w:space="0" w:color="auto"/>
              <w:bottom w:val="single" w:sz="4" w:space="0" w:color="auto"/>
              <w:right w:val="single" w:sz="4" w:space="0" w:color="auto"/>
            </w:tcBorders>
          </w:tcPr>
          <w:p w14:paraId="15A8E656"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2AEA6E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F0562CB"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ABB6F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Proporcionar los componentes para el llamado a las operaciones de firma electrónica a través de servicios web, que permitan la comunicación en ambos sentidos de la información con el sistema SVD-Front de generación de contratos de los clientes del Fideicomiso.</w:t>
            </w:r>
          </w:p>
        </w:tc>
        <w:tc>
          <w:tcPr>
            <w:tcW w:w="1560" w:type="dxa"/>
            <w:tcBorders>
              <w:top w:val="single" w:sz="4" w:space="0" w:color="auto"/>
              <w:left w:val="single" w:sz="4" w:space="0" w:color="auto"/>
              <w:bottom w:val="single" w:sz="4" w:space="0" w:color="auto"/>
              <w:right w:val="single" w:sz="4" w:space="0" w:color="auto"/>
            </w:tcBorders>
          </w:tcPr>
          <w:p w14:paraId="42975542"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944EA2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145FBA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D3382A"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debe permitir: revisar, consultar y aprobar operaciones de contratación realizadas con una firma electrónica.</w:t>
            </w:r>
          </w:p>
        </w:tc>
        <w:tc>
          <w:tcPr>
            <w:tcW w:w="1560" w:type="dxa"/>
            <w:tcBorders>
              <w:top w:val="single" w:sz="4" w:space="0" w:color="auto"/>
              <w:left w:val="single" w:sz="4" w:space="0" w:color="auto"/>
              <w:bottom w:val="single" w:sz="4" w:space="0" w:color="auto"/>
              <w:right w:val="single" w:sz="4" w:space="0" w:color="auto"/>
            </w:tcBorders>
          </w:tcPr>
          <w:p w14:paraId="261E739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D43C3D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3D8B26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D.1.4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B406B7E"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Ejecutar operaciones de firma electrónica y cifrada de datos sobre los contratos generados por el sistema SVD, cadenas originales y datos especiales a través de interfaces Web Services.</w:t>
            </w:r>
          </w:p>
        </w:tc>
        <w:tc>
          <w:tcPr>
            <w:tcW w:w="1560" w:type="dxa"/>
            <w:tcBorders>
              <w:top w:val="single" w:sz="4" w:space="0" w:color="auto"/>
              <w:left w:val="single" w:sz="4" w:space="0" w:color="auto"/>
              <w:bottom w:val="single" w:sz="4" w:space="0" w:color="auto"/>
              <w:right w:val="single" w:sz="4" w:space="0" w:color="auto"/>
            </w:tcBorders>
          </w:tcPr>
          <w:p w14:paraId="416866F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53A51D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BBBDC7B"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1060CF6"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Ejecutar los componentes de firma electrónica desde el equipo del usuario a través de páginas web.</w:t>
            </w:r>
          </w:p>
        </w:tc>
        <w:tc>
          <w:tcPr>
            <w:tcW w:w="1560" w:type="dxa"/>
            <w:tcBorders>
              <w:top w:val="single" w:sz="4" w:space="0" w:color="auto"/>
              <w:left w:val="single" w:sz="4" w:space="0" w:color="auto"/>
              <w:bottom w:val="single" w:sz="4" w:space="0" w:color="auto"/>
              <w:right w:val="single" w:sz="4" w:space="0" w:color="auto"/>
            </w:tcBorders>
          </w:tcPr>
          <w:p w14:paraId="202C0EA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6ECB7E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961872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D8AE744"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Incorporar a través de interfaces, los documentos digitalizados proporcionados por el usuario, tales como estado de cuenta o comprobantes de domicilio cuando menos en los siguientes formatos: pdf, jpg, tiff, word. </w:t>
            </w:r>
          </w:p>
        </w:tc>
        <w:tc>
          <w:tcPr>
            <w:tcW w:w="1560" w:type="dxa"/>
            <w:tcBorders>
              <w:top w:val="single" w:sz="4" w:space="0" w:color="auto"/>
              <w:left w:val="single" w:sz="4" w:space="0" w:color="auto"/>
              <w:bottom w:val="single" w:sz="4" w:space="0" w:color="auto"/>
              <w:right w:val="single" w:sz="4" w:space="0" w:color="auto"/>
            </w:tcBorders>
          </w:tcPr>
          <w:p w14:paraId="04D6FE76"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8F43A4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258EEB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8CBBB3A"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Incluir la personalización de la interfaz gráfica acorde a la imagen institucional que el Fideicomiso Venta de Títulos en Directo al Público, designe dentro del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2ADA6F80"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3DFE00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C6D434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BC1567"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Contar con identificadores para cada módulo del sistema de SVD del Fideicomiso, así como contar con la funcionalidad de identificar por qué medio se realizó la contratación.</w:t>
            </w:r>
          </w:p>
        </w:tc>
        <w:tc>
          <w:tcPr>
            <w:tcW w:w="1560" w:type="dxa"/>
            <w:tcBorders>
              <w:top w:val="single" w:sz="4" w:space="0" w:color="auto"/>
              <w:left w:val="single" w:sz="4" w:space="0" w:color="auto"/>
              <w:bottom w:val="single" w:sz="4" w:space="0" w:color="auto"/>
              <w:right w:val="single" w:sz="4" w:space="0" w:color="auto"/>
            </w:tcBorders>
          </w:tcPr>
          <w:p w14:paraId="688DD2E1"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F00C14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EA126C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75A9FA0"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manejo de la interfaz gráfica deberá ser de fácil manejo y accesible, vía cualquier navegador como los definidos en el punto C.1.3.</w:t>
            </w:r>
          </w:p>
        </w:tc>
        <w:tc>
          <w:tcPr>
            <w:tcW w:w="1560" w:type="dxa"/>
            <w:tcBorders>
              <w:top w:val="single" w:sz="4" w:space="0" w:color="auto"/>
              <w:left w:val="single" w:sz="4" w:space="0" w:color="auto"/>
              <w:bottom w:val="single" w:sz="4" w:space="0" w:color="auto"/>
              <w:right w:val="single" w:sz="4" w:space="0" w:color="auto"/>
            </w:tcBorders>
          </w:tcPr>
          <w:p w14:paraId="1AAAA17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EF5B2A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B04587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0C402CF"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acceso a la herramienta de administración y operación se debe realizar a través de un usuario, certificado digital y su contraseña, el cual deberá realizar las validaciones de autenticidad.</w:t>
            </w:r>
          </w:p>
        </w:tc>
        <w:tc>
          <w:tcPr>
            <w:tcW w:w="1560" w:type="dxa"/>
            <w:tcBorders>
              <w:top w:val="single" w:sz="4" w:space="0" w:color="auto"/>
              <w:left w:val="single" w:sz="4" w:space="0" w:color="auto"/>
              <w:bottom w:val="single" w:sz="4" w:space="0" w:color="auto"/>
              <w:right w:val="single" w:sz="4" w:space="0" w:color="auto"/>
            </w:tcBorders>
          </w:tcPr>
          <w:p w14:paraId="2AACB70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4C13D1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D36BD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3DDC3CB"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Deberá contar con el procesamiento de servicios web SVD para notificación de resultado de proceso de recepción y autenticación de información firmada en 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5DAD19B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C63A56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45104C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33212D4"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Deberá contar con un Generador de Reportes de resumen de operaciones recibidas por rango de fechas y resumen de operaciones autorizadas en el sistema SVD del Fideicomiso por rango de fechas.</w:t>
            </w:r>
          </w:p>
        </w:tc>
        <w:tc>
          <w:tcPr>
            <w:tcW w:w="1560" w:type="dxa"/>
            <w:tcBorders>
              <w:top w:val="single" w:sz="4" w:space="0" w:color="auto"/>
              <w:left w:val="single" w:sz="4" w:space="0" w:color="auto"/>
              <w:bottom w:val="single" w:sz="4" w:space="0" w:color="auto"/>
              <w:right w:val="single" w:sz="4" w:space="0" w:color="auto"/>
            </w:tcBorders>
          </w:tcPr>
          <w:p w14:paraId="3309072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40101E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5CE440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5149D15"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Deberá contar con un módulo de administración del sistema en donde se definan los catálogos y parámetros del sistema, así también deberá contar con la administración de perfiles de acceso al sistema y de servicios web de firma electrónica.</w:t>
            </w:r>
          </w:p>
        </w:tc>
        <w:tc>
          <w:tcPr>
            <w:tcW w:w="1560" w:type="dxa"/>
            <w:tcBorders>
              <w:top w:val="single" w:sz="4" w:space="0" w:color="auto"/>
              <w:left w:val="single" w:sz="4" w:space="0" w:color="auto"/>
              <w:bottom w:val="single" w:sz="4" w:space="0" w:color="auto"/>
              <w:right w:val="single" w:sz="4" w:space="0" w:color="auto"/>
            </w:tcBorders>
          </w:tcPr>
          <w:p w14:paraId="22DAEE9F"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41DA14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75B216D0"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D.2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C220FFD"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Componentes para la comunicación y conexión al Web Service del SAT.</w:t>
            </w:r>
          </w:p>
        </w:tc>
        <w:tc>
          <w:tcPr>
            <w:tcW w:w="1560" w:type="dxa"/>
            <w:tcBorders>
              <w:top w:val="single" w:sz="4" w:space="0" w:color="auto"/>
              <w:left w:val="single" w:sz="4" w:space="0" w:color="auto"/>
              <w:bottom w:val="single" w:sz="4" w:space="0" w:color="auto"/>
              <w:right w:val="single" w:sz="4" w:space="0" w:color="auto"/>
            </w:tcBorders>
          </w:tcPr>
          <w:p w14:paraId="51CC4270"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4706A2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FBFD09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CB12CF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deberá llevar a cabo la comunicación por medio del protocolo OCSP para el acceso y consulta al Webservice del SAT, con la finalidad de comprobar la validez de los certificados de la e.firma.</w:t>
            </w:r>
          </w:p>
        </w:tc>
        <w:tc>
          <w:tcPr>
            <w:tcW w:w="1560" w:type="dxa"/>
            <w:tcBorders>
              <w:top w:val="single" w:sz="4" w:space="0" w:color="auto"/>
              <w:left w:val="single" w:sz="4" w:space="0" w:color="auto"/>
              <w:bottom w:val="single" w:sz="4" w:space="0" w:color="auto"/>
              <w:right w:val="single" w:sz="4" w:space="0" w:color="auto"/>
            </w:tcBorders>
          </w:tcPr>
          <w:p w14:paraId="54177F0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387AAA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7A5791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2234B28"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deberá encontrarse habilitado para establecer la comunicación con el Webservice del SAT y para la recepción e interpretación de los mensajes que ésta emite.</w:t>
            </w:r>
          </w:p>
        </w:tc>
        <w:tc>
          <w:tcPr>
            <w:tcW w:w="1560" w:type="dxa"/>
            <w:tcBorders>
              <w:top w:val="single" w:sz="4" w:space="0" w:color="auto"/>
              <w:left w:val="single" w:sz="4" w:space="0" w:color="auto"/>
              <w:bottom w:val="single" w:sz="4" w:space="0" w:color="auto"/>
              <w:right w:val="single" w:sz="4" w:space="0" w:color="auto"/>
            </w:tcBorders>
          </w:tcPr>
          <w:p w14:paraId="4F073BA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59FB20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6AB1C6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D6DF47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Contar con la funcionalidad de verificar que el servicio de consulta basada en protocolo de comunicación (OCSP) del SAT, este activo, y en caso de no estar activo, tener la opción de reintentar la operación solicitada hasta que el servicio se restablezca. </w:t>
            </w:r>
          </w:p>
        </w:tc>
        <w:tc>
          <w:tcPr>
            <w:tcW w:w="1560" w:type="dxa"/>
            <w:tcBorders>
              <w:top w:val="single" w:sz="4" w:space="0" w:color="auto"/>
              <w:left w:val="single" w:sz="4" w:space="0" w:color="auto"/>
              <w:bottom w:val="single" w:sz="4" w:space="0" w:color="auto"/>
              <w:right w:val="single" w:sz="4" w:space="0" w:color="auto"/>
            </w:tcBorders>
          </w:tcPr>
          <w:p w14:paraId="0E491B0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DB881D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A7E0E2F"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D.3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F31822"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Componente Herramienta de Administración Propuesta.</w:t>
            </w:r>
          </w:p>
        </w:tc>
        <w:tc>
          <w:tcPr>
            <w:tcW w:w="1560" w:type="dxa"/>
            <w:tcBorders>
              <w:top w:val="single" w:sz="4" w:space="0" w:color="auto"/>
              <w:left w:val="single" w:sz="4" w:space="0" w:color="auto"/>
              <w:bottom w:val="single" w:sz="4" w:space="0" w:color="auto"/>
              <w:right w:val="single" w:sz="4" w:space="0" w:color="auto"/>
            </w:tcBorders>
          </w:tcPr>
          <w:p w14:paraId="18F1C252"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D0667F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A598B2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83BB7D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deberá contar con una herramienta donde se muestren los contratos firmados por ambas partes, para que se realice una validación final de la documentación adjunta y que pueda realizar el seguimiento y confirmación definitiva de la integridad de la información del contrato del cliente.</w:t>
            </w:r>
          </w:p>
        </w:tc>
        <w:tc>
          <w:tcPr>
            <w:tcW w:w="1560" w:type="dxa"/>
            <w:tcBorders>
              <w:top w:val="single" w:sz="4" w:space="0" w:color="auto"/>
              <w:left w:val="single" w:sz="4" w:space="0" w:color="auto"/>
              <w:bottom w:val="single" w:sz="4" w:space="0" w:color="auto"/>
              <w:right w:val="single" w:sz="4" w:space="0" w:color="auto"/>
            </w:tcBorders>
          </w:tcPr>
          <w:p w14:paraId="0608DCA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24A3D7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9CFFC8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D.3.2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B186412"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permitirá revisar el documento adjunto para realizar una verificación de la información, dar un visto bueno y autorización o rechazo de la información, así mismo contará con la opción de generar reportes personalizados de las actividades realizadas.</w:t>
            </w:r>
          </w:p>
        </w:tc>
        <w:tc>
          <w:tcPr>
            <w:tcW w:w="1560" w:type="dxa"/>
            <w:tcBorders>
              <w:top w:val="single" w:sz="4" w:space="0" w:color="auto"/>
              <w:left w:val="single" w:sz="4" w:space="0" w:color="auto"/>
              <w:bottom w:val="single" w:sz="4" w:space="0" w:color="auto"/>
              <w:right w:val="single" w:sz="4" w:space="0" w:color="auto"/>
            </w:tcBorders>
          </w:tcPr>
          <w:p w14:paraId="51C3DEE1"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36AB0A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526103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0492171"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permitirá tener filtros en las cuales se pueda consultar los contratos emitidos por el sistema SVD del Fideicomiso de sus cuatro diferentes modalidades.</w:t>
            </w:r>
          </w:p>
        </w:tc>
        <w:tc>
          <w:tcPr>
            <w:tcW w:w="1560" w:type="dxa"/>
            <w:tcBorders>
              <w:top w:val="single" w:sz="4" w:space="0" w:color="auto"/>
              <w:left w:val="single" w:sz="4" w:space="0" w:color="auto"/>
              <w:bottom w:val="single" w:sz="4" w:space="0" w:color="auto"/>
              <w:right w:val="single" w:sz="4" w:space="0" w:color="auto"/>
            </w:tcBorders>
          </w:tcPr>
          <w:p w14:paraId="0094B18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8D0CBC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F08BEA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D860D5D"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debe permitir consultar las operaciones de solicitud de contratos en sus diferentes estatus.</w:t>
            </w:r>
          </w:p>
        </w:tc>
        <w:tc>
          <w:tcPr>
            <w:tcW w:w="1560" w:type="dxa"/>
            <w:tcBorders>
              <w:top w:val="single" w:sz="4" w:space="0" w:color="auto"/>
              <w:left w:val="single" w:sz="4" w:space="0" w:color="auto"/>
              <w:bottom w:val="single" w:sz="4" w:space="0" w:color="auto"/>
              <w:right w:val="single" w:sz="4" w:space="0" w:color="auto"/>
            </w:tcBorders>
          </w:tcPr>
          <w:p w14:paraId="7ABB91A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5383B9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D27609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AB1A15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debe permitir reintentar proseguir el proceso de una operación cuando ésta se haya quedado en un estatus intermedio por diferentes razones, ya sea por parte de la e.firma o del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0B87D66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F602CA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953602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9CB6DF"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herramienta debe permitir visualizar la toda la información referente al proyecto, como: Datos del RENAPO, Consulta OCSP, Datos del Contrato, Datos de la Firma Electrónica, Sellos de Tiempo, Usuarios que intervienen en el proceso y estado de la operación.</w:t>
            </w:r>
          </w:p>
        </w:tc>
        <w:tc>
          <w:tcPr>
            <w:tcW w:w="1560" w:type="dxa"/>
            <w:tcBorders>
              <w:top w:val="single" w:sz="4" w:space="0" w:color="auto"/>
              <w:left w:val="single" w:sz="4" w:space="0" w:color="auto"/>
              <w:bottom w:val="single" w:sz="4" w:space="0" w:color="auto"/>
              <w:right w:val="single" w:sz="4" w:space="0" w:color="auto"/>
            </w:tcBorders>
          </w:tcPr>
          <w:p w14:paraId="3D2068C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EAA367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79DC966"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B4439E1"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Esta herramienta referente a la interfaz para la administración deberá operar en equipos de cómputo de escritorio, portátil y servidor con sistemas operativos cliente Windows 7 Profesional, Windows 8 Profesional o superiores.</w:t>
            </w:r>
          </w:p>
        </w:tc>
        <w:tc>
          <w:tcPr>
            <w:tcW w:w="1560" w:type="dxa"/>
            <w:tcBorders>
              <w:top w:val="single" w:sz="4" w:space="0" w:color="auto"/>
              <w:left w:val="single" w:sz="4" w:space="0" w:color="auto"/>
              <w:bottom w:val="single" w:sz="4" w:space="0" w:color="auto"/>
              <w:right w:val="single" w:sz="4" w:space="0" w:color="auto"/>
            </w:tcBorders>
          </w:tcPr>
          <w:p w14:paraId="536D2ED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F5239A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2F71BB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EFEC36"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información deberá ser transferida desde este módulo para almacenarse en un repositorio seguro, proporcionado por el Fideicomiso y dentro de la infraestructura de esta.</w:t>
            </w:r>
          </w:p>
        </w:tc>
        <w:tc>
          <w:tcPr>
            <w:tcW w:w="1560" w:type="dxa"/>
            <w:tcBorders>
              <w:top w:val="single" w:sz="4" w:space="0" w:color="auto"/>
              <w:left w:val="single" w:sz="4" w:space="0" w:color="auto"/>
              <w:bottom w:val="single" w:sz="4" w:space="0" w:color="auto"/>
              <w:right w:val="single" w:sz="4" w:space="0" w:color="auto"/>
            </w:tcBorders>
          </w:tcPr>
          <w:p w14:paraId="7B45C98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373BE8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07BB40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B67F5B"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Deberá proporcionar acceso a la bitácora de operaciones, donde se pueda consultar información de las actividades realizadas en la herramienta de administración y en la de operación. </w:t>
            </w:r>
          </w:p>
        </w:tc>
        <w:tc>
          <w:tcPr>
            <w:tcW w:w="1560" w:type="dxa"/>
            <w:tcBorders>
              <w:top w:val="single" w:sz="4" w:space="0" w:color="auto"/>
              <w:left w:val="single" w:sz="4" w:space="0" w:color="auto"/>
              <w:bottom w:val="single" w:sz="4" w:space="0" w:color="auto"/>
              <w:right w:val="single" w:sz="4" w:space="0" w:color="auto"/>
            </w:tcBorders>
          </w:tcPr>
          <w:p w14:paraId="5840A7D7"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548991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A60BED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D.3.10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C874095"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La bitácora deberá registrar al menos: información de los movimientos de autorización, responsable de autorización, número de contrato, fecha (día:mes:año), hora (hr:min:seg) de los movimientos efectuados en la herramienta de administración y operación. </w:t>
            </w:r>
          </w:p>
        </w:tc>
        <w:tc>
          <w:tcPr>
            <w:tcW w:w="1560" w:type="dxa"/>
            <w:tcBorders>
              <w:top w:val="single" w:sz="4" w:space="0" w:color="auto"/>
              <w:left w:val="single" w:sz="4" w:space="0" w:color="auto"/>
              <w:bottom w:val="single" w:sz="4" w:space="0" w:color="auto"/>
              <w:right w:val="single" w:sz="4" w:space="0" w:color="auto"/>
            </w:tcBorders>
          </w:tcPr>
          <w:p w14:paraId="6BC5909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8EEC9F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D25F607"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D.4</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45C28E2"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sz w:val="18"/>
                <w:szCs w:val="18"/>
                <w:lang w:bidi="lo-LA"/>
              </w:rPr>
              <w:t>Interface de Conexión a RENAPO para el Servicio de Firma Electrónica de Contratos</w:t>
            </w:r>
            <w:r w:rsidRPr="00BF31F8">
              <w:rPr>
                <w:rFonts w:ascii="Arial" w:eastAsia="Calibri" w:hAnsi="Arial" w:cs="Arial"/>
                <w:sz w:val="18"/>
                <w:szCs w:val="18"/>
                <w:lang w:bidi="lo-LA"/>
              </w:rPr>
              <w:t>.</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6E9944BC" w14:textId="77777777" w:rsidR="00536FA6" w:rsidRPr="00BF31F8" w:rsidRDefault="00536FA6" w:rsidP="00BA44A6">
            <w:pPr>
              <w:spacing w:before="0" w:after="0"/>
              <w:ind w:left="25"/>
              <w:jc w:val="both"/>
              <w:rPr>
                <w:rFonts w:ascii="Arial" w:eastAsia="Calibri" w:hAnsi="Arial" w:cs="Arial"/>
                <w:b/>
                <w:sz w:val="18"/>
                <w:szCs w:val="18"/>
                <w:lang w:bidi="lo-LA"/>
              </w:rPr>
            </w:pPr>
          </w:p>
        </w:tc>
      </w:tr>
      <w:tr w:rsidR="00536FA6" w:rsidRPr="00BF31F8" w14:paraId="13287D8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BC6274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D.4.1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BDC9007"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Se deberá contar con el servicio de conexión al RENAPO, esta conexión se deberá realizar vía autenticación con certificados digitales.</w:t>
            </w:r>
          </w:p>
        </w:tc>
        <w:tc>
          <w:tcPr>
            <w:tcW w:w="1560" w:type="dxa"/>
            <w:tcBorders>
              <w:top w:val="single" w:sz="4" w:space="0" w:color="auto"/>
              <w:left w:val="single" w:sz="4" w:space="0" w:color="auto"/>
              <w:bottom w:val="single" w:sz="4" w:space="0" w:color="auto"/>
              <w:right w:val="single" w:sz="4" w:space="0" w:color="auto"/>
            </w:tcBorders>
          </w:tcPr>
          <w:p w14:paraId="278E24DA"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7171DA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364CF6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D.4.2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D758C12"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 verificación de Nombres al RENAPO a través del CURP deberá proporcionarse en línea.</w:t>
            </w:r>
          </w:p>
        </w:tc>
        <w:tc>
          <w:tcPr>
            <w:tcW w:w="1560" w:type="dxa"/>
            <w:tcBorders>
              <w:top w:val="single" w:sz="4" w:space="0" w:color="auto"/>
              <w:left w:val="single" w:sz="4" w:space="0" w:color="auto"/>
              <w:bottom w:val="single" w:sz="4" w:space="0" w:color="auto"/>
              <w:right w:val="single" w:sz="4" w:space="0" w:color="auto"/>
            </w:tcBorders>
          </w:tcPr>
          <w:p w14:paraId="418B465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9ABEB0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CD853A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D.4.3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20ED170"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Se deberá contar con la funcionalidad de verificación del servicio de RENAPO, con el fin de identificar si el servicio se encuentra activo.</w:t>
            </w:r>
          </w:p>
        </w:tc>
        <w:tc>
          <w:tcPr>
            <w:tcW w:w="1560" w:type="dxa"/>
            <w:tcBorders>
              <w:top w:val="single" w:sz="4" w:space="0" w:color="auto"/>
              <w:left w:val="single" w:sz="4" w:space="0" w:color="auto"/>
              <w:bottom w:val="single" w:sz="4" w:space="0" w:color="auto"/>
              <w:right w:val="single" w:sz="4" w:space="0" w:color="auto"/>
            </w:tcBorders>
          </w:tcPr>
          <w:p w14:paraId="4D859B84"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C14CA0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364176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D.4.4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1E1A1AE"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En caso de que el servicio del RENAPO se encuentre inactivo, se deberá contar con la funcionalidad de reintentar operaciones que estén en estatus de verificación de nombres.</w:t>
            </w:r>
          </w:p>
        </w:tc>
        <w:tc>
          <w:tcPr>
            <w:tcW w:w="1560" w:type="dxa"/>
            <w:tcBorders>
              <w:top w:val="single" w:sz="4" w:space="0" w:color="auto"/>
              <w:left w:val="single" w:sz="4" w:space="0" w:color="auto"/>
              <w:bottom w:val="single" w:sz="4" w:space="0" w:color="auto"/>
              <w:right w:val="single" w:sz="4" w:space="0" w:color="auto"/>
            </w:tcBorders>
          </w:tcPr>
          <w:p w14:paraId="280467F4"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DFA5DA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496D524"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D.5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97BB02D"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 xml:space="preserve">Componente Emisión de Sellos Digitales. </w:t>
            </w:r>
          </w:p>
        </w:tc>
        <w:tc>
          <w:tcPr>
            <w:tcW w:w="1560" w:type="dxa"/>
            <w:tcBorders>
              <w:top w:val="single" w:sz="4" w:space="0" w:color="auto"/>
              <w:left w:val="single" w:sz="4" w:space="0" w:color="auto"/>
              <w:bottom w:val="single" w:sz="4" w:space="0" w:color="auto"/>
              <w:right w:val="single" w:sz="4" w:space="0" w:color="auto"/>
            </w:tcBorders>
          </w:tcPr>
          <w:p w14:paraId="59228FFA"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88277B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8E7EF3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D.5.1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4CFF9A0"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deberá estar habilitado para la emisión de sellos digitales de tiempo, para poder sellar criptográficamente los contratos firmados para garantizar que estos no han sido alterados.</w:t>
            </w:r>
          </w:p>
        </w:tc>
        <w:tc>
          <w:tcPr>
            <w:tcW w:w="1560" w:type="dxa"/>
            <w:tcBorders>
              <w:top w:val="single" w:sz="4" w:space="0" w:color="auto"/>
              <w:left w:val="single" w:sz="4" w:space="0" w:color="auto"/>
              <w:bottom w:val="single" w:sz="4" w:space="0" w:color="auto"/>
              <w:right w:val="single" w:sz="4" w:space="0" w:color="auto"/>
            </w:tcBorders>
          </w:tcPr>
          <w:p w14:paraId="19A84C4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432658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03764F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D.5.2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82A695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Deberá tener la capacidad de registro automático en una bitácora de operación que registre al menos fecha (expresada en día, mes, año) y hora (expresada en hora, minutos, segundos) de la emisión del sello digital, incluyendo datos generales del contrato firmado electrónicamente para una mejor referencia. </w:t>
            </w:r>
          </w:p>
        </w:tc>
        <w:tc>
          <w:tcPr>
            <w:tcW w:w="1560" w:type="dxa"/>
            <w:tcBorders>
              <w:top w:val="single" w:sz="4" w:space="0" w:color="auto"/>
              <w:left w:val="single" w:sz="4" w:space="0" w:color="auto"/>
              <w:bottom w:val="single" w:sz="4" w:space="0" w:color="auto"/>
              <w:right w:val="single" w:sz="4" w:space="0" w:color="auto"/>
            </w:tcBorders>
          </w:tcPr>
          <w:p w14:paraId="2E184596"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3872C1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6EDF2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D.5.3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4741B5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 contar con una opción de consulta de la emisión de los sellos digitales con al menos fecha y hora en que son emitidos los sellos digitales de tiempo, así como la referencia al contrato sellado digitalmente.</w:t>
            </w:r>
          </w:p>
        </w:tc>
        <w:tc>
          <w:tcPr>
            <w:tcW w:w="1560" w:type="dxa"/>
            <w:tcBorders>
              <w:top w:val="single" w:sz="4" w:space="0" w:color="auto"/>
              <w:left w:val="single" w:sz="4" w:space="0" w:color="auto"/>
              <w:bottom w:val="single" w:sz="4" w:space="0" w:color="auto"/>
              <w:right w:val="single" w:sz="4" w:space="0" w:color="auto"/>
            </w:tcBorders>
          </w:tcPr>
          <w:p w14:paraId="054A6EB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0F4A86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3B3499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D.5.4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1C1561"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Los sellos de tiempo que se implementarán dentro de los servicios de firma electrónica cumplirán con el RFC 3161 y serán obtenidos de quien actualmente sea un Licitante de Certificación acreditado por la Secretaría de Economía para la emisión de sellos de tiempo en términos de lo que establece el Código de Comercio para la celebración de los actos de comercio por medios electrónicos (Internet), emitidos por un Licitante de Certificación, Diario Oficial de la Federación (30 de julio del 2008) y su reforma del 30 de marzo de 2017, NOM-151-SCFI-2016.</w:t>
            </w:r>
          </w:p>
        </w:tc>
        <w:tc>
          <w:tcPr>
            <w:tcW w:w="1560" w:type="dxa"/>
            <w:tcBorders>
              <w:top w:val="single" w:sz="4" w:space="0" w:color="auto"/>
              <w:left w:val="single" w:sz="4" w:space="0" w:color="auto"/>
              <w:bottom w:val="single" w:sz="4" w:space="0" w:color="auto"/>
              <w:right w:val="single" w:sz="4" w:space="0" w:color="auto"/>
            </w:tcBorders>
          </w:tcPr>
          <w:p w14:paraId="606D020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8165D0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4EE598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D.5.5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6ED7A84"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Deberá de contar con un módulo de monitoreo y seguimiento a los eventos que se presenten en las aplicaciones antes, durante y después de ejecutarse.</w:t>
            </w:r>
          </w:p>
        </w:tc>
        <w:tc>
          <w:tcPr>
            <w:tcW w:w="1560" w:type="dxa"/>
            <w:tcBorders>
              <w:top w:val="single" w:sz="4" w:space="0" w:color="auto"/>
              <w:left w:val="single" w:sz="4" w:space="0" w:color="auto"/>
              <w:bottom w:val="single" w:sz="4" w:space="0" w:color="auto"/>
              <w:right w:val="single" w:sz="4" w:space="0" w:color="auto"/>
            </w:tcBorders>
          </w:tcPr>
          <w:p w14:paraId="6F81F80F"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8BEF1C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CFC6A1B"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E.1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A7F51FE"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rPr>
              <w:t>Instalación, Configuración y Puesta a Punto del Aplicativo para Proporcionar 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179625A" w14:textId="77777777" w:rsidR="00536FA6" w:rsidRPr="00BF31F8" w:rsidRDefault="00536FA6" w:rsidP="00BA44A6">
            <w:pPr>
              <w:spacing w:before="0" w:after="0"/>
              <w:ind w:left="25"/>
              <w:jc w:val="both"/>
              <w:rPr>
                <w:rFonts w:ascii="Arial" w:eastAsia="Calibri" w:hAnsi="Arial" w:cs="Arial"/>
                <w:b/>
                <w:bCs/>
                <w:sz w:val="18"/>
                <w:szCs w:val="18"/>
              </w:rPr>
            </w:pPr>
          </w:p>
        </w:tc>
      </w:tr>
      <w:tr w:rsidR="00536FA6" w:rsidRPr="00BF31F8" w14:paraId="154C2932" w14:textId="77777777" w:rsidTr="00BA44A6">
        <w:trPr>
          <w:cantSplit/>
          <w:trHeight w:val="1819"/>
          <w:jc w:val="center"/>
        </w:trPr>
        <w:tc>
          <w:tcPr>
            <w:tcW w:w="846" w:type="dxa"/>
            <w:tcBorders>
              <w:top w:val="single" w:sz="4" w:space="0" w:color="auto"/>
              <w:left w:val="single" w:sz="4" w:space="0" w:color="auto"/>
              <w:bottom w:val="single" w:sz="4" w:space="0" w:color="auto"/>
              <w:right w:val="single" w:sz="4" w:space="0" w:color="auto"/>
            </w:tcBorders>
            <w:hideMark/>
          </w:tcPr>
          <w:p w14:paraId="004F673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389596" w14:textId="4D2E441E"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solo en caso de ser necesario, deberá considerar dentro un periodo a partir del día siguiente a la notificación del fallo y hasta el 12 de </w:t>
            </w:r>
            <w:r w:rsidR="001D7FBA" w:rsidRPr="00BF31F8">
              <w:rPr>
                <w:rFonts w:ascii="Arial" w:eastAsia="Calibri" w:hAnsi="Arial" w:cs="Arial"/>
                <w:sz w:val="18"/>
                <w:szCs w:val="18"/>
                <w:lang w:bidi="lo-LA"/>
              </w:rPr>
              <w:t xml:space="preserve">julio </w:t>
            </w:r>
            <w:r w:rsidRPr="00BF31F8">
              <w:rPr>
                <w:rFonts w:ascii="Arial" w:eastAsia="Calibri" w:hAnsi="Arial" w:cs="Arial"/>
                <w:sz w:val="18"/>
                <w:szCs w:val="18"/>
                <w:lang w:bidi="lo-LA"/>
              </w:rPr>
              <w:t>de 202</w:t>
            </w:r>
            <w:r w:rsidR="003877C4" w:rsidRPr="00BF31F8">
              <w:rPr>
                <w:rFonts w:ascii="Arial" w:eastAsia="Calibri" w:hAnsi="Arial" w:cs="Arial"/>
                <w:sz w:val="18"/>
                <w:szCs w:val="18"/>
                <w:lang w:bidi="lo-LA"/>
              </w:rPr>
              <w:t>6</w:t>
            </w:r>
            <w:r w:rsidRPr="00BF31F8">
              <w:rPr>
                <w:rFonts w:ascii="Arial" w:eastAsia="Calibri" w:hAnsi="Arial" w:cs="Arial"/>
                <w:sz w:val="18"/>
                <w:szCs w:val="18"/>
                <w:lang w:bidi="lo-LA"/>
              </w:rPr>
              <w:t xml:space="preserve"> la implementación del servicio de firma electrónica, Instalación de equipos servidores, acoplamiento de interfaces, Integración de llaves criptográficas en el dispositivo HSM provisto por el Fideicomiso, Configuración, Pruebas y Puesta a Punto del Aplicativo propuesto de Firma electrónica, presentando dentro de los primeros 5 días naturales posteriores a la firma el plan detallado para asegurar la implementación del aplicativo y el servicio implícito de la firma electrónica de contratos. </w:t>
            </w:r>
          </w:p>
        </w:tc>
        <w:tc>
          <w:tcPr>
            <w:tcW w:w="1560" w:type="dxa"/>
            <w:tcBorders>
              <w:top w:val="single" w:sz="4" w:space="0" w:color="auto"/>
              <w:left w:val="single" w:sz="4" w:space="0" w:color="auto"/>
              <w:bottom w:val="single" w:sz="4" w:space="0" w:color="auto"/>
              <w:right w:val="single" w:sz="4" w:space="0" w:color="auto"/>
            </w:tcBorders>
          </w:tcPr>
          <w:p w14:paraId="72CF49B9"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DE9363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5D51A1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B569D4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para la consulta de la información que contienen los certificados e.firma utilizados para el servicio propuesto, mismos que deberán seguir las definiciones establecidas en el documento “Estándares y Estructura del Certificado Digital” elaborado por la subcomisión de Firma Electrónica del Gobierno Federal, respecto a la estructura y atributos del mismo, deberán ser consultados y validados por la solución de firma electrónica emitidos por el SAT.</w:t>
            </w:r>
          </w:p>
        </w:tc>
        <w:tc>
          <w:tcPr>
            <w:tcW w:w="1560" w:type="dxa"/>
            <w:tcBorders>
              <w:top w:val="single" w:sz="4" w:space="0" w:color="auto"/>
              <w:left w:val="single" w:sz="4" w:space="0" w:color="auto"/>
              <w:bottom w:val="single" w:sz="4" w:space="0" w:color="auto"/>
              <w:right w:val="single" w:sz="4" w:space="0" w:color="auto"/>
            </w:tcBorders>
          </w:tcPr>
          <w:p w14:paraId="44DD6E9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C69425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6D1596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860CA92"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interfaz gráfica para la invocación de los componentes de firma electrónica.</w:t>
            </w:r>
          </w:p>
        </w:tc>
        <w:tc>
          <w:tcPr>
            <w:tcW w:w="1560" w:type="dxa"/>
            <w:tcBorders>
              <w:top w:val="single" w:sz="4" w:space="0" w:color="auto"/>
              <w:left w:val="single" w:sz="4" w:space="0" w:color="auto"/>
              <w:bottom w:val="single" w:sz="4" w:space="0" w:color="auto"/>
              <w:right w:val="single" w:sz="4" w:space="0" w:color="auto"/>
            </w:tcBorders>
          </w:tcPr>
          <w:p w14:paraId="14481563"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34FCAA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D22F97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1C93FB8"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herramienta propuesta de administración para seguimiento de los contratos y documentos adjuntos firmados electrónicamente.</w:t>
            </w:r>
          </w:p>
        </w:tc>
        <w:tc>
          <w:tcPr>
            <w:tcW w:w="1560" w:type="dxa"/>
            <w:tcBorders>
              <w:top w:val="single" w:sz="4" w:space="0" w:color="auto"/>
              <w:left w:val="single" w:sz="4" w:space="0" w:color="auto"/>
              <w:bottom w:val="single" w:sz="4" w:space="0" w:color="auto"/>
              <w:right w:val="single" w:sz="4" w:space="0" w:color="auto"/>
            </w:tcBorders>
          </w:tcPr>
          <w:p w14:paraId="409E487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409271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71E9AC5"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C246E8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Los mecanismos para establecer la comunicación mediante el protocolo OCSP mismos que deberán seguir las definiciones del documento “Medios y Mecanismos de Comunicación” elaborado por la subcomisión de Firma Electrónica del Gobierno Federal.</w:t>
            </w:r>
          </w:p>
        </w:tc>
        <w:tc>
          <w:tcPr>
            <w:tcW w:w="1560" w:type="dxa"/>
            <w:tcBorders>
              <w:top w:val="single" w:sz="4" w:space="0" w:color="auto"/>
              <w:left w:val="single" w:sz="4" w:space="0" w:color="auto"/>
              <w:bottom w:val="single" w:sz="4" w:space="0" w:color="auto"/>
              <w:right w:val="single" w:sz="4" w:space="0" w:color="auto"/>
            </w:tcBorders>
          </w:tcPr>
          <w:p w14:paraId="4CB20225"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5B44ED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E2CD16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E.1.6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869490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servicio de sellado digital para la emisión de sellos digitales de tiempo como acuses de recibo, para garantizar la integridad de los datos.</w:t>
            </w:r>
          </w:p>
        </w:tc>
        <w:tc>
          <w:tcPr>
            <w:tcW w:w="1560" w:type="dxa"/>
            <w:tcBorders>
              <w:top w:val="single" w:sz="4" w:space="0" w:color="auto"/>
              <w:left w:val="single" w:sz="4" w:space="0" w:color="auto"/>
              <w:bottom w:val="single" w:sz="4" w:space="0" w:color="auto"/>
              <w:right w:val="single" w:sz="4" w:space="0" w:color="auto"/>
            </w:tcBorders>
          </w:tcPr>
          <w:p w14:paraId="6A23AD18"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47E5F9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141F8EF"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F.1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AF7A67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Pruebas de Funcionalidad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9BAF60F"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5D489F8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F26CC6C"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F.1.1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E7D2286"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sz w:val="18"/>
                <w:szCs w:val="18"/>
                <w:lang w:bidi="lo-LA"/>
              </w:rPr>
              <w:t>Ejecución y documentación de pruebas, mediante las cuales serán verificados los requerimientos del servicio solicitado en el presente documento, con la ejecución de pruebas unitarias y de integración con el Sistema SVD del Fideicomiso, Webservices de RENAPO, SAT y NOM-151-SCFI-2016 de la Secretaria de Economía con el PSC autorizado, instalación, configuración y puesta a punto de los servidores suministrados por el Licitante e integración llaves criptográficas en el dispositivo HSM, provisto por el Fideicomiso para el resguardo de llaves criptográficas.</w:t>
            </w:r>
          </w:p>
        </w:tc>
        <w:tc>
          <w:tcPr>
            <w:tcW w:w="1560" w:type="dxa"/>
            <w:tcBorders>
              <w:top w:val="single" w:sz="4" w:space="0" w:color="auto"/>
              <w:left w:val="single" w:sz="4" w:space="0" w:color="auto"/>
              <w:bottom w:val="single" w:sz="4" w:space="0" w:color="auto"/>
              <w:right w:val="single" w:sz="4" w:space="0" w:color="auto"/>
            </w:tcBorders>
          </w:tcPr>
          <w:p w14:paraId="51A25FF8" w14:textId="77777777" w:rsidR="00536FA6" w:rsidRPr="00BF31F8" w:rsidRDefault="00536FA6" w:rsidP="00BA44A6">
            <w:pPr>
              <w:spacing w:before="0" w:after="0"/>
              <w:jc w:val="both"/>
              <w:rPr>
                <w:rFonts w:ascii="Arial" w:eastAsia="Calibri" w:hAnsi="Arial" w:cs="Arial"/>
                <w:b/>
                <w:sz w:val="18"/>
                <w:szCs w:val="18"/>
                <w:lang w:bidi="lo-LA"/>
              </w:rPr>
            </w:pPr>
          </w:p>
        </w:tc>
      </w:tr>
      <w:tr w:rsidR="00536FA6" w:rsidRPr="00BF31F8" w14:paraId="324891D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1C2614"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F.1.2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0ED9DA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Las pruebas para verificar el servicio tanto de la firma electrónica de contratos de clientes deberán estar reflejadas en sus correspondientes planes de trabajo, para realizarse en los ambientes designados por Fideicomiso, lo que requerirá una coordinación con los proveedores existentes del Fideicomiso, en el periodo de tiempo definido para las pruebas de conformidad al plan de trabajo.</w:t>
            </w:r>
          </w:p>
        </w:tc>
        <w:tc>
          <w:tcPr>
            <w:tcW w:w="1560" w:type="dxa"/>
            <w:tcBorders>
              <w:top w:val="single" w:sz="4" w:space="0" w:color="auto"/>
              <w:left w:val="single" w:sz="4" w:space="0" w:color="auto"/>
              <w:bottom w:val="single" w:sz="4" w:space="0" w:color="auto"/>
              <w:right w:val="single" w:sz="4" w:space="0" w:color="auto"/>
            </w:tcBorders>
          </w:tcPr>
          <w:p w14:paraId="76C658C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EEB06B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5101DA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F.1.3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64E781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Se deberá incluir la ejecución de Pruebas Unitarias de común acuerdo con persona que designe del Fideicomiso y documentadas mediante una matriz de pruebas con Vo.Bo. para ambos servicios de conformidad con los planes de trabajo de cada uno. </w:t>
            </w:r>
          </w:p>
        </w:tc>
        <w:tc>
          <w:tcPr>
            <w:tcW w:w="1560" w:type="dxa"/>
            <w:tcBorders>
              <w:top w:val="single" w:sz="4" w:space="0" w:color="auto"/>
              <w:left w:val="single" w:sz="4" w:space="0" w:color="auto"/>
              <w:bottom w:val="single" w:sz="4" w:space="0" w:color="auto"/>
              <w:right w:val="single" w:sz="4" w:space="0" w:color="auto"/>
            </w:tcBorders>
          </w:tcPr>
          <w:p w14:paraId="3B62F8A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F310B4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96CD28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F.1.4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D636A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Las Pruebas Integrales se ejecutarán de acuerdo a las fechas establecidas en los planes de trabajo y en las cuales se evaluarán las funcionalidades de integración al sistema SVD del Fideicomiso de los componentes que ejecuten el proceso de firma electrónica con e.firma, definidos en las secciones A.1 y C.1 del presente documento, mismas que serán ejecutadas en conjunto con el área usuaria responsable de la operación hasta su entera satisfacción.</w:t>
            </w:r>
          </w:p>
        </w:tc>
        <w:tc>
          <w:tcPr>
            <w:tcW w:w="1560" w:type="dxa"/>
            <w:tcBorders>
              <w:top w:val="single" w:sz="4" w:space="0" w:color="auto"/>
              <w:left w:val="single" w:sz="4" w:space="0" w:color="auto"/>
              <w:bottom w:val="single" w:sz="4" w:space="0" w:color="auto"/>
              <w:right w:val="single" w:sz="4" w:space="0" w:color="auto"/>
            </w:tcBorders>
          </w:tcPr>
          <w:p w14:paraId="5AFC6163"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102EC2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78B57D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F.1.5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B6EA1D"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Se deberá definir y entregar los casos de prueba de todos los procesos firma electrónica, integración con el sistema SVD del Fideicomiso y con componentes externos, para los servicios de firma electrónica. </w:t>
            </w:r>
          </w:p>
        </w:tc>
        <w:tc>
          <w:tcPr>
            <w:tcW w:w="1560" w:type="dxa"/>
            <w:tcBorders>
              <w:top w:val="single" w:sz="4" w:space="0" w:color="auto"/>
              <w:left w:val="single" w:sz="4" w:space="0" w:color="auto"/>
              <w:bottom w:val="single" w:sz="4" w:space="0" w:color="auto"/>
              <w:right w:val="single" w:sz="4" w:space="0" w:color="auto"/>
            </w:tcBorders>
          </w:tcPr>
          <w:p w14:paraId="3F404E2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B8DB11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29B683"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G.1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34B711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 xml:space="preserve">Liberación en Producción del Servicio de Firma Electrónica de Contratos.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03F6836"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5F6890E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5CE9DA9"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G.1.1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28336FC" w14:textId="02F81BA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sz w:val="18"/>
                <w:szCs w:val="18"/>
                <w:lang w:bidi="lo-LA"/>
              </w:rPr>
              <w:t xml:space="preserve">Para la puesta a punto y liberación del aplicativo de firma electrónica con integración de interfaces con el sistema SVD del Fideicomiso y la integración de llaves criptográficas en el dispositivo HSM provisto por el Fideicomiso, así como la instalación, configuración y puesta a punto de los 2 servidores provistos por el Licitante en ambiente de producción, lo anterior deberá estar liberado a más tardar el 12 de </w:t>
            </w:r>
            <w:r w:rsidR="001D7FBA" w:rsidRPr="00BF31F8">
              <w:rPr>
                <w:rFonts w:ascii="Arial" w:eastAsia="Calibri" w:hAnsi="Arial" w:cs="Arial"/>
                <w:sz w:val="18"/>
                <w:szCs w:val="18"/>
                <w:lang w:bidi="lo-LA"/>
              </w:rPr>
              <w:t xml:space="preserve">julio </w:t>
            </w:r>
            <w:r w:rsidR="00C44400" w:rsidRPr="00BF31F8">
              <w:rPr>
                <w:rFonts w:ascii="Arial" w:eastAsia="Calibri" w:hAnsi="Arial" w:cs="Arial"/>
                <w:sz w:val="18"/>
                <w:szCs w:val="18"/>
                <w:lang w:bidi="lo-LA"/>
              </w:rPr>
              <w:t>de 2026.</w:t>
            </w:r>
          </w:p>
        </w:tc>
        <w:tc>
          <w:tcPr>
            <w:tcW w:w="1560" w:type="dxa"/>
            <w:tcBorders>
              <w:top w:val="single" w:sz="4" w:space="0" w:color="auto"/>
              <w:left w:val="single" w:sz="4" w:space="0" w:color="auto"/>
              <w:bottom w:val="single" w:sz="4" w:space="0" w:color="auto"/>
              <w:right w:val="single" w:sz="4" w:space="0" w:color="auto"/>
            </w:tcBorders>
          </w:tcPr>
          <w:p w14:paraId="3EE12C2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2AF95A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98B4CC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G.1.2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00E2360"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De ser necesario se deberán efectuar el procedimiento de afinación por parte del Licitante, dando como resultado la puesta a punto en ambiente de producción el servicio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396FD79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8D4DC4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50CF33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G.1.3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CDAA29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aceptación de la liberación a producción comprende la elaboración y entrega de la documentación para la certificación de los requerimientos del Servicio de Firma Electrónica de Contratos, en 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3A9CB4E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22CA9A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913923F"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H.1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DE376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Transferencia de Conocimientos para la Administración y Operación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0147CF"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4450F20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675B3F4"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H.1.1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C855F46"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sz w:val="18"/>
                <w:szCs w:val="18"/>
                <w:lang w:bidi="lo-LA"/>
              </w:rPr>
              <w:t>El Licitante deberá proporcionar un programa de transferencia de conocimientos para la(s) persona(s) que designe el Fideicomiso, que permita obtener los conocimientos necesarios relacionados con la administración y operación de los servicios.</w:t>
            </w:r>
          </w:p>
        </w:tc>
        <w:tc>
          <w:tcPr>
            <w:tcW w:w="1560" w:type="dxa"/>
            <w:tcBorders>
              <w:top w:val="single" w:sz="4" w:space="0" w:color="auto"/>
              <w:left w:val="single" w:sz="4" w:space="0" w:color="auto"/>
              <w:bottom w:val="single" w:sz="4" w:space="0" w:color="auto"/>
              <w:right w:val="single" w:sz="4" w:space="0" w:color="auto"/>
            </w:tcBorders>
          </w:tcPr>
          <w:p w14:paraId="63A4CCC8"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543A7B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06169B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4220273"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Licitante impartirá una transferencia de conocimientos, donde se indiquen los temas específicos sobre la administración, operación y uso del servicio cumpliendo con los puntos del H.1.3 al H.1.8.</w:t>
            </w:r>
          </w:p>
        </w:tc>
        <w:tc>
          <w:tcPr>
            <w:tcW w:w="1560" w:type="dxa"/>
            <w:tcBorders>
              <w:top w:val="single" w:sz="4" w:space="0" w:color="auto"/>
              <w:left w:val="single" w:sz="4" w:space="0" w:color="auto"/>
              <w:bottom w:val="single" w:sz="4" w:space="0" w:color="auto"/>
              <w:right w:val="single" w:sz="4" w:space="0" w:color="auto"/>
            </w:tcBorders>
          </w:tcPr>
          <w:p w14:paraId="07C4D59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2611AC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F864D2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E4BC9E8"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transferencia de conocimientos deberá estar considerada en el plan de trabajo y de acuerdo con las fechas establecidas para su inicio, la cual deberá ser impartida en las instalaciones del Fideicomiso y concluida previa a la etapa Liberación a Producción.</w:t>
            </w:r>
          </w:p>
        </w:tc>
        <w:tc>
          <w:tcPr>
            <w:tcW w:w="1560" w:type="dxa"/>
            <w:tcBorders>
              <w:top w:val="single" w:sz="4" w:space="0" w:color="auto"/>
              <w:left w:val="single" w:sz="4" w:space="0" w:color="auto"/>
              <w:bottom w:val="single" w:sz="4" w:space="0" w:color="auto"/>
              <w:right w:val="single" w:sz="4" w:space="0" w:color="auto"/>
            </w:tcBorders>
          </w:tcPr>
          <w:p w14:paraId="4C8DAE3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7BDD4B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24DBB0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B0D014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transferencia de conocimientos deberá contener el conocimiento necesario para que persona que designe el Fideicomiso pueda sin problemas operar los servicios de firma electrónica con las guías de operación y administración, mismos que deberán ser elaborados en idioma español.</w:t>
            </w:r>
          </w:p>
        </w:tc>
        <w:tc>
          <w:tcPr>
            <w:tcW w:w="1560" w:type="dxa"/>
            <w:tcBorders>
              <w:top w:val="single" w:sz="4" w:space="0" w:color="auto"/>
              <w:left w:val="single" w:sz="4" w:space="0" w:color="auto"/>
              <w:bottom w:val="single" w:sz="4" w:space="0" w:color="auto"/>
              <w:right w:val="single" w:sz="4" w:space="0" w:color="auto"/>
            </w:tcBorders>
          </w:tcPr>
          <w:p w14:paraId="4CF7567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EDD595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8978D56"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H.1.5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915EFF0"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Proporcionará un ejemplar impreso de la documentación involucrada en la transferencia de conocimientos para cada participante.</w:t>
            </w:r>
          </w:p>
        </w:tc>
        <w:tc>
          <w:tcPr>
            <w:tcW w:w="1560" w:type="dxa"/>
            <w:tcBorders>
              <w:top w:val="single" w:sz="4" w:space="0" w:color="auto"/>
              <w:left w:val="single" w:sz="4" w:space="0" w:color="auto"/>
              <w:bottom w:val="single" w:sz="4" w:space="0" w:color="auto"/>
              <w:right w:val="single" w:sz="4" w:space="0" w:color="auto"/>
            </w:tcBorders>
          </w:tcPr>
          <w:p w14:paraId="69A29FE7"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F2C93A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CB8C16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DFAC96"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transferencia de conocimientos deberá estar contemplada para personas designados por el Fideicomiso.</w:t>
            </w:r>
          </w:p>
        </w:tc>
        <w:tc>
          <w:tcPr>
            <w:tcW w:w="1560" w:type="dxa"/>
            <w:tcBorders>
              <w:top w:val="single" w:sz="4" w:space="0" w:color="auto"/>
              <w:left w:val="single" w:sz="4" w:space="0" w:color="auto"/>
              <w:bottom w:val="single" w:sz="4" w:space="0" w:color="auto"/>
              <w:right w:val="single" w:sz="4" w:space="0" w:color="auto"/>
            </w:tcBorders>
          </w:tcPr>
          <w:p w14:paraId="0DECC41F"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04385D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C28746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707A436"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transferencia de conocimientos será para al menos 5 personas acorde a la definición en el plan de trabajo.</w:t>
            </w:r>
          </w:p>
        </w:tc>
        <w:tc>
          <w:tcPr>
            <w:tcW w:w="1560" w:type="dxa"/>
            <w:tcBorders>
              <w:top w:val="single" w:sz="4" w:space="0" w:color="auto"/>
              <w:left w:val="single" w:sz="4" w:space="0" w:color="auto"/>
              <w:bottom w:val="single" w:sz="4" w:space="0" w:color="auto"/>
              <w:right w:val="single" w:sz="4" w:space="0" w:color="auto"/>
            </w:tcBorders>
          </w:tcPr>
          <w:p w14:paraId="3B33760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A52575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971814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H.1.8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278B51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programa de transferencia de conocimientos deberá ser impartido por personal técnico del Licitante con experiencia en infraestructura y procesos de firma electrónica y en el manejo de las aplicaciones que integran los servicios ofertados, en las instalaciones del Fideicomiso.</w:t>
            </w:r>
          </w:p>
        </w:tc>
        <w:tc>
          <w:tcPr>
            <w:tcW w:w="1560" w:type="dxa"/>
            <w:tcBorders>
              <w:top w:val="single" w:sz="4" w:space="0" w:color="auto"/>
              <w:left w:val="single" w:sz="4" w:space="0" w:color="auto"/>
              <w:bottom w:val="single" w:sz="4" w:space="0" w:color="auto"/>
              <w:right w:val="single" w:sz="4" w:space="0" w:color="auto"/>
            </w:tcBorders>
          </w:tcPr>
          <w:p w14:paraId="3BC9085B"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438F2A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ED54A3"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D4B540"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bCs/>
                <w:sz w:val="18"/>
                <w:szCs w:val="18"/>
              </w:rPr>
              <w:t>Características Técnicas Complementarias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53A2F65"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4545CFB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C2F7DE"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I.1.1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DABE6BF" w14:textId="77777777" w:rsidR="00536FA6" w:rsidRPr="00BF31F8" w:rsidRDefault="00536FA6" w:rsidP="00BA44A6">
            <w:pPr>
              <w:spacing w:before="0" w:after="0"/>
              <w:rPr>
                <w:rFonts w:ascii="Arial" w:eastAsia="Calibri" w:hAnsi="Arial" w:cs="Arial"/>
                <w:b/>
                <w:bCs/>
                <w:sz w:val="18"/>
                <w:szCs w:val="18"/>
              </w:rPr>
            </w:pPr>
            <w:r w:rsidRPr="00BF31F8">
              <w:rPr>
                <w:rFonts w:ascii="Arial" w:eastAsia="Calibri" w:hAnsi="Arial" w:cs="Arial"/>
                <w:sz w:val="18"/>
                <w:szCs w:val="18"/>
                <w:lang w:bidi="lo-LA"/>
              </w:rPr>
              <w:t>Deberá contar con servicio de Web XML.</w:t>
            </w:r>
          </w:p>
        </w:tc>
        <w:tc>
          <w:tcPr>
            <w:tcW w:w="1560" w:type="dxa"/>
            <w:tcBorders>
              <w:top w:val="single" w:sz="4" w:space="0" w:color="auto"/>
              <w:left w:val="single" w:sz="4" w:space="0" w:color="auto"/>
              <w:bottom w:val="single" w:sz="4" w:space="0" w:color="auto"/>
              <w:right w:val="single" w:sz="4" w:space="0" w:color="auto"/>
            </w:tcBorders>
          </w:tcPr>
          <w:p w14:paraId="76C02B30" w14:textId="77777777" w:rsidR="00536FA6" w:rsidRPr="00BF31F8" w:rsidRDefault="00536FA6" w:rsidP="00BA44A6">
            <w:pPr>
              <w:spacing w:before="0" w:after="0"/>
              <w:rPr>
                <w:rFonts w:ascii="Arial" w:eastAsia="Calibri" w:hAnsi="Arial" w:cs="Arial"/>
                <w:sz w:val="18"/>
                <w:szCs w:val="18"/>
                <w:lang w:bidi="lo-LA"/>
              </w:rPr>
            </w:pPr>
          </w:p>
        </w:tc>
      </w:tr>
      <w:tr w:rsidR="00536FA6" w:rsidRPr="00BF31F8" w14:paraId="3F87D87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23F76E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C05AD2"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solución integrará las siguientes características, pudiendo emplear comunicación a través de interfaces de tipo Servicios Web.</w:t>
            </w:r>
          </w:p>
        </w:tc>
        <w:tc>
          <w:tcPr>
            <w:tcW w:w="1560" w:type="dxa"/>
            <w:tcBorders>
              <w:top w:val="single" w:sz="4" w:space="0" w:color="auto"/>
              <w:left w:val="single" w:sz="4" w:space="0" w:color="auto"/>
              <w:bottom w:val="single" w:sz="4" w:space="0" w:color="auto"/>
              <w:right w:val="single" w:sz="4" w:space="0" w:color="auto"/>
            </w:tcBorders>
          </w:tcPr>
          <w:p w14:paraId="29691643"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79571A4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87213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011533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Generación de firma electrónica, en contratos que el Sistema de Ventas del Títulos en Directo proporcionará, empleando el estándar PCKS#7 o CMS (RFC 3852) para la integración de los componentes del documento firmado electrónicamente.</w:t>
            </w:r>
          </w:p>
        </w:tc>
        <w:tc>
          <w:tcPr>
            <w:tcW w:w="1560" w:type="dxa"/>
            <w:tcBorders>
              <w:top w:val="single" w:sz="4" w:space="0" w:color="auto"/>
              <w:left w:val="single" w:sz="4" w:space="0" w:color="auto"/>
              <w:bottom w:val="single" w:sz="4" w:space="0" w:color="auto"/>
              <w:right w:val="single" w:sz="4" w:space="0" w:color="auto"/>
            </w:tcBorders>
          </w:tcPr>
          <w:p w14:paraId="23B1DC24"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E2821C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D9827C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139EAA8"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Verificación de la firma electrónica, para llevar a cabo la validación de la firma contra la información original de los documentos firmados.</w:t>
            </w:r>
          </w:p>
        </w:tc>
        <w:tc>
          <w:tcPr>
            <w:tcW w:w="1560" w:type="dxa"/>
            <w:tcBorders>
              <w:top w:val="single" w:sz="4" w:space="0" w:color="auto"/>
              <w:left w:val="single" w:sz="4" w:space="0" w:color="auto"/>
              <w:bottom w:val="single" w:sz="4" w:space="0" w:color="auto"/>
              <w:right w:val="single" w:sz="4" w:space="0" w:color="auto"/>
            </w:tcBorders>
          </w:tcPr>
          <w:p w14:paraId="55EC1D2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77871D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4A4FF1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8DA5AB1"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Solicitud de constancia, para la conservación de mensajes de datos conforme a lo establecido en la norma oficial mexicana NOM-151-SCFI-2016. </w:t>
            </w:r>
          </w:p>
        </w:tc>
        <w:tc>
          <w:tcPr>
            <w:tcW w:w="1560" w:type="dxa"/>
            <w:tcBorders>
              <w:top w:val="single" w:sz="4" w:space="0" w:color="auto"/>
              <w:left w:val="single" w:sz="4" w:space="0" w:color="auto"/>
              <w:bottom w:val="single" w:sz="4" w:space="0" w:color="auto"/>
              <w:right w:val="single" w:sz="4" w:space="0" w:color="auto"/>
            </w:tcBorders>
          </w:tcPr>
          <w:p w14:paraId="3BD5E329"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DDF690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2B405B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F4B472B"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Verificación y emisión de constancia de conservación para el contrato y sus documentos anexos firmados electrónicamente, y con ello asegurar que no ha sido alterada.</w:t>
            </w:r>
          </w:p>
        </w:tc>
        <w:tc>
          <w:tcPr>
            <w:tcW w:w="1560" w:type="dxa"/>
            <w:tcBorders>
              <w:top w:val="single" w:sz="4" w:space="0" w:color="auto"/>
              <w:left w:val="single" w:sz="4" w:space="0" w:color="auto"/>
              <w:bottom w:val="single" w:sz="4" w:space="0" w:color="auto"/>
              <w:right w:val="single" w:sz="4" w:space="0" w:color="auto"/>
            </w:tcBorders>
          </w:tcPr>
          <w:p w14:paraId="15F61DB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683087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ECBE53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F253C03"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Generación de firma electrónica utilizando el estándar PCKS#7 o CMS (RFC 3852) con RSA MD5 o SHA-1 la cual incluye la información de los firmantes.</w:t>
            </w:r>
          </w:p>
        </w:tc>
        <w:tc>
          <w:tcPr>
            <w:tcW w:w="1560" w:type="dxa"/>
            <w:tcBorders>
              <w:top w:val="single" w:sz="4" w:space="0" w:color="auto"/>
              <w:left w:val="single" w:sz="4" w:space="0" w:color="auto"/>
              <w:bottom w:val="single" w:sz="4" w:space="0" w:color="auto"/>
              <w:right w:val="single" w:sz="4" w:space="0" w:color="auto"/>
            </w:tcBorders>
          </w:tcPr>
          <w:p w14:paraId="227BE814"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7DF6A5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BE8250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3E1640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Autenticación de firma electrónica PCKS#7 o CMS (RFC 3852) con RSA MD5 o SHA-1, para llevar a cabo la validación de una firma electrónica generada con el estándar.</w:t>
            </w:r>
          </w:p>
        </w:tc>
        <w:tc>
          <w:tcPr>
            <w:tcW w:w="1560" w:type="dxa"/>
            <w:tcBorders>
              <w:top w:val="single" w:sz="4" w:space="0" w:color="auto"/>
              <w:left w:val="single" w:sz="4" w:space="0" w:color="auto"/>
              <w:bottom w:val="single" w:sz="4" w:space="0" w:color="auto"/>
              <w:right w:val="single" w:sz="4" w:space="0" w:color="auto"/>
            </w:tcBorders>
          </w:tcPr>
          <w:p w14:paraId="38C7E66B"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271166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FF72C9"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I.2</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2E34110"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 xml:space="preserve">Integración de Interfaces, trama o layouts requeridos.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343FDE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138A18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7748AA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CF8662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Se deberán utilizar los certificados de e.firma emitidos por el SAT, para generar firmas con la solución de seguridad propuesta de firma electrónica de documentos.</w:t>
            </w:r>
          </w:p>
        </w:tc>
        <w:tc>
          <w:tcPr>
            <w:tcW w:w="1560" w:type="dxa"/>
            <w:tcBorders>
              <w:top w:val="single" w:sz="4" w:space="0" w:color="auto"/>
              <w:left w:val="single" w:sz="4" w:space="0" w:color="auto"/>
              <w:bottom w:val="single" w:sz="4" w:space="0" w:color="auto"/>
              <w:right w:val="single" w:sz="4" w:space="0" w:color="auto"/>
            </w:tcBorders>
          </w:tcPr>
          <w:p w14:paraId="60741AE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96D345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49985D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0AF919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integración contempla la consulta los certificados a través del OCSP al ARA del SAT y la integración con el uso de servicios Web para comunicar los servicios propuestos de firma y cifrado de información con los componentes del Sistema de Ventas de Títulos en Directo (SVD-Front).</w:t>
            </w:r>
          </w:p>
        </w:tc>
        <w:tc>
          <w:tcPr>
            <w:tcW w:w="1560" w:type="dxa"/>
            <w:tcBorders>
              <w:top w:val="single" w:sz="4" w:space="0" w:color="auto"/>
              <w:left w:val="single" w:sz="4" w:space="0" w:color="auto"/>
              <w:bottom w:val="single" w:sz="4" w:space="0" w:color="auto"/>
              <w:right w:val="single" w:sz="4" w:space="0" w:color="auto"/>
            </w:tcBorders>
          </w:tcPr>
          <w:p w14:paraId="0A7158E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CB2225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D7EE3C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F5E74B"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integración contempla la verificación de nombres de los clientes contratantes a través de su CURP al RENAPO.</w:t>
            </w:r>
          </w:p>
        </w:tc>
        <w:tc>
          <w:tcPr>
            <w:tcW w:w="1560" w:type="dxa"/>
            <w:tcBorders>
              <w:top w:val="single" w:sz="4" w:space="0" w:color="auto"/>
              <w:left w:val="single" w:sz="4" w:space="0" w:color="auto"/>
              <w:bottom w:val="single" w:sz="4" w:space="0" w:color="auto"/>
              <w:right w:val="single" w:sz="4" w:space="0" w:color="auto"/>
            </w:tcBorders>
          </w:tcPr>
          <w:p w14:paraId="2FB70E7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A310AC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8DBAE1B"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I.2.4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EB3277D"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Las interfaces de programación Web Services para poder integrar la solución al sistema SVD-Front, deberán contener las funciones necesarias para ejecutar operaciones de firma electrónica, cifrado y sellado de datos sobre cualquier tipo de documento o mensaje de datos.</w:t>
            </w:r>
          </w:p>
        </w:tc>
        <w:tc>
          <w:tcPr>
            <w:tcW w:w="1560" w:type="dxa"/>
            <w:tcBorders>
              <w:top w:val="single" w:sz="4" w:space="0" w:color="auto"/>
              <w:left w:val="single" w:sz="4" w:space="0" w:color="auto"/>
              <w:bottom w:val="single" w:sz="4" w:space="0" w:color="auto"/>
              <w:right w:val="single" w:sz="4" w:space="0" w:color="auto"/>
            </w:tcBorders>
          </w:tcPr>
          <w:p w14:paraId="59FEAC9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BEB260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6785FC5"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2FEE7BA"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Las interfaces de programación para ejecutar las operaciones de la firma electrónica de contratos y documentos con e.firma deberán cumplir al menos con lo siguiente:</w:t>
            </w:r>
          </w:p>
          <w:p w14:paraId="780C9845" w14:textId="77777777" w:rsidR="00536FA6" w:rsidRPr="00BF31F8" w:rsidRDefault="00536FA6" w:rsidP="00AE2612">
            <w:pPr>
              <w:pStyle w:val="Prrafodelista"/>
              <w:numPr>
                <w:ilvl w:val="0"/>
                <w:numId w:val="65"/>
              </w:numPr>
              <w:overflowPunct/>
              <w:autoSpaceDE/>
              <w:autoSpaceDN/>
              <w:adjustRightInd/>
              <w:spacing w:before="0" w:after="0"/>
              <w:ind w:left="743" w:hanging="357"/>
              <w:contextualSpacing w:val="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Deberán enlazarse con lenguaje de programación Java EE7 o superior, a fin de que sean incorporadas al Sistema de Ventas de Títulos en Directo, ya que todos los componentes de los sistemas involucrados con que cuenta el Fideicomiso para las interfaces están en esta plataforma.</w:t>
            </w:r>
          </w:p>
        </w:tc>
        <w:tc>
          <w:tcPr>
            <w:tcW w:w="1560" w:type="dxa"/>
            <w:tcBorders>
              <w:top w:val="single" w:sz="4" w:space="0" w:color="auto"/>
              <w:left w:val="single" w:sz="4" w:space="0" w:color="auto"/>
              <w:bottom w:val="single" w:sz="4" w:space="0" w:color="auto"/>
              <w:right w:val="single" w:sz="4" w:space="0" w:color="auto"/>
            </w:tcBorders>
          </w:tcPr>
          <w:p w14:paraId="163A76C5"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8BC11E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71EB8C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0A47DA5"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EL Licitante deberá indicar que las interfaces de programación de la solución proporcionen al menos los siguientes servicios:</w:t>
            </w:r>
          </w:p>
          <w:p w14:paraId="6174EF5E" w14:textId="77777777" w:rsidR="00536FA6" w:rsidRPr="00BF31F8" w:rsidRDefault="00536FA6" w:rsidP="00AE2612">
            <w:pPr>
              <w:pStyle w:val="Prrafodelista"/>
              <w:numPr>
                <w:ilvl w:val="0"/>
                <w:numId w:val="65"/>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Firma unilateral y multilateral de cadenas de caracteres, documentos y archivos.</w:t>
            </w:r>
          </w:p>
          <w:p w14:paraId="5E0FCD7A" w14:textId="77777777" w:rsidR="00536FA6" w:rsidRPr="00BF31F8" w:rsidRDefault="00536FA6" w:rsidP="00AE2612">
            <w:pPr>
              <w:pStyle w:val="Prrafodelista"/>
              <w:numPr>
                <w:ilvl w:val="0"/>
                <w:numId w:val="65"/>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Cifrar y descifrar cadenas de caracteres y archivos.</w:t>
            </w:r>
          </w:p>
          <w:p w14:paraId="1F4AA37B" w14:textId="77777777" w:rsidR="00536FA6" w:rsidRPr="00BF31F8" w:rsidRDefault="00536FA6" w:rsidP="00AE2612">
            <w:pPr>
              <w:pStyle w:val="Prrafodelista"/>
              <w:numPr>
                <w:ilvl w:val="0"/>
                <w:numId w:val="65"/>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Verificación de firmas.</w:t>
            </w:r>
          </w:p>
          <w:p w14:paraId="0D6E5737" w14:textId="77777777" w:rsidR="00536FA6" w:rsidRPr="00BF31F8" w:rsidRDefault="00536FA6" w:rsidP="00AE2612">
            <w:pPr>
              <w:pStyle w:val="Prrafodelista"/>
              <w:numPr>
                <w:ilvl w:val="0"/>
                <w:numId w:val="65"/>
              </w:numPr>
              <w:overflowPunct/>
              <w:autoSpaceDE/>
              <w:autoSpaceDN/>
              <w:adjustRightInd/>
              <w:spacing w:before="0" w:after="0"/>
              <w:ind w:left="743" w:hanging="357"/>
              <w:contextualSpacing w:val="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Verificación de estado de certificado (caducados /revocados/vigentes).</w:t>
            </w:r>
          </w:p>
        </w:tc>
        <w:tc>
          <w:tcPr>
            <w:tcW w:w="1560" w:type="dxa"/>
            <w:tcBorders>
              <w:top w:val="single" w:sz="4" w:space="0" w:color="auto"/>
              <w:left w:val="single" w:sz="4" w:space="0" w:color="auto"/>
              <w:bottom w:val="single" w:sz="4" w:space="0" w:color="auto"/>
              <w:right w:val="single" w:sz="4" w:space="0" w:color="auto"/>
            </w:tcBorders>
          </w:tcPr>
          <w:p w14:paraId="5D148EE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EC95D0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207DC2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294B8BA"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Licitante, deberá personalizar la interfaz gráfica de la aplicación de acuerdo a las necesidades del Fideicomiso, para el Sistema de Ventas en Directo (logo, mensajes, colores, etc.).</w:t>
            </w:r>
          </w:p>
        </w:tc>
        <w:tc>
          <w:tcPr>
            <w:tcW w:w="1560" w:type="dxa"/>
            <w:tcBorders>
              <w:top w:val="single" w:sz="4" w:space="0" w:color="auto"/>
              <w:left w:val="single" w:sz="4" w:space="0" w:color="auto"/>
              <w:bottom w:val="single" w:sz="4" w:space="0" w:color="auto"/>
              <w:right w:val="single" w:sz="4" w:space="0" w:color="auto"/>
            </w:tcBorders>
          </w:tcPr>
          <w:p w14:paraId="7E7F9022"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964F7E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E02354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5C1A727"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Licitante deberá proporcionar servicios de integración de las interfaces de programación con el Sistema de Ventas de Títulos en Directo del Fideicomiso SVD.</w:t>
            </w:r>
          </w:p>
        </w:tc>
        <w:tc>
          <w:tcPr>
            <w:tcW w:w="1560" w:type="dxa"/>
            <w:tcBorders>
              <w:top w:val="single" w:sz="4" w:space="0" w:color="auto"/>
              <w:left w:val="single" w:sz="4" w:space="0" w:color="auto"/>
              <w:bottom w:val="single" w:sz="4" w:space="0" w:color="auto"/>
              <w:right w:val="single" w:sz="4" w:space="0" w:color="auto"/>
            </w:tcBorders>
          </w:tcPr>
          <w:p w14:paraId="713640E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7D9D63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186F085"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I.2.9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0C60078"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Licitante deberá entregar la documentación técnica necesaria para la integración y soporte de primer nivel sobre el uso de interfaces de programación Web Services.</w:t>
            </w:r>
          </w:p>
        </w:tc>
        <w:tc>
          <w:tcPr>
            <w:tcW w:w="1560" w:type="dxa"/>
            <w:tcBorders>
              <w:top w:val="single" w:sz="4" w:space="0" w:color="auto"/>
              <w:left w:val="single" w:sz="4" w:space="0" w:color="auto"/>
              <w:bottom w:val="single" w:sz="4" w:space="0" w:color="auto"/>
              <w:right w:val="single" w:sz="4" w:space="0" w:color="auto"/>
            </w:tcBorders>
          </w:tcPr>
          <w:p w14:paraId="770CF9D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D7D3CF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AFBFAD6"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I.3</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FD2AB12"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sz w:val="18"/>
                <w:szCs w:val="18"/>
                <w:lang w:bidi="lo-LA"/>
              </w:rPr>
              <w:t>Mecanismos de Comunicación Servicios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FF9CEBE" w14:textId="77777777" w:rsidR="00536FA6" w:rsidRPr="00BF31F8" w:rsidRDefault="00536FA6" w:rsidP="00BA44A6">
            <w:pPr>
              <w:spacing w:before="0" w:after="0"/>
              <w:ind w:left="25"/>
              <w:jc w:val="both"/>
              <w:rPr>
                <w:rFonts w:ascii="Arial" w:eastAsia="Calibri" w:hAnsi="Arial" w:cs="Arial"/>
                <w:b/>
                <w:sz w:val="18"/>
                <w:szCs w:val="18"/>
                <w:lang w:bidi="lo-LA"/>
              </w:rPr>
            </w:pPr>
          </w:p>
        </w:tc>
      </w:tr>
      <w:tr w:rsidR="00536FA6" w:rsidRPr="00BF31F8" w14:paraId="61750D0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897D54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3DEA617"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sz w:val="18"/>
                <w:szCs w:val="18"/>
                <w:lang w:bidi="lo-LA"/>
              </w:rPr>
              <w:t>El servicio ofertado debe proporcionar servicios de verificación de estado de los certificados mediante el protocolo de comunicación “Online Certificate Status Protocol” (OCSP).</w:t>
            </w:r>
          </w:p>
        </w:tc>
        <w:tc>
          <w:tcPr>
            <w:tcW w:w="1560" w:type="dxa"/>
            <w:tcBorders>
              <w:top w:val="single" w:sz="4" w:space="0" w:color="auto"/>
              <w:left w:val="single" w:sz="4" w:space="0" w:color="auto"/>
              <w:bottom w:val="single" w:sz="4" w:space="0" w:color="auto"/>
              <w:right w:val="single" w:sz="4" w:space="0" w:color="auto"/>
            </w:tcBorders>
          </w:tcPr>
          <w:p w14:paraId="4F96A642"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D51813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281208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EC9BF3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Se deberá llevar a cabo la consulta al ARA del SAT mediante el protocolo OCSP, para validar el estado que guardan los certificados emitidos por el SAT.</w:t>
            </w:r>
          </w:p>
        </w:tc>
        <w:tc>
          <w:tcPr>
            <w:tcW w:w="1560" w:type="dxa"/>
            <w:tcBorders>
              <w:top w:val="single" w:sz="4" w:space="0" w:color="auto"/>
              <w:left w:val="single" w:sz="4" w:space="0" w:color="auto"/>
              <w:bottom w:val="single" w:sz="4" w:space="0" w:color="auto"/>
              <w:right w:val="single" w:sz="4" w:space="0" w:color="auto"/>
            </w:tcBorders>
          </w:tcPr>
          <w:p w14:paraId="6CB9C1ED"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169059A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AD7901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ABEE200"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uso del protocolo OCSP deberá:</w:t>
            </w:r>
          </w:p>
          <w:p w14:paraId="77F0DD35" w14:textId="77777777" w:rsidR="00536FA6" w:rsidRPr="00BF31F8" w:rsidRDefault="00536FA6" w:rsidP="00AE2612">
            <w:pPr>
              <w:pStyle w:val="Prrafodelista"/>
              <w:numPr>
                <w:ilvl w:val="0"/>
                <w:numId w:val="66"/>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Cumplir lo señalado en el RFC 2560 del registro de estándares para Internet.</w:t>
            </w:r>
          </w:p>
          <w:p w14:paraId="6E6337D5" w14:textId="77777777" w:rsidR="00536FA6" w:rsidRPr="00BF31F8" w:rsidRDefault="00536FA6" w:rsidP="00AE2612">
            <w:pPr>
              <w:pStyle w:val="Prrafodelista"/>
              <w:numPr>
                <w:ilvl w:val="0"/>
                <w:numId w:val="66"/>
              </w:numPr>
              <w:overflowPunct/>
              <w:autoSpaceDE/>
              <w:autoSpaceDN/>
              <w:adjustRightInd/>
              <w:spacing w:before="0" w:after="0"/>
              <w:ind w:left="714" w:hanging="357"/>
              <w:contextualSpacing w:val="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Reconocer las respuestas producidas por el OCSP para efecto de seguir con la lógica de la firma digital y proceso de autorización.</w:t>
            </w:r>
          </w:p>
        </w:tc>
        <w:tc>
          <w:tcPr>
            <w:tcW w:w="1560" w:type="dxa"/>
            <w:tcBorders>
              <w:top w:val="single" w:sz="4" w:space="0" w:color="auto"/>
              <w:left w:val="single" w:sz="4" w:space="0" w:color="auto"/>
              <w:bottom w:val="single" w:sz="4" w:space="0" w:color="auto"/>
              <w:right w:val="single" w:sz="4" w:space="0" w:color="auto"/>
            </w:tcBorders>
          </w:tcPr>
          <w:p w14:paraId="6F61D0B3"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3E2AFD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ACBB0BC"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I.4</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7F311"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Servicio de Emisión de Sellos Digitales.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4493B0"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3B2BB55"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A8089F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039D826"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Solicitud de sellos digitales de tiempo, que permita obtener una estampilla de tiempo a partir de un documento electrónico la cual es solicitada a una emisora de estampillas de tiempo.</w:t>
            </w:r>
          </w:p>
        </w:tc>
        <w:tc>
          <w:tcPr>
            <w:tcW w:w="1560" w:type="dxa"/>
            <w:tcBorders>
              <w:top w:val="single" w:sz="4" w:space="0" w:color="auto"/>
              <w:left w:val="single" w:sz="4" w:space="0" w:color="auto"/>
              <w:bottom w:val="single" w:sz="4" w:space="0" w:color="auto"/>
              <w:right w:val="single" w:sz="4" w:space="0" w:color="auto"/>
            </w:tcBorders>
          </w:tcPr>
          <w:p w14:paraId="4625D03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F9B1D9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AC987D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6C31E5"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 emisión de sellos deberá emitir sellos conforme al estándar RFC 3161 y NOM-151-SCFI-2016.</w:t>
            </w:r>
          </w:p>
        </w:tc>
        <w:tc>
          <w:tcPr>
            <w:tcW w:w="1560" w:type="dxa"/>
            <w:tcBorders>
              <w:top w:val="single" w:sz="4" w:space="0" w:color="auto"/>
              <w:left w:val="single" w:sz="4" w:space="0" w:color="auto"/>
              <w:bottom w:val="single" w:sz="4" w:space="0" w:color="auto"/>
              <w:right w:val="single" w:sz="4" w:space="0" w:color="auto"/>
            </w:tcBorders>
          </w:tcPr>
          <w:p w14:paraId="61C2F76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73F5D2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CBE408"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4F7D222"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Contará con una interfaz gráfica para la administración, consulta y monitoreo de los sellos digitales emitidos.</w:t>
            </w:r>
          </w:p>
        </w:tc>
        <w:tc>
          <w:tcPr>
            <w:tcW w:w="1560" w:type="dxa"/>
            <w:tcBorders>
              <w:top w:val="single" w:sz="4" w:space="0" w:color="auto"/>
              <w:left w:val="single" w:sz="4" w:space="0" w:color="auto"/>
              <w:bottom w:val="single" w:sz="4" w:space="0" w:color="auto"/>
              <w:right w:val="single" w:sz="4" w:space="0" w:color="auto"/>
            </w:tcBorders>
          </w:tcPr>
          <w:p w14:paraId="72454A46"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BA86D4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4E5BFF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D01566A"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Permitirá el procesamiento simultáneo y concurrente para la emisión de sellos digitales de tiempo.</w:t>
            </w:r>
          </w:p>
        </w:tc>
        <w:tc>
          <w:tcPr>
            <w:tcW w:w="1560" w:type="dxa"/>
            <w:tcBorders>
              <w:top w:val="single" w:sz="4" w:space="0" w:color="auto"/>
              <w:left w:val="single" w:sz="4" w:space="0" w:color="auto"/>
              <w:bottom w:val="single" w:sz="4" w:space="0" w:color="auto"/>
              <w:right w:val="single" w:sz="4" w:space="0" w:color="auto"/>
            </w:tcBorders>
          </w:tcPr>
          <w:p w14:paraId="375D26DB"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BAF2B3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7464A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I.4.5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74729AD"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Deberá contar con mecanismos para verificar y autenticar al Proveedor (PSC) de sellos digitales de tiempo.</w:t>
            </w:r>
          </w:p>
        </w:tc>
        <w:tc>
          <w:tcPr>
            <w:tcW w:w="1560" w:type="dxa"/>
            <w:tcBorders>
              <w:top w:val="single" w:sz="4" w:space="0" w:color="auto"/>
              <w:left w:val="single" w:sz="4" w:space="0" w:color="auto"/>
              <w:bottom w:val="single" w:sz="4" w:space="0" w:color="auto"/>
              <w:right w:val="single" w:sz="4" w:space="0" w:color="auto"/>
            </w:tcBorders>
          </w:tcPr>
          <w:p w14:paraId="701689B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066128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A18E9A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8C90A0F"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Sus interfaces para la obtención de sellos deben utilizar enlaces seguro tipo SSL</w:t>
            </w:r>
          </w:p>
        </w:tc>
        <w:tc>
          <w:tcPr>
            <w:tcW w:w="1560" w:type="dxa"/>
            <w:tcBorders>
              <w:top w:val="single" w:sz="4" w:space="0" w:color="auto"/>
              <w:left w:val="single" w:sz="4" w:space="0" w:color="auto"/>
              <w:bottom w:val="single" w:sz="4" w:space="0" w:color="auto"/>
              <w:right w:val="single" w:sz="4" w:space="0" w:color="auto"/>
            </w:tcBorders>
          </w:tcPr>
          <w:p w14:paraId="4393991F"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ACF832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6E19DD5"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I.4.7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870D796"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El servicio de emisión de sellos deberá contemplar registros de auditoría para llevar el control de las operaciones realizadas.</w:t>
            </w:r>
          </w:p>
        </w:tc>
        <w:tc>
          <w:tcPr>
            <w:tcW w:w="1560" w:type="dxa"/>
            <w:tcBorders>
              <w:top w:val="single" w:sz="4" w:space="0" w:color="auto"/>
              <w:left w:val="single" w:sz="4" w:space="0" w:color="auto"/>
              <w:bottom w:val="single" w:sz="4" w:space="0" w:color="auto"/>
              <w:right w:val="single" w:sz="4" w:space="0" w:color="auto"/>
            </w:tcBorders>
          </w:tcPr>
          <w:p w14:paraId="6C0B5BD9"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9371F6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5E82C30"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F41B48"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Interfaces de consulta.</w:t>
            </w:r>
          </w:p>
        </w:tc>
        <w:tc>
          <w:tcPr>
            <w:tcW w:w="1560" w:type="dxa"/>
            <w:tcBorders>
              <w:top w:val="single" w:sz="4" w:space="0" w:color="auto"/>
              <w:left w:val="single" w:sz="4" w:space="0" w:color="auto"/>
              <w:bottom w:val="single" w:sz="4" w:space="0" w:color="auto"/>
              <w:right w:val="single" w:sz="4" w:space="0" w:color="auto"/>
            </w:tcBorders>
          </w:tcPr>
          <w:p w14:paraId="1DC77DF0"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A18D76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2BD7E2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I.5.1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A9C702F"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Integración con las aplicaciones a través de servicios web servicies SOAP y XML.</w:t>
            </w:r>
          </w:p>
        </w:tc>
        <w:tc>
          <w:tcPr>
            <w:tcW w:w="1560" w:type="dxa"/>
            <w:tcBorders>
              <w:top w:val="single" w:sz="4" w:space="0" w:color="auto"/>
              <w:left w:val="single" w:sz="4" w:space="0" w:color="auto"/>
              <w:bottom w:val="single" w:sz="4" w:space="0" w:color="auto"/>
              <w:right w:val="single" w:sz="4" w:space="0" w:color="auto"/>
            </w:tcBorders>
          </w:tcPr>
          <w:p w14:paraId="3E889DC1"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F5880A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0D09B3"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D39EC18"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Estándares Soportados.</w:t>
            </w:r>
          </w:p>
        </w:tc>
        <w:tc>
          <w:tcPr>
            <w:tcW w:w="1560" w:type="dxa"/>
            <w:tcBorders>
              <w:top w:val="single" w:sz="4" w:space="0" w:color="auto"/>
              <w:left w:val="single" w:sz="4" w:space="0" w:color="auto"/>
              <w:bottom w:val="single" w:sz="4" w:space="0" w:color="auto"/>
              <w:right w:val="single" w:sz="4" w:space="0" w:color="auto"/>
            </w:tcBorders>
          </w:tcPr>
          <w:p w14:paraId="32234D4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CB9126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14D253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I.6.1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798B96C"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Los estándares que deberá soportar para la prestación del servicio basados en las definiciones de la Subcomisión de Firma Electrónica Avanzada del Gobierno Federal y son:</w:t>
            </w:r>
          </w:p>
        </w:tc>
        <w:tc>
          <w:tcPr>
            <w:tcW w:w="1560" w:type="dxa"/>
            <w:tcBorders>
              <w:top w:val="single" w:sz="4" w:space="0" w:color="auto"/>
              <w:left w:val="single" w:sz="4" w:space="0" w:color="auto"/>
              <w:bottom w:val="single" w:sz="4" w:space="0" w:color="auto"/>
              <w:right w:val="single" w:sz="4" w:space="0" w:color="auto"/>
            </w:tcBorders>
          </w:tcPr>
          <w:p w14:paraId="590E17EF"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5B8593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303C67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I.6.2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2E0D2C4"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Llaves públicas y privadas RSA 1024/2048/4096 bits, certificados digitales X509v3 PKCS#7 y RFC 3852 (CMS).</w:t>
            </w:r>
          </w:p>
        </w:tc>
        <w:tc>
          <w:tcPr>
            <w:tcW w:w="1560" w:type="dxa"/>
            <w:tcBorders>
              <w:top w:val="single" w:sz="4" w:space="0" w:color="auto"/>
              <w:left w:val="single" w:sz="4" w:space="0" w:color="auto"/>
              <w:bottom w:val="single" w:sz="4" w:space="0" w:color="auto"/>
              <w:right w:val="single" w:sz="4" w:space="0" w:color="auto"/>
            </w:tcBorders>
          </w:tcPr>
          <w:p w14:paraId="76026A6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A45AE2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C43798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I.6.3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39B2FF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Algoritmos de digestión y funciones hash MD5, SHA-1, SHA-2, constancias de conservación electrónica de acuerdo a la NOM-151-SCFI-2016.</w:t>
            </w:r>
          </w:p>
        </w:tc>
        <w:tc>
          <w:tcPr>
            <w:tcW w:w="1560" w:type="dxa"/>
            <w:tcBorders>
              <w:top w:val="single" w:sz="4" w:space="0" w:color="auto"/>
              <w:left w:val="single" w:sz="4" w:space="0" w:color="auto"/>
              <w:bottom w:val="single" w:sz="4" w:space="0" w:color="auto"/>
              <w:right w:val="single" w:sz="4" w:space="0" w:color="auto"/>
            </w:tcBorders>
          </w:tcPr>
          <w:p w14:paraId="538C592B"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D75BD8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E37A8D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I.6.4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565983"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Protocolo de comunicación para la consulta del estado de certificados digitales (OCSP – RFC 2560).</w:t>
            </w:r>
          </w:p>
        </w:tc>
        <w:tc>
          <w:tcPr>
            <w:tcW w:w="1560" w:type="dxa"/>
            <w:tcBorders>
              <w:top w:val="single" w:sz="4" w:space="0" w:color="auto"/>
              <w:left w:val="single" w:sz="4" w:space="0" w:color="auto"/>
              <w:bottom w:val="single" w:sz="4" w:space="0" w:color="auto"/>
              <w:right w:val="single" w:sz="4" w:space="0" w:color="auto"/>
            </w:tcBorders>
          </w:tcPr>
          <w:p w14:paraId="53B4E303"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0A683A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8F5FE2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I.6.5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022F008"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Manejo de listas de certificados revocados conforme al estándar (CRL – RFC 3280) y estampillas de tiempo de acuerdo al estándar (TSP – RFC 3161).</w:t>
            </w:r>
          </w:p>
        </w:tc>
        <w:tc>
          <w:tcPr>
            <w:tcW w:w="1560" w:type="dxa"/>
            <w:tcBorders>
              <w:top w:val="single" w:sz="4" w:space="0" w:color="auto"/>
              <w:left w:val="single" w:sz="4" w:space="0" w:color="auto"/>
              <w:bottom w:val="single" w:sz="4" w:space="0" w:color="auto"/>
              <w:right w:val="single" w:sz="4" w:space="0" w:color="auto"/>
            </w:tcBorders>
          </w:tcPr>
          <w:p w14:paraId="375F5E04"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B51804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F14E94A"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I.7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046BD5D" w14:textId="77777777" w:rsidR="00536FA6" w:rsidRPr="00BF31F8" w:rsidRDefault="00536FA6" w:rsidP="00BA44A6">
            <w:pPr>
              <w:spacing w:before="0" w:after="0"/>
              <w:ind w:left="25"/>
              <w:jc w:val="both"/>
              <w:rPr>
                <w:rFonts w:ascii="Arial" w:eastAsia="Calibri" w:hAnsi="Arial" w:cs="Arial"/>
                <w:b/>
                <w:sz w:val="18"/>
                <w:szCs w:val="18"/>
                <w:lang w:bidi="lo-LA"/>
              </w:rPr>
            </w:pPr>
            <w:r w:rsidRPr="00BF31F8">
              <w:rPr>
                <w:rFonts w:ascii="Arial" w:eastAsia="Calibri" w:hAnsi="Arial" w:cs="Arial"/>
                <w:b/>
                <w:sz w:val="18"/>
                <w:szCs w:val="18"/>
                <w:lang w:bidi="lo-LA"/>
              </w:rPr>
              <w:t>Monitoreo del Servicio.</w:t>
            </w:r>
          </w:p>
        </w:tc>
        <w:tc>
          <w:tcPr>
            <w:tcW w:w="1560" w:type="dxa"/>
            <w:tcBorders>
              <w:top w:val="single" w:sz="4" w:space="0" w:color="auto"/>
              <w:left w:val="single" w:sz="4" w:space="0" w:color="auto"/>
              <w:bottom w:val="single" w:sz="4" w:space="0" w:color="auto"/>
              <w:right w:val="single" w:sz="4" w:space="0" w:color="auto"/>
            </w:tcBorders>
          </w:tcPr>
          <w:p w14:paraId="04DB477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5C6126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0B36B7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I.7.1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E2F0401" w14:textId="77777777" w:rsidR="00536FA6" w:rsidRPr="00BF31F8" w:rsidRDefault="00536FA6" w:rsidP="00AE2612">
            <w:pPr>
              <w:numPr>
                <w:ilvl w:val="0"/>
                <w:numId w:val="67"/>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rPr>
              <w:t xml:space="preserve">El módulo de Mesa de control deberá generar y ejecutar procesos de monitoreo del servicio de firma electrónica cuando menos en cuanto a: </w:t>
            </w:r>
          </w:p>
          <w:p w14:paraId="1CB98EA8" w14:textId="77777777" w:rsidR="00536FA6" w:rsidRPr="00BF31F8" w:rsidRDefault="00536FA6" w:rsidP="00AE2612">
            <w:pPr>
              <w:numPr>
                <w:ilvl w:val="0"/>
                <w:numId w:val="67"/>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rPr>
              <w:t>Contratos confirmados y aprobados por la mesa de control.</w:t>
            </w:r>
          </w:p>
          <w:p w14:paraId="15A272EA" w14:textId="77777777" w:rsidR="00536FA6" w:rsidRPr="00BF31F8" w:rsidRDefault="00536FA6" w:rsidP="00AE2612">
            <w:pPr>
              <w:numPr>
                <w:ilvl w:val="0"/>
                <w:numId w:val="67"/>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rPr>
              <w:t>Contratos cancelados aprobados por la mesa de control por documentación inválida.</w:t>
            </w:r>
          </w:p>
          <w:p w14:paraId="141F311C" w14:textId="77777777" w:rsidR="00536FA6" w:rsidRPr="00BF31F8" w:rsidRDefault="00536FA6" w:rsidP="00AE2612">
            <w:pPr>
              <w:numPr>
                <w:ilvl w:val="0"/>
                <w:numId w:val="67"/>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rPr>
              <w:t>Notificaciones y alertas generadas por la solución.</w:t>
            </w:r>
          </w:p>
        </w:tc>
        <w:tc>
          <w:tcPr>
            <w:tcW w:w="1560" w:type="dxa"/>
            <w:tcBorders>
              <w:top w:val="single" w:sz="4" w:space="0" w:color="auto"/>
              <w:left w:val="single" w:sz="4" w:space="0" w:color="auto"/>
              <w:bottom w:val="single" w:sz="4" w:space="0" w:color="auto"/>
              <w:right w:val="single" w:sz="4" w:space="0" w:color="auto"/>
            </w:tcBorders>
          </w:tcPr>
          <w:p w14:paraId="0BABB832" w14:textId="77777777" w:rsidR="00536FA6" w:rsidRPr="00BF31F8" w:rsidRDefault="00536FA6" w:rsidP="00BA44A6">
            <w:pPr>
              <w:spacing w:before="0" w:after="0"/>
              <w:ind w:left="385"/>
              <w:contextualSpacing/>
              <w:jc w:val="both"/>
              <w:rPr>
                <w:rFonts w:ascii="Arial" w:eastAsia="Calibri" w:hAnsi="Arial" w:cs="Arial"/>
                <w:sz w:val="18"/>
                <w:szCs w:val="18"/>
              </w:rPr>
            </w:pPr>
          </w:p>
        </w:tc>
      </w:tr>
      <w:tr w:rsidR="00536FA6" w:rsidRPr="00BF31F8" w14:paraId="42E597C3" w14:textId="77777777" w:rsidTr="00BA44A6">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2ABCFB1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I.7.2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EFA97D9"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lang w:bidi="lo-LA"/>
              </w:rPr>
              <w:t>La información del punto anterior deberá poderse generar través de una bitácora de operación, donde se refleje la ejecución de las actividades a demanda del Fideicomiso.</w:t>
            </w:r>
          </w:p>
        </w:tc>
        <w:tc>
          <w:tcPr>
            <w:tcW w:w="1560" w:type="dxa"/>
            <w:tcBorders>
              <w:top w:val="single" w:sz="4" w:space="0" w:color="auto"/>
              <w:left w:val="single" w:sz="4" w:space="0" w:color="auto"/>
              <w:bottom w:val="single" w:sz="4" w:space="0" w:color="auto"/>
              <w:right w:val="single" w:sz="4" w:space="0" w:color="auto"/>
            </w:tcBorders>
          </w:tcPr>
          <w:p w14:paraId="5EA03386"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037FAA7" w14:textId="77777777" w:rsidTr="00BA44A6">
        <w:trPr>
          <w:cantSplit/>
          <w:trHeight w:val="251"/>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CFBE5E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hAnsi="Arial" w:cs="Arial"/>
                <w:b/>
                <w:sz w:val="18"/>
                <w:szCs w:val="18"/>
              </w:rPr>
              <w:t>J.1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6AF0B55"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b/>
                <w:sz w:val="18"/>
                <w:szCs w:val="18"/>
                <w:lang w:bidi="lo-LA"/>
              </w:rPr>
              <w:t>Requerimientos Generales para el Servicio de Integración con el HSM.</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4529C03"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061A491" w14:textId="77777777" w:rsidTr="00BA44A6">
        <w:trPr>
          <w:cantSplit/>
          <w:trHeight w:val="485"/>
          <w:jc w:val="center"/>
        </w:trPr>
        <w:tc>
          <w:tcPr>
            <w:tcW w:w="846" w:type="dxa"/>
            <w:tcBorders>
              <w:top w:val="single" w:sz="4" w:space="0" w:color="auto"/>
              <w:left w:val="single" w:sz="4" w:space="0" w:color="auto"/>
              <w:bottom w:val="single" w:sz="4" w:space="0" w:color="auto"/>
              <w:right w:val="single" w:sz="4" w:space="0" w:color="auto"/>
            </w:tcBorders>
            <w:hideMark/>
          </w:tcPr>
          <w:p w14:paraId="0E97B12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rPr>
              <w:t>J.1.1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C743939"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Desarrollo del mecanismo para la comunicación entre el dispositivo HSM provisto por el Fideicomiso utilizando el API para la interface con el aplicativo de firma electrónica ofertado por el Licitante.</w:t>
            </w:r>
          </w:p>
        </w:tc>
        <w:tc>
          <w:tcPr>
            <w:tcW w:w="1560" w:type="dxa"/>
            <w:tcBorders>
              <w:top w:val="single" w:sz="4" w:space="0" w:color="auto"/>
              <w:left w:val="single" w:sz="4" w:space="0" w:color="auto"/>
              <w:bottom w:val="single" w:sz="4" w:space="0" w:color="auto"/>
              <w:right w:val="single" w:sz="4" w:space="0" w:color="auto"/>
            </w:tcBorders>
          </w:tcPr>
          <w:p w14:paraId="41C43CEA"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2EFE9ED3" w14:textId="77777777" w:rsidTr="00BA44A6">
        <w:trPr>
          <w:cantSplit/>
          <w:trHeight w:val="25"/>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CF3140F"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b/>
                <w:sz w:val="18"/>
                <w:szCs w:val="18"/>
              </w:rPr>
              <w:t>K.1</w:t>
            </w:r>
          </w:p>
        </w:tc>
        <w:tc>
          <w:tcPr>
            <w:tcW w:w="7522" w:type="dxa"/>
            <w:tcBorders>
              <w:top w:val="single" w:sz="4"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745564E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hAnsi="Arial" w:cs="Arial"/>
                <w:b/>
                <w:bCs/>
                <w:noProof/>
                <w:sz w:val="18"/>
                <w:szCs w:val="18"/>
              </w:rPr>
              <w:t xml:space="preserve">Caracterísitcas Operativas y Administrativas del servicio de alta seguridad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0DE45E"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DAEB419" w14:textId="77777777" w:rsidTr="00BA44A6">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791FD2B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K.1.1</w:t>
            </w:r>
          </w:p>
        </w:tc>
        <w:tc>
          <w:tcPr>
            <w:tcW w:w="7522" w:type="dxa"/>
            <w:tcBorders>
              <w:top w:val="single" w:sz="6" w:space="0" w:color="auto"/>
              <w:left w:val="single" w:sz="6" w:space="0" w:color="auto"/>
              <w:bottom w:val="single" w:sz="6" w:space="0" w:color="auto"/>
              <w:right w:val="single" w:sz="6" w:space="0" w:color="auto"/>
            </w:tcBorders>
            <w:hideMark/>
          </w:tcPr>
          <w:p w14:paraId="54E40DC0" w14:textId="77777777" w:rsidR="00536FA6" w:rsidRPr="00BF31F8" w:rsidRDefault="00536FA6" w:rsidP="00BA44A6">
            <w:pPr>
              <w:spacing w:before="0" w:after="0"/>
              <w:jc w:val="both"/>
              <w:rPr>
                <w:rFonts w:ascii="Arial" w:hAnsi="Arial" w:cs="Arial"/>
                <w:bCs/>
                <w:noProof/>
                <w:sz w:val="18"/>
                <w:szCs w:val="18"/>
              </w:rPr>
            </w:pPr>
            <w:r w:rsidRPr="00BF31F8">
              <w:rPr>
                <w:rFonts w:ascii="Arial" w:hAnsi="Arial" w:cs="Arial"/>
                <w:bCs/>
                <w:noProof/>
                <w:sz w:val="18"/>
                <w:szCs w:val="18"/>
              </w:rPr>
              <w:t>Generación y resguardo de las llaves criptográficas generadas con el proceso de firma electrónica y el sello de tiempo tipo “time stamping” considerando el mecanismo para su resguardo dentro del dispositivo HSM provisto por el Fideicomiso, así como su recuperación.</w:t>
            </w:r>
          </w:p>
        </w:tc>
        <w:tc>
          <w:tcPr>
            <w:tcW w:w="1560" w:type="dxa"/>
            <w:tcBorders>
              <w:top w:val="single" w:sz="4" w:space="0" w:color="auto"/>
              <w:left w:val="single" w:sz="4" w:space="0" w:color="auto"/>
              <w:bottom w:val="single" w:sz="4" w:space="0" w:color="auto"/>
              <w:right w:val="single" w:sz="4" w:space="0" w:color="auto"/>
            </w:tcBorders>
          </w:tcPr>
          <w:p w14:paraId="4BF0530B"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53364C6" w14:textId="77777777" w:rsidTr="00BA44A6">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123FFA87"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K.1.2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B7ABF8C" w14:textId="77777777" w:rsidR="00536FA6" w:rsidRPr="00BF31F8" w:rsidRDefault="00536FA6" w:rsidP="00AE2612">
            <w:pPr>
              <w:pStyle w:val="Prrafodelista"/>
              <w:numPr>
                <w:ilvl w:val="0"/>
                <w:numId w:val="68"/>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Nivel de Autenticación Multinivel, acceso de multiusuario.</w:t>
            </w:r>
          </w:p>
          <w:p w14:paraId="6F1321AB" w14:textId="77777777" w:rsidR="00536FA6" w:rsidRPr="00BF31F8" w:rsidRDefault="00536FA6" w:rsidP="00AE2612">
            <w:pPr>
              <w:pStyle w:val="Prrafodelista"/>
              <w:numPr>
                <w:ilvl w:val="0"/>
                <w:numId w:val="68"/>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Acceso a través de líneas de comando o interfaz gráfica indistintamente.</w:t>
            </w:r>
          </w:p>
          <w:p w14:paraId="4BFF85B8" w14:textId="77777777" w:rsidR="00536FA6" w:rsidRPr="00BF31F8" w:rsidRDefault="00536FA6" w:rsidP="00AE2612">
            <w:pPr>
              <w:pStyle w:val="Prrafodelista"/>
              <w:numPr>
                <w:ilvl w:val="0"/>
                <w:numId w:val="68"/>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Capacidad de Segregación de funciones administrativas, separando claramente los siguientes roles:</w:t>
            </w:r>
          </w:p>
          <w:p w14:paraId="24B9D390" w14:textId="77777777" w:rsidR="00536FA6" w:rsidRPr="00BF31F8" w:rsidRDefault="00536FA6" w:rsidP="00AE2612">
            <w:pPr>
              <w:pStyle w:val="Prrafodelista"/>
              <w:numPr>
                <w:ilvl w:val="0"/>
                <w:numId w:val="69"/>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Administradores de HSM.</w:t>
            </w:r>
          </w:p>
          <w:p w14:paraId="07F60E7D" w14:textId="77777777" w:rsidR="00536FA6" w:rsidRPr="00BF31F8" w:rsidRDefault="00536FA6" w:rsidP="00AE2612">
            <w:pPr>
              <w:pStyle w:val="Prrafodelista"/>
              <w:numPr>
                <w:ilvl w:val="0"/>
                <w:numId w:val="69"/>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Custodios de Llaves privadas protegidas.</w:t>
            </w:r>
          </w:p>
          <w:p w14:paraId="0596765B" w14:textId="77777777" w:rsidR="00536FA6" w:rsidRPr="00BF31F8" w:rsidRDefault="00536FA6" w:rsidP="00AE2612">
            <w:pPr>
              <w:pStyle w:val="Prrafodelista"/>
              <w:numPr>
                <w:ilvl w:val="0"/>
                <w:numId w:val="69"/>
              </w:numPr>
              <w:overflowPunct/>
              <w:autoSpaceDE/>
              <w:autoSpaceDN/>
              <w:adjustRightInd/>
              <w:spacing w:before="0" w:after="0"/>
              <w:jc w:val="both"/>
              <w:textAlignment w:val="auto"/>
              <w:rPr>
                <w:rFonts w:ascii="Arial" w:eastAsia="Calibri" w:hAnsi="Arial" w:cs="Arial"/>
                <w:bCs/>
                <w:sz w:val="18"/>
                <w:szCs w:val="18"/>
              </w:rPr>
            </w:pPr>
            <w:r w:rsidRPr="00BF31F8">
              <w:rPr>
                <w:rFonts w:ascii="Arial" w:eastAsia="Calibri" w:hAnsi="Arial" w:cs="Arial"/>
                <w:bCs/>
                <w:sz w:val="18"/>
                <w:szCs w:val="18"/>
              </w:rPr>
              <w:t>Auditores o personal de soporte (operadores) para efectos de monitoreo.</w:t>
            </w:r>
          </w:p>
          <w:p w14:paraId="78472339" w14:textId="77777777" w:rsidR="00536FA6" w:rsidRPr="00BF31F8" w:rsidRDefault="00536FA6" w:rsidP="00AE2612">
            <w:pPr>
              <w:pStyle w:val="Prrafodelista"/>
              <w:numPr>
                <w:ilvl w:val="0"/>
                <w:numId w:val="68"/>
              </w:numPr>
              <w:overflowPunct/>
              <w:autoSpaceDE/>
              <w:autoSpaceDN/>
              <w:adjustRightInd/>
              <w:spacing w:before="0" w:after="0"/>
              <w:ind w:left="714" w:hanging="357"/>
              <w:contextualSpacing w:val="0"/>
              <w:jc w:val="both"/>
              <w:textAlignment w:val="auto"/>
              <w:rPr>
                <w:rFonts w:ascii="Arial" w:eastAsia="Calibri" w:hAnsi="Arial" w:cs="Arial"/>
                <w:bCs/>
                <w:sz w:val="18"/>
                <w:szCs w:val="18"/>
              </w:rPr>
            </w:pPr>
            <w:r w:rsidRPr="00BF31F8">
              <w:rPr>
                <w:rFonts w:ascii="Arial" w:eastAsia="Calibri" w:hAnsi="Arial" w:cs="Arial"/>
                <w:bCs/>
                <w:sz w:val="18"/>
                <w:szCs w:val="18"/>
              </w:rPr>
              <w:t>Capacidad de Controles para efectuar actividades de mantenimiento de los equipos HSM.</w:t>
            </w:r>
          </w:p>
        </w:tc>
        <w:tc>
          <w:tcPr>
            <w:tcW w:w="1560" w:type="dxa"/>
            <w:tcBorders>
              <w:top w:val="single" w:sz="4" w:space="0" w:color="auto"/>
              <w:left w:val="single" w:sz="4" w:space="0" w:color="auto"/>
              <w:bottom w:val="single" w:sz="4" w:space="0" w:color="auto"/>
              <w:right w:val="single" w:sz="4" w:space="0" w:color="auto"/>
            </w:tcBorders>
          </w:tcPr>
          <w:p w14:paraId="5C1F3B50"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338AED5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ADCB50"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L.1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5D6533"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rPr>
              <w:t>Entregables del Servicio de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0024A7" w14:textId="77777777" w:rsidR="00536FA6" w:rsidRPr="00BF31F8" w:rsidRDefault="00536FA6" w:rsidP="00BA44A6">
            <w:pPr>
              <w:spacing w:before="0" w:after="0"/>
              <w:ind w:left="25"/>
              <w:jc w:val="both"/>
              <w:rPr>
                <w:rFonts w:ascii="Arial" w:eastAsia="Calibri" w:hAnsi="Arial" w:cs="Arial"/>
                <w:b/>
                <w:bCs/>
                <w:sz w:val="18"/>
                <w:szCs w:val="18"/>
              </w:rPr>
            </w:pPr>
          </w:p>
        </w:tc>
      </w:tr>
      <w:tr w:rsidR="00536FA6" w:rsidRPr="00BF31F8" w14:paraId="1AD927B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3BEFD5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bCs/>
                <w:sz w:val="18"/>
                <w:szCs w:val="18"/>
              </w:rPr>
              <w:t>L.1.1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08CB72"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deberá entregar dentro de los primeros 5 días hábiles a la firma del contrato un </w:t>
            </w:r>
            <w:r w:rsidRPr="00BF31F8">
              <w:rPr>
                <w:rFonts w:ascii="Arial" w:eastAsia="Calibri" w:hAnsi="Arial" w:cs="Arial"/>
                <w:b/>
                <w:bCs/>
                <w:sz w:val="18"/>
                <w:szCs w:val="18"/>
                <w:lang w:bidi="lo-LA"/>
              </w:rPr>
              <w:t>plan de trabajo para la implementación del aplicativo, interfaces, infraestructura de servidores e integración de llaves criptográficas en el dispositivo HSM,</w:t>
            </w:r>
            <w:r w:rsidRPr="00BF31F8">
              <w:rPr>
                <w:rFonts w:ascii="Arial" w:eastAsia="Calibri" w:hAnsi="Arial" w:cs="Arial"/>
                <w:sz w:val="18"/>
                <w:szCs w:val="18"/>
                <w:lang w:bidi="lo-LA"/>
              </w:rPr>
              <w:t xml:space="preserve"> así como la puesta en marcha del servicio de firma electrónica de contratos, en donde especifique las actividades generales y específicas de cada una de las etapas, incluyendo tiempos de análisis, implementación, pruebas unitarias e integrales, transferencia de conocimientos, documentación, puesta en operación y en general todas las actividades que van a ser incorporadas para alcanzar la liberación a producción del aplicativo y del servicio de firma electrónica de contratos de conformidad con el punto A.1.3.</w:t>
            </w:r>
          </w:p>
          <w:p w14:paraId="49717EC0" w14:textId="77777777" w:rsidR="00536FA6" w:rsidRPr="00BF31F8" w:rsidRDefault="00536FA6" w:rsidP="00BA44A6">
            <w:pPr>
              <w:spacing w:before="0" w:after="0"/>
              <w:ind w:left="25"/>
              <w:jc w:val="both"/>
              <w:rPr>
                <w:rFonts w:ascii="Arial" w:eastAsia="Calibri" w:hAnsi="Arial" w:cs="Arial"/>
                <w:b/>
                <w:bCs/>
                <w:sz w:val="18"/>
                <w:szCs w:val="18"/>
              </w:rPr>
            </w:pPr>
            <w:r w:rsidRPr="00BF31F8">
              <w:rPr>
                <w:rFonts w:ascii="Arial" w:eastAsia="Calibri" w:hAnsi="Arial" w:cs="Arial"/>
                <w:sz w:val="18"/>
                <w:szCs w:val="18"/>
                <w:lang w:bidi="lo-LA"/>
              </w:rPr>
              <w:t>El plan de trabajo deberá afinarse en conjunto con persona responsable asignado por el Fideicomiso Venta de Títulos en Directo al Público mostrando las actividades a detalle de la implementación del servicio, sin que esto genere modificación de los plazos de entrega. El plan de trabajo deberá estar firmados por ambas partes y formará parte de los entregables solicitados.</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22185748" w14:textId="77777777" w:rsidR="00536FA6" w:rsidRPr="00BF31F8" w:rsidRDefault="00536FA6" w:rsidP="00BA44A6">
            <w:pPr>
              <w:spacing w:before="0" w:after="0"/>
              <w:ind w:left="25"/>
              <w:jc w:val="both"/>
              <w:rPr>
                <w:rFonts w:ascii="Arial" w:eastAsia="Calibri" w:hAnsi="Arial" w:cs="Arial"/>
                <w:b/>
                <w:bCs/>
                <w:sz w:val="18"/>
                <w:szCs w:val="18"/>
              </w:rPr>
            </w:pPr>
          </w:p>
        </w:tc>
      </w:tr>
      <w:tr w:rsidR="00536FA6" w:rsidRPr="00BF31F8" w14:paraId="2E03B22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7D49688"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L.1.2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19FA217"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deberá cumplir los siguientes entregables referidos en los incisos L.1.3 al L.1.12 para la aceptación del servicio de firma electrónica, los cuales deberá entregar al </w:t>
            </w:r>
            <w:r w:rsidRPr="00BF31F8">
              <w:rPr>
                <w:rFonts w:ascii="Arial" w:eastAsia="Calibri" w:hAnsi="Arial" w:cs="Arial"/>
                <w:b/>
                <w:bCs/>
                <w:sz w:val="18"/>
                <w:szCs w:val="18"/>
                <w:u w:val="single"/>
                <w:lang w:bidi="lo-LA"/>
              </w:rPr>
              <w:t>Fideicomiso a más tardar 5 días hábiles posteriores a la liberación de cada uno de los servicios.</w:t>
            </w:r>
            <w:r w:rsidRPr="00BF31F8">
              <w:rPr>
                <w:rFonts w:ascii="Arial" w:eastAsia="Calibri" w:hAnsi="Arial" w:cs="Arial"/>
                <w:sz w:val="18"/>
                <w:szCs w:val="18"/>
                <w:lang w:bidi="lo-LA"/>
              </w:rPr>
              <w:t xml:space="preserve"> </w:t>
            </w:r>
          </w:p>
        </w:tc>
        <w:tc>
          <w:tcPr>
            <w:tcW w:w="1560" w:type="dxa"/>
            <w:tcBorders>
              <w:top w:val="single" w:sz="4" w:space="0" w:color="auto"/>
              <w:left w:val="single" w:sz="4" w:space="0" w:color="auto"/>
              <w:bottom w:val="single" w:sz="4" w:space="0" w:color="auto"/>
              <w:right w:val="single" w:sz="4" w:space="0" w:color="auto"/>
            </w:tcBorders>
          </w:tcPr>
          <w:p w14:paraId="741A3F84"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4C9E5FA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ED5432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7EEF1D"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lang w:bidi="lo-LA"/>
              </w:rPr>
              <w:t xml:space="preserve">Documento diagrama lógico y conceptual de la arquitectura </w:t>
            </w:r>
            <w:r w:rsidRPr="00BF31F8">
              <w:rPr>
                <w:rFonts w:ascii="Arial" w:eastAsia="Calibri" w:hAnsi="Arial" w:cs="Arial"/>
                <w:sz w:val="18"/>
                <w:szCs w:val="18"/>
                <w:lang w:bidi="lo-LA"/>
              </w:rPr>
              <w:t>para la prestación de los servicios de firma electrónica de contratos con la e.firma del SAT.</w:t>
            </w:r>
          </w:p>
        </w:tc>
        <w:tc>
          <w:tcPr>
            <w:tcW w:w="1560" w:type="dxa"/>
            <w:tcBorders>
              <w:top w:val="single" w:sz="4" w:space="0" w:color="auto"/>
              <w:left w:val="single" w:sz="4" w:space="0" w:color="auto"/>
              <w:bottom w:val="single" w:sz="4" w:space="0" w:color="auto"/>
              <w:right w:val="single" w:sz="4" w:space="0" w:color="auto"/>
            </w:tcBorders>
          </w:tcPr>
          <w:p w14:paraId="3EA7F63D"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2970638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C91755"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7910D85"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lang w:bidi="lo-LA"/>
              </w:rPr>
              <w:t>Documentación técnica de la implementación</w:t>
            </w:r>
            <w:r w:rsidRPr="00BF31F8">
              <w:rPr>
                <w:rFonts w:ascii="Arial" w:eastAsia="Calibri" w:hAnsi="Arial" w:cs="Arial"/>
                <w:sz w:val="18"/>
                <w:szCs w:val="18"/>
                <w:lang w:bidi="lo-LA"/>
              </w:rPr>
              <w:t xml:space="preserve"> con los componentes complementarios e interfaces en el aplicativo propuesto para la prestación de los servicios de firma electrónica. </w:t>
            </w:r>
          </w:p>
        </w:tc>
        <w:tc>
          <w:tcPr>
            <w:tcW w:w="1560" w:type="dxa"/>
            <w:tcBorders>
              <w:top w:val="single" w:sz="4" w:space="0" w:color="auto"/>
              <w:left w:val="single" w:sz="4" w:space="0" w:color="auto"/>
              <w:bottom w:val="single" w:sz="4" w:space="0" w:color="auto"/>
              <w:right w:val="single" w:sz="4" w:space="0" w:color="auto"/>
            </w:tcBorders>
          </w:tcPr>
          <w:p w14:paraId="02C061B1"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0481EC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A6C334"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39B8339"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lang w:bidi="lo-LA"/>
              </w:rPr>
              <w:t>Documentación del despliegue en producción</w:t>
            </w:r>
            <w:r w:rsidRPr="00BF31F8">
              <w:rPr>
                <w:rFonts w:ascii="Arial" w:eastAsia="Calibri" w:hAnsi="Arial" w:cs="Arial"/>
                <w:sz w:val="18"/>
                <w:szCs w:val="18"/>
                <w:lang w:bidi="lo-LA"/>
              </w:rPr>
              <w:t xml:space="preserve">, los programas con las funcionalidades complementarias que se hayan realizado durante la implementación del aplicativo de firma electrónica por parte del Licitante al Fideicomiso, así como documento donde se especifique que el Fideicomiso está autorizado para hacer uso de dichos programas. </w:t>
            </w:r>
          </w:p>
        </w:tc>
        <w:tc>
          <w:tcPr>
            <w:tcW w:w="1560" w:type="dxa"/>
            <w:tcBorders>
              <w:top w:val="single" w:sz="4" w:space="0" w:color="auto"/>
              <w:left w:val="single" w:sz="4" w:space="0" w:color="auto"/>
              <w:bottom w:val="single" w:sz="4" w:space="0" w:color="auto"/>
              <w:right w:val="single" w:sz="4" w:space="0" w:color="auto"/>
            </w:tcBorders>
          </w:tcPr>
          <w:p w14:paraId="7005F9A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E186D2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D1129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4C39023"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bCs/>
                <w:sz w:val="18"/>
                <w:szCs w:val="18"/>
                <w:lang w:bidi="lo-LA"/>
              </w:rPr>
              <w:t xml:space="preserve">Cartas de entrega-recepción de la conclusión de la implementación, instalación, configuración y puesta a punto de los componentes de software, hardware e interfaces </w:t>
            </w:r>
            <w:r w:rsidRPr="00BF31F8">
              <w:rPr>
                <w:rFonts w:ascii="Arial" w:eastAsia="Calibri" w:hAnsi="Arial" w:cs="Arial"/>
                <w:sz w:val="18"/>
                <w:szCs w:val="18"/>
                <w:lang w:bidi="lo-LA"/>
              </w:rPr>
              <w:t>para la prestación del servicio de firma electrónica al momento de la liberación.</w:t>
            </w:r>
          </w:p>
        </w:tc>
        <w:tc>
          <w:tcPr>
            <w:tcW w:w="1560" w:type="dxa"/>
            <w:tcBorders>
              <w:top w:val="single" w:sz="4" w:space="0" w:color="auto"/>
              <w:left w:val="single" w:sz="4" w:space="0" w:color="auto"/>
              <w:bottom w:val="single" w:sz="4" w:space="0" w:color="auto"/>
              <w:right w:val="single" w:sz="4" w:space="0" w:color="auto"/>
            </w:tcBorders>
          </w:tcPr>
          <w:p w14:paraId="1D7D61AA"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A7F255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A206C6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8EC63CC"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Cartas entrega-recepción de 2 servidores</w:t>
            </w:r>
            <w:r w:rsidRPr="00BF31F8">
              <w:rPr>
                <w:rFonts w:ascii="Arial" w:eastAsia="Calibri" w:hAnsi="Arial" w:cs="Arial"/>
                <w:sz w:val="18"/>
                <w:szCs w:val="18"/>
                <w:lang w:bidi="lo-LA"/>
              </w:rPr>
              <w:t xml:space="preserve"> con los cuales dará servicio el proveedor, a la conclusión de pruebas unitarias y funcionales, tanto de los componentes de software, hardware e interfaces para la prestación de los servicios de firma electrónica.</w:t>
            </w:r>
          </w:p>
          <w:p w14:paraId="6FBD468C"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Para lo anterior el Licitante deberá considerar:</w:t>
            </w:r>
          </w:p>
          <w:p w14:paraId="4B4866F7" w14:textId="77777777" w:rsidR="00536FA6" w:rsidRPr="00BF31F8" w:rsidRDefault="00536F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b/>
                <w:sz w:val="18"/>
                <w:szCs w:val="18"/>
                <w:lang w:bidi="lo-LA"/>
              </w:rPr>
            </w:pPr>
            <w:r w:rsidRPr="00BF31F8">
              <w:rPr>
                <w:rFonts w:ascii="Arial" w:eastAsia="Calibri" w:hAnsi="Arial" w:cs="Arial"/>
                <w:sz w:val="18"/>
                <w:szCs w:val="18"/>
                <w:lang w:bidi="lo-LA"/>
              </w:rPr>
              <w:t>Llevar un control de incidencias y acciones de corrección para las pruebas efectuadas.</w:t>
            </w:r>
          </w:p>
        </w:tc>
        <w:tc>
          <w:tcPr>
            <w:tcW w:w="1560" w:type="dxa"/>
            <w:tcBorders>
              <w:top w:val="single" w:sz="4" w:space="0" w:color="auto"/>
              <w:left w:val="single" w:sz="4" w:space="0" w:color="auto"/>
              <w:bottom w:val="single" w:sz="4" w:space="0" w:color="auto"/>
              <w:right w:val="single" w:sz="4" w:space="0" w:color="auto"/>
            </w:tcBorders>
          </w:tcPr>
          <w:p w14:paraId="33A2E02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6B0E21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AC96D20"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L.1.8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C6C46A2"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Carta de aceptación para la liberación</w:t>
            </w:r>
            <w:r w:rsidRPr="00BF31F8">
              <w:rPr>
                <w:rFonts w:ascii="Arial" w:eastAsia="Calibri" w:hAnsi="Arial" w:cs="Arial"/>
                <w:sz w:val="18"/>
                <w:szCs w:val="18"/>
                <w:lang w:bidi="lo-LA"/>
              </w:rPr>
              <w:t xml:space="preserve"> de la prestación de los servicios de firma electrónica y sus componentes de infraestructura de software, hardware, interfaces e integraciones.</w:t>
            </w:r>
          </w:p>
          <w:p w14:paraId="50DE7ECE" w14:textId="77777777" w:rsidR="00536FA6" w:rsidRPr="00BF31F8" w:rsidRDefault="00536FA6" w:rsidP="00BA44A6">
            <w:pPr>
              <w:spacing w:before="0" w:after="0"/>
              <w:ind w:left="23"/>
              <w:jc w:val="both"/>
              <w:rPr>
                <w:rFonts w:ascii="Arial" w:eastAsia="Calibri" w:hAnsi="Arial" w:cs="Arial"/>
                <w:sz w:val="18"/>
                <w:szCs w:val="18"/>
                <w:lang w:bidi="lo-LA"/>
              </w:rPr>
            </w:pPr>
          </w:p>
          <w:p w14:paraId="02B38965"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Nota: todas las cartas mencionadas en los incisos del L.1.6 al L.1.8 deberán estar firmados por el representante del Licitante, como de persona que designe el Fideicomiso a su entera satisfacción.</w:t>
            </w:r>
          </w:p>
        </w:tc>
        <w:tc>
          <w:tcPr>
            <w:tcW w:w="1560" w:type="dxa"/>
            <w:tcBorders>
              <w:top w:val="single" w:sz="4" w:space="0" w:color="auto"/>
              <w:left w:val="single" w:sz="4" w:space="0" w:color="auto"/>
              <w:bottom w:val="single" w:sz="4" w:space="0" w:color="auto"/>
              <w:right w:val="single" w:sz="4" w:space="0" w:color="auto"/>
            </w:tcBorders>
          </w:tcPr>
          <w:p w14:paraId="3CAA9207"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03D32F2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ADDC0F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8411B27"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Entrega de las guías y/o material de apoyo</w:t>
            </w:r>
            <w:r w:rsidRPr="00BF31F8">
              <w:rPr>
                <w:rFonts w:ascii="Arial" w:eastAsia="Calibri" w:hAnsi="Arial" w:cs="Arial"/>
                <w:sz w:val="18"/>
                <w:szCs w:val="18"/>
                <w:lang w:bidi="lo-LA"/>
              </w:rPr>
              <w:t xml:space="preserve"> para la transferencia de conocimientos de los servicios.</w:t>
            </w:r>
          </w:p>
        </w:tc>
        <w:tc>
          <w:tcPr>
            <w:tcW w:w="1560" w:type="dxa"/>
            <w:tcBorders>
              <w:top w:val="single" w:sz="4" w:space="0" w:color="auto"/>
              <w:left w:val="single" w:sz="4" w:space="0" w:color="auto"/>
              <w:bottom w:val="single" w:sz="4" w:space="0" w:color="auto"/>
              <w:right w:val="single" w:sz="4" w:space="0" w:color="auto"/>
            </w:tcBorders>
          </w:tcPr>
          <w:p w14:paraId="64BB6309"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343514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C3DD2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008FF89"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Entrega de guías del aplicativo de software de la Mesa</w:t>
            </w:r>
            <w:r w:rsidRPr="00BF31F8">
              <w:rPr>
                <w:rFonts w:ascii="Arial" w:eastAsia="Calibri" w:hAnsi="Arial" w:cs="Arial"/>
                <w:sz w:val="18"/>
                <w:szCs w:val="18"/>
                <w:lang w:bidi="lo-LA"/>
              </w:rPr>
              <w:t xml:space="preserve"> de control y de la integración de las interfaces referidas en los requerimientos de este documento.</w:t>
            </w:r>
          </w:p>
        </w:tc>
        <w:tc>
          <w:tcPr>
            <w:tcW w:w="1560" w:type="dxa"/>
            <w:tcBorders>
              <w:top w:val="single" w:sz="4" w:space="0" w:color="auto"/>
              <w:left w:val="single" w:sz="4" w:space="0" w:color="auto"/>
              <w:bottom w:val="single" w:sz="4" w:space="0" w:color="auto"/>
              <w:right w:val="single" w:sz="4" w:space="0" w:color="auto"/>
            </w:tcBorders>
          </w:tcPr>
          <w:p w14:paraId="443FEBBC"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96C047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89203A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4A32F55"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Procedimiento de Atención y Escalamiento de Fallas y Problemas</w:t>
            </w:r>
            <w:r w:rsidRPr="00BF31F8">
              <w:rPr>
                <w:rFonts w:ascii="Arial" w:eastAsia="Calibri" w:hAnsi="Arial" w:cs="Arial"/>
                <w:sz w:val="18"/>
                <w:szCs w:val="18"/>
                <w:lang w:bidi="lo-LA"/>
              </w:rPr>
              <w:t xml:space="preserve"> en la prestación de los servicios de firma electrónica de contratos de clientes, componentes software, hardware e interfaces. Ver matriz de responsabilidades y procedimiento Anexo 1.3 y Anexo 1.4</w:t>
            </w:r>
          </w:p>
        </w:tc>
        <w:tc>
          <w:tcPr>
            <w:tcW w:w="1560" w:type="dxa"/>
            <w:tcBorders>
              <w:top w:val="single" w:sz="4" w:space="0" w:color="auto"/>
              <w:left w:val="single" w:sz="4" w:space="0" w:color="auto"/>
              <w:bottom w:val="single" w:sz="4" w:space="0" w:color="auto"/>
              <w:right w:val="single" w:sz="4" w:space="0" w:color="auto"/>
            </w:tcBorders>
          </w:tcPr>
          <w:p w14:paraId="035B878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6C4070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FF5083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6486FBC"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deberá generar un documento de </w:t>
            </w:r>
            <w:r w:rsidRPr="00BF31F8">
              <w:rPr>
                <w:rFonts w:ascii="Arial" w:eastAsia="Calibri" w:hAnsi="Arial" w:cs="Arial"/>
                <w:b/>
                <w:bCs/>
                <w:sz w:val="18"/>
                <w:szCs w:val="18"/>
                <w:lang w:bidi="lo-LA"/>
              </w:rPr>
              <w:t>entrega-recepción de la conclusión de la transferencia de conocimientos</w:t>
            </w:r>
            <w:r w:rsidRPr="00BF31F8">
              <w:rPr>
                <w:rFonts w:ascii="Arial" w:eastAsia="Calibri" w:hAnsi="Arial" w:cs="Arial"/>
                <w:sz w:val="18"/>
                <w:szCs w:val="18"/>
                <w:lang w:bidi="lo-LA"/>
              </w:rPr>
              <w:t>, indicando en ella los nombres de los participantes, duración, fecha de inicio y término de esta.</w:t>
            </w:r>
          </w:p>
        </w:tc>
        <w:tc>
          <w:tcPr>
            <w:tcW w:w="1560" w:type="dxa"/>
            <w:tcBorders>
              <w:top w:val="single" w:sz="4" w:space="0" w:color="auto"/>
              <w:left w:val="single" w:sz="4" w:space="0" w:color="auto"/>
              <w:bottom w:val="single" w:sz="4" w:space="0" w:color="auto"/>
              <w:right w:val="single" w:sz="4" w:space="0" w:color="auto"/>
            </w:tcBorders>
          </w:tcPr>
          <w:p w14:paraId="43F345A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AC60BC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94DD4C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9E8DC91" w14:textId="77777777" w:rsidR="00536FA6" w:rsidRPr="00BF31F8" w:rsidRDefault="00536FA6" w:rsidP="00BA44A6">
            <w:pPr>
              <w:spacing w:before="0" w:after="0"/>
              <w:ind w:left="23"/>
              <w:jc w:val="both"/>
              <w:rPr>
                <w:rFonts w:ascii="Arial" w:eastAsia="Calibri" w:hAnsi="Arial" w:cs="Arial"/>
                <w:b/>
                <w:sz w:val="18"/>
                <w:szCs w:val="18"/>
                <w:lang w:bidi="lo-LA"/>
              </w:rPr>
            </w:pPr>
            <w:r w:rsidRPr="00BF31F8">
              <w:rPr>
                <w:rFonts w:ascii="Arial" w:eastAsia="Calibri" w:hAnsi="Arial" w:cs="Arial"/>
                <w:b/>
                <w:sz w:val="18"/>
                <w:szCs w:val="18"/>
                <w:lang w:bidi="lo-LA"/>
              </w:rPr>
              <w:t>Reporte Mensual de servicios.</w:t>
            </w:r>
          </w:p>
          <w:p w14:paraId="45626D55"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sz w:val="18"/>
                <w:szCs w:val="18"/>
                <w:lang w:bidi="lo-LA"/>
              </w:rPr>
              <w:t>Al finalizar cada mes el Licitante deberá entregar un informe que cumpla con las siguientes características:</w:t>
            </w:r>
          </w:p>
          <w:p w14:paraId="6C093ABB"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 xml:space="preserve">El informe deberá ser entregado físicamente al Fideicomiso y vía correo electrónico </w:t>
            </w:r>
            <w:r w:rsidRPr="00BF31F8">
              <w:rPr>
                <w:rFonts w:ascii="Arial" w:eastAsia="Calibri" w:hAnsi="Arial" w:cs="Arial"/>
                <w:b/>
                <w:bCs/>
                <w:sz w:val="18"/>
                <w:szCs w:val="18"/>
                <w:lang w:bidi="lo-LA"/>
              </w:rPr>
              <w:t>dentro de los 5 primeros días hábiles posteriores al cierre de cada mes.</w:t>
            </w:r>
          </w:p>
          <w:p w14:paraId="391F0481"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El informe deberá presentar el porcentaje de disponibilidad de los servicios.</w:t>
            </w:r>
          </w:p>
          <w:p w14:paraId="75FCAA58"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Incidencias reportadas y resueltas.</w:t>
            </w:r>
          </w:p>
          <w:p w14:paraId="791FD7DE"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Número de contratos firmados electrónicamente durante el mes que corresponda y acumulado a la fecha.</w:t>
            </w:r>
          </w:p>
          <w:p w14:paraId="55A9610C"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Porcentaje de consumo a la fecha del reporte con respecto al tope de transacciones de firma electrónica que queden establecidas en el modelo económico.</w:t>
            </w:r>
          </w:p>
          <w:p w14:paraId="5DFCFDDF"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Los reportes deberán poder ser exportados a un formato electrónico, en archivos planos o Excel con su respectiva descripción, para su explotación.</w:t>
            </w:r>
          </w:p>
          <w:p w14:paraId="4DA43F29" w14:textId="77777777" w:rsidR="00536FA6" w:rsidRPr="00BF31F8" w:rsidRDefault="00536F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Los reportes deberán ser aceptados (firma o sello) por persona que sea designado por el Fideicomiso Venta de Títulos en Directo al Público, para ser integrados en la facturación mensual del servicio prestado.</w:t>
            </w:r>
          </w:p>
        </w:tc>
        <w:tc>
          <w:tcPr>
            <w:tcW w:w="1560" w:type="dxa"/>
            <w:tcBorders>
              <w:top w:val="single" w:sz="4" w:space="0" w:color="auto"/>
              <w:left w:val="single" w:sz="4" w:space="0" w:color="auto"/>
              <w:bottom w:val="single" w:sz="4" w:space="0" w:color="auto"/>
              <w:right w:val="single" w:sz="4" w:space="0" w:color="auto"/>
            </w:tcBorders>
          </w:tcPr>
          <w:p w14:paraId="3117D7FE"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7FF8FB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ABECFB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L.1.14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532C9FD" w14:textId="77777777" w:rsidR="00536FA6" w:rsidRPr="00BF31F8" w:rsidRDefault="00536FA6" w:rsidP="00BA44A6">
            <w:pPr>
              <w:spacing w:before="0" w:after="0"/>
              <w:ind w:left="23"/>
              <w:jc w:val="both"/>
              <w:rPr>
                <w:rFonts w:ascii="Arial" w:eastAsia="Calibri" w:hAnsi="Arial" w:cs="Arial"/>
                <w:sz w:val="18"/>
                <w:szCs w:val="18"/>
                <w:lang w:bidi="lo-LA"/>
              </w:rPr>
            </w:pPr>
            <w:r w:rsidRPr="00BF31F8">
              <w:rPr>
                <w:rFonts w:ascii="Arial" w:eastAsia="Calibri" w:hAnsi="Arial" w:cs="Arial"/>
                <w:b/>
                <w:bCs/>
                <w:sz w:val="18"/>
                <w:szCs w:val="18"/>
                <w:lang w:bidi="lo-LA"/>
              </w:rPr>
              <w:t>Entregables a la terminación del contrato</w:t>
            </w:r>
            <w:r w:rsidRPr="00BF31F8">
              <w:rPr>
                <w:rFonts w:ascii="Arial" w:eastAsia="Calibri" w:hAnsi="Arial" w:cs="Arial"/>
                <w:sz w:val="18"/>
                <w:szCs w:val="18"/>
                <w:lang w:bidi="lo-LA"/>
              </w:rPr>
              <w:t>:</w:t>
            </w:r>
          </w:p>
          <w:p w14:paraId="287BBF16" w14:textId="77777777" w:rsidR="00536FA6" w:rsidRPr="00BF31F8" w:rsidRDefault="00536F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sz w:val="18"/>
                <w:szCs w:val="18"/>
                <w:lang w:bidi="lo-LA"/>
              </w:rPr>
            </w:pPr>
            <w:r w:rsidRPr="00BF31F8">
              <w:rPr>
                <w:rFonts w:ascii="Arial" w:eastAsia="Calibri" w:hAnsi="Arial" w:cs="Arial"/>
                <w:sz w:val="18"/>
                <w:szCs w:val="18"/>
              </w:rPr>
              <w:t>Entrega de la información almacenada y proveer los medios para que esta sea consultada por el Fideicomiso Venta de Títulos en Directo al Público, pudiendo validar la información contenida en el contrato y documentación anexa firmada de manera electrónica, 10 días posteriores a la conclusión del contrato.</w:t>
            </w:r>
          </w:p>
        </w:tc>
        <w:tc>
          <w:tcPr>
            <w:tcW w:w="1560" w:type="dxa"/>
            <w:tcBorders>
              <w:top w:val="single" w:sz="4" w:space="0" w:color="auto"/>
              <w:left w:val="single" w:sz="4" w:space="0" w:color="auto"/>
              <w:bottom w:val="single" w:sz="4" w:space="0" w:color="auto"/>
              <w:right w:val="single" w:sz="4" w:space="0" w:color="auto"/>
            </w:tcBorders>
          </w:tcPr>
          <w:p w14:paraId="2E5E701B"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79738F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239BD32"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b/>
                <w:sz w:val="18"/>
                <w:szCs w:val="18"/>
              </w:rPr>
              <w:t>M.1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C1BECED" w14:textId="77777777" w:rsidR="00536FA6" w:rsidRPr="00BF31F8" w:rsidRDefault="00536FA6" w:rsidP="00BA44A6">
            <w:pPr>
              <w:spacing w:before="0" w:after="0"/>
              <w:ind w:left="23"/>
              <w:rPr>
                <w:rFonts w:ascii="Arial" w:eastAsia="Calibri" w:hAnsi="Arial" w:cs="Arial"/>
                <w:sz w:val="18"/>
                <w:szCs w:val="18"/>
                <w:lang w:bidi="lo-LA"/>
              </w:rPr>
            </w:pPr>
            <w:r w:rsidRPr="00BF31F8">
              <w:rPr>
                <w:rFonts w:ascii="Arial" w:eastAsia="Calibri" w:hAnsi="Arial" w:cs="Arial"/>
                <w:b/>
                <w:bCs/>
                <w:sz w:val="18"/>
                <w:szCs w:val="18"/>
              </w:rPr>
              <w:t>Entregables del servicio integración con el dispositivo HSM.</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65CF7B1"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6843617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2F71125B"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rPr>
              <w:lastRenderedPageBreak/>
              <w:t>M.1.1</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FD9F07F" w14:textId="77777777" w:rsidR="00536FA6" w:rsidRPr="00BF31F8" w:rsidRDefault="00536FA6" w:rsidP="00BA44A6">
            <w:pPr>
              <w:spacing w:before="0" w:after="0"/>
              <w:jc w:val="both"/>
              <w:rPr>
                <w:rFonts w:ascii="Arial" w:eastAsia="Calibri" w:hAnsi="Arial" w:cs="Arial"/>
                <w:bCs/>
                <w:sz w:val="18"/>
                <w:szCs w:val="18"/>
              </w:rPr>
            </w:pPr>
            <w:r w:rsidRPr="00BF31F8">
              <w:rPr>
                <w:rFonts w:ascii="Arial" w:eastAsia="Calibri" w:hAnsi="Arial" w:cs="Arial"/>
                <w:bCs/>
                <w:sz w:val="18"/>
                <w:szCs w:val="18"/>
              </w:rPr>
              <w:t xml:space="preserve">El Licitante deberá </w:t>
            </w:r>
            <w:r w:rsidRPr="00BF31F8">
              <w:rPr>
                <w:rFonts w:ascii="Arial" w:eastAsia="Calibri" w:hAnsi="Arial" w:cs="Arial"/>
                <w:b/>
                <w:sz w:val="18"/>
                <w:szCs w:val="18"/>
              </w:rPr>
              <w:t>entregar un plan de trabajo</w:t>
            </w:r>
            <w:r w:rsidRPr="00BF31F8">
              <w:rPr>
                <w:rFonts w:ascii="Arial" w:eastAsia="Calibri" w:hAnsi="Arial" w:cs="Arial"/>
                <w:bCs/>
                <w:sz w:val="18"/>
                <w:szCs w:val="18"/>
              </w:rPr>
              <w:t xml:space="preserve"> para la implementación del aplicativo para la integración de la interfase a los HSM, en donde especifique las actividades generales y específicas de cada una de las etapas, incluyendo tiempos de análisis, implementación, pruebas unitarias e integrales, transferencia de conocimientos, documentación, puesta en operación, y en general todas las actividades que van a ser incorporadas.</w:t>
            </w:r>
          </w:p>
          <w:p w14:paraId="06EBFDE6" w14:textId="77777777" w:rsidR="00536FA6" w:rsidRPr="00BF31F8" w:rsidRDefault="00536FA6" w:rsidP="00BA44A6">
            <w:pPr>
              <w:spacing w:before="0" w:after="0"/>
              <w:ind w:left="23"/>
              <w:contextualSpacing/>
              <w:jc w:val="both"/>
              <w:rPr>
                <w:rFonts w:ascii="Arial" w:eastAsia="Calibri" w:hAnsi="Arial" w:cs="Arial"/>
                <w:sz w:val="18"/>
                <w:szCs w:val="18"/>
                <w:lang w:bidi="lo-LA"/>
              </w:rPr>
            </w:pPr>
            <w:r w:rsidRPr="00BF31F8">
              <w:rPr>
                <w:rFonts w:ascii="Arial" w:eastAsia="Calibri" w:hAnsi="Arial" w:cs="Arial"/>
                <w:bCs/>
                <w:sz w:val="18"/>
                <w:szCs w:val="18"/>
              </w:rPr>
              <w:t xml:space="preserve">El plan de trabajo deberá afinarse en conjunto con persona responsable asignado por el Fideicomiso Venta de Títulos en Directo al Público mostrando las actividades a detalle de la implementación del servicio, sin que esto genere modificación en el plazo de entrega. El plan de trabajo deberá estar firmados por ambas partes y entregado </w:t>
            </w:r>
            <w:r w:rsidRPr="00BF31F8">
              <w:rPr>
                <w:rFonts w:ascii="Arial" w:eastAsia="Calibri" w:hAnsi="Arial" w:cs="Arial"/>
                <w:sz w:val="18"/>
                <w:szCs w:val="18"/>
                <w:lang w:bidi="lo-LA"/>
              </w:rPr>
              <w:t xml:space="preserve">dentro </w:t>
            </w:r>
            <w:r w:rsidRPr="00BF31F8">
              <w:rPr>
                <w:rFonts w:ascii="Arial" w:eastAsia="Calibri" w:hAnsi="Arial" w:cs="Arial"/>
                <w:b/>
                <w:bCs/>
                <w:sz w:val="18"/>
                <w:szCs w:val="18"/>
                <w:lang w:bidi="lo-LA"/>
              </w:rPr>
              <w:t>de los primeros 5 días</w:t>
            </w:r>
            <w:r w:rsidRPr="00BF31F8">
              <w:rPr>
                <w:rFonts w:ascii="Arial" w:eastAsia="Calibri" w:hAnsi="Arial" w:cs="Arial"/>
                <w:b/>
                <w:bCs/>
                <w:sz w:val="18"/>
                <w:szCs w:val="18"/>
              </w:rPr>
              <w:t xml:space="preserve"> hábiles</w:t>
            </w:r>
            <w:r w:rsidRPr="00BF31F8">
              <w:rPr>
                <w:rFonts w:ascii="Arial" w:eastAsia="Calibri" w:hAnsi="Arial" w:cs="Arial"/>
                <w:bCs/>
                <w:sz w:val="18"/>
                <w:szCs w:val="18"/>
              </w:rPr>
              <w:t xml:space="preserve"> a partir de la firma del contrato y formará parte de los entregables solicitados.</w:t>
            </w:r>
          </w:p>
        </w:tc>
        <w:tc>
          <w:tcPr>
            <w:tcW w:w="1560" w:type="dxa"/>
            <w:tcBorders>
              <w:top w:val="single" w:sz="4" w:space="0" w:color="auto"/>
              <w:left w:val="single" w:sz="4" w:space="0" w:color="auto"/>
              <w:bottom w:val="single" w:sz="4" w:space="0" w:color="auto"/>
              <w:right w:val="single" w:sz="4" w:space="0" w:color="auto"/>
            </w:tcBorders>
          </w:tcPr>
          <w:p w14:paraId="26781827"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CA7A036" w14:textId="77777777" w:rsidTr="00BA44A6">
        <w:trPr>
          <w:cantSplit/>
          <w:trHeight w:val="654"/>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BFEEF2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rPr>
              <w:t>M.1.2</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E291AE8" w14:textId="77777777" w:rsidR="00536FA6" w:rsidRPr="00BF31F8" w:rsidRDefault="00536FA6" w:rsidP="00BA44A6">
            <w:pPr>
              <w:spacing w:before="0" w:after="0"/>
              <w:ind w:left="23"/>
              <w:contextualSpacing/>
              <w:jc w:val="both"/>
              <w:rPr>
                <w:rFonts w:ascii="Arial" w:eastAsia="Calibri" w:hAnsi="Arial" w:cs="Arial"/>
                <w:sz w:val="18"/>
                <w:szCs w:val="18"/>
                <w:lang w:bidi="lo-LA"/>
              </w:rPr>
            </w:pPr>
            <w:r w:rsidRPr="00BF31F8">
              <w:rPr>
                <w:rFonts w:ascii="Arial" w:eastAsia="Calibri" w:hAnsi="Arial" w:cs="Arial"/>
                <w:sz w:val="18"/>
                <w:szCs w:val="18"/>
                <w:lang w:bidi="lo-LA"/>
              </w:rPr>
              <w:t xml:space="preserve">El Licitante deberá cumplir los siguientes entregables referidos en los incisos M.1.3 y M.1.4 para la aceptación del servicio de firma electrónica, los cuales deberá entregar al Fideicomiso a más tardar </w:t>
            </w:r>
            <w:r w:rsidRPr="00BF31F8">
              <w:rPr>
                <w:rFonts w:ascii="Arial" w:eastAsia="Calibri" w:hAnsi="Arial" w:cs="Arial"/>
                <w:b/>
                <w:bCs/>
                <w:sz w:val="18"/>
                <w:szCs w:val="18"/>
                <w:lang w:bidi="lo-LA"/>
              </w:rPr>
              <w:t>5 días hábiles posteriores a la liberación del servicio de firma electrónica.</w:t>
            </w:r>
            <w:r w:rsidRPr="00BF31F8">
              <w:rPr>
                <w:rFonts w:ascii="Arial" w:eastAsia="Calibri" w:hAnsi="Arial" w:cs="Arial"/>
                <w:sz w:val="18"/>
                <w:szCs w:val="18"/>
                <w:lang w:bidi="lo-LA"/>
              </w:rPr>
              <w:t xml:space="preserve"> </w:t>
            </w:r>
          </w:p>
        </w:tc>
        <w:tc>
          <w:tcPr>
            <w:tcW w:w="1560" w:type="dxa"/>
            <w:tcBorders>
              <w:top w:val="single" w:sz="4" w:space="0" w:color="auto"/>
              <w:left w:val="single" w:sz="4" w:space="0" w:color="auto"/>
              <w:bottom w:val="single" w:sz="4" w:space="0" w:color="auto"/>
              <w:right w:val="single" w:sz="4" w:space="0" w:color="auto"/>
            </w:tcBorders>
          </w:tcPr>
          <w:p w14:paraId="09FA269A"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703CE501"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5BA0F49"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M.1.3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DE92AEC" w14:textId="77777777" w:rsidR="00536FA6" w:rsidRPr="00BF31F8" w:rsidRDefault="00536FA6" w:rsidP="00BA44A6">
            <w:pPr>
              <w:spacing w:before="0" w:after="0"/>
              <w:jc w:val="both"/>
              <w:rPr>
                <w:rFonts w:ascii="Arial" w:eastAsia="Calibri" w:hAnsi="Arial" w:cs="Arial"/>
                <w:bCs/>
                <w:sz w:val="18"/>
                <w:szCs w:val="18"/>
              </w:rPr>
            </w:pPr>
            <w:r w:rsidRPr="00BF31F8">
              <w:rPr>
                <w:rFonts w:ascii="Arial" w:eastAsia="Calibri" w:hAnsi="Arial" w:cs="Arial"/>
                <w:bCs/>
                <w:sz w:val="18"/>
                <w:szCs w:val="18"/>
              </w:rPr>
              <w:t xml:space="preserve">El Licitante, deberá generar un documento de entrega-recepción de la conclusión de la transferencia de conocimientos, relativa a la integración, administración y resguardo de las llaves de cifrado del servicio de firma electrónica, indicando en ella los nombres de los participantes, duración, fecha de inicio y término de esta. </w:t>
            </w:r>
          </w:p>
        </w:tc>
        <w:tc>
          <w:tcPr>
            <w:tcW w:w="1560" w:type="dxa"/>
            <w:tcBorders>
              <w:top w:val="single" w:sz="4" w:space="0" w:color="auto"/>
              <w:left w:val="single" w:sz="4" w:space="0" w:color="auto"/>
              <w:bottom w:val="single" w:sz="4" w:space="0" w:color="auto"/>
              <w:right w:val="single" w:sz="4" w:space="0" w:color="auto"/>
            </w:tcBorders>
          </w:tcPr>
          <w:p w14:paraId="2520A3E9"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0DFD3E3"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B2A3C84"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rPr>
              <w:t>M.1.4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E60762F" w14:textId="77777777" w:rsidR="00536FA6" w:rsidRPr="00BF31F8" w:rsidRDefault="00536FA6" w:rsidP="00BA44A6">
            <w:pPr>
              <w:spacing w:before="0" w:after="0"/>
              <w:ind w:left="23"/>
              <w:contextualSpacing/>
              <w:jc w:val="both"/>
              <w:rPr>
                <w:rFonts w:ascii="Arial" w:eastAsia="Calibri" w:hAnsi="Arial" w:cs="Arial"/>
                <w:sz w:val="18"/>
                <w:szCs w:val="18"/>
                <w:lang w:bidi="lo-LA"/>
              </w:rPr>
            </w:pPr>
            <w:r w:rsidRPr="00BF31F8">
              <w:rPr>
                <w:rFonts w:ascii="Arial" w:eastAsia="Calibri" w:hAnsi="Arial" w:cs="Arial"/>
                <w:bCs/>
                <w:sz w:val="18"/>
                <w:szCs w:val="18"/>
              </w:rPr>
              <w:t xml:space="preserve">Carta de liberación para la implementación, esta carta </w:t>
            </w:r>
            <w:r w:rsidRPr="00BF31F8">
              <w:rPr>
                <w:rFonts w:ascii="Arial" w:eastAsia="Calibri" w:hAnsi="Arial" w:cs="Arial"/>
                <w:sz w:val="18"/>
                <w:szCs w:val="18"/>
                <w:lang w:bidi="lo-LA"/>
              </w:rPr>
              <w:t>deberá estar firmada por el representante del Licitante, como de persona que designe el Fideicomiso a su entera satisfacción.</w:t>
            </w:r>
          </w:p>
        </w:tc>
        <w:tc>
          <w:tcPr>
            <w:tcW w:w="1560" w:type="dxa"/>
            <w:tcBorders>
              <w:top w:val="single" w:sz="4" w:space="0" w:color="auto"/>
              <w:left w:val="single" w:sz="4" w:space="0" w:color="auto"/>
              <w:bottom w:val="single" w:sz="4" w:space="0" w:color="auto"/>
              <w:right w:val="single" w:sz="4" w:space="0" w:color="auto"/>
            </w:tcBorders>
          </w:tcPr>
          <w:p w14:paraId="65A2C802"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1C64055A"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D0792B"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N.1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9C527F5"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b/>
                <w:sz w:val="18"/>
                <w:szCs w:val="18"/>
                <w:lang w:bidi="lo-LA"/>
              </w:rPr>
              <w:t>Soporte y Asistencia Técnica Relativa a Aplicativos e Interfaces que Integran el Servicio de Firma Electrónica y Servidores Utilizados.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9ACAD5" w14:textId="77777777" w:rsidR="00536FA6" w:rsidRPr="00BF31F8" w:rsidRDefault="00536FA6" w:rsidP="00BA44A6">
            <w:pPr>
              <w:spacing w:before="0" w:after="0"/>
              <w:ind w:left="25"/>
              <w:jc w:val="both"/>
              <w:rPr>
                <w:rFonts w:ascii="Arial" w:eastAsia="Calibri" w:hAnsi="Arial" w:cs="Arial"/>
                <w:b/>
                <w:sz w:val="18"/>
                <w:szCs w:val="18"/>
                <w:lang w:bidi="lo-LA"/>
              </w:rPr>
            </w:pPr>
          </w:p>
        </w:tc>
      </w:tr>
      <w:tr w:rsidR="00536FA6" w:rsidRPr="00BF31F8" w14:paraId="28E398A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42E1B79"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N.1.1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7E0B943" w14:textId="77777777" w:rsidR="00536FA6" w:rsidRPr="00BF31F8" w:rsidRDefault="00536FA6" w:rsidP="00BA44A6">
            <w:pPr>
              <w:spacing w:before="0" w:after="0"/>
              <w:ind w:left="25"/>
              <w:jc w:val="both"/>
              <w:rPr>
                <w:rFonts w:ascii="Arial" w:eastAsia="Calibri" w:hAnsi="Arial" w:cs="Arial"/>
                <w:b/>
                <w:bCs/>
                <w:sz w:val="18"/>
                <w:szCs w:val="18"/>
              </w:rPr>
            </w:pPr>
            <w:r w:rsidRPr="00BF31F8">
              <w:rPr>
                <w:rFonts w:ascii="Arial" w:eastAsia="Calibri" w:hAnsi="Arial" w:cs="Arial"/>
                <w:sz w:val="18"/>
                <w:szCs w:val="18"/>
                <w:lang w:bidi="lo-LA"/>
              </w:rPr>
              <w:t>El soporte técnico deberá contemplar soporte en sitio solo en caso de ser requerido para asegurar los niveles de servicios y apegarse a las reglas de operación del Fideicomiso Venta de Títulos en Directo al Público y sin costo adicional para la misma.</w:t>
            </w:r>
          </w:p>
        </w:tc>
        <w:tc>
          <w:tcPr>
            <w:tcW w:w="1560" w:type="dxa"/>
            <w:tcBorders>
              <w:top w:val="single" w:sz="4" w:space="0" w:color="auto"/>
              <w:left w:val="single" w:sz="4" w:space="0" w:color="auto"/>
              <w:bottom w:val="single" w:sz="4" w:space="0" w:color="auto"/>
              <w:right w:val="single" w:sz="4" w:space="0" w:color="auto"/>
            </w:tcBorders>
          </w:tcPr>
          <w:p w14:paraId="4330240B"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3090F20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E63422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N.1.2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0ED16E7"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 xml:space="preserve">El período del servicio de soporte técnico iniciará a partir de la aceptación del servicio de firma electrónica durante la vigencia del contrato. </w:t>
            </w:r>
          </w:p>
        </w:tc>
        <w:tc>
          <w:tcPr>
            <w:tcW w:w="1560" w:type="dxa"/>
            <w:tcBorders>
              <w:top w:val="single" w:sz="4" w:space="0" w:color="auto"/>
              <w:left w:val="single" w:sz="4" w:space="0" w:color="auto"/>
              <w:bottom w:val="single" w:sz="4" w:space="0" w:color="auto"/>
              <w:right w:val="single" w:sz="4" w:space="0" w:color="auto"/>
            </w:tcBorders>
          </w:tcPr>
          <w:p w14:paraId="22945BC2"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4ACA4822"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3A1BFA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N.1.3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F419E2E"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rPr>
              <w:t>El Licitante para efectos de la transición del servicio dentro de su propuesta deberá presentar de manera descriptiva los procedimientos que garanticen la remoción de los datos almacenados en su infraestructura y asegurar que no contengan información confidencial y propiedad del Fideicomiso Venta de Títulos en Directo al Público.</w:t>
            </w:r>
          </w:p>
        </w:tc>
        <w:tc>
          <w:tcPr>
            <w:tcW w:w="1560" w:type="dxa"/>
            <w:tcBorders>
              <w:top w:val="single" w:sz="4" w:space="0" w:color="auto"/>
              <w:left w:val="single" w:sz="4" w:space="0" w:color="auto"/>
              <w:bottom w:val="single" w:sz="4" w:space="0" w:color="auto"/>
              <w:right w:val="single" w:sz="4" w:space="0" w:color="auto"/>
            </w:tcBorders>
          </w:tcPr>
          <w:p w14:paraId="035E114C"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741EE03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D3E0AAE"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N.1.4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02C963E"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El soporte de primer nivel deberá cumplir con las siguientes actividades como mínimo:</w:t>
            </w:r>
          </w:p>
          <w:p w14:paraId="298CAAFB" w14:textId="77777777" w:rsidR="00536FA6" w:rsidRPr="00BF31F8" w:rsidRDefault="00536FA6" w:rsidP="00AE2612">
            <w:pPr>
              <w:pStyle w:val="tibas"/>
              <w:numPr>
                <w:ilvl w:val="0"/>
                <w:numId w:val="71"/>
              </w:numPr>
              <w:jc w:val="both"/>
              <w:textAlignment w:val="auto"/>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 xml:space="preserve">Atención a fallas y resolución de problemas en el hardware y software con cobertura de 9:00 am a 9:00 pm de lunes a viernes con guardias fuera de este horario para el caso del servicio de firma electrónica durante la vigencia del contrato relacionadas con el funcionamiento y desempeño adecuado de la aplicación de firma electrónica propuesto. </w:t>
            </w:r>
          </w:p>
          <w:p w14:paraId="14882C96" w14:textId="77777777" w:rsidR="00536FA6" w:rsidRPr="00BF31F8" w:rsidRDefault="00536FA6" w:rsidP="00AE2612">
            <w:pPr>
              <w:pStyle w:val="tibas"/>
              <w:numPr>
                <w:ilvl w:val="0"/>
                <w:numId w:val="71"/>
              </w:numPr>
              <w:jc w:val="both"/>
              <w:textAlignment w:val="auto"/>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Revisión y corrección de parámetros del software o configuraciones del aplicativo de firma electrónica propuesto.</w:t>
            </w:r>
          </w:p>
          <w:p w14:paraId="47234252" w14:textId="77777777" w:rsidR="00536FA6" w:rsidRPr="00BF31F8" w:rsidRDefault="00536FA6" w:rsidP="00AE2612">
            <w:pPr>
              <w:pStyle w:val="tibas"/>
              <w:numPr>
                <w:ilvl w:val="0"/>
                <w:numId w:val="71"/>
              </w:numPr>
              <w:jc w:val="both"/>
              <w:textAlignment w:val="auto"/>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Soporte y atención de fallas de las interfaces provistas por el Licitante para la prestación del servicio de firma electrónica con el PSC y con la aplicación del sistema SVD Front.</w:t>
            </w:r>
          </w:p>
          <w:p w14:paraId="2EB416BC" w14:textId="77777777" w:rsidR="00536FA6" w:rsidRPr="00BF31F8" w:rsidRDefault="00536FA6" w:rsidP="00AE2612">
            <w:pPr>
              <w:pStyle w:val="tibas"/>
              <w:numPr>
                <w:ilvl w:val="0"/>
                <w:numId w:val="71"/>
              </w:numPr>
              <w:ind w:left="743" w:hanging="357"/>
              <w:jc w:val="both"/>
              <w:textAlignment w:val="auto"/>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Configuración de la segregación de funciones administrativas considerando los siguientes roles:</w:t>
            </w:r>
          </w:p>
          <w:p w14:paraId="4DD9070F" w14:textId="77777777" w:rsidR="00536FA6" w:rsidRPr="00BF31F8" w:rsidRDefault="00536FA6" w:rsidP="00AE2612">
            <w:pPr>
              <w:pStyle w:val="tibas"/>
              <w:numPr>
                <w:ilvl w:val="1"/>
                <w:numId w:val="72"/>
              </w:numPr>
              <w:jc w:val="both"/>
              <w:textAlignment w:val="auto"/>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 xml:space="preserve">Administración de roles y permisos de usuarios de los aplicativos de firma electrónica. </w:t>
            </w:r>
          </w:p>
          <w:p w14:paraId="19F09F58" w14:textId="77777777" w:rsidR="00536FA6" w:rsidRPr="00BF31F8" w:rsidRDefault="00536FA6" w:rsidP="00AE2612">
            <w:pPr>
              <w:pStyle w:val="tibas"/>
              <w:numPr>
                <w:ilvl w:val="1"/>
                <w:numId w:val="72"/>
              </w:numPr>
              <w:ind w:left="1797" w:hanging="357"/>
              <w:jc w:val="both"/>
              <w:textAlignment w:val="auto"/>
              <w:rPr>
                <w:rFonts w:ascii="Arial" w:eastAsia="Calibri" w:hAnsi="Arial" w:cs="Arial"/>
                <w:kern w:val="2"/>
                <w:sz w:val="18"/>
                <w:szCs w:val="18"/>
                <w:lang w:bidi="lo-LA"/>
                <w14:ligatures w14:val="standardContextual"/>
              </w:rPr>
            </w:pPr>
            <w:r w:rsidRPr="00BF31F8">
              <w:rPr>
                <w:rFonts w:ascii="Arial" w:hAnsi="Arial" w:cs="Arial"/>
                <w:b w:val="0"/>
                <w:kern w:val="2"/>
                <w:sz w:val="18"/>
                <w:szCs w:val="18"/>
                <w14:ligatures w14:val="standardContextual"/>
              </w:rPr>
              <w:t xml:space="preserve">Administración, resguardo y custodia de llaves criptográficas generadas por el servicio de firma electrónica contratos de clientes, resguardadas en el dispositivo HSM provisto por el Fideicomiso. </w:t>
            </w:r>
          </w:p>
        </w:tc>
        <w:tc>
          <w:tcPr>
            <w:tcW w:w="1560" w:type="dxa"/>
            <w:tcBorders>
              <w:top w:val="single" w:sz="4" w:space="0" w:color="auto"/>
              <w:left w:val="single" w:sz="4" w:space="0" w:color="auto"/>
              <w:bottom w:val="single" w:sz="4" w:space="0" w:color="auto"/>
              <w:right w:val="single" w:sz="4" w:space="0" w:color="auto"/>
            </w:tcBorders>
          </w:tcPr>
          <w:p w14:paraId="3F1DC517" w14:textId="77777777" w:rsidR="00536FA6" w:rsidRPr="00BF31F8" w:rsidRDefault="00536FA6" w:rsidP="00BA44A6">
            <w:pPr>
              <w:pStyle w:val="tibas"/>
              <w:jc w:val="both"/>
              <w:rPr>
                <w:rFonts w:ascii="Arial" w:hAnsi="Arial" w:cs="Arial"/>
                <w:b w:val="0"/>
                <w:kern w:val="2"/>
                <w:sz w:val="18"/>
                <w:szCs w:val="18"/>
                <w14:ligatures w14:val="standardContextual"/>
              </w:rPr>
            </w:pPr>
          </w:p>
        </w:tc>
      </w:tr>
      <w:tr w:rsidR="00536FA6" w:rsidRPr="00BF31F8" w14:paraId="68EE88F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F8B93A9"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N.1.5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8ACAEE9"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El soporte de segundo nivel deberá cumplir con al menos las siguientes actividades:</w:t>
            </w:r>
          </w:p>
          <w:p w14:paraId="63BEE56D" w14:textId="77777777" w:rsidR="00536FA6" w:rsidRPr="00BF31F8" w:rsidRDefault="00536FA6" w:rsidP="00AE2612">
            <w:pPr>
              <w:pStyle w:val="tibas"/>
              <w:numPr>
                <w:ilvl w:val="0"/>
                <w:numId w:val="70"/>
              </w:numPr>
              <w:ind w:left="743" w:hanging="357"/>
              <w:jc w:val="both"/>
              <w:textAlignment w:val="auto"/>
              <w:rPr>
                <w:rFonts w:ascii="Arial" w:eastAsia="Calibri" w:hAnsi="Arial" w:cs="Arial"/>
                <w:kern w:val="2"/>
                <w:sz w:val="18"/>
                <w:szCs w:val="18"/>
                <w:lang w:bidi="lo-LA"/>
                <w14:ligatures w14:val="standardContextual"/>
              </w:rPr>
            </w:pPr>
            <w:r w:rsidRPr="00BF31F8">
              <w:rPr>
                <w:rFonts w:ascii="Arial" w:hAnsi="Arial" w:cs="Arial"/>
                <w:b w:val="0"/>
                <w:kern w:val="2"/>
                <w:sz w:val="18"/>
                <w:szCs w:val="18"/>
                <w14:ligatures w14:val="standardContextual"/>
              </w:rPr>
              <w:t>Revisión y corrección de falla mayores identificada en el soporte de primer nivel, respecto a cualquier componente del aplicativo de firma electrónica o interfaces con el sistema SVD-Front del Fideicomiso, RENAPO, el SAT, incluyendo la correspondiente que se utilice para la integración de llaves criptográficas en el dispositivo HSM provisto por el Fideicomiso, o bien con las interfaces con el PSC para la NOM-151-SCFI-2016.</w:t>
            </w:r>
          </w:p>
        </w:tc>
        <w:tc>
          <w:tcPr>
            <w:tcW w:w="1560" w:type="dxa"/>
            <w:tcBorders>
              <w:top w:val="single" w:sz="4" w:space="0" w:color="auto"/>
              <w:left w:val="single" w:sz="4" w:space="0" w:color="auto"/>
              <w:bottom w:val="single" w:sz="4" w:space="0" w:color="auto"/>
              <w:right w:val="single" w:sz="4" w:space="0" w:color="auto"/>
            </w:tcBorders>
          </w:tcPr>
          <w:p w14:paraId="2D747D10" w14:textId="77777777" w:rsidR="00536FA6" w:rsidRPr="00BF31F8" w:rsidRDefault="00536FA6" w:rsidP="00BA44A6">
            <w:pPr>
              <w:pStyle w:val="tibas"/>
              <w:jc w:val="both"/>
              <w:rPr>
                <w:rFonts w:ascii="Arial" w:hAnsi="Arial" w:cs="Arial"/>
                <w:b w:val="0"/>
                <w:kern w:val="2"/>
                <w:sz w:val="18"/>
                <w:szCs w:val="18"/>
                <w14:ligatures w14:val="standardContextual"/>
              </w:rPr>
            </w:pPr>
          </w:p>
        </w:tc>
      </w:tr>
      <w:tr w:rsidR="00536FA6" w:rsidRPr="00BF31F8" w14:paraId="27A2AF4C"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208F70C"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N.1.6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CFA4B3E"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 xml:space="preserve">En caso de falla de cualquiera de los dos servidores de Firma electrónica” el Licitante deberá entregar un reemplazo de este en un período no mayor a tres días hábiles, debiendo contar con las mismas características operativas sin costo adicional para el Fideicomiso. </w:t>
            </w:r>
          </w:p>
          <w:p w14:paraId="39257918"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En caso de fallar los dos servidores de Firma electrónica” en ambiente productivo, el reemplazo de por lo menos uno de ellos deberá realizarse en un periodo no mayor a 4 horas.</w:t>
            </w:r>
          </w:p>
          <w:p w14:paraId="6DA352F3"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hAnsi="Arial" w:cs="Arial"/>
                <w:b w:val="0"/>
                <w:kern w:val="2"/>
                <w:sz w:val="18"/>
                <w:szCs w:val="18"/>
                <w14:ligatures w14:val="standardContextual"/>
              </w:rPr>
              <w:t>El soporte para estas fallas deberá ser de 7x24x365 para atender cualquier problema operativo.</w:t>
            </w:r>
          </w:p>
        </w:tc>
        <w:tc>
          <w:tcPr>
            <w:tcW w:w="1560" w:type="dxa"/>
            <w:tcBorders>
              <w:top w:val="single" w:sz="4" w:space="0" w:color="auto"/>
              <w:left w:val="single" w:sz="4" w:space="0" w:color="auto"/>
              <w:bottom w:val="single" w:sz="4" w:space="0" w:color="auto"/>
              <w:right w:val="single" w:sz="4" w:space="0" w:color="auto"/>
            </w:tcBorders>
          </w:tcPr>
          <w:p w14:paraId="2DB22E30" w14:textId="77777777" w:rsidR="00536FA6" w:rsidRPr="00BF31F8" w:rsidRDefault="00536FA6" w:rsidP="00BA44A6">
            <w:pPr>
              <w:pStyle w:val="tibas"/>
              <w:jc w:val="both"/>
              <w:rPr>
                <w:rFonts w:ascii="Arial" w:hAnsi="Arial" w:cs="Arial"/>
                <w:b w:val="0"/>
                <w:kern w:val="2"/>
                <w:sz w:val="18"/>
                <w:szCs w:val="18"/>
                <w14:ligatures w14:val="standardContextual"/>
              </w:rPr>
            </w:pPr>
          </w:p>
        </w:tc>
      </w:tr>
      <w:tr w:rsidR="00536FA6" w:rsidRPr="00BF31F8" w14:paraId="358DC21B"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2BB181" w14:textId="77777777" w:rsidR="00536FA6" w:rsidRPr="00BF31F8" w:rsidRDefault="00536FA6" w:rsidP="00BA44A6">
            <w:pPr>
              <w:spacing w:before="0" w:after="0"/>
              <w:jc w:val="center"/>
              <w:rPr>
                <w:rFonts w:ascii="Arial" w:eastAsia="Calibri" w:hAnsi="Arial" w:cs="Arial"/>
                <w:b/>
                <w:sz w:val="18"/>
                <w:szCs w:val="18"/>
                <w:lang w:bidi="lo-LA"/>
              </w:rPr>
            </w:pPr>
            <w:r w:rsidRPr="00BF31F8">
              <w:rPr>
                <w:rFonts w:ascii="Arial" w:eastAsia="Calibri" w:hAnsi="Arial" w:cs="Arial"/>
                <w:b/>
                <w:sz w:val="18"/>
                <w:szCs w:val="18"/>
                <w:lang w:bidi="lo-LA"/>
              </w:rPr>
              <w:t>O.1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24572DC" w14:textId="77777777" w:rsidR="00536FA6" w:rsidRPr="00BF31F8" w:rsidRDefault="00536FA6" w:rsidP="00BA44A6">
            <w:pPr>
              <w:pStyle w:val="tibas"/>
              <w:jc w:val="both"/>
              <w:rPr>
                <w:rFonts w:ascii="Arial" w:hAnsi="Arial" w:cs="Arial"/>
                <w:b w:val="0"/>
                <w:kern w:val="2"/>
                <w:sz w:val="18"/>
                <w:szCs w:val="18"/>
                <w14:ligatures w14:val="standardContextual"/>
              </w:rPr>
            </w:pPr>
            <w:r w:rsidRPr="00BF31F8">
              <w:rPr>
                <w:rFonts w:ascii="Arial" w:eastAsia="Calibri" w:hAnsi="Arial" w:cs="Arial"/>
                <w:kern w:val="2"/>
                <w:sz w:val="18"/>
                <w:szCs w:val="18"/>
                <w:lang w:bidi="lo-LA"/>
                <w14:ligatures w14:val="standardContextual"/>
              </w:rPr>
              <w:t>Niveles de Servicios en la Atención a Fallas e Interrupciones en los Servicios de Firma Electrónica.</w:t>
            </w:r>
            <w:r w:rsidRPr="00BF31F8">
              <w:rPr>
                <w:rFonts w:ascii="Arial" w:eastAsia="Calibri" w:hAnsi="Arial" w:cs="Arial"/>
                <w:b w:val="0"/>
                <w:kern w:val="2"/>
                <w:sz w:val="18"/>
                <w:szCs w:val="18"/>
                <w:lang w:bidi="lo-LA"/>
                <w14:ligatures w14:val="standardContextual"/>
              </w:rPr>
              <w:t>.</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D544953" w14:textId="77777777" w:rsidR="00536FA6" w:rsidRPr="00BF31F8" w:rsidRDefault="00536FA6" w:rsidP="00BA44A6">
            <w:pPr>
              <w:pStyle w:val="tibas"/>
              <w:jc w:val="both"/>
              <w:rPr>
                <w:rFonts w:ascii="Arial" w:eastAsia="Calibri" w:hAnsi="Arial" w:cs="Arial"/>
                <w:kern w:val="2"/>
                <w:sz w:val="18"/>
                <w:szCs w:val="18"/>
                <w:lang w:bidi="lo-LA"/>
                <w14:ligatures w14:val="standardContextual"/>
              </w:rPr>
            </w:pPr>
          </w:p>
        </w:tc>
      </w:tr>
      <w:tr w:rsidR="00536FA6" w:rsidRPr="00BF31F8" w14:paraId="27A0AC4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A5C4E31"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lastRenderedPageBreak/>
              <w:t>O.1.1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230731C"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Atención de fallas e interrupciones del aplicativo o de sus componentes que integran el “Servicio de Firma Electrónica para la resolución de Incidencias o errores de funcionamiento, será necesario que el Licitante considere guardias en días y horarios no hábiles, con el fin de garantizar la disponibilidad del servicio durante la vigencia del contrato con un índice de disponibilidad de al menos 99.5% para exentar penalizaciones., Dicho servicio de atención a fallas deberán ser atendidos remotamente o en sitio de ser necesario.</w:t>
            </w:r>
          </w:p>
          <w:p w14:paraId="77BCD3AF" w14:textId="77777777" w:rsidR="00536FA6" w:rsidRPr="00BF31F8" w:rsidRDefault="00536FA6" w:rsidP="00AE2612">
            <w:pPr>
              <w:pStyle w:val="Prrafodelista"/>
              <w:numPr>
                <w:ilvl w:val="0"/>
                <w:numId w:val="70"/>
              </w:numPr>
              <w:overflowPunct/>
              <w:autoSpaceDE/>
              <w:autoSpaceDN/>
              <w:adjustRightInd/>
              <w:spacing w:before="0" w:after="0"/>
              <w:jc w:val="both"/>
              <w:textAlignment w:val="auto"/>
              <w:rPr>
                <w:rFonts w:ascii="Arial" w:eastAsia="Calibri" w:hAnsi="Arial" w:cs="Arial"/>
                <w:b/>
                <w:bCs/>
                <w:sz w:val="18"/>
                <w:szCs w:val="18"/>
                <w:lang w:bidi="lo-LA"/>
              </w:rPr>
            </w:pPr>
            <w:r w:rsidRPr="00BF31F8">
              <w:rPr>
                <w:rFonts w:ascii="Arial" w:eastAsia="Calibri" w:hAnsi="Arial" w:cs="Arial"/>
                <w:b/>
                <w:bCs/>
                <w:sz w:val="18"/>
                <w:szCs w:val="18"/>
                <w:lang w:bidi="lo-LA"/>
              </w:rPr>
              <w:t>Severidad Critica</w:t>
            </w:r>
            <w:r w:rsidRPr="00BF31F8">
              <w:rPr>
                <w:rFonts w:ascii="Arial" w:eastAsia="Calibri" w:hAnsi="Arial" w:cs="Arial"/>
                <w:sz w:val="18"/>
                <w:szCs w:val="18"/>
                <w:lang w:bidi="lo-LA"/>
              </w:rPr>
              <w:t xml:space="preserve"> tiempo de respuesta de 15 minutos, a partir de la notificación por parte del Fideicomiso</w:t>
            </w:r>
            <w:r w:rsidRPr="00BF31F8">
              <w:rPr>
                <w:rFonts w:ascii="Arial" w:eastAsia="Calibri" w:hAnsi="Arial" w:cs="Arial"/>
                <w:b/>
                <w:bCs/>
                <w:sz w:val="18"/>
                <w:szCs w:val="18"/>
                <w:lang w:bidi="lo-LA"/>
              </w:rPr>
              <w:t>, tiempo para recuperación del servicio 1 hora, tiempo de solución 24 horas.</w:t>
            </w:r>
          </w:p>
          <w:p w14:paraId="2211CA9A" w14:textId="77777777" w:rsidR="00536FA6" w:rsidRPr="00BF31F8" w:rsidRDefault="00536FA6" w:rsidP="00BA44A6">
            <w:pPr>
              <w:pStyle w:val="Prrafodelista"/>
              <w:spacing w:before="0" w:after="0"/>
              <w:ind w:left="743"/>
              <w:jc w:val="both"/>
              <w:rPr>
                <w:rFonts w:ascii="Arial" w:eastAsia="Calibri" w:hAnsi="Arial" w:cs="Arial"/>
                <w:b/>
                <w:bCs/>
                <w:sz w:val="18"/>
                <w:szCs w:val="18"/>
                <w:lang w:bidi="lo-LA"/>
              </w:rPr>
            </w:pPr>
          </w:p>
          <w:p w14:paraId="1F962A53" w14:textId="77777777" w:rsidR="00536FA6" w:rsidRPr="00BF31F8" w:rsidRDefault="00536F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b/>
                <w:bCs/>
                <w:sz w:val="18"/>
                <w:szCs w:val="18"/>
                <w:lang w:bidi="lo-LA"/>
              </w:rPr>
            </w:pPr>
            <w:r w:rsidRPr="00BF31F8">
              <w:rPr>
                <w:rFonts w:ascii="Arial" w:eastAsia="Calibri" w:hAnsi="Arial" w:cs="Arial"/>
                <w:b/>
                <w:bCs/>
                <w:sz w:val="18"/>
                <w:szCs w:val="18"/>
                <w:lang w:bidi="lo-LA"/>
              </w:rPr>
              <w:t>Severidad no Critica</w:t>
            </w:r>
            <w:r w:rsidRPr="00BF31F8">
              <w:rPr>
                <w:rFonts w:ascii="Arial" w:eastAsia="Calibri" w:hAnsi="Arial" w:cs="Arial"/>
                <w:sz w:val="18"/>
                <w:szCs w:val="18"/>
                <w:lang w:bidi="lo-LA"/>
              </w:rPr>
              <w:t xml:space="preserve"> tiempo de respuesta de 30 minutos, a partir de la notificación por parte del Fideicomiso, </w:t>
            </w:r>
            <w:r w:rsidRPr="00BF31F8">
              <w:rPr>
                <w:rFonts w:ascii="Arial" w:eastAsia="Calibri" w:hAnsi="Arial" w:cs="Arial"/>
                <w:b/>
                <w:bCs/>
                <w:sz w:val="18"/>
                <w:szCs w:val="18"/>
                <w:lang w:bidi="lo-LA"/>
              </w:rPr>
              <w:t>tiempo para recuperación</w:t>
            </w:r>
            <w:r w:rsidRPr="00BF31F8">
              <w:rPr>
                <w:rFonts w:ascii="Arial" w:eastAsia="Calibri" w:hAnsi="Arial" w:cs="Arial"/>
                <w:sz w:val="18"/>
                <w:szCs w:val="18"/>
                <w:lang w:bidi="lo-LA"/>
              </w:rPr>
              <w:t xml:space="preserve"> </w:t>
            </w:r>
            <w:r w:rsidRPr="00BF31F8">
              <w:rPr>
                <w:rFonts w:ascii="Arial" w:eastAsia="Calibri" w:hAnsi="Arial" w:cs="Arial"/>
                <w:b/>
                <w:bCs/>
                <w:sz w:val="18"/>
                <w:szCs w:val="18"/>
                <w:lang w:bidi="lo-LA"/>
              </w:rPr>
              <w:t>del servicio 24 horas, tiempo de solución 2 días.</w:t>
            </w:r>
          </w:p>
          <w:p w14:paraId="5EE2645A"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Las horas o días son naturales.</w:t>
            </w:r>
          </w:p>
          <w:p w14:paraId="2E30C55C"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El grado de severidad de cada incidencia reportada, deberá ser asignado por el Fideicomiso, no por el Licitante.</w:t>
            </w:r>
          </w:p>
        </w:tc>
        <w:tc>
          <w:tcPr>
            <w:tcW w:w="1560" w:type="dxa"/>
            <w:tcBorders>
              <w:top w:val="single" w:sz="4" w:space="0" w:color="auto"/>
              <w:left w:val="single" w:sz="4" w:space="0" w:color="auto"/>
              <w:bottom w:val="single" w:sz="4" w:space="0" w:color="auto"/>
              <w:right w:val="single" w:sz="4" w:space="0" w:color="auto"/>
            </w:tcBorders>
          </w:tcPr>
          <w:p w14:paraId="20102D25"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62A93838"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FEC0D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O.1.2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D39D5A6" w14:textId="77777777" w:rsidR="00536FA6" w:rsidRPr="00BF31F8" w:rsidRDefault="00536FA6" w:rsidP="00BA44A6">
            <w:pPr>
              <w:spacing w:before="0" w:after="0"/>
              <w:ind w:left="25"/>
              <w:jc w:val="both"/>
              <w:rPr>
                <w:rFonts w:ascii="Arial" w:eastAsia="Calibri" w:hAnsi="Arial" w:cs="Arial"/>
                <w:sz w:val="18"/>
                <w:szCs w:val="18"/>
                <w:lang w:bidi="lo-LA"/>
              </w:rPr>
            </w:pPr>
            <w:r w:rsidRPr="00BF31F8">
              <w:rPr>
                <w:rFonts w:ascii="Arial" w:eastAsia="Calibri" w:hAnsi="Arial" w:cs="Arial"/>
                <w:sz w:val="18"/>
                <w:szCs w:val="18"/>
                <w:lang w:bidi="lo-LA"/>
              </w:rPr>
              <w:t>La medición de la disponibilidad de los Servicios de Firma Electrónica se realizará con la aplicación de las siguientes métricas, utilizando días naturales:</w:t>
            </w:r>
          </w:p>
          <w:p w14:paraId="4EC60258" w14:textId="77777777" w:rsidR="00536FA6" w:rsidRPr="00BF31F8" w:rsidRDefault="00536FA6" w:rsidP="00AE2612">
            <w:pPr>
              <w:pStyle w:val="Prrafodelista"/>
              <w:numPr>
                <w:ilvl w:val="0"/>
                <w:numId w:val="73"/>
              </w:numPr>
              <w:overflowPunct/>
              <w:autoSpaceDE/>
              <w:autoSpaceDN/>
              <w:adjustRightInd/>
              <w:spacing w:before="0" w:after="0" w:line="276" w:lineRule="auto"/>
              <w:ind w:left="743" w:hanging="357"/>
              <w:contextualSpacing w:val="0"/>
              <w:jc w:val="both"/>
              <w:textAlignment w:val="auto"/>
              <w:rPr>
                <w:rFonts w:ascii="Arial" w:eastAsia="Calibri" w:hAnsi="Arial" w:cs="Arial"/>
                <w:sz w:val="18"/>
                <w:szCs w:val="18"/>
              </w:rPr>
            </w:pPr>
            <w:r w:rsidRPr="00BF31F8">
              <w:rPr>
                <w:rFonts w:ascii="Arial" w:eastAsia="Calibri" w:hAnsi="Arial" w:cs="Arial"/>
                <w:sz w:val="18"/>
                <w:szCs w:val="18"/>
              </w:rPr>
              <w:t>Disponibilidad del Servicio en el Mes %= (Hrs máximas disponibles – Hrs sin disponibilidad imputables al Proveedor) / (Hrs máximas disponibles)*100%</w:t>
            </w:r>
          </w:p>
          <w:p w14:paraId="1D54B6EC" w14:textId="77777777" w:rsidR="00536FA6" w:rsidRPr="00BF31F8" w:rsidRDefault="00536FA6" w:rsidP="00BA44A6">
            <w:pPr>
              <w:spacing w:before="0" w:after="0"/>
              <w:ind w:left="23"/>
              <w:jc w:val="both"/>
              <w:rPr>
                <w:rFonts w:ascii="Arial" w:eastAsia="Calibri" w:hAnsi="Arial" w:cs="Arial"/>
                <w:sz w:val="18"/>
                <w:szCs w:val="18"/>
              </w:rPr>
            </w:pPr>
            <w:r w:rsidRPr="00BF31F8">
              <w:rPr>
                <w:rFonts w:ascii="Arial" w:eastAsia="Calibri" w:hAnsi="Arial" w:cs="Arial"/>
                <w:sz w:val="18"/>
                <w:szCs w:val="18"/>
              </w:rPr>
              <w:t xml:space="preserve">Ejemplo: 720-40/720=94.44% Meta= 99.5% % Incumplimiento 5.06% se redondea a 5% inferior a la meta Donde: </w:t>
            </w:r>
          </w:p>
          <w:p w14:paraId="55FA441D" w14:textId="77777777" w:rsidR="00536FA6" w:rsidRPr="00BF31F8" w:rsidRDefault="00536FA6" w:rsidP="00AE2612">
            <w:pPr>
              <w:numPr>
                <w:ilvl w:val="0"/>
                <w:numId w:val="74"/>
              </w:numPr>
              <w:overflowPunct/>
              <w:autoSpaceDE/>
              <w:autoSpaceDN/>
              <w:adjustRightInd/>
              <w:spacing w:before="0" w:after="0"/>
              <w:contextualSpacing/>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 xml:space="preserve">Hrs máximas disponibles. - El período de tiempo acordado para la medición. </w:t>
            </w:r>
          </w:p>
          <w:p w14:paraId="7D13F834" w14:textId="77777777" w:rsidR="00536FA6" w:rsidRPr="00BF31F8" w:rsidRDefault="00536FA6" w:rsidP="00AE2612">
            <w:pPr>
              <w:numPr>
                <w:ilvl w:val="0"/>
                <w:numId w:val="74"/>
              </w:numPr>
              <w:overflowPunct/>
              <w:autoSpaceDE/>
              <w:autoSpaceDN/>
              <w:adjustRightInd/>
              <w:spacing w:before="0" w:after="0"/>
              <w:contextualSpacing/>
              <w:jc w:val="both"/>
              <w:textAlignment w:val="auto"/>
              <w:rPr>
                <w:rFonts w:ascii="Arial" w:eastAsia="Calibri" w:hAnsi="Arial" w:cs="Arial"/>
                <w:sz w:val="18"/>
                <w:szCs w:val="18"/>
                <w:lang w:bidi="lo-LA"/>
              </w:rPr>
            </w:pPr>
            <w:r w:rsidRPr="00BF31F8">
              <w:rPr>
                <w:rFonts w:ascii="Arial" w:eastAsia="Calibri" w:hAnsi="Arial" w:cs="Arial"/>
                <w:sz w:val="18"/>
                <w:szCs w:val="18"/>
                <w:lang w:bidi="lo-LA"/>
              </w:rPr>
              <w:t>Hrs planeadas sin disponibilidad. - Es el período donde se acuerda mantenimiento.</w:t>
            </w:r>
          </w:p>
          <w:p w14:paraId="0225E3C5" w14:textId="77777777" w:rsidR="00536FA6" w:rsidRPr="00BF31F8" w:rsidRDefault="00536FA6" w:rsidP="00AE2612">
            <w:pPr>
              <w:numPr>
                <w:ilvl w:val="0"/>
                <w:numId w:val="74"/>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lang w:bidi="lo-LA"/>
              </w:rPr>
              <w:t>Hrs</w:t>
            </w:r>
            <w:r w:rsidRPr="00BF31F8">
              <w:rPr>
                <w:rFonts w:ascii="Arial" w:eastAsia="Calibri" w:hAnsi="Arial" w:cs="Arial"/>
                <w:sz w:val="18"/>
                <w:szCs w:val="18"/>
              </w:rPr>
              <w:t xml:space="preserve"> No planeadas sin disponibilidad del Licitante. - Es el periodo donde falló el servicio por causas imputables a este.</w:t>
            </w:r>
          </w:p>
          <w:p w14:paraId="029FC03B" w14:textId="77777777" w:rsidR="00536FA6" w:rsidRPr="00BF31F8" w:rsidRDefault="00536FA6" w:rsidP="00AE2612">
            <w:pPr>
              <w:numPr>
                <w:ilvl w:val="0"/>
                <w:numId w:val="74"/>
              </w:numPr>
              <w:overflowPunct/>
              <w:autoSpaceDE/>
              <w:autoSpaceDN/>
              <w:adjustRightInd/>
              <w:spacing w:before="0" w:after="0"/>
              <w:contextualSpacing/>
              <w:jc w:val="both"/>
              <w:textAlignment w:val="auto"/>
              <w:rPr>
                <w:rFonts w:ascii="Arial" w:eastAsia="Calibri" w:hAnsi="Arial" w:cs="Arial"/>
                <w:sz w:val="18"/>
                <w:szCs w:val="18"/>
              </w:rPr>
            </w:pPr>
            <w:r w:rsidRPr="00BF31F8">
              <w:rPr>
                <w:rFonts w:ascii="Arial" w:eastAsia="Calibri" w:hAnsi="Arial" w:cs="Arial"/>
                <w:sz w:val="18"/>
                <w:szCs w:val="18"/>
              </w:rPr>
              <w:t>Hrs No planeadas sin disponibilidad propia. - Es el periodo donde falló el servicio por causas imputables a el Fideicomiso.</w:t>
            </w:r>
          </w:p>
          <w:p w14:paraId="459E4BBC" w14:textId="77777777" w:rsidR="00536FA6" w:rsidRPr="00BF31F8" w:rsidRDefault="00536FA6" w:rsidP="00AE2612">
            <w:pPr>
              <w:numPr>
                <w:ilvl w:val="0"/>
                <w:numId w:val="74"/>
              </w:numPr>
              <w:overflowPunct/>
              <w:autoSpaceDE/>
              <w:autoSpaceDN/>
              <w:adjustRightInd/>
              <w:spacing w:before="0" w:after="0"/>
              <w:ind w:left="743" w:hanging="357"/>
              <w:jc w:val="both"/>
              <w:textAlignment w:val="auto"/>
              <w:rPr>
                <w:rFonts w:ascii="Arial" w:eastAsia="Calibri" w:hAnsi="Arial" w:cs="Arial"/>
                <w:sz w:val="18"/>
                <w:szCs w:val="18"/>
              </w:rPr>
            </w:pPr>
            <w:r w:rsidRPr="00BF31F8">
              <w:rPr>
                <w:rFonts w:ascii="Arial" w:eastAsia="Calibri" w:hAnsi="Arial" w:cs="Arial"/>
                <w:sz w:val="18"/>
                <w:szCs w:val="18"/>
              </w:rPr>
              <w:t>Cálculo de disponibilidad contra meta del 99.5% (Porcentajes con decimales superiores a .49 se redondean al entero próximo y decimales inferiores a .49 se redondean al entero próximo inferior).</w:t>
            </w:r>
          </w:p>
          <w:p w14:paraId="64CC53E4"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rPr>
              <w:t>Base de cálculo 720 horas por mes de servicio natural.</w:t>
            </w:r>
          </w:p>
        </w:tc>
        <w:tc>
          <w:tcPr>
            <w:tcW w:w="1560" w:type="dxa"/>
            <w:tcBorders>
              <w:top w:val="single" w:sz="4" w:space="0" w:color="auto"/>
              <w:left w:val="single" w:sz="4" w:space="0" w:color="auto"/>
              <w:bottom w:val="single" w:sz="4" w:space="0" w:color="auto"/>
              <w:right w:val="single" w:sz="4" w:space="0" w:color="auto"/>
            </w:tcBorders>
          </w:tcPr>
          <w:p w14:paraId="0DBB39E8" w14:textId="77777777" w:rsidR="00536FA6" w:rsidRPr="00BF31F8" w:rsidRDefault="00536FA6" w:rsidP="00BA44A6">
            <w:pPr>
              <w:spacing w:before="0" w:after="0"/>
              <w:ind w:left="25"/>
              <w:jc w:val="both"/>
              <w:rPr>
                <w:rFonts w:ascii="Arial" w:eastAsia="Calibri" w:hAnsi="Arial" w:cs="Arial"/>
                <w:sz w:val="18"/>
                <w:szCs w:val="18"/>
                <w:lang w:bidi="lo-LA"/>
              </w:rPr>
            </w:pPr>
          </w:p>
        </w:tc>
      </w:tr>
      <w:tr w:rsidR="00536FA6" w:rsidRPr="00BF31F8" w14:paraId="5CD49E89"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0DEAC5D"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O.1.3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9873477" w14:textId="77777777" w:rsidR="00536FA6" w:rsidRPr="00BF31F8" w:rsidRDefault="00536FA6" w:rsidP="00BA44A6">
            <w:pPr>
              <w:spacing w:before="0" w:after="0"/>
              <w:jc w:val="both"/>
              <w:rPr>
                <w:rFonts w:ascii="Arial" w:eastAsia="Calibri" w:hAnsi="Arial" w:cs="Arial"/>
                <w:sz w:val="18"/>
                <w:szCs w:val="18"/>
                <w:lang w:bidi="lo-LA"/>
              </w:rPr>
            </w:pPr>
            <w:r w:rsidRPr="00BF31F8">
              <w:rPr>
                <w:rFonts w:ascii="Arial" w:eastAsia="Calibri" w:hAnsi="Arial" w:cs="Arial"/>
                <w:sz w:val="18"/>
                <w:szCs w:val="18"/>
                <w:lang w:bidi="lo-LA"/>
              </w:rPr>
              <w:t>La atención por parte del Licitante para la recepción de incidencias o fallas deberá otorgarse a partir de la notificación vía correo electrónico y confirmación vía telefónica.</w:t>
            </w:r>
          </w:p>
        </w:tc>
        <w:tc>
          <w:tcPr>
            <w:tcW w:w="1560" w:type="dxa"/>
            <w:tcBorders>
              <w:top w:val="single" w:sz="4" w:space="0" w:color="auto"/>
              <w:left w:val="single" w:sz="4" w:space="0" w:color="auto"/>
              <w:bottom w:val="single" w:sz="4" w:space="0" w:color="auto"/>
              <w:right w:val="single" w:sz="4" w:space="0" w:color="auto"/>
            </w:tcBorders>
          </w:tcPr>
          <w:p w14:paraId="62F49A69" w14:textId="77777777" w:rsidR="00536FA6" w:rsidRPr="00BF31F8" w:rsidRDefault="00536FA6" w:rsidP="00BA44A6">
            <w:pPr>
              <w:spacing w:before="0" w:after="0"/>
              <w:jc w:val="both"/>
              <w:rPr>
                <w:rFonts w:ascii="Arial" w:eastAsia="Calibri" w:hAnsi="Arial" w:cs="Arial"/>
                <w:sz w:val="18"/>
                <w:szCs w:val="18"/>
                <w:lang w:bidi="lo-LA"/>
              </w:rPr>
            </w:pPr>
          </w:p>
        </w:tc>
      </w:tr>
      <w:tr w:rsidR="00536FA6" w:rsidRPr="00BF31F8" w14:paraId="552AF18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3D2D94A"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O.1.4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AE6DED3"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Las transacciones de firma electrónica del contrato y documento adjunto se considerarán exitosas siempre y cuando hayan sido firmadas por ambas partes.</w:t>
            </w:r>
          </w:p>
        </w:tc>
        <w:tc>
          <w:tcPr>
            <w:tcW w:w="1560" w:type="dxa"/>
            <w:tcBorders>
              <w:top w:val="single" w:sz="4" w:space="0" w:color="auto"/>
              <w:left w:val="single" w:sz="4" w:space="0" w:color="auto"/>
              <w:bottom w:val="single" w:sz="4" w:space="0" w:color="auto"/>
              <w:right w:val="single" w:sz="4" w:space="0" w:color="auto"/>
            </w:tcBorders>
          </w:tcPr>
          <w:p w14:paraId="75FF108D"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124CDACD"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B7F9423" w14:textId="77777777" w:rsidR="00536FA6" w:rsidRPr="00BF31F8" w:rsidRDefault="00536FA6" w:rsidP="00BA44A6">
            <w:pPr>
              <w:spacing w:before="0" w:after="0"/>
              <w:jc w:val="center"/>
              <w:rPr>
                <w:rFonts w:ascii="Arial" w:eastAsia="Calibri" w:hAnsi="Arial" w:cs="Arial"/>
                <w:sz w:val="18"/>
                <w:szCs w:val="18"/>
                <w:lang w:bidi="lo-LA"/>
              </w:rPr>
            </w:pPr>
            <w:r w:rsidRPr="00BF31F8">
              <w:rPr>
                <w:rFonts w:ascii="Arial" w:eastAsia="Calibri" w:hAnsi="Arial" w:cs="Arial"/>
                <w:sz w:val="18"/>
                <w:szCs w:val="18"/>
                <w:lang w:bidi="lo-LA"/>
              </w:rPr>
              <w:t>O.1.5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862FE59"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Licitante deberá llevar a cabo un proceso de depuración de las transacciones incompletas de firma electrónica de contratos de clientes, donde el periodo de depuración será definido por el Fideicomiso Venta de Títulos en Directo al Público.</w:t>
            </w:r>
          </w:p>
        </w:tc>
        <w:tc>
          <w:tcPr>
            <w:tcW w:w="1560" w:type="dxa"/>
            <w:tcBorders>
              <w:top w:val="single" w:sz="4" w:space="0" w:color="auto"/>
              <w:left w:val="single" w:sz="4" w:space="0" w:color="auto"/>
              <w:bottom w:val="single" w:sz="4" w:space="0" w:color="auto"/>
              <w:right w:val="single" w:sz="4" w:space="0" w:color="auto"/>
            </w:tcBorders>
          </w:tcPr>
          <w:p w14:paraId="28C46B15"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04CEFD9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72999B" w14:textId="77777777" w:rsidR="00536FA6" w:rsidRPr="00BF31F8" w:rsidRDefault="00536FA6" w:rsidP="00BA44A6">
            <w:pPr>
              <w:spacing w:before="0" w:after="0"/>
              <w:jc w:val="center"/>
              <w:rPr>
                <w:rFonts w:ascii="Arial" w:eastAsia="Calibri" w:hAnsi="Arial" w:cs="Arial"/>
                <w:b/>
                <w:sz w:val="18"/>
                <w:szCs w:val="18"/>
              </w:rPr>
            </w:pPr>
            <w:r w:rsidRPr="00BF31F8">
              <w:rPr>
                <w:rFonts w:ascii="Arial" w:eastAsia="Calibri" w:hAnsi="Arial" w:cs="Arial"/>
                <w:b/>
                <w:sz w:val="18"/>
                <w:szCs w:val="18"/>
              </w:rPr>
              <w:t>P.1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7B8C74" w14:textId="77777777" w:rsidR="00536FA6" w:rsidRPr="00BF31F8" w:rsidRDefault="00536FA6" w:rsidP="00BA44A6">
            <w:pPr>
              <w:spacing w:before="0" w:after="0"/>
              <w:ind w:left="25"/>
              <w:jc w:val="both"/>
              <w:rPr>
                <w:rFonts w:ascii="Arial" w:eastAsia="Calibri" w:hAnsi="Arial" w:cs="Arial"/>
                <w:sz w:val="18"/>
                <w:szCs w:val="18"/>
              </w:rPr>
            </w:pPr>
            <w:r w:rsidRPr="00BF31F8">
              <w:rPr>
                <w:rFonts w:ascii="Arial" w:eastAsia="Calibri" w:hAnsi="Arial" w:cs="Arial"/>
                <w:b/>
                <w:bCs/>
                <w:sz w:val="18"/>
                <w:szCs w:val="18"/>
              </w:rPr>
              <w:t>Transición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AC7FA03" w14:textId="77777777" w:rsidR="00536FA6" w:rsidRPr="00BF31F8" w:rsidRDefault="00536FA6" w:rsidP="00BA44A6">
            <w:pPr>
              <w:spacing w:before="0" w:after="0"/>
              <w:ind w:left="25"/>
              <w:jc w:val="both"/>
              <w:rPr>
                <w:rFonts w:ascii="Arial" w:eastAsia="Calibri" w:hAnsi="Arial" w:cs="Arial"/>
                <w:b/>
                <w:bCs/>
                <w:sz w:val="18"/>
                <w:szCs w:val="18"/>
              </w:rPr>
            </w:pPr>
          </w:p>
        </w:tc>
      </w:tr>
      <w:tr w:rsidR="00536FA6" w:rsidRPr="00BF31F8" w14:paraId="0207F1C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3E33BB0"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P.1.1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F757A66" w14:textId="77777777" w:rsidR="00536FA6" w:rsidRPr="00BF31F8" w:rsidRDefault="00536FA6" w:rsidP="00BA44A6">
            <w:pPr>
              <w:spacing w:before="0" w:after="0"/>
              <w:ind w:left="25"/>
              <w:jc w:val="both"/>
              <w:rPr>
                <w:rFonts w:ascii="Arial" w:eastAsia="Calibri" w:hAnsi="Arial" w:cs="Arial"/>
                <w:sz w:val="18"/>
                <w:szCs w:val="18"/>
              </w:rPr>
            </w:pPr>
            <w:r w:rsidRPr="00BF31F8">
              <w:rPr>
                <w:rFonts w:ascii="Arial" w:eastAsia="Calibri" w:hAnsi="Arial" w:cs="Arial"/>
                <w:sz w:val="18"/>
                <w:szCs w:val="18"/>
              </w:rPr>
              <w:t xml:space="preserve">Se establece que el tiempo necesario para llevar a cabo la reversión o periodo de transición de salida será como mínimo de 20 días hábiles, ejecutándose dicho periodo los días inmediatamente anteriores a la finalización del contrato. </w:t>
            </w:r>
          </w:p>
        </w:tc>
        <w:tc>
          <w:tcPr>
            <w:tcW w:w="1560" w:type="dxa"/>
            <w:tcBorders>
              <w:top w:val="single" w:sz="4" w:space="0" w:color="auto"/>
              <w:left w:val="single" w:sz="4" w:space="0" w:color="auto"/>
              <w:bottom w:val="single" w:sz="4" w:space="0" w:color="auto"/>
              <w:right w:val="single" w:sz="4" w:space="0" w:color="auto"/>
            </w:tcBorders>
          </w:tcPr>
          <w:p w14:paraId="28E55C05" w14:textId="77777777" w:rsidR="00536FA6" w:rsidRPr="00BF31F8" w:rsidRDefault="00536FA6" w:rsidP="00BA44A6">
            <w:pPr>
              <w:spacing w:before="0" w:after="0"/>
              <w:ind w:left="25"/>
              <w:jc w:val="both"/>
              <w:rPr>
                <w:rFonts w:ascii="Arial" w:eastAsia="Calibri" w:hAnsi="Arial" w:cs="Arial"/>
                <w:sz w:val="18"/>
                <w:szCs w:val="18"/>
              </w:rPr>
            </w:pPr>
          </w:p>
        </w:tc>
      </w:tr>
      <w:tr w:rsidR="00536FA6" w:rsidRPr="00BF31F8" w14:paraId="731AB064"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5D411FA"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lastRenderedPageBreak/>
              <w:t>P.1.2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3C268C2" w14:textId="77777777" w:rsidR="00536FA6" w:rsidRPr="00BF31F8" w:rsidRDefault="00536FA6" w:rsidP="00BA44A6">
            <w:pPr>
              <w:spacing w:before="0" w:after="0"/>
              <w:ind w:left="-101"/>
              <w:jc w:val="both"/>
              <w:rPr>
                <w:rFonts w:ascii="Arial" w:eastAsia="Calibri" w:hAnsi="Arial" w:cs="Arial"/>
                <w:sz w:val="18"/>
                <w:szCs w:val="18"/>
              </w:rPr>
            </w:pPr>
            <w:r w:rsidRPr="00BF31F8">
              <w:rPr>
                <w:rFonts w:ascii="Arial" w:eastAsia="Calibri" w:hAnsi="Arial" w:cs="Arial"/>
                <w:sz w:val="18"/>
                <w:szCs w:val="18"/>
              </w:rPr>
              <w:t>La persona designada por el Fideicomiso Venta de Títulos en Directo al Público se encontrará presente durante el periodo de transición y durante la ejecución de los procedimientos de borrado de información en los equipos servidores suministrados por el Licitante, levantando un acta al finalizar el evento firmado por el Fideicomiso y el Licitante.</w:t>
            </w:r>
          </w:p>
        </w:tc>
        <w:tc>
          <w:tcPr>
            <w:tcW w:w="1560" w:type="dxa"/>
            <w:tcBorders>
              <w:top w:val="single" w:sz="4" w:space="0" w:color="auto"/>
              <w:left w:val="single" w:sz="4" w:space="0" w:color="auto"/>
              <w:bottom w:val="single" w:sz="4" w:space="0" w:color="auto"/>
              <w:right w:val="single" w:sz="4" w:space="0" w:color="auto"/>
            </w:tcBorders>
          </w:tcPr>
          <w:p w14:paraId="4439A924"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07C1E286"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1EDDA79"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P.1.3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CE32E64" w14:textId="77777777" w:rsidR="00536FA6" w:rsidRPr="00BF31F8" w:rsidRDefault="00536FA6" w:rsidP="00BA44A6">
            <w:pPr>
              <w:pStyle w:val="m-4715554652066717228msolistparagraph"/>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El Licitante deberá considerar como cierre del contrato las siguientes actividades, las cuales deberá cumplir el día último de vigencia de este:</w:t>
            </w:r>
          </w:p>
          <w:p w14:paraId="3277BBBF" w14:textId="77777777" w:rsidR="00536FA6" w:rsidRPr="00BF31F8" w:rsidRDefault="00536FA6" w:rsidP="00BA44A6">
            <w:pPr>
              <w:pStyle w:val="m-4715554652066717228msolistparagraph"/>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p>
          <w:p w14:paraId="366A6D52" w14:textId="77777777" w:rsidR="00536FA6" w:rsidRPr="00BF31F8" w:rsidRDefault="00536FA6" w:rsidP="00AE2612">
            <w:pPr>
              <w:pStyle w:val="m-4715554652066717228msolistparagraph"/>
              <w:numPr>
                <w:ilvl w:val="0"/>
                <w:numId w:val="75"/>
              </w:numPr>
              <w:shd w:val="clear" w:color="auto" w:fill="FFFFFF"/>
              <w:spacing w:before="0" w:beforeAutospacing="0" w:after="0" w:afterAutospacing="0"/>
              <w:ind w:left="708" w:hanging="708"/>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Base de datos documentada.</w:t>
            </w:r>
          </w:p>
          <w:p w14:paraId="2BF0C1F3" w14:textId="77777777" w:rsidR="00536FA6" w:rsidRPr="00BF31F8" w:rsidRDefault="00536FA6" w:rsidP="00AE2612">
            <w:pPr>
              <w:pStyle w:val="m-4715554652066717228msolistparagraph"/>
              <w:numPr>
                <w:ilvl w:val="0"/>
                <w:numId w:val="75"/>
              </w:numPr>
              <w:shd w:val="clear" w:color="auto" w:fill="FFFFFF"/>
              <w:spacing w:before="0" w:beforeAutospacing="0" w:after="0" w:afterAutospacing="0"/>
              <w:ind w:left="708" w:hanging="708"/>
              <w:jc w:val="both"/>
              <w:rPr>
                <w:rFonts w:ascii="Arial" w:eastAsia="Calibri" w:hAnsi="Arial" w:cs="Arial"/>
                <w:kern w:val="2"/>
                <w:sz w:val="18"/>
                <w:szCs w:val="18"/>
                <w:lang w:eastAsia="en-US"/>
                <w14:ligatures w14:val="standardContextual"/>
              </w:rPr>
            </w:pPr>
            <w:r w:rsidRPr="00BF31F8">
              <w:rPr>
                <w:rFonts w:ascii="Arial" w:eastAsia="Calibri" w:hAnsi="Arial" w:cs="Arial"/>
                <w:kern w:val="2"/>
                <w:sz w:val="18"/>
                <w:szCs w:val="18"/>
                <w:lang w:eastAsia="en-US"/>
                <w14:ligatures w14:val="standardContextual"/>
              </w:rPr>
              <w:t xml:space="preserve">Destrucción de la información de servidores y medios de almacenamiento que sea propiedad del Fideicomiso por un mecanismo seguro. </w:t>
            </w:r>
          </w:p>
        </w:tc>
        <w:tc>
          <w:tcPr>
            <w:tcW w:w="1560" w:type="dxa"/>
            <w:tcBorders>
              <w:top w:val="single" w:sz="4" w:space="0" w:color="auto"/>
              <w:left w:val="single" w:sz="4" w:space="0" w:color="auto"/>
              <w:bottom w:val="single" w:sz="4" w:space="0" w:color="auto"/>
              <w:right w:val="single" w:sz="4" w:space="0" w:color="auto"/>
            </w:tcBorders>
          </w:tcPr>
          <w:p w14:paraId="4E4D54FA" w14:textId="77777777" w:rsidR="00536FA6" w:rsidRPr="00BF31F8" w:rsidRDefault="00536FA6" w:rsidP="00BA44A6">
            <w:pPr>
              <w:pStyle w:val="m-4715554652066717228msolistparagraph"/>
              <w:shd w:val="clear" w:color="auto" w:fill="FFFFFF"/>
              <w:spacing w:before="0" w:beforeAutospacing="0" w:after="0" w:afterAutospacing="0"/>
              <w:jc w:val="both"/>
              <w:rPr>
                <w:rFonts w:ascii="Arial" w:eastAsia="Calibri" w:hAnsi="Arial" w:cs="Arial"/>
                <w:kern w:val="2"/>
                <w:sz w:val="18"/>
                <w:szCs w:val="18"/>
                <w:lang w:eastAsia="en-US"/>
                <w14:ligatures w14:val="standardContextual"/>
              </w:rPr>
            </w:pPr>
          </w:p>
        </w:tc>
      </w:tr>
      <w:tr w:rsidR="00536FA6" w:rsidRPr="00BF31F8" w14:paraId="7DFE8EEE"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41BF124" w14:textId="77777777" w:rsidR="00536FA6" w:rsidRPr="00BF31F8" w:rsidRDefault="00536FA6" w:rsidP="00BA44A6">
            <w:pPr>
              <w:spacing w:before="0" w:after="0"/>
              <w:jc w:val="center"/>
              <w:rPr>
                <w:rFonts w:ascii="Arial" w:eastAsia="Calibri" w:hAnsi="Arial" w:cs="Arial"/>
                <w:b/>
                <w:sz w:val="18"/>
                <w:szCs w:val="18"/>
              </w:rPr>
            </w:pPr>
            <w:r w:rsidRPr="00BF31F8">
              <w:rPr>
                <w:rFonts w:ascii="Arial" w:eastAsia="Calibri" w:hAnsi="Arial" w:cs="Arial"/>
                <w:b/>
                <w:sz w:val="18"/>
                <w:szCs w:val="18"/>
              </w:rPr>
              <w:t>Q.1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FED057"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b/>
                <w:bCs/>
                <w:sz w:val="18"/>
                <w:szCs w:val="18"/>
              </w:rPr>
              <w:t>Especificaciones Técnicas Equipos Servidores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8B606B"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3A15D6A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9BE4B28" w14:textId="77777777" w:rsidR="00536FA6" w:rsidRPr="00BF31F8" w:rsidRDefault="00536FA6" w:rsidP="00BA44A6">
            <w:pPr>
              <w:spacing w:before="0" w:after="0"/>
              <w:jc w:val="center"/>
              <w:rPr>
                <w:rFonts w:ascii="Arial" w:eastAsia="Calibri" w:hAnsi="Arial" w:cs="Arial"/>
                <w:sz w:val="18"/>
                <w:szCs w:val="18"/>
              </w:rPr>
            </w:pPr>
            <w:r w:rsidRPr="00BF31F8">
              <w:rPr>
                <w:rFonts w:ascii="Arial" w:eastAsia="Calibri" w:hAnsi="Arial" w:cs="Arial"/>
                <w:sz w:val="18"/>
                <w:szCs w:val="18"/>
              </w:rPr>
              <w:t>Q.1.1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45604F1"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b/>
                <w:bCs/>
                <w:sz w:val="18"/>
                <w:szCs w:val="18"/>
              </w:rPr>
              <w:t>Servidores de Aplicación (2) con   las siguientes características:</w:t>
            </w:r>
          </w:p>
          <w:p w14:paraId="730848FF"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sz w:val="18"/>
                <w:szCs w:val="18"/>
                <w:lang w:bidi="lo-LA"/>
              </w:rPr>
              <w:t>Intel Xeon Quad Core 1.9 GHZ ó superior, RAM 32GB, 1 disco 1 TB a 7KRPM o superior, Licencia de SQL Server 2012 o superior de 64Bits,</w:t>
            </w:r>
            <w:r w:rsidRPr="00BF31F8">
              <w:rPr>
                <w:rFonts w:ascii="Arial" w:hAnsi="Arial" w:cs="Arial"/>
                <w:sz w:val="18"/>
                <w:szCs w:val="18"/>
              </w:rPr>
              <w:t xml:space="preserve"> </w:t>
            </w:r>
            <w:r w:rsidRPr="00BF31F8">
              <w:rPr>
                <w:rFonts w:ascii="Arial" w:eastAsia="Calibri" w:hAnsi="Arial" w:cs="Arial"/>
                <w:sz w:val="18"/>
                <w:szCs w:val="18"/>
                <w:lang w:bidi="lo-LA"/>
              </w:rPr>
              <w:t>Licencia de sistema operativo Windows Server 2012 R2 versión reciente o superior de 64Bits o</w:t>
            </w:r>
            <w:r w:rsidRPr="00BF31F8">
              <w:rPr>
                <w:rFonts w:ascii="Arial" w:hAnsi="Arial" w:cs="Arial"/>
                <w:sz w:val="18"/>
                <w:szCs w:val="18"/>
              </w:rPr>
              <w:t xml:space="preserve"> </w:t>
            </w:r>
            <w:r w:rsidRPr="00BF31F8">
              <w:rPr>
                <w:rFonts w:ascii="Arial" w:eastAsia="Calibri" w:hAnsi="Arial" w:cs="Arial"/>
                <w:sz w:val="18"/>
                <w:szCs w:val="18"/>
                <w:lang w:bidi="lo-LA"/>
              </w:rPr>
              <w:t>Oracle Linux versión reciente o superior de 64Bits, Interface PCI Express puertos usb y tarjeta de RED Ethernet.</w:t>
            </w:r>
          </w:p>
        </w:tc>
        <w:tc>
          <w:tcPr>
            <w:tcW w:w="1560" w:type="dxa"/>
            <w:tcBorders>
              <w:top w:val="single" w:sz="4" w:space="0" w:color="auto"/>
              <w:left w:val="single" w:sz="4" w:space="0" w:color="auto"/>
              <w:bottom w:val="single" w:sz="4" w:space="0" w:color="auto"/>
              <w:right w:val="single" w:sz="4" w:space="0" w:color="auto"/>
            </w:tcBorders>
          </w:tcPr>
          <w:p w14:paraId="1FE5485D" w14:textId="77777777" w:rsidR="00536FA6" w:rsidRPr="00BF31F8" w:rsidRDefault="00536FA6" w:rsidP="00BA44A6">
            <w:pPr>
              <w:spacing w:before="0" w:after="0"/>
              <w:jc w:val="both"/>
              <w:rPr>
                <w:rFonts w:ascii="Arial" w:eastAsia="Calibri" w:hAnsi="Arial" w:cs="Arial"/>
                <w:b/>
                <w:bCs/>
                <w:sz w:val="18"/>
                <w:szCs w:val="18"/>
              </w:rPr>
            </w:pPr>
          </w:p>
        </w:tc>
      </w:tr>
      <w:tr w:rsidR="00536FA6" w:rsidRPr="00BF31F8" w14:paraId="1249F56F"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D8875A" w14:textId="77777777" w:rsidR="00536FA6" w:rsidRPr="00BF31F8" w:rsidRDefault="00536FA6" w:rsidP="00BA44A6">
            <w:pPr>
              <w:spacing w:before="0" w:after="0"/>
              <w:jc w:val="center"/>
              <w:rPr>
                <w:rFonts w:ascii="Arial" w:eastAsia="Calibri" w:hAnsi="Arial" w:cs="Arial"/>
                <w:b/>
                <w:sz w:val="18"/>
                <w:szCs w:val="18"/>
              </w:rPr>
            </w:pPr>
            <w:r w:rsidRPr="00BF31F8">
              <w:rPr>
                <w:rFonts w:ascii="Arial" w:eastAsia="Calibri" w:hAnsi="Arial" w:cs="Arial"/>
                <w:b/>
                <w:sz w:val="18"/>
                <w:szCs w:val="18"/>
              </w:rPr>
              <w:t>R.1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7CD7ADB"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b/>
                <w:bCs/>
                <w:sz w:val="18"/>
                <w:szCs w:val="18"/>
              </w:rPr>
              <w:t>Lugar y horario de Entrega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0EF2ACE" w14:textId="77777777" w:rsidR="00536FA6" w:rsidRPr="00BF31F8" w:rsidRDefault="00536FA6" w:rsidP="00BA44A6">
            <w:pPr>
              <w:spacing w:before="0" w:after="0"/>
              <w:ind w:left="221"/>
              <w:jc w:val="both"/>
              <w:rPr>
                <w:rFonts w:ascii="Arial" w:eastAsia="Calibri" w:hAnsi="Arial" w:cs="Arial"/>
                <w:b/>
                <w:bCs/>
                <w:sz w:val="18"/>
                <w:szCs w:val="18"/>
              </w:rPr>
            </w:pPr>
          </w:p>
        </w:tc>
      </w:tr>
      <w:tr w:rsidR="00536FA6" w:rsidRPr="00BF31F8" w14:paraId="228FC7B7"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A595993"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R.1.1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0CE235D"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Licitante que resulte adjudicado, deberá garantizar la entrega del Servicio de Firma Electrónica en las instalaciones del Fideicomiso, ubicadas en Av. Insurgentes Sur #1971, Centro Comercial Plaza Inn. Local 191 de Nivel Terraza, Col Guadalupe Inn, Demarcación territorial Álvaro Obregón, C.P. 01020, Ciudad de México. Los horarios para las entregas y pruebas estarán en base a los horarios laborables del Fideicomiso.</w:t>
            </w:r>
          </w:p>
          <w:p w14:paraId="4F2F5AC9" w14:textId="77777777" w:rsidR="00536FA6" w:rsidRPr="00BF31F8" w:rsidRDefault="00536FA6" w:rsidP="00BA44A6">
            <w:pPr>
              <w:spacing w:before="0" w:after="0"/>
              <w:jc w:val="both"/>
              <w:rPr>
                <w:rFonts w:ascii="Arial" w:eastAsia="Calibri" w:hAnsi="Arial" w:cs="Arial"/>
                <w:b/>
                <w:bCs/>
                <w:sz w:val="18"/>
                <w:szCs w:val="18"/>
              </w:rPr>
            </w:pPr>
            <w:r w:rsidRPr="00BF31F8">
              <w:rPr>
                <w:rFonts w:ascii="Arial" w:eastAsia="Calibri" w:hAnsi="Arial" w:cs="Arial"/>
                <w:sz w:val="18"/>
                <w:szCs w:val="18"/>
              </w:rPr>
              <w:t>Nota: El Fideicomiso proporcionará lugares a los especialistas durante el periodo de implementación del servicio con conexión a Red, sin embargo, el Licitante deberá disponer de sus equipos, cables de red y herramientas necesarias para realizar sus actividades.</w:t>
            </w:r>
          </w:p>
        </w:tc>
        <w:tc>
          <w:tcPr>
            <w:tcW w:w="1560" w:type="dxa"/>
            <w:tcBorders>
              <w:top w:val="single" w:sz="4" w:space="0" w:color="auto"/>
              <w:left w:val="single" w:sz="4" w:space="0" w:color="auto"/>
              <w:bottom w:val="single" w:sz="4" w:space="0" w:color="auto"/>
              <w:right w:val="single" w:sz="4" w:space="0" w:color="auto"/>
            </w:tcBorders>
          </w:tcPr>
          <w:p w14:paraId="66BAAD1B" w14:textId="77777777" w:rsidR="00536FA6" w:rsidRPr="00BF31F8" w:rsidRDefault="00536FA6" w:rsidP="00BA44A6">
            <w:pPr>
              <w:spacing w:before="0" w:after="0"/>
              <w:jc w:val="both"/>
              <w:rPr>
                <w:rFonts w:ascii="Arial" w:eastAsia="Calibri" w:hAnsi="Arial" w:cs="Arial"/>
                <w:sz w:val="18"/>
                <w:szCs w:val="18"/>
              </w:rPr>
            </w:pPr>
          </w:p>
        </w:tc>
      </w:tr>
      <w:tr w:rsidR="00536FA6" w:rsidRPr="00BF31F8" w14:paraId="07299560" w14:textId="77777777" w:rsidTr="00BA44A6">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0ED8855" w14:textId="77777777" w:rsidR="00536FA6" w:rsidRPr="00BF31F8" w:rsidRDefault="00536FA6" w:rsidP="00BA44A6">
            <w:pPr>
              <w:spacing w:before="0" w:after="0"/>
              <w:jc w:val="center"/>
              <w:rPr>
                <w:rFonts w:ascii="Arial" w:eastAsia="Calibri" w:hAnsi="Arial" w:cs="Arial"/>
                <w:bCs/>
                <w:sz w:val="18"/>
                <w:szCs w:val="18"/>
              </w:rPr>
            </w:pPr>
            <w:r w:rsidRPr="00BF31F8">
              <w:rPr>
                <w:rFonts w:ascii="Arial" w:eastAsia="Calibri" w:hAnsi="Arial" w:cs="Arial"/>
                <w:bCs/>
                <w:sz w:val="18"/>
                <w:szCs w:val="18"/>
              </w:rPr>
              <w:t>R.1.2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393D7FB" w14:textId="77777777" w:rsidR="00536FA6" w:rsidRPr="00BF31F8" w:rsidRDefault="00536FA6" w:rsidP="00BA44A6">
            <w:pPr>
              <w:spacing w:before="0" w:after="0"/>
              <w:jc w:val="both"/>
              <w:rPr>
                <w:rFonts w:ascii="Arial" w:eastAsia="Calibri" w:hAnsi="Arial" w:cs="Arial"/>
                <w:sz w:val="18"/>
                <w:szCs w:val="18"/>
              </w:rPr>
            </w:pPr>
            <w:r w:rsidRPr="00BF31F8">
              <w:rPr>
                <w:rFonts w:ascii="Arial" w:eastAsia="Calibri" w:hAnsi="Arial" w:cs="Arial"/>
                <w:sz w:val="18"/>
                <w:szCs w:val="18"/>
              </w:rPr>
              <w:t>El Fideicomiso designará a la persona o personas que tendrán el contacto directo con el proveedor.</w:t>
            </w:r>
          </w:p>
        </w:tc>
        <w:tc>
          <w:tcPr>
            <w:tcW w:w="1560" w:type="dxa"/>
            <w:tcBorders>
              <w:top w:val="single" w:sz="4" w:space="0" w:color="auto"/>
              <w:left w:val="single" w:sz="4" w:space="0" w:color="auto"/>
              <w:bottom w:val="single" w:sz="4" w:space="0" w:color="auto"/>
              <w:right w:val="single" w:sz="4" w:space="0" w:color="auto"/>
            </w:tcBorders>
          </w:tcPr>
          <w:p w14:paraId="49D18D61" w14:textId="77777777" w:rsidR="00536FA6" w:rsidRPr="00BF31F8" w:rsidRDefault="00536FA6" w:rsidP="00BA44A6">
            <w:pPr>
              <w:spacing w:before="0" w:after="0"/>
              <w:jc w:val="both"/>
              <w:rPr>
                <w:rFonts w:ascii="Arial" w:eastAsia="Calibri" w:hAnsi="Arial" w:cs="Arial"/>
                <w:sz w:val="18"/>
                <w:szCs w:val="18"/>
              </w:rPr>
            </w:pPr>
          </w:p>
        </w:tc>
      </w:tr>
    </w:tbl>
    <w:p w14:paraId="2C333AEE" w14:textId="77777777" w:rsidR="00BF31F8" w:rsidRDefault="00BF31F8" w:rsidP="00536FA6">
      <w:pPr>
        <w:spacing w:after="160" w:line="256" w:lineRule="auto"/>
        <w:jc w:val="center"/>
        <w:rPr>
          <w:rFonts w:ascii="Noto Sans" w:hAnsi="Noto Sans" w:cs="Noto Sans"/>
          <w:b/>
          <w:noProof/>
          <w:sz w:val="18"/>
          <w:szCs w:val="18"/>
        </w:rPr>
      </w:pPr>
    </w:p>
    <w:p w14:paraId="78C5B763" w14:textId="77777777" w:rsidR="00BF31F8" w:rsidRDefault="00BF31F8">
      <w:pPr>
        <w:overflowPunct/>
        <w:autoSpaceDE/>
        <w:autoSpaceDN/>
        <w:adjustRightInd/>
        <w:spacing w:before="0" w:after="0"/>
        <w:textAlignment w:val="auto"/>
        <w:rPr>
          <w:rFonts w:ascii="Noto Sans" w:hAnsi="Noto Sans" w:cs="Noto Sans"/>
          <w:b/>
          <w:noProof/>
          <w:sz w:val="18"/>
          <w:szCs w:val="18"/>
        </w:rPr>
      </w:pPr>
      <w:r>
        <w:rPr>
          <w:rFonts w:ascii="Noto Sans" w:hAnsi="Noto Sans" w:cs="Noto Sans"/>
          <w:b/>
          <w:noProof/>
          <w:sz w:val="18"/>
          <w:szCs w:val="18"/>
        </w:rPr>
        <w:br w:type="page"/>
      </w:r>
    </w:p>
    <w:p w14:paraId="61543879" w14:textId="44688511" w:rsidR="00536FA6" w:rsidRPr="00E67F2E" w:rsidRDefault="00536FA6" w:rsidP="00536FA6">
      <w:pPr>
        <w:spacing w:after="160" w:line="256" w:lineRule="auto"/>
        <w:jc w:val="center"/>
        <w:rPr>
          <w:rFonts w:ascii="Noto Sans" w:hAnsi="Noto Sans" w:cs="Noto Sans"/>
          <w:b/>
          <w:noProof/>
          <w:sz w:val="18"/>
          <w:szCs w:val="18"/>
        </w:rPr>
      </w:pPr>
      <w:r w:rsidRPr="00E67F2E">
        <w:rPr>
          <w:rFonts w:ascii="Noto Sans" w:hAnsi="Noto Sans" w:cs="Noto Sans"/>
          <w:b/>
          <w:noProof/>
          <w:sz w:val="18"/>
          <w:szCs w:val="18"/>
        </w:rPr>
        <w:lastRenderedPageBreak/>
        <w:t>Anexo 1.1</w:t>
      </w:r>
    </w:p>
    <w:p w14:paraId="7707676D" w14:textId="77777777" w:rsidR="00536FA6" w:rsidRPr="00E67F2E" w:rsidRDefault="00536FA6" w:rsidP="00536FA6">
      <w:pPr>
        <w:spacing w:after="160" w:line="256" w:lineRule="auto"/>
        <w:jc w:val="center"/>
        <w:rPr>
          <w:rFonts w:ascii="Noto Sans" w:hAnsi="Noto Sans" w:cs="Noto Sans"/>
          <w:b/>
          <w:noProof/>
          <w:sz w:val="18"/>
          <w:szCs w:val="18"/>
        </w:rPr>
      </w:pPr>
      <w:r w:rsidRPr="00E67F2E">
        <w:rPr>
          <w:rFonts w:ascii="Noto Sans" w:hAnsi="Noto Sans" w:cs="Noto Sans"/>
          <w:b/>
          <w:noProof/>
          <w:sz w:val="18"/>
          <w:szCs w:val="18"/>
        </w:rPr>
        <w:t xml:space="preserve">Diagrama </w:t>
      </w:r>
    </w:p>
    <w:p w14:paraId="7217A8E5" w14:textId="77777777" w:rsidR="00536FA6" w:rsidRPr="00E67F2E" w:rsidRDefault="00536FA6" w:rsidP="00536FA6">
      <w:pPr>
        <w:spacing w:after="160" w:line="256" w:lineRule="auto"/>
        <w:jc w:val="center"/>
        <w:rPr>
          <w:rFonts w:ascii="Noto Sans" w:hAnsi="Noto Sans" w:cs="Noto Sans"/>
          <w:noProof/>
          <w:sz w:val="18"/>
          <w:szCs w:val="18"/>
        </w:rPr>
      </w:pPr>
      <w:r w:rsidRPr="00E67F2E">
        <w:rPr>
          <w:rFonts w:ascii="Noto Sans" w:hAnsi="Noto Sans" w:cs="Noto Sans"/>
          <w:b/>
          <w:noProof/>
          <w:sz w:val="18"/>
          <w:szCs w:val="18"/>
        </w:rPr>
        <w:t>ENTORNOS DE PRODUCCIÓN Y PREPRODUCCIÓN</w:t>
      </w:r>
    </w:p>
    <w:p w14:paraId="10B75367" w14:textId="77777777" w:rsidR="00536FA6" w:rsidRPr="00E67F2E" w:rsidRDefault="00536FA6" w:rsidP="00536FA6">
      <w:pPr>
        <w:spacing w:after="160" w:line="256" w:lineRule="auto"/>
        <w:ind w:left="-426"/>
        <w:rPr>
          <w:rFonts w:ascii="Noto Sans" w:hAnsi="Noto Sans" w:cs="Noto Sans"/>
          <w:noProof/>
          <w:sz w:val="18"/>
          <w:szCs w:val="18"/>
        </w:rPr>
      </w:pPr>
      <w:r w:rsidRPr="00E67F2E">
        <w:rPr>
          <w:rFonts w:ascii="Noto Sans" w:hAnsi="Noto Sans" w:cs="Noto Sans"/>
          <w:noProof/>
          <w:sz w:val="18"/>
          <w:szCs w:val="18"/>
        </w:rPr>
        <w:drawing>
          <wp:inline distT="0" distB="0" distL="0" distR="0" wp14:anchorId="3B092CD7" wp14:editId="6A0A12F6">
            <wp:extent cx="5889766" cy="3009157"/>
            <wp:effectExtent l="19050" t="19050" r="15875" b="20320"/>
            <wp:docPr id="11" name="Imagen 1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Interfaz de usuario gráfica&#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97945" cy="3013336"/>
                    </a:xfrm>
                    <a:prstGeom prst="rect">
                      <a:avLst/>
                    </a:prstGeom>
                    <a:noFill/>
                    <a:ln w="9525" cmpd="sng">
                      <a:solidFill>
                        <a:srgbClr val="000000"/>
                      </a:solidFill>
                      <a:miter lim="800000"/>
                      <a:headEnd/>
                      <a:tailEnd/>
                    </a:ln>
                    <a:effectLst/>
                  </pic:spPr>
                </pic:pic>
              </a:graphicData>
            </a:graphic>
          </wp:inline>
        </w:drawing>
      </w:r>
    </w:p>
    <w:p w14:paraId="640753C8" w14:textId="77777777" w:rsidR="00536FA6" w:rsidRPr="00E67F2E" w:rsidRDefault="00536FA6" w:rsidP="00536FA6">
      <w:pPr>
        <w:spacing w:after="160" w:line="256" w:lineRule="auto"/>
        <w:rPr>
          <w:rFonts w:ascii="Noto Sans" w:hAnsi="Noto Sans" w:cs="Noto Sans"/>
          <w:b/>
          <w:sz w:val="18"/>
          <w:szCs w:val="18"/>
        </w:rPr>
      </w:pPr>
      <w:r w:rsidRPr="00E67F2E">
        <w:rPr>
          <w:rFonts w:ascii="Noto Sans" w:hAnsi="Noto Sans" w:cs="Noto Sans"/>
          <w:b/>
          <w:sz w:val="18"/>
          <w:szCs w:val="18"/>
        </w:rPr>
        <w:br w:type="page"/>
      </w:r>
    </w:p>
    <w:p w14:paraId="082616CC" w14:textId="77777777" w:rsidR="00536FA6" w:rsidRPr="00BF31F8" w:rsidRDefault="00536FA6" w:rsidP="00536FA6">
      <w:pPr>
        <w:spacing w:after="160" w:line="256" w:lineRule="auto"/>
        <w:jc w:val="center"/>
        <w:outlineLvl w:val="0"/>
        <w:rPr>
          <w:rFonts w:ascii="Arial" w:hAnsi="Arial" w:cs="Arial"/>
          <w:b/>
        </w:rPr>
      </w:pPr>
      <w:r w:rsidRPr="00BF31F8">
        <w:rPr>
          <w:rFonts w:ascii="Arial" w:hAnsi="Arial" w:cs="Arial"/>
          <w:b/>
        </w:rPr>
        <w:lastRenderedPageBreak/>
        <w:t xml:space="preserve">Anexo 1.2 </w:t>
      </w:r>
    </w:p>
    <w:p w14:paraId="38453C3E" w14:textId="77777777" w:rsidR="00536FA6" w:rsidRPr="00BF31F8" w:rsidRDefault="00536FA6" w:rsidP="00536FA6">
      <w:pPr>
        <w:spacing w:after="160" w:line="256" w:lineRule="auto"/>
        <w:jc w:val="center"/>
        <w:outlineLvl w:val="0"/>
        <w:rPr>
          <w:rFonts w:ascii="Arial" w:hAnsi="Arial" w:cs="Arial"/>
          <w:b/>
        </w:rPr>
      </w:pPr>
      <w:r w:rsidRPr="00BF31F8">
        <w:rPr>
          <w:rFonts w:ascii="Arial" w:hAnsi="Arial" w:cs="Arial"/>
          <w:b/>
        </w:rPr>
        <w:t>Tablas de Componentes de Firma Electrónica a Considerar</w:t>
      </w:r>
    </w:p>
    <w:tbl>
      <w:tblPr>
        <w:tblStyle w:val="Sombreadomedio2-nfasis2"/>
        <w:tblW w:w="10350" w:type="dxa"/>
        <w:tblInd w:w="-856" w:type="dxa"/>
        <w:tblLayout w:type="fixed"/>
        <w:tblLook w:val="04A0" w:firstRow="1" w:lastRow="0" w:firstColumn="1" w:lastColumn="0" w:noHBand="0" w:noVBand="1"/>
      </w:tblPr>
      <w:tblGrid>
        <w:gridCol w:w="2270"/>
        <w:gridCol w:w="4819"/>
        <w:gridCol w:w="1560"/>
        <w:gridCol w:w="1701"/>
      </w:tblGrid>
      <w:tr w:rsidR="00536FA6" w:rsidRPr="00BF31F8" w14:paraId="21EC120B" w14:textId="77777777" w:rsidTr="0043311C">
        <w:trPr>
          <w:cnfStyle w:val="100000000000" w:firstRow="1" w:lastRow="0" w:firstColumn="0" w:lastColumn="0" w:oddVBand="0" w:evenVBand="0" w:oddHBand="0" w:evenHBand="0" w:firstRowFirstColumn="0" w:firstRowLastColumn="0" w:lastRowFirstColumn="0" w:lastRowLastColumn="0"/>
          <w:trHeight w:val="551"/>
          <w:tblHeader/>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vAlign w:val="center"/>
            <w:hideMark/>
          </w:tcPr>
          <w:p w14:paraId="5324EFD6" w14:textId="77777777" w:rsidR="00536FA6" w:rsidRPr="00BF31F8" w:rsidRDefault="00536FA6" w:rsidP="0043311C">
            <w:pPr>
              <w:jc w:val="center"/>
              <w:rPr>
                <w:rFonts w:ascii="Arial" w:eastAsiaTheme="minorHAnsi" w:hAnsi="Arial" w:cs="Arial"/>
                <w:b w:val="0"/>
                <w:color w:val="auto"/>
              </w:rPr>
            </w:pPr>
            <w:r w:rsidRPr="00BF31F8">
              <w:rPr>
                <w:rFonts w:ascii="Arial" w:eastAsiaTheme="minorHAnsi" w:hAnsi="Arial" w:cs="Arial"/>
                <w:b w:val="0"/>
                <w:color w:val="auto"/>
              </w:rPr>
              <w:t>Componente</w:t>
            </w:r>
          </w:p>
        </w:tc>
        <w:tc>
          <w:tcPr>
            <w:tcW w:w="4819" w:type="dxa"/>
            <w:tcBorders>
              <w:top w:val="single" w:sz="4" w:space="0" w:color="000000"/>
              <w:left w:val="single" w:sz="4" w:space="0" w:color="000000"/>
              <w:bottom w:val="single" w:sz="4" w:space="0" w:color="000000"/>
              <w:right w:val="single" w:sz="4" w:space="0" w:color="000000"/>
            </w:tcBorders>
            <w:vAlign w:val="center"/>
            <w:hideMark/>
          </w:tcPr>
          <w:p w14:paraId="4B11D25D" w14:textId="77777777" w:rsidR="00536FA6" w:rsidRPr="00BF31F8" w:rsidRDefault="00536FA6" w:rsidP="0043311C">
            <w:pPr>
              <w:jc w:val="center"/>
              <w:cnfStyle w:val="100000000000" w:firstRow="1" w:lastRow="0" w:firstColumn="0" w:lastColumn="0" w:oddVBand="0" w:evenVBand="0" w:oddHBand="0" w:evenHBand="0" w:firstRowFirstColumn="0" w:firstRowLastColumn="0" w:lastRowFirstColumn="0" w:lastRowLastColumn="0"/>
              <w:rPr>
                <w:rFonts w:ascii="Arial" w:eastAsiaTheme="minorHAnsi" w:hAnsi="Arial" w:cs="Arial"/>
                <w:b w:val="0"/>
                <w:color w:val="auto"/>
              </w:rPr>
            </w:pPr>
            <w:r w:rsidRPr="00BF31F8">
              <w:rPr>
                <w:rFonts w:ascii="Arial" w:eastAsiaTheme="minorHAnsi" w:hAnsi="Arial" w:cs="Arial"/>
                <w:b w:val="0"/>
                <w:color w:val="auto"/>
              </w:rPr>
              <w:t>Descripción</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5C009AA" w14:textId="77777777" w:rsidR="00536FA6" w:rsidRPr="00BF31F8" w:rsidRDefault="00536FA6" w:rsidP="0043311C">
            <w:pPr>
              <w:jc w:val="center"/>
              <w:cnfStyle w:val="100000000000" w:firstRow="1" w:lastRow="0" w:firstColumn="0" w:lastColumn="0" w:oddVBand="0" w:evenVBand="0" w:oddHBand="0" w:evenHBand="0" w:firstRowFirstColumn="0" w:firstRowLastColumn="0" w:lastRowFirstColumn="0" w:lastRowLastColumn="0"/>
              <w:rPr>
                <w:rFonts w:ascii="Arial" w:eastAsiaTheme="minorHAnsi" w:hAnsi="Arial" w:cs="Arial"/>
                <w:b w:val="0"/>
                <w:color w:val="auto"/>
              </w:rPr>
            </w:pPr>
            <w:r w:rsidRPr="00BF31F8">
              <w:rPr>
                <w:rFonts w:ascii="Arial" w:eastAsiaTheme="minorHAnsi" w:hAnsi="Arial" w:cs="Arial"/>
                <w:b w:val="0"/>
                <w:color w:val="auto"/>
              </w:rPr>
              <w:t>Implementación Requerida</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33F6400" w14:textId="77777777" w:rsidR="00536FA6" w:rsidRPr="00BF31F8" w:rsidRDefault="00536FA6" w:rsidP="0043311C">
            <w:pPr>
              <w:jc w:val="center"/>
              <w:cnfStyle w:val="100000000000" w:firstRow="1" w:lastRow="0" w:firstColumn="0" w:lastColumn="0" w:oddVBand="0" w:evenVBand="0" w:oddHBand="0" w:evenHBand="0" w:firstRowFirstColumn="0" w:firstRowLastColumn="0" w:lastRowFirstColumn="0" w:lastRowLastColumn="0"/>
              <w:rPr>
                <w:rFonts w:ascii="Arial" w:eastAsiaTheme="minorHAnsi" w:hAnsi="Arial" w:cs="Arial"/>
                <w:b w:val="0"/>
                <w:color w:val="auto"/>
              </w:rPr>
            </w:pPr>
            <w:r w:rsidRPr="00BF31F8">
              <w:rPr>
                <w:rFonts w:ascii="Arial" w:eastAsiaTheme="minorHAnsi" w:hAnsi="Arial" w:cs="Arial"/>
                <w:b w:val="0"/>
                <w:color w:val="auto"/>
              </w:rPr>
              <w:t>Tipo de contratación SVD</w:t>
            </w:r>
          </w:p>
        </w:tc>
      </w:tr>
      <w:tr w:rsidR="00536FA6" w:rsidRPr="00BF31F8" w14:paraId="1BA1C33D" w14:textId="77777777" w:rsidTr="0043311C">
        <w:trPr>
          <w:cnfStyle w:val="000000100000" w:firstRow="0" w:lastRow="0" w:firstColumn="0" w:lastColumn="0" w:oddVBand="0" w:evenVBand="0" w:oddHBand="1" w:evenHBand="0" w:firstRowFirstColumn="0" w:firstRowLastColumn="0" w:lastRowFirstColumn="0" w:lastRowLastColumn="0"/>
          <w:trHeight w:val="921"/>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787CF2C1" w14:textId="77777777" w:rsidR="00536FA6" w:rsidRPr="00BF31F8" w:rsidRDefault="00536FA6" w:rsidP="0043311C">
            <w:pPr>
              <w:rPr>
                <w:rFonts w:ascii="Arial" w:eastAsiaTheme="minorHAnsi" w:hAnsi="Arial" w:cs="Arial"/>
                <w:b w:val="0"/>
                <w:color w:val="auto"/>
              </w:rPr>
            </w:pPr>
            <w:r w:rsidRPr="00BF31F8">
              <w:rPr>
                <w:rFonts w:ascii="Arial" w:eastAsiaTheme="minorHAnsi" w:hAnsi="Arial" w:cs="Arial"/>
                <w:b w:val="0"/>
                <w:bCs w:val="0"/>
                <w:i/>
                <w:iCs/>
                <w:color w:val="auto"/>
              </w:rPr>
              <w:t>ConnectRenapo</w:t>
            </w:r>
          </w:p>
        </w:tc>
        <w:tc>
          <w:tcPr>
            <w:tcW w:w="4819" w:type="dxa"/>
            <w:tcBorders>
              <w:top w:val="single" w:sz="4" w:space="0" w:color="000000"/>
              <w:left w:val="single" w:sz="4" w:space="0" w:color="000000"/>
              <w:bottom w:val="single" w:sz="4" w:space="0" w:color="000000"/>
              <w:right w:val="single" w:sz="4" w:space="0" w:color="000000"/>
            </w:tcBorders>
            <w:hideMark/>
          </w:tcPr>
          <w:p w14:paraId="6C79D03E" w14:textId="77777777" w:rsidR="00536FA6" w:rsidRPr="00BF31F8" w:rsidRDefault="00536FA6" w:rsidP="0043311C">
            <w:pPr>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 xml:space="preserve">Componente para instalar en el servidor de firma que se proponga y su salida es a través del puerto </w:t>
            </w:r>
            <w:r w:rsidRPr="00BF31F8">
              <w:rPr>
                <w:rFonts w:ascii="Arial" w:eastAsiaTheme="minorHAnsi" w:hAnsi="Arial" w:cs="Arial"/>
                <w:b/>
                <w:bCs/>
              </w:rPr>
              <w:t>8090</w:t>
            </w:r>
            <w:r w:rsidRPr="00BF31F8">
              <w:rPr>
                <w:rFonts w:ascii="Arial" w:eastAsiaTheme="minorHAnsi" w:hAnsi="Arial" w:cs="Arial"/>
              </w:rPr>
              <w:t>.</w:t>
            </w:r>
          </w:p>
          <w:p w14:paraId="1836DDBA" w14:textId="77777777" w:rsidR="00536FA6" w:rsidRPr="00BF31F8" w:rsidRDefault="00536FA6" w:rsidP="0043311C">
            <w:pPr>
              <w:jc w:val="both"/>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atender las peticiones de conexión a los servicios externos a: RENAPO, OCSP-SAT TimeStamping y NOM-151-SCFI-2016.</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BE4DE26"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62B0668"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1B54D851" w14:textId="77777777" w:rsidTr="0043311C">
        <w:trPr>
          <w:trHeight w:val="1677"/>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27CBAD84" w14:textId="77777777" w:rsidR="00536FA6" w:rsidRPr="00BF31F8" w:rsidRDefault="00536FA6" w:rsidP="0043311C">
            <w:pPr>
              <w:rPr>
                <w:rFonts w:ascii="Arial" w:eastAsiaTheme="minorHAnsi" w:hAnsi="Arial" w:cs="Arial"/>
                <w:color w:val="auto"/>
              </w:rPr>
            </w:pPr>
            <w:r w:rsidRPr="00BF31F8">
              <w:rPr>
                <w:rFonts w:ascii="Arial" w:eastAsiaTheme="minorHAnsi" w:hAnsi="Arial" w:cs="Arial"/>
                <w:b w:val="0"/>
                <w:bCs w:val="0"/>
                <w:i/>
                <w:iCs/>
                <w:color w:val="auto"/>
              </w:rPr>
              <w:t>WEBService WebTest.</w:t>
            </w:r>
          </w:p>
        </w:tc>
        <w:tc>
          <w:tcPr>
            <w:tcW w:w="4819" w:type="dxa"/>
            <w:tcBorders>
              <w:top w:val="single" w:sz="4" w:space="0" w:color="000000"/>
              <w:left w:val="single" w:sz="4" w:space="0" w:color="000000"/>
              <w:bottom w:val="single" w:sz="4" w:space="0" w:color="000000"/>
              <w:right w:val="single" w:sz="4" w:space="0" w:color="000000"/>
            </w:tcBorders>
            <w:hideMark/>
          </w:tcPr>
          <w:p w14:paraId="4BCC56D4" w14:textId="77777777" w:rsidR="00536FA6" w:rsidRPr="00BF31F8" w:rsidRDefault="00536FA6" w:rsidP="0043311C">
            <w:pPr>
              <w:jc w:val="both"/>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atender las peticiones de entrada y salida de las operaciones de Firma Electrónica solicitadas por la herramienta de firma electrónica (cliente), la cual está incorporado en el sitio de contratación del sistema SVD del Fideicomiso y las operaciones las envía a los componentes centrales de la e.firma a través del WebService.</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792BCD7E"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207749BF"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e.firma</w:t>
            </w:r>
          </w:p>
        </w:tc>
      </w:tr>
      <w:tr w:rsidR="00536FA6" w:rsidRPr="00BF31F8" w14:paraId="5FD39B5F" w14:textId="77777777" w:rsidTr="0043311C">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20FB4A2F"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WEBService</w:t>
            </w:r>
          </w:p>
          <w:p w14:paraId="6359ADBC" w14:textId="77777777" w:rsidR="00536FA6" w:rsidRPr="00BF31F8" w:rsidRDefault="00536FA6" w:rsidP="0043311C">
            <w:pPr>
              <w:rPr>
                <w:rFonts w:ascii="Arial" w:eastAsiaTheme="minorHAnsi" w:hAnsi="Arial" w:cs="Arial"/>
                <w:b w:val="0"/>
                <w:bCs w:val="0"/>
                <w:color w:val="auto"/>
              </w:rPr>
            </w:pPr>
            <w:r w:rsidRPr="00BF31F8">
              <w:rPr>
                <w:rFonts w:ascii="Arial" w:eastAsiaTheme="minorHAnsi" w:hAnsi="Arial" w:cs="Arial"/>
                <w:b w:val="0"/>
                <w:bCs w:val="0"/>
                <w:i/>
                <w:iCs/>
                <w:color w:val="auto"/>
              </w:rPr>
              <w:t>WSRenapo</w:t>
            </w:r>
          </w:p>
        </w:tc>
        <w:tc>
          <w:tcPr>
            <w:tcW w:w="4819" w:type="dxa"/>
            <w:tcBorders>
              <w:top w:val="single" w:sz="4" w:space="0" w:color="000000"/>
              <w:left w:val="single" w:sz="4" w:space="0" w:color="000000"/>
              <w:bottom w:val="single" w:sz="4" w:space="0" w:color="000000"/>
              <w:right w:val="single" w:sz="4" w:space="0" w:color="000000"/>
            </w:tcBorders>
            <w:hideMark/>
          </w:tcPr>
          <w:p w14:paraId="026AFC23"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WebService publicado en el servidor de firma electrónica que se proponga.</w:t>
            </w:r>
          </w:p>
          <w:p w14:paraId="5D578156"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atender las peticiones de validación de un CURP ante RENAPO.</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109AA0C"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ACD44C1"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w:t>
            </w:r>
          </w:p>
        </w:tc>
      </w:tr>
      <w:tr w:rsidR="00536FA6" w:rsidRPr="00BF31F8" w14:paraId="5D3E3EF0" w14:textId="77777777" w:rsidTr="0043311C">
        <w:trPr>
          <w:trHeight w:val="1616"/>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53FC693F" w14:textId="77777777" w:rsidR="00536FA6" w:rsidRPr="00BF31F8" w:rsidRDefault="00536FA6" w:rsidP="0043311C">
            <w:pPr>
              <w:rPr>
                <w:rFonts w:ascii="Arial" w:eastAsiaTheme="minorHAnsi" w:hAnsi="Arial" w:cs="Arial"/>
                <w:i/>
                <w:iCs/>
                <w:color w:val="auto"/>
                <w:lang w:val="en-US"/>
              </w:rPr>
            </w:pPr>
            <w:r w:rsidRPr="00BF31F8">
              <w:rPr>
                <w:rFonts w:ascii="Arial" w:eastAsiaTheme="minorHAnsi" w:hAnsi="Arial" w:cs="Arial"/>
                <w:b w:val="0"/>
                <w:bCs w:val="0"/>
                <w:i/>
                <w:iCs/>
                <w:color w:val="auto"/>
                <w:lang w:val="en-US"/>
              </w:rPr>
              <w:t>WEBService</w:t>
            </w:r>
          </w:p>
          <w:p w14:paraId="155E78A5" w14:textId="77777777" w:rsidR="00536FA6" w:rsidRPr="00BF31F8" w:rsidRDefault="00536FA6" w:rsidP="0043311C">
            <w:pPr>
              <w:rPr>
                <w:rFonts w:ascii="Arial" w:eastAsiaTheme="minorHAnsi" w:hAnsi="Arial" w:cs="Arial"/>
                <w:b w:val="0"/>
                <w:bCs w:val="0"/>
                <w:i/>
                <w:iCs/>
                <w:color w:val="auto"/>
                <w:lang w:val="en-US"/>
              </w:rPr>
            </w:pPr>
            <w:r w:rsidRPr="00BF31F8">
              <w:rPr>
                <w:rFonts w:ascii="Arial" w:eastAsiaTheme="minorHAnsi" w:hAnsi="Arial" w:cs="Arial"/>
                <w:b w:val="0"/>
                <w:bCs w:val="0"/>
                <w:i/>
                <w:iCs/>
                <w:color w:val="auto"/>
                <w:lang w:val="en-US"/>
              </w:rPr>
              <w:t>WSNafinComplemen</w:t>
            </w:r>
          </w:p>
          <w:p w14:paraId="644714DA" w14:textId="77777777" w:rsidR="00536FA6" w:rsidRPr="00BF31F8" w:rsidRDefault="00536FA6" w:rsidP="0043311C">
            <w:pPr>
              <w:rPr>
                <w:rFonts w:ascii="Arial" w:eastAsiaTheme="minorHAnsi" w:hAnsi="Arial" w:cs="Arial"/>
                <w:b w:val="0"/>
                <w:bCs w:val="0"/>
                <w:color w:val="auto"/>
                <w:lang w:val="en-US"/>
              </w:rPr>
            </w:pPr>
            <w:r w:rsidRPr="00BF31F8">
              <w:rPr>
                <w:rFonts w:ascii="Arial" w:eastAsiaTheme="minorHAnsi" w:hAnsi="Arial" w:cs="Arial"/>
                <w:b w:val="0"/>
                <w:bCs w:val="0"/>
                <w:i/>
                <w:iCs/>
                <w:color w:val="auto"/>
                <w:lang w:val="en-US"/>
              </w:rPr>
              <w:t>to (BANSEFI -- e.firma)</w:t>
            </w:r>
          </w:p>
        </w:tc>
        <w:tc>
          <w:tcPr>
            <w:tcW w:w="4819" w:type="dxa"/>
            <w:tcBorders>
              <w:top w:val="single" w:sz="4" w:space="0" w:color="000000"/>
              <w:left w:val="single" w:sz="4" w:space="0" w:color="000000"/>
              <w:bottom w:val="single" w:sz="4" w:space="0" w:color="000000"/>
              <w:right w:val="single" w:sz="4" w:space="0" w:color="000000"/>
            </w:tcBorders>
            <w:hideMark/>
          </w:tcPr>
          <w:p w14:paraId="15F7D0E8"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 xml:space="preserve">WebService publicado en el servidor de firma que se proponga. </w:t>
            </w:r>
          </w:p>
          <w:p w14:paraId="5F16025C"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atender las peticiones de Firma Electrónica y Operación de contratación en el sistema SVD del Fideicomiso a través de la modalidad BANSEFI--</w:t>
            </w:r>
            <w:r w:rsidRPr="00BF31F8">
              <w:rPr>
                <w:rFonts w:ascii="Arial" w:hAnsi="Arial" w:cs="Arial"/>
              </w:rPr>
              <w:t xml:space="preserve"> </w:t>
            </w:r>
            <w:r w:rsidRPr="00BF31F8">
              <w:rPr>
                <w:rFonts w:ascii="Arial" w:eastAsiaTheme="minorHAnsi" w:hAnsi="Arial" w:cs="Arial"/>
              </w:rPr>
              <w:t>e.firma.</w:t>
            </w:r>
          </w:p>
          <w:p w14:paraId="6A657875"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El Webservice contiene dos métodos:</w:t>
            </w:r>
          </w:p>
          <w:p w14:paraId="51CB1611"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1. WSFirmaContrato</w:t>
            </w:r>
          </w:p>
          <w:p w14:paraId="771A63C9"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2. WSCancelaContrato</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4A731F83"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3D8CCA6B"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3C1B0CDC" w14:textId="77777777" w:rsidTr="0043311C">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380175BF"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WEBService</w:t>
            </w:r>
          </w:p>
          <w:p w14:paraId="2B0F0431" w14:textId="77777777" w:rsidR="00536FA6" w:rsidRPr="00BF31F8" w:rsidRDefault="00536FA6" w:rsidP="0043311C">
            <w:pPr>
              <w:rPr>
                <w:rFonts w:ascii="Arial" w:eastAsiaTheme="minorHAnsi" w:hAnsi="Arial" w:cs="Arial"/>
                <w:b w:val="0"/>
                <w:bCs w:val="0"/>
                <w:color w:val="auto"/>
              </w:rPr>
            </w:pPr>
            <w:r w:rsidRPr="00BF31F8">
              <w:rPr>
                <w:rFonts w:ascii="Arial" w:eastAsiaTheme="minorHAnsi" w:hAnsi="Arial" w:cs="Arial"/>
                <w:b w:val="0"/>
                <w:bCs w:val="0"/>
                <w:i/>
                <w:iCs/>
                <w:color w:val="auto"/>
              </w:rPr>
              <w:t>WSNafinRenapo</w:t>
            </w:r>
          </w:p>
        </w:tc>
        <w:tc>
          <w:tcPr>
            <w:tcW w:w="4819" w:type="dxa"/>
            <w:tcBorders>
              <w:top w:val="single" w:sz="4" w:space="0" w:color="000000"/>
              <w:left w:val="single" w:sz="4" w:space="0" w:color="000000"/>
              <w:bottom w:val="single" w:sz="4" w:space="0" w:color="000000"/>
              <w:right w:val="single" w:sz="4" w:space="0" w:color="000000"/>
            </w:tcBorders>
            <w:hideMark/>
          </w:tcPr>
          <w:p w14:paraId="7A20A38A"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WebService publicado en el servidor de firma electrónica que se proponga.</w:t>
            </w:r>
          </w:p>
          <w:p w14:paraId="512ED9DF"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atender las peticiones de Firma Electrónica y</w:t>
            </w:r>
          </w:p>
          <w:p w14:paraId="0D6919DB"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Operación de contratación en SVD a través de la modalidad de Bajo Valor Express.</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41191DF"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0115CB0B"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w:t>
            </w:r>
          </w:p>
        </w:tc>
      </w:tr>
      <w:tr w:rsidR="00536FA6" w:rsidRPr="00BF31F8" w14:paraId="25146BC8" w14:textId="77777777" w:rsidTr="0043311C">
        <w:trPr>
          <w:trHeight w:val="679"/>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74C91FAC"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lastRenderedPageBreak/>
              <w:t>WEBService</w:t>
            </w:r>
          </w:p>
          <w:p w14:paraId="62D1074A" w14:textId="77777777" w:rsidR="00536FA6" w:rsidRPr="00BF31F8" w:rsidRDefault="00536FA6" w:rsidP="0043311C">
            <w:pPr>
              <w:rPr>
                <w:rFonts w:ascii="Arial" w:eastAsiaTheme="minorHAnsi" w:hAnsi="Arial" w:cs="Arial"/>
                <w:b w:val="0"/>
                <w:bCs w:val="0"/>
                <w:color w:val="auto"/>
              </w:rPr>
            </w:pPr>
            <w:r w:rsidRPr="00BF31F8">
              <w:rPr>
                <w:rFonts w:ascii="Arial" w:eastAsiaTheme="minorHAnsi" w:hAnsi="Arial" w:cs="Arial"/>
                <w:b w:val="0"/>
                <w:bCs w:val="0"/>
                <w:i/>
                <w:iCs/>
                <w:color w:val="auto"/>
              </w:rPr>
              <w:t>SvdClientStatus</w:t>
            </w:r>
          </w:p>
        </w:tc>
        <w:tc>
          <w:tcPr>
            <w:tcW w:w="4819" w:type="dxa"/>
            <w:tcBorders>
              <w:top w:val="single" w:sz="4" w:space="0" w:color="000000"/>
              <w:left w:val="single" w:sz="4" w:space="0" w:color="000000"/>
              <w:bottom w:val="single" w:sz="4" w:space="0" w:color="000000"/>
              <w:right w:val="single" w:sz="4" w:space="0" w:color="000000"/>
            </w:tcBorders>
            <w:hideMark/>
          </w:tcPr>
          <w:p w14:paraId="08117AD4"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WebService de la solución del sistema SVD del Fideicomiso y consumible por la aplicación de Firma Electrónica, que nos permite intercambiar información de las operaciones de contratación realizadas por los usuarios en cualquier modalidad.</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21A1BB6F"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54A04F70"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22AF78A5" w14:textId="77777777" w:rsidTr="0043311C">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1B77A74F"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Sitios WEB</w:t>
            </w:r>
          </w:p>
          <w:p w14:paraId="585A3865" w14:textId="77777777" w:rsidR="00536FA6" w:rsidRPr="00BF31F8" w:rsidRDefault="00536FA6" w:rsidP="0043311C">
            <w:pPr>
              <w:rPr>
                <w:rFonts w:ascii="Arial" w:eastAsiaTheme="minorHAnsi" w:hAnsi="Arial" w:cs="Arial"/>
                <w:b w:val="0"/>
                <w:bCs w:val="0"/>
                <w:color w:val="auto"/>
              </w:rPr>
            </w:pPr>
            <w:r w:rsidRPr="00BF31F8">
              <w:rPr>
                <w:rFonts w:ascii="Arial" w:eastAsiaTheme="minorHAnsi" w:hAnsi="Arial" w:cs="Arial"/>
                <w:b w:val="0"/>
                <w:bCs w:val="0"/>
                <w:i/>
                <w:iCs/>
                <w:color w:val="auto"/>
              </w:rPr>
              <w:t>Mesa de Control</w:t>
            </w:r>
          </w:p>
        </w:tc>
        <w:tc>
          <w:tcPr>
            <w:tcW w:w="4819" w:type="dxa"/>
            <w:tcBorders>
              <w:top w:val="single" w:sz="4" w:space="0" w:color="000000"/>
              <w:left w:val="single" w:sz="4" w:space="0" w:color="000000"/>
              <w:bottom w:val="single" w:sz="4" w:space="0" w:color="000000"/>
              <w:right w:val="single" w:sz="4" w:space="0" w:color="000000"/>
            </w:tcBorders>
            <w:hideMark/>
          </w:tcPr>
          <w:p w14:paraId="18326B76"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Sitio Web a publicar en el servidor de firma electrónica que se proponga.</w:t>
            </w:r>
          </w:p>
          <w:p w14:paraId="61514F81"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dar seguimiento a todas las operaciones de contratación realizadas por los usuarios en cualquier modalidad.</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763E634"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1E83004E"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0D265618" w14:textId="77777777" w:rsidTr="0043311C">
        <w:trPr>
          <w:trHeight w:val="740"/>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40B41048"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Sitios WEB</w:t>
            </w:r>
          </w:p>
          <w:p w14:paraId="56E178CA" w14:textId="77777777" w:rsidR="00536FA6" w:rsidRPr="00BF31F8" w:rsidRDefault="00536FA6" w:rsidP="0043311C">
            <w:pPr>
              <w:rPr>
                <w:rFonts w:ascii="Arial" w:eastAsiaTheme="minorHAnsi" w:hAnsi="Arial" w:cs="Arial"/>
                <w:b w:val="0"/>
                <w:bCs w:val="0"/>
                <w:i/>
                <w:iCs/>
                <w:color w:val="auto"/>
              </w:rPr>
            </w:pPr>
            <w:r w:rsidRPr="00BF31F8">
              <w:rPr>
                <w:rFonts w:ascii="Arial" w:eastAsiaTheme="minorHAnsi" w:hAnsi="Arial" w:cs="Arial"/>
                <w:b w:val="0"/>
                <w:bCs w:val="0"/>
                <w:i/>
                <w:iCs/>
                <w:color w:val="auto"/>
              </w:rPr>
              <w:t>Administración</w:t>
            </w:r>
          </w:p>
        </w:tc>
        <w:tc>
          <w:tcPr>
            <w:tcW w:w="4819" w:type="dxa"/>
            <w:tcBorders>
              <w:top w:val="single" w:sz="4" w:space="0" w:color="000000"/>
              <w:left w:val="single" w:sz="4" w:space="0" w:color="000000"/>
              <w:bottom w:val="single" w:sz="4" w:space="0" w:color="000000"/>
              <w:right w:val="single" w:sz="4" w:space="0" w:color="000000"/>
            </w:tcBorders>
            <w:hideMark/>
          </w:tcPr>
          <w:p w14:paraId="22E3C709"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Sitio Web a publicar en el servidor de firma electrónica que se proponga.</w:t>
            </w:r>
          </w:p>
          <w:p w14:paraId="17575C18"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Su función es configurar y administrar las funciones y parámetros de Firma Electrónica.</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0D74C490"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tcPr>
          <w:p w14:paraId="53A5727F"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p>
        </w:tc>
      </w:tr>
      <w:tr w:rsidR="00536FA6" w:rsidRPr="00BF31F8" w14:paraId="5BCABF88" w14:textId="77777777" w:rsidTr="0043311C">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12C19609"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Servicio:</w:t>
            </w:r>
          </w:p>
          <w:p w14:paraId="27A59D67" w14:textId="77777777" w:rsidR="00536FA6" w:rsidRPr="00BF31F8" w:rsidRDefault="00536FA6" w:rsidP="0043311C">
            <w:pPr>
              <w:rPr>
                <w:rFonts w:ascii="Arial" w:eastAsiaTheme="minorHAnsi" w:hAnsi="Arial" w:cs="Arial"/>
                <w:b w:val="0"/>
                <w:bCs w:val="0"/>
                <w:i/>
                <w:iCs/>
                <w:color w:val="auto"/>
              </w:rPr>
            </w:pPr>
            <w:r w:rsidRPr="00BF31F8">
              <w:rPr>
                <w:rFonts w:ascii="Arial" w:eastAsiaTheme="minorHAnsi" w:hAnsi="Arial" w:cs="Arial"/>
                <w:b w:val="0"/>
                <w:bCs w:val="0"/>
                <w:i/>
                <w:iCs/>
                <w:color w:val="auto"/>
              </w:rPr>
              <w:t>DocuFielArchive</w:t>
            </w:r>
          </w:p>
        </w:tc>
        <w:tc>
          <w:tcPr>
            <w:tcW w:w="4819" w:type="dxa"/>
            <w:tcBorders>
              <w:top w:val="single" w:sz="4" w:space="0" w:color="000000"/>
              <w:left w:val="single" w:sz="4" w:space="0" w:color="000000"/>
              <w:bottom w:val="single" w:sz="4" w:space="0" w:color="000000"/>
              <w:right w:val="single" w:sz="4" w:space="0" w:color="000000"/>
            </w:tcBorders>
            <w:hideMark/>
          </w:tcPr>
          <w:p w14:paraId="179452DC"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 xml:space="preserve">Servicio a instalar en el servidor de firma electrónica que se proponga. </w:t>
            </w:r>
          </w:p>
          <w:p w14:paraId="303B7E9D"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 xml:space="preserve">Es el motor principal de firma electrónica. Su función es orquestar todas las operaciones de firma y autenticación de Firma Electrónica, así como realizar las operaciones de validación de operaciones ante el SAT, RENAPO, TimeStamping y </w:t>
            </w:r>
            <w:r w:rsidRPr="00BF31F8">
              <w:rPr>
                <w:rFonts w:ascii="Arial" w:hAnsi="Arial" w:cs="Arial"/>
              </w:rPr>
              <w:t>NOM-151-SCFI-2016</w:t>
            </w:r>
            <w:r w:rsidRPr="00BF31F8">
              <w:rPr>
                <w:rFonts w:ascii="Arial" w:eastAsiaTheme="minorHAnsi" w:hAnsi="Arial" w:cs="Arial"/>
              </w:rPr>
              <w:t>.</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75752BD1"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Si</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2B1EE883"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4D9612B5" w14:textId="77777777" w:rsidTr="0043311C">
        <w:trPr>
          <w:trHeight w:val="453"/>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0C22AB5C"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Conexión OCSP - SAT</w:t>
            </w:r>
          </w:p>
        </w:tc>
        <w:tc>
          <w:tcPr>
            <w:tcW w:w="4819" w:type="dxa"/>
            <w:tcBorders>
              <w:top w:val="single" w:sz="4" w:space="0" w:color="000000"/>
              <w:left w:val="single" w:sz="4" w:space="0" w:color="000000"/>
              <w:bottom w:val="single" w:sz="4" w:space="0" w:color="000000"/>
              <w:right w:val="single" w:sz="4" w:space="0" w:color="000000"/>
            </w:tcBorders>
            <w:hideMark/>
          </w:tcPr>
          <w:p w14:paraId="2914B1EE"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http://www.sat.gob.mx/OCSP</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9FAB235"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No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41935E51"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e.firma</w:t>
            </w:r>
          </w:p>
        </w:tc>
      </w:tr>
      <w:tr w:rsidR="00536FA6" w:rsidRPr="00BF31F8" w14:paraId="7D8DD7BF" w14:textId="77777777" w:rsidTr="0043311C">
        <w:trPr>
          <w:cnfStyle w:val="000000100000" w:firstRow="0" w:lastRow="0" w:firstColumn="0" w:lastColumn="0" w:oddVBand="0" w:evenVBand="0" w:oddHBand="1" w:evenHBand="0" w:firstRowFirstColumn="0" w:firstRowLastColumn="0" w:lastRowFirstColumn="0" w:lastRowLastColumn="0"/>
          <w:trHeight w:val="543"/>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115875F6"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RENAPO</w:t>
            </w:r>
          </w:p>
        </w:tc>
        <w:tc>
          <w:tcPr>
            <w:tcW w:w="4819" w:type="dxa"/>
            <w:tcBorders>
              <w:top w:val="single" w:sz="4" w:space="0" w:color="000000"/>
              <w:left w:val="single" w:sz="4" w:space="0" w:color="000000"/>
              <w:bottom w:val="single" w:sz="4" w:space="0" w:color="000000"/>
              <w:right w:val="single" w:sz="4" w:space="0" w:color="000000"/>
            </w:tcBorders>
            <w:hideMark/>
          </w:tcPr>
          <w:p w14:paraId="09B2076E"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https://201.175.34.121:443/WebServicesGestion/services/ConsultaPorCurpService.</w:t>
            </w:r>
          </w:p>
          <w:p w14:paraId="0DD3CF1F" w14:textId="77777777" w:rsidR="00536FA6" w:rsidRPr="00BF31F8" w:rsidRDefault="00536FA6"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ConsultaPorCurpServiceHttpSoap11Endpoint/</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1BD88AB"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No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2F30C8A3"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w:t>
            </w:r>
          </w:p>
        </w:tc>
      </w:tr>
      <w:tr w:rsidR="00536FA6" w:rsidRPr="00BF31F8" w14:paraId="1B9C27F3" w14:textId="77777777" w:rsidTr="0043311C">
        <w:trPr>
          <w:trHeight w:val="453"/>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459AC5FA"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Conexión NOM -</w:t>
            </w:r>
          </w:p>
          <w:p w14:paraId="5DA9F0F1" w14:textId="77777777" w:rsidR="00536FA6" w:rsidRPr="00BF31F8" w:rsidRDefault="00536FA6" w:rsidP="0043311C">
            <w:pPr>
              <w:rPr>
                <w:rFonts w:ascii="Arial" w:eastAsiaTheme="minorHAnsi" w:hAnsi="Arial" w:cs="Arial"/>
                <w:b w:val="0"/>
                <w:bCs w:val="0"/>
                <w:i/>
                <w:iCs/>
                <w:color w:val="auto"/>
              </w:rPr>
            </w:pPr>
            <w:r w:rsidRPr="00BF31F8">
              <w:rPr>
                <w:rFonts w:ascii="Arial" w:eastAsiaTheme="minorHAnsi" w:hAnsi="Arial" w:cs="Arial"/>
                <w:b w:val="0"/>
                <w:bCs w:val="0"/>
                <w:i/>
                <w:iCs/>
                <w:color w:val="auto"/>
              </w:rPr>
              <w:t>TimeStamping</w:t>
            </w:r>
          </w:p>
        </w:tc>
        <w:tc>
          <w:tcPr>
            <w:tcW w:w="4819" w:type="dxa"/>
            <w:tcBorders>
              <w:top w:val="single" w:sz="4" w:space="0" w:color="000000"/>
              <w:left w:val="single" w:sz="4" w:space="0" w:color="000000"/>
              <w:bottom w:val="single" w:sz="4" w:space="0" w:color="000000"/>
              <w:right w:val="single" w:sz="4" w:space="0" w:color="000000"/>
            </w:tcBorders>
            <w:hideMark/>
          </w:tcPr>
          <w:p w14:paraId="5B8D47AF"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https://nom151.pscautorizado-security.com:909/nomws/Service.asmx?wsdl</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5603E142"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No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6DE59543"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73D8A48C" w14:textId="77777777" w:rsidTr="0043311C">
        <w:trPr>
          <w:cnfStyle w:val="000000100000" w:firstRow="0" w:lastRow="0" w:firstColumn="0" w:lastColumn="0" w:oddVBand="0" w:evenVBand="0" w:oddHBand="1" w:evenHBand="0" w:firstRowFirstColumn="0" w:firstRowLastColumn="0" w:lastRowFirstColumn="0" w:lastRowLastColumn="0"/>
          <w:trHeight w:val="453"/>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50B54B73"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Conexión SVD</w:t>
            </w:r>
          </w:p>
        </w:tc>
        <w:tc>
          <w:tcPr>
            <w:tcW w:w="4819" w:type="dxa"/>
            <w:tcBorders>
              <w:top w:val="single" w:sz="4" w:space="0" w:color="000000"/>
              <w:left w:val="single" w:sz="4" w:space="0" w:color="000000"/>
              <w:bottom w:val="single" w:sz="4" w:space="0" w:color="000000"/>
              <w:right w:val="single" w:sz="4" w:space="0" w:color="000000"/>
            </w:tcBorders>
            <w:hideMark/>
          </w:tcPr>
          <w:p w14:paraId="561C6121" w14:textId="77777777" w:rsidR="00536FA6" w:rsidRPr="00BF31F8" w:rsidRDefault="00E3579C" w:rsidP="0043311C">
            <w:pPr>
              <w:cnfStyle w:val="000000100000" w:firstRow="0" w:lastRow="0" w:firstColumn="0" w:lastColumn="0" w:oddVBand="0" w:evenVBand="0" w:oddHBand="1" w:evenHBand="0" w:firstRowFirstColumn="0" w:firstRowLastColumn="0" w:lastRowFirstColumn="0" w:lastRowLastColumn="0"/>
              <w:rPr>
                <w:rFonts w:ascii="Arial" w:eastAsiaTheme="minorHAnsi" w:hAnsi="Arial" w:cs="Arial"/>
                <w:u w:val="single"/>
              </w:rPr>
            </w:pPr>
            <w:hyperlink r:id="rId18" w:history="1">
              <w:r w:rsidR="00536FA6" w:rsidRPr="00BF31F8">
                <w:rPr>
                  <w:rStyle w:val="Hipervnculo"/>
                  <w:rFonts w:ascii="Arial" w:eastAsiaTheme="minorHAnsi" w:hAnsi="Arial" w:cs="Arial"/>
                </w:rPr>
                <w:t>https://www.cetesdirecto.com/svdFrontApiWebServices/svdFrontApiWebServices/SvdClientStatus?wsdl</w:t>
              </w:r>
            </w:hyperlink>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19C70D7A"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No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045CB6AC" w14:textId="77777777" w:rsidR="00536FA6" w:rsidRPr="00BF31F8" w:rsidRDefault="00536FA6" w:rsidP="0043311C">
            <w:pPr>
              <w:jc w:val="center"/>
              <w:cnfStyle w:val="000000100000" w:firstRow="0" w:lastRow="0" w:firstColumn="0" w:lastColumn="0" w:oddVBand="0" w:evenVBand="0" w:oddHBand="1"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r w:rsidR="00536FA6" w:rsidRPr="00BF31F8" w14:paraId="7561D46E" w14:textId="77777777" w:rsidTr="0043311C">
        <w:trPr>
          <w:trHeight w:val="453"/>
        </w:trPr>
        <w:tc>
          <w:tcPr>
            <w:cnfStyle w:val="001000000000" w:firstRow="0" w:lastRow="0" w:firstColumn="1" w:lastColumn="0" w:oddVBand="0" w:evenVBand="0" w:oddHBand="0" w:evenHBand="0" w:firstRowFirstColumn="0" w:firstRowLastColumn="0" w:lastRowFirstColumn="0" w:lastRowLastColumn="0"/>
            <w:tcW w:w="2270" w:type="dxa"/>
            <w:tcBorders>
              <w:top w:val="single" w:sz="4" w:space="0" w:color="000000"/>
              <w:left w:val="single" w:sz="4" w:space="0" w:color="000000"/>
              <w:bottom w:val="single" w:sz="4" w:space="0" w:color="000000"/>
              <w:right w:val="single" w:sz="4" w:space="0" w:color="000000"/>
            </w:tcBorders>
            <w:hideMark/>
          </w:tcPr>
          <w:p w14:paraId="592D7450" w14:textId="77777777" w:rsidR="00536FA6" w:rsidRPr="00BF31F8" w:rsidRDefault="00536FA6" w:rsidP="0043311C">
            <w:pPr>
              <w:rPr>
                <w:rFonts w:ascii="Arial" w:eastAsiaTheme="minorHAnsi" w:hAnsi="Arial" w:cs="Arial"/>
                <w:i/>
                <w:iCs/>
                <w:color w:val="auto"/>
              </w:rPr>
            </w:pPr>
            <w:r w:rsidRPr="00BF31F8">
              <w:rPr>
                <w:rFonts w:ascii="Arial" w:eastAsiaTheme="minorHAnsi" w:hAnsi="Arial" w:cs="Arial"/>
                <w:b w:val="0"/>
                <w:bCs w:val="0"/>
                <w:i/>
                <w:iCs/>
                <w:color w:val="auto"/>
              </w:rPr>
              <w:t>Base de datos</w:t>
            </w:r>
          </w:p>
        </w:tc>
        <w:tc>
          <w:tcPr>
            <w:tcW w:w="4819" w:type="dxa"/>
            <w:tcBorders>
              <w:top w:val="single" w:sz="4" w:space="0" w:color="000000"/>
              <w:left w:val="single" w:sz="4" w:space="0" w:color="000000"/>
              <w:bottom w:val="single" w:sz="4" w:space="0" w:color="000000"/>
              <w:right w:val="single" w:sz="4" w:space="0" w:color="000000"/>
            </w:tcBorders>
            <w:hideMark/>
          </w:tcPr>
          <w:p w14:paraId="3FD3F8CE" w14:textId="77777777" w:rsidR="00536FA6" w:rsidRPr="00BF31F8" w:rsidRDefault="00536FA6" w:rsidP="0043311C">
            <w:pP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SQL Server 2008</w:t>
            </w:r>
          </w:p>
        </w:tc>
        <w:tc>
          <w:tcPr>
            <w:tcW w:w="1560" w:type="dxa"/>
            <w:tcBorders>
              <w:top w:val="single" w:sz="4" w:space="0" w:color="000000"/>
              <w:left w:val="single" w:sz="4" w:space="0" w:color="000000"/>
              <w:bottom w:val="single" w:sz="4" w:space="0" w:color="000000"/>
              <w:right w:val="single" w:sz="4" w:space="0" w:color="000000"/>
            </w:tcBorders>
            <w:vAlign w:val="center"/>
            <w:hideMark/>
          </w:tcPr>
          <w:p w14:paraId="41FCC536"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No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14:paraId="1926824F" w14:textId="77777777" w:rsidR="00536FA6" w:rsidRPr="00BF31F8" w:rsidRDefault="00536FA6" w:rsidP="0043311C">
            <w:pPr>
              <w:jc w:val="center"/>
              <w:cnfStyle w:val="000000000000" w:firstRow="0" w:lastRow="0" w:firstColumn="0" w:lastColumn="0" w:oddVBand="0" w:evenVBand="0" w:oddHBand="0" w:evenHBand="0" w:firstRowFirstColumn="0" w:firstRowLastColumn="0" w:lastRowFirstColumn="0" w:lastRowLastColumn="0"/>
              <w:rPr>
                <w:rFonts w:ascii="Arial" w:eastAsiaTheme="minorHAnsi" w:hAnsi="Arial" w:cs="Arial"/>
              </w:rPr>
            </w:pPr>
            <w:r w:rsidRPr="00BF31F8">
              <w:rPr>
                <w:rFonts w:ascii="Arial" w:eastAsiaTheme="minorHAnsi" w:hAnsi="Arial" w:cs="Arial"/>
              </w:rPr>
              <w:t>Express, e.firma o Autógrafo</w:t>
            </w:r>
          </w:p>
        </w:tc>
      </w:tr>
    </w:tbl>
    <w:p w14:paraId="451F87F5" w14:textId="77777777" w:rsidR="00536FA6" w:rsidRPr="00BF31F8" w:rsidRDefault="00536FA6" w:rsidP="00536FA6">
      <w:pPr>
        <w:spacing w:after="160" w:line="256" w:lineRule="auto"/>
        <w:rPr>
          <w:rFonts w:ascii="Arial" w:hAnsi="Arial" w:cs="Arial"/>
        </w:rPr>
      </w:pPr>
    </w:p>
    <w:p w14:paraId="65AF8F8D" w14:textId="77777777" w:rsidR="00536FA6" w:rsidRPr="00BF31F8" w:rsidRDefault="00536FA6" w:rsidP="00536FA6">
      <w:pPr>
        <w:spacing w:after="160" w:line="256" w:lineRule="auto"/>
        <w:rPr>
          <w:rFonts w:ascii="Arial" w:hAnsi="Arial" w:cs="Arial"/>
        </w:rPr>
      </w:pPr>
      <w:r w:rsidRPr="00BF31F8">
        <w:rPr>
          <w:rFonts w:ascii="Arial" w:hAnsi="Arial" w:cs="Arial"/>
          <w:noProof/>
        </w:rPr>
        <w:lastRenderedPageBreak/>
        <w:drawing>
          <wp:inline distT="0" distB="0" distL="0" distR="0" wp14:anchorId="1F8665EC" wp14:editId="0200E08F">
            <wp:extent cx="5612130" cy="2895600"/>
            <wp:effectExtent l="0" t="0" r="7620" b="0"/>
            <wp:docPr id="12" name="Imagen 1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iagrama&#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2130" cy="2895600"/>
                    </a:xfrm>
                    <a:prstGeom prst="rect">
                      <a:avLst/>
                    </a:prstGeom>
                    <a:noFill/>
                    <a:ln>
                      <a:noFill/>
                    </a:ln>
                  </pic:spPr>
                </pic:pic>
              </a:graphicData>
            </a:graphic>
          </wp:inline>
        </w:drawing>
      </w:r>
    </w:p>
    <w:p w14:paraId="1B23145A" w14:textId="77777777" w:rsidR="00536FA6" w:rsidRPr="00BF31F8" w:rsidRDefault="00536FA6" w:rsidP="00536FA6">
      <w:pPr>
        <w:spacing w:after="160" w:line="256" w:lineRule="auto"/>
        <w:rPr>
          <w:rFonts w:ascii="Arial" w:hAnsi="Arial" w:cs="Arial"/>
        </w:rPr>
      </w:pPr>
    </w:p>
    <w:p w14:paraId="2BD08B66" w14:textId="77777777" w:rsidR="00536FA6" w:rsidRPr="00BF31F8" w:rsidRDefault="00536FA6" w:rsidP="00536FA6">
      <w:pPr>
        <w:spacing w:after="160" w:line="256" w:lineRule="auto"/>
        <w:jc w:val="center"/>
        <w:rPr>
          <w:rFonts w:ascii="Arial" w:hAnsi="Arial" w:cs="Arial"/>
          <w:b/>
        </w:rPr>
      </w:pPr>
      <w:r w:rsidRPr="00BF31F8">
        <w:rPr>
          <w:rFonts w:ascii="Arial" w:hAnsi="Arial" w:cs="Arial"/>
        </w:rPr>
        <w:br w:type="page"/>
      </w:r>
      <w:r w:rsidRPr="00BF31F8">
        <w:rPr>
          <w:rFonts w:ascii="Arial" w:hAnsi="Arial" w:cs="Arial"/>
          <w:b/>
        </w:rPr>
        <w:lastRenderedPageBreak/>
        <w:t>Anexo 1.3</w:t>
      </w:r>
    </w:p>
    <w:p w14:paraId="7A80A590" w14:textId="77777777" w:rsidR="00536FA6" w:rsidRPr="00BF31F8" w:rsidRDefault="00536FA6" w:rsidP="00536FA6">
      <w:pPr>
        <w:spacing w:after="160" w:line="256" w:lineRule="auto"/>
        <w:jc w:val="center"/>
        <w:rPr>
          <w:rFonts w:ascii="Arial" w:hAnsi="Arial" w:cs="Arial"/>
        </w:rPr>
      </w:pPr>
      <w:r w:rsidRPr="00BF31F8">
        <w:rPr>
          <w:rFonts w:ascii="Arial" w:hAnsi="Arial" w:cs="Arial"/>
          <w:b/>
        </w:rPr>
        <w:t>Matriz de Responsabilidades en atención de fallas o interrupciones en el servicio de Firma Electrónica.</w:t>
      </w:r>
    </w:p>
    <w:tbl>
      <w:tblPr>
        <w:tblW w:w="9214" w:type="dxa"/>
        <w:tblInd w:w="132" w:type="dxa"/>
        <w:tblLayout w:type="fixed"/>
        <w:tblCellMar>
          <w:left w:w="70" w:type="dxa"/>
          <w:right w:w="70" w:type="dxa"/>
        </w:tblCellMar>
        <w:tblLook w:val="04A0" w:firstRow="1" w:lastRow="0" w:firstColumn="1" w:lastColumn="0" w:noHBand="0" w:noVBand="1"/>
      </w:tblPr>
      <w:tblGrid>
        <w:gridCol w:w="3120"/>
        <w:gridCol w:w="1275"/>
        <w:gridCol w:w="1700"/>
        <w:gridCol w:w="1844"/>
        <w:gridCol w:w="1275"/>
      </w:tblGrid>
      <w:tr w:rsidR="00536FA6" w:rsidRPr="00BF31F8" w14:paraId="068886E2" w14:textId="77777777" w:rsidTr="00536FA6">
        <w:trPr>
          <w:trHeight w:val="330"/>
          <w:tblHeader/>
        </w:trPr>
        <w:tc>
          <w:tcPr>
            <w:tcW w:w="3120" w:type="dxa"/>
            <w:vMerge w:val="restart"/>
            <w:tcBorders>
              <w:top w:val="single" w:sz="8" w:space="0" w:color="auto"/>
              <w:left w:val="single" w:sz="8" w:space="0" w:color="auto"/>
              <w:bottom w:val="single" w:sz="8" w:space="0" w:color="000000"/>
              <w:right w:val="single" w:sz="8" w:space="0" w:color="auto"/>
            </w:tcBorders>
            <w:vAlign w:val="center"/>
            <w:hideMark/>
          </w:tcPr>
          <w:p w14:paraId="345C7987" w14:textId="77777777" w:rsidR="00536FA6" w:rsidRPr="00BF31F8" w:rsidRDefault="00536FA6" w:rsidP="00536FA6">
            <w:pPr>
              <w:spacing w:before="0" w:after="0"/>
              <w:rPr>
                <w:rFonts w:ascii="Arial" w:hAnsi="Arial" w:cs="Arial"/>
                <w:b/>
                <w:bCs/>
              </w:rPr>
            </w:pPr>
            <w:r w:rsidRPr="00BF31F8">
              <w:rPr>
                <w:rFonts w:ascii="Arial" w:hAnsi="Arial" w:cs="Arial"/>
                <w:b/>
                <w:bCs/>
              </w:rPr>
              <w:t>Actividad</w:t>
            </w:r>
          </w:p>
        </w:tc>
        <w:tc>
          <w:tcPr>
            <w:tcW w:w="6094" w:type="dxa"/>
            <w:gridSpan w:val="4"/>
            <w:tcBorders>
              <w:top w:val="single" w:sz="8" w:space="0" w:color="auto"/>
              <w:left w:val="nil"/>
              <w:bottom w:val="single" w:sz="8" w:space="0" w:color="auto"/>
              <w:right w:val="single" w:sz="8" w:space="0" w:color="000000"/>
            </w:tcBorders>
            <w:vAlign w:val="center"/>
            <w:hideMark/>
          </w:tcPr>
          <w:p w14:paraId="5AAEFF64" w14:textId="77777777" w:rsidR="00536FA6" w:rsidRPr="00BF31F8" w:rsidRDefault="00536FA6" w:rsidP="00536FA6">
            <w:pPr>
              <w:spacing w:before="0" w:after="0"/>
              <w:rPr>
                <w:rFonts w:ascii="Arial" w:hAnsi="Arial" w:cs="Arial"/>
                <w:b/>
                <w:bCs/>
              </w:rPr>
            </w:pPr>
            <w:r w:rsidRPr="00BF31F8">
              <w:rPr>
                <w:rFonts w:ascii="Arial" w:hAnsi="Arial" w:cs="Arial"/>
                <w:b/>
                <w:bCs/>
              </w:rPr>
              <w:t>ÁREA</w:t>
            </w:r>
          </w:p>
        </w:tc>
      </w:tr>
      <w:tr w:rsidR="00536FA6" w:rsidRPr="00BF31F8" w14:paraId="2A0389B2" w14:textId="77777777" w:rsidTr="00536FA6">
        <w:trPr>
          <w:trHeight w:val="585"/>
          <w:tblHeader/>
        </w:trPr>
        <w:tc>
          <w:tcPr>
            <w:tcW w:w="3120" w:type="dxa"/>
            <w:vMerge/>
            <w:tcBorders>
              <w:top w:val="single" w:sz="8" w:space="0" w:color="auto"/>
              <w:left w:val="single" w:sz="8" w:space="0" w:color="auto"/>
              <w:bottom w:val="single" w:sz="8" w:space="0" w:color="000000"/>
              <w:right w:val="single" w:sz="8" w:space="0" w:color="auto"/>
            </w:tcBorders>
            <w:vAlign w:val="center"/>
            <w:hideMark/>
          </w:tcPr>
          <w:p w14:paraId="3EAB40A0" w14:textId="77777777" w:rsidR="00536FA6" w:rsidRPr="00BF31F8" w:rsidRDefault="00536FA6" w:rsidP="00536FA6">
            <w:pPr>
              <w:spacing w:before="0" w:after="0"/>
              <w:rPr>
                <w:rFonts w:ascii="Arial" w:hAnsi="Arial" w:cs="Arial"/>
                <w:b/>
                <w:bCs/>
              </w:rPr>
            </w:pPr>
          </w:p>
        </w:tc>
        <w:tc>
          <w:tcPr>
            <w:tcW w:w="1275" w:type="dxa"/>
            <w:vMerge w:val="restart"/>
            <w:tcBorders>
              <w:top w:val="nil"/>
              <w:left w:val="single" w:sz="8" w:space="0" w:color="auto"/>
              <w:bottom w:val="single" w:sz="8" w:space="0" w:color="000000"/>
              <w:right w:val="single" w:sz="8" w:space="0" w:color="auto"/>
            </w:tcBorders>
            <w:vAlign w:val="center"/>
            <w:hideMark/>
          </w:tcPr>
          <w:p w14:paraId="4ADB20A0" w14:textId="77777777" w:rsidR="00536FA6" w:rsidRPr="00BF31F8" w:rsidRDefault="00536FA6" w:rsidP="00536FA6">
            <w:pPr>
              <w:spacing w:before="0" w:after="0"/>
              <w:jc w:val="center"/>
              <w:rPr>
                <w:rFonts w:ascii="Arial" w:hAnsi="Arial" w:cs="Arial"/>
                <w:b/>
                <w:bCs/>
              </w:rPr>
            </w:pPr>
            <w:r w:rsidRPr="00BF31F8">
              <w:rPr>
                <w:rFonts w:ascii="Arial" w:hAnsi="Arial" w:cs="Arial"/>
                <w:b/>
                <w:bCs/>
              </w:rPr>
              <w:t>Aéreas Usuarias</w:t>
            </w:r>
          </w:p>
        </w:tc>
        <w:tc>
          <w:tcPr>
            <w:tcW w:w="1700" w:type="dxa"/>
            <w:vMerge w:val="restart"/>
            <w:tcBorders>
              <w:top w:val="nil"/>
              <w:left w:val="single" w:sz="8" w:space="0" w:color="auto"/>
              <w:bottom w:val="single" w:sz="8" w:space="0" w:color="000000"/>
              <w:right w:val="single" w:sz="8" w:space="0" w:color="auto"/>
            </w:tcBorders>
            <w:vAlign w:val="center"/>
            <w:hideMark/>
          </w:tcPr>
          <w:p w14:paraId="537F868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Área de Administración de Mesa de Control</w:t>
            </w:r>
          </w:p>
        </w:tc>
        <w:tc>
          <w:tcPr>
            <w:tcW w:w="3119" w:type="dxa"/>
            <w:gridSpan w:val="2"/>
            <w:tcBorders>
              <w:top w:val="single" w:sz="8" w:space="0" w:color="auto"/>
              <w:left w:val="nil"/>
              <w:bottom w:val="single" w:sz="8" w:space="0" w:color="auto"/>
              <w:right w:val="single" w:sz="8" w:space="0" w:color="000000"/>
            </w:tcBorders>
            <w:vAlign w:val="center"/>
            <w:hideMark/>
          </w:tcPr>
          <w:p w14:paraId="5E597C54" w14:textId="77777777" w:rsidR="00536FA6" w:rsidRPr="00BF31F8" w:rsidRDefault="00536FA6" w:rsidP="00536FA6">
            <w:pPr>
              <w:spacing w:before="0" w:after="0"/>
              <w:jc w:val="center"/>
              <w:rPr>
                <w:rFonts w:ascii="Arial" w:hAnsi="Arial" w:cs="Arial"/>
                <w:b/>
                <w:bCs/>
              </w:rPr>
            </w:pPr>
            <w:r w:rsidRPr="00BF31F8">
              <w:rPr>
                <w:rFonts w:ascii="Arial" w:hAnsi="Arial" w:cs="Arial"/>
                <w:b/>
                <w:bCs/>
              </w:rPr>
              <w:t>Informática</w:t>
            </w:r>
          </w:p>
        </w:tc>
      </w:tr>
      <w:tr w:rsidR="00536FA6" w:rsidRPr="00BF31F8" w14:paraId="4EEB987F" w14:textId="77777777" w:rsidTr="00536FA6">
        <w:trPr>
          <w:trHeight w:val="156"/>
          <w:tblHeader/>
        </w:trPr>
        <w:tc>
          <w:tcPr>
            <w:tcW w:w="3120" w:type="dxa"/>
            <w:vMerge/>
            <w:tcBorders>
              <w:top w:val="single" w:sz="8" w:space="0" w:color="auto"/>
              <w:left w:val="single" w:sz="8" w:space="0" w:color="auto"/>
              <w:bottom w:val="single" w:sz="8" w:space="0" w:color="000000"/>
              <w:right w:val="single" w:sz="8" w:space="0" w:color="auto"/>
            </w:tcBorders>
            <w:vAlign w:val="center"/>
            <w:hideMark/>
          </w:tcPr>
          <w:p w14:paraId="64C629B5" w14:textId="77777777" w:rsidR="00536FA6" w:rsidRPr="00BF31F8" w:rsidRDefault="00536FA6" w:rsidP="00536FA6">
            <w:pPr>
              <w:spacing w:before="0" w:after="0"/>
              <w:rPr>
                <w:rFonts w:ascii="Arial" w:hAnsi="Arial" w:cs="Arial"/>
                <w:b/>
                <w:bCs/>
              </w:rPr>
            </w:pPr>
          </w:p>
        </w:tc>
        <w:tc>
          <w:tcPr>
            <w:tcW w:w="1275" w:type="dxa"/>
            <w:vMerge/>
            <w:tcBorders>
              <w:top w:val="nil"/>
              <w:left w:val="single" w:sz="8" w:space="0" w:color="auto"/>
              <w:bottom w:val="single" w:sz="8" w:space="0" w:color="000000"/>
              <w:right w:val="single" w:sz="8" w:space="0" w:color="auto"/>
            </w:tcBorders>
            <w:vAlign w:val="center"/>
            <w:hideMark/>
          </w:tcPr>
          <w:p w14:paraId="213AFFDD" w14:textId="77777777" w:rsidR="00536FA6" w:rsidRPr="00BF31F8" w:rsidRDefault="00536FA6" w:rsidP="00536FA6">
            <w:pPr>
              <w:spacing w:before="0" w:after="0"/>
              <w:rPr>
                <w:rFonts w:ascii="Arial" w:hAnsi="Arial" w:cs="Arial"/>
                <w:b/>
                <w:bCs/>
              </w:rPr>
            </w:pPr>
          </w:p>
        </w:tc>
        <w:tc>
          <w:tcPr>
            <w:tcW w:w="1700" w:type="dxa"/>
            <w:vMerge/>
            <w:tcBorders>
              <w:top w:val="nil"/>
              <w:left w:val="single" w:sz="8" w:space="0" w:color="auto"/>
              <w:bottom w:val="single" w:sz="8" w:space="0" w:color="000000"/>
              <w:right w:val="single" w:sz="8" w:space="0" w:color="auto"/>
            </w:tcBorders>
            <w:vAlign w:val="center"/>
            <w:hideMark/>
          </w:tcPr>
          <w:p w14:paraId="6F768578" w14:textId="77777777" w:rsidR="00536FA6" w:rsidRPr="00BF31F8" w:rsidRDefault="00536FA6" w:rsidP="00536FA6">
            <w:pPr>
              <w:spacing w:before="0" w:after="0"/>
              <w:rPr>
                <w:rFonts w:ascii="Arial" w:hAnsi="Arial" w:cs="Arial"/>
                <w:b/>
                <w:bCs/>
              </w:rPr>
            </w:pPr>
          </w:p>
        </w:tc>
        <w:tc>
          <w:tcPr>
            <w:tcW w:w="1844" w:type="dxa"/>
            <w:tcBorders>
              <w:top w:val="nil"/>
              <w:left w:val="nil"/>
              <w:bottom w:val="single" w:sz="8" w:space="0" w:color="auto"/>
              <w:right w:val="single" w:sz="8" w:space="0" w:color="auto"/>
            </w:tcBorders>
            <w:vAlign w:val="center"/>
            <w:hideMark/>
          </w:tcPr>
          <w:p w14:paraId="30EB31A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Implementación de Sistemas</w:t>
            </w:r>
          </w:p>
        </w:tc>
        <w:tc>
          <w:tcPr>
            <w:tcW w:w="1275" w:type="dxa"/>
            <w:tcBorders>
              <w:top w:val="nil"/>
              <w:left w:val="nil"/>
              <w:bottom w:val="single" w:sz="8" w:space="0" w:color="auto"/>
              <w:right w:val="single" w:sz="8" w:space="0" w:color="auto"/>
            </w:tcBorders>
            <w:vAlign w:val="center"/>
            <w:hideMark/>
          </w:tcPr>
          <w:p w14:paraId="49DD6EA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 xml:space="preserve">Licitante </w:t>
            </w:r>
          </w:p>
        </w:tc>
      </w:tr>
      <w:tr w:rsidR="00536FA6" w:rsidRPr="00BF31F8" w14:paraId="67B754B8" w14:textId="77777777" w:rsidTr="00536FA6">
        <w:trPr>
          <w:trHeight w:val="660"/>
        </w:trPr>
        <w:tc>
          <w:tcPr>
            <w:tcW w:w="3120" w:type="dxa"/>
            <w:tcBorders>
              <w:top w:val="nil"/>
              <w:left w:val="single" w:sz="8" w:space="0" w:color="auto"/>
              <w:bottom w:val="single" w:sz="8" w:space="0" w:color="auto"/>
              <w:right w:val="single" w:sz="8" w:space="0" w:color="auto"/>
            </w:tcBorders>
            <w:vAlign w:val="center"/>
            <w:hideMark/>
          </w:tcPr>
          <w:p w14:paraId="3F461C13" w14:textId="77777777" w:rsidR="00536FA6" w:rsidRPr="00BF31F8" w:rsidRDefault="00536FA6" w:rsidP="00536FA6">
            <w:pPr>
              <w:spacing w:before="0" w:after="0"/>
              <w:rPr>
                <w:rFonts w:ascii="Arial" w:hAnsi="Arial" w:cs="Arial"/>
                <w:b/>
                <w:bCs/>
              </w:rPr>
            </w:pPr>
            <w:r w:rsidRPr="00BF31F8">
              <w:rPr>
                <w:rFonts w:ascii="Arial" w:hAnsi="Arial" w:cs="Arial"/>
                <w:b/>
                <w:bCs/>
              </w:rPr>
              <w:t>Reportar problema a Administrador</w:t>
            </w:r>
          </w:p>
        </w:tc>
        <w:tc>
          <w:tcPr>
            <w:tcW w:w="1275" w:type="dxa"/>
            <w:tcBorders>
              <w:top w:val="nil"/>
              <w:left w:val="nil"/>
              <w:bottom w:val="single" w:sz="8" w:space="0" w:color="auto"/>
              <w:right w:val="single" w:sz="8" w:space="0" w:color="auto"/>
            </w:tcBorders>
            <w:vAlign w:val="center"/>
            <w:hideMark/>
          </w:tcPr>
          <w:p w14:paraId="7FAFD9DE"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700" w:type="dxa"/>
            <w:tcBorders>
              <w:top w:val="nil"/>
              <w:left w:val="nil"/>
              <w:bottom w:val="single" w:sz="8" w:space="0" w:color="auto"/>
              <w:right w:val="single" w:sz="8" w:space="0" w:color="auto"/>
            </w:tcBorders>
            <w:vAlign w:val="center"/>
            <w:hideMark/>
          </w:tcPr>
          <w:p w14:paraId="1846191B"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543DD33C"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62DD8800"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54EA0742" w14:textId="77777777" w:rsidTr="00536FA6">
        <w:trPr>
          <w:trHeight w:val="540"/>
        </w:trPr>
        <w:tc>
          <w:tcPr>
            <w:tcW w:w="3120" w:type="dxa"/>
            <w:tcBorders>
              <w:top w:val="nil"/>
              <w:left w:val="single" w:sz="8" w:space="0" w:color="auto"/>
              <w:bottom w:val="single" w:sz="8" w:space="0" w:color="auto"/>
              <w:right w:val="single" w:sz="8" w:space="0" w:color="auto"/>
            </w:tcBorders>
            <w:vAlign w:val="center"/>
            <w:hideMark/>
          </w:tcPr>
          <w:p w14:paraId="7F3A062F" w14:textId="77777777" w:rsidR="00536FA6" w:rsidRPr="00BF31F8" w:rsidRDefault="00536FA6" w:rsidP="00536FA6">
            <w:pPr>
              <w:spacing w:before="0" w:after="0"/>
              <w:rPr>
                <w:rFonts w:ascii="Arial" w:hAnsi="Arial" w:cs="Arial"/>
                <w:b/>
                <w:bCs/>
              </w:rPr>
            </w:pPr>
            <w:r w:rsidRPr="00BF31F8">
              <w:rPr>
                <w:rFonts w:ascii="Arial" w:hAnsi="Arial" w:cs="Arial"/>
                <w:b/>
                <w:bCs/>
              </w:rPr>
              <w:t>Reportar problema al Centro Atención a Clientes Fideicomiso</w:t>
            </w:r>
          </w:p>
        </w:tc>
        <w:tc>
          <w:tcPr>
            <w:tcW w:w="1275" w:type="dxa"/>
            <w:tcBorders>
              <w:top w:val="nil"/>
              <w:left w:val="nil"/>
              <w:bottom w:val="single" w:sz="8" w:space="0" w:color="auto"/>
              <w:right w:val="single" w:sz="8" w:space="0" w:color="auto"/>
            </w:tcBorders>
            <w:vAlign w:val="center"/>
            <w:hideMark/>
          </w:tcPr>
          <w:p w14:paraId="700C3620"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1F856FF9"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844" w:type="dxa"/>
            <w:tcBorders>
              <w:top w:val="nil"/>
              <w:left w:val="nil"/>
              <w:bottom w:val="single" w:sz="8" w:space="0" w:color="auto"/>
              <w:right w:val="single" w:sz="8" w:space="0" w:color="auto"/>
            </w:tcBorders>
            <w:vAlign w:val="center"/>
            <w:hideMark/>
          </w:tcPr>
          <w:p w14:paraId="5D25712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0072F33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 </w:t>
            </w:r>
          </w:p>
        </w:tc>
      </w:tr>
      <w:tr w:rsidR="00536FA6" w:rsidRPr="00BF31F8" w14:paraId="61606751" w14:textId="77777777" w:rsidTr="00536FA6">
        <w:trPr>
          <w:trHeight w:val="370"/>
        </w:trPr>
        <w:tc>
          <w:tcPr>
            <w:tcW w:w="3120" w:type="dxa"/>
            <w:tcBorders>
              <w:top w:val="nil"/>
              <w:left w:val="single" w:sz="8" w:space="0" w:color="auto"/>
              <w:bottom w:val="single" w:sz="8" w:space="0" w:color="auto"/>
              <w:right w:val="single" w:sz="8" w:space="0" w:color="auto"/>
            </w:tcBorders>
            <w:vAlign w:val="center"/>
            <w:hideMark/>
          </w:tcPr>
          <w:p w14:paraId="31254D3D" w14:textId="77777777" w:rsidR="00536FA6" w:rsidRPr="00BF31F8" w:rsidRDefault="00536FA6" w:rsidP="00536FA6">
            <w:pPr>
              <w:spacing w:before="0" w:after="0"/>
              <w:rPr>
                <w:rFonts w:ascii="Arial" w:hAnsi="Arial" w:cs="Arial"/>
                <w:b/>
                <w:bCs/>
              </w:rPr>
            </w:pPr>
            <w:r w:rsidRPr="00BF31F8">
              <w:rPr>
                <w:rFonts w:ascii="Arial" w:hAnsi="Arial" w:cs="Arial"/>
                <w:b/>
                <w:bCs/>
              </w:rPr>
              <w:t>Diseñar recuperación</w:t>
            </w:r>
          </w:p>
        </w:tc>
        <w:tc>
          <w:tcPr>
            <w:tcW w:w="1275" w:type="dxa"/>
            <w:tcBorders>
              <w:top w:val="nil"/>
              <w:left w:val="nil"/>
              <w:bottom w:val="single" w:sz="8" w:space="0" w:color="auto"/>
              <w:right w:val="single" w:sz="8" w:space="0" w:color="auto"/>
            </w:tcBorders>
            <w:vAlign w:val="center"/>
            <w:hideMark/>
          </w:tcPr>
          <w:p w14:paraId="7F10EF6E"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47BE39BC"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7B9B4FD"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5A6149FD"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r>
      <w:tr w:rsidR="00536FA6" w:rsidRPr="00BF31F8" w14:paraId="5E286203" w14:textId="77777777" w:rsidTr="00536FA6">
        <w:trPr>
          <w:trHeight w:val="417"/>
        </w:trPr>
        <w:tc>
          <w:tcPr>
            <w:tcW w:w="3120" w:type="dxa"/>
            <w:tcBorders>
              <w:top w:val="nil"/>
              <w:left w:val="single" w:sz="8" w:space="0" w:color="auto"/>
              <w:bottom w:val="single" w:sz="8" w:space="0" w:color="auto"/>
              <w:right w:val="single" w:sz="8" w:space="0" w:color="auto"/>
            </w:tcBorders>
            <w:vAlign w:val="center"/>
            <w:hideMark/>
          </w:tcPr>
          <w:p w14:paraId="4A688AA8" w14:textId="77777777" w:rsidR="00536FA6" w:rsidRPr="00BF31F8" w:rsidRDefault="00536FA6" w:rsidP="00536FA6">
            <w:pPr>
              <w:spacing w:before="0" w:after="0"/>
              <w:rPr>
                <w:rFonts w:ascii="Arial" w:hAnsi="Arial" w:cs="Arial"/>
                <w:b/>
                <w:bCs/>
              </w:rPr>
            </w:pPr>
            <w:r w:rsidRPr="00BF31F8">
              <w:rPr>
                <w:rFonts w:ascii="Arial" w:hAnsi="Arial" w:cs="Arial"/>
                <w:b/>
                <w:bCs/>
              </w:rPr>
              <w:t>Validar proceso recuperación</w:t>
            </w:r>
          </w:p>
        </w:tc>
        <w:tc>
          <w:tcPr>
            <w:tcW w:w="1275" w:type="dxa"/>
            <w:tcBorders>
              <w:top w:val="nil"/>
              <w:left w:val="nil"/>
              <w:bottom w:val="single" w:sz="8" w:space="0" w:color="auto"/>
              <w:right w:val="single" w:sz="8" w:space="0" w:color="auto"/>
            </w:tcBorders>
            <w:vAlign w:val="center"/>
            <w:hideMark/>
          </w:tcPr>
          <w:p w14:paraId="279C2F04"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2DC47A1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58C31F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4E66F09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12591DAE" w14:textId="77777777" w:rsidTr="00536FA6">
        <w:trPr>
          <w:trHeight w:val="395"/>
        </w:trPr>
        <w:tc>
          <w:tcPr>
            <w:tcW w:w="3120" w:type="dxa"/>
            <w:tcBorders>
              <w:top w:val="nil"/>
              <w:left w:val="single" w:sz="8" w:space="0" w:color="auto"/>
              <w:bottom w:val="single" w:sz="8" w:space="0" w:color="auto"/>
              <w:right w:val="single" w:sz="8" w:space="0" w:color="auto"/>
            </w:tcBorders>
            <w:vAlign w:val="center"/>
            <w:hideMark/>
          </w:tcPr>
          <w:p w14:paraId="4E44FDC8" w14:textId="77777777" w:rsidR="00536FA6" w:rsidRPr="00BF31F8" w:rsidRDefault="00536FA6" w:rsidP="00536FA6">
            <w:pPr>
              <w:spacing w:before="0" w:after="0"/>
              <w:rPr>
                <w:rFonts w:ascii="Arial" w:hAnsi="Arial" w:cs="Arial"/>
                <w:b/>
                <w:bCs/>
              </w:rPr>
            </w:pPr>
            <w:r w:rsidRPr="00BF31F8">
              <w:rPr>
                <w:rFonts w:ascii="Arial" w:hAnsi="Arial" w:cs="Arial"/>
                <w:b/>
                <w:bCs/>
              </w:rPr>
              <w:t>Aplicar recuperación</w:t>
            </w:r>
          </w:p>
        </w:tc>
        <w:tc>
          <w:tcPr>
            <w:tcW w:w="1275" w:type="dxa"/>
            <w:tcBorders>
              <w:top w:val="nil"/>
              <w:left w:val="nil"/>
              <w:bottom w:val="single" w:sz="8" w:space="0" w:color="auto"/>
              <w:right w:val="single" w:sz="8" w:space="0" w:color="auto"/>
            </w:tcBorders>
            <w:vAlign w:val="center"/>
            <w:hideMark/>
          </w:tcPr>
          <w:p w14:paraId="47C8C2B0"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7BE1BC64"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1E053C18"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49DF309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 </w:t>
            </w:r>
          </w:p>
        </w:tc>
      </w:tr>
      <w:tr w:rsidR="00536FA6" w:rsidRPr="00BF31F8" w14:paraId="79492CA8" w14:textId="77777777" w:rsidTr="00536FA6">
        <w:trPr>
          <w:trHeight w:val="415"/>
        </w:trPr>
        <w:tc>
          <w:tcPr>
            <w:tcW w:w="3120" w:type="dxa"/>
            <w:tcBorders>
              <w:top w:val="nil"/>
              <w:left w:val="single" w:sz="8" w:space="0" w:color="auto"/>
              <w:bottom w:val="single" w:sz="8" w:space="0" w:color="auto"/>
              <w:right w:val="single" w:sz="8" w:space="0" w:color="auto"/>
            </w:tcBorders>
            <w:vAlign w:val="center"/>
            <w:hideMark/>
          </w:tcPr>
          <w:p w14:paraId="7FD44E7C" w14:textId="77777777" w:rsidR="00536FA6" w:rsidRPr="00BF31F8" w:rsidRDefault="00536FA6" w:rsidP="00536FA6">
            <w:pPr>
              <w:spacing w:before="0" w:after="0"/>
              <w:rPr>
                <w:rFonts w:ascii="Arial" w:hAnsi="Arial" w:cs="Arial"/>
                <w:b/>
                <w:bCs/>
              </w:rPr>
            </w:pPr>
            <w:r w:rsidRPr="00BF31F8">
              <w:rPr>
                <w:rFonts w:ascii="Arial" w:hAnsi="Arial" w:cs="Arial"/>
                <w:b/>
                <w:bCs/>
              </w:rPr>
              <w:t>Validar recuperación</w:t>
            </w:r>
          </w:p>
        </w:tc>
        <w:tc>
          <w:tcPr>
            <w:tcW w:w="1275" w:type="dxa"/>
            <w:tcBorders>
              <w:top w:val="nil"/>
              <w:left w:val="nil"/>
              <w:bottom w:val="single" w:sz="8" w:space="0" w:color="auto"/>
              <w:right w:val="single" w:sz="8" w:space="0" w:color="auto"/>
            </w:tcBorders>
            <w:vAlign w:val="center"/>
            <w:hideMark/>
          </w:tcPr>
          <w:p w14:paraId="0ED3E6A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700" w:type="dxa"/>
            <w:tcBorders>
              <w:top w:val="nil"/>
              <w:left w:val="nil"/>
              <w:bottom w:val="single" w:sz="8" w:space="0" w:color="auto"/>
              <w:right w:val="single" w:sz="8" w:space="0" w:color="auto"/>
            </w:tcBorders>
            <w:vAlign w:val="center"/>
            <w:hideMark/>
          </w:tcPr>
          <w:p w14:paraId="72456FF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CE5068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29388B6A"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16D09446" w14:textId="77777777" w:rsidTr="00536FA6">
        <w:trPr>
          <w:trHeight w:val="393"/>
        </w:trPr>
        <w:tc>
          <w:tcPr>
            <w:tcW w:w="3120" w:type="dxa"/>
            <w:tcBorders>
              <w:top w:val="nil"/>
              <w:left w:val="single" w:sz="8" w:space="0" w:color="auto"/>
              <w:bottom w:val="single" w:sz="8" w:space="0" w:color="auto"/>
              <w:right w:val="single" w:sz="8" w:space="0" w:color="auto"/>
            </w:tcBorders>
            <w:vAlign w:val="center"/>
            <w:hideMark/>
          </w:tcPr>
          <w:p w14:paraId="0743305B" w14:textId="77777777" w:rsidR="00536FA6" w:rsidRPr="00BF31F8" w:rsidRDefault="00536FA6" w:rsidP="00536FA6">
            <w:pPr>
              <w:spacing w:before="0" w:after="0"/>
              <w:rPr>
                <w:rFonts w:ascii="Arial" w:hAnsi="Arial" w:cs="Arial"/>
                <w:b/>
                <w:bCs/>
              </w:rPr>
            </w:pPr>
            <w:r w:rsidRPr="00BF31F8">
              <w:rPr>
                <w:rFonts w:ascii="Arial" w:hAnsi="Arial" w:cs="Arial"/>
                <w:b/>
                <w:bCs/>
              </w:rPr>
              <w:t>Elaborar diagnóstico</w:t>
            </w:r>
          </w:p>
        </w:tc>
        <w:tc>
          <w:tcPr>
            <w:tcW w:w="1275" w:type="dxa"/>
            <w:tcBorders>
              <w:top w:val="nil"/>
              <w:left w:val="nil"/>
              <w:bottom w:val="single" w:sz="8" w:space="0" w:color="auto"/>
              <w:right w:val="single" w:sz="8" w:space="0" w:color="auto"/>
            </w:tcBorders>
            <w:vAlign w:val="center"/>
            <w:hideMark/>
          </w:tcPr>
          <w:p w14:paraId="37A2C85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7AEC4456"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550680D1" w14:textId="77777777" w:rsidR="00536FA6" w:rsidRPr="00BF31F8" w:rsidRDefault="00536FA6" w:rsidP="00536FA6">
            <w:pPr>
              <w:spacing w:before="0" w:after="0"/>
              <w:jc w:val="center"/>
              <w:rPr>
                <w:rFonts w:ascii="Arial" w:hAnsi="Arial" w:cs="Arial"/>
                <w:b/>
                <w:bCs/>
              </w:rPr>
            </w:pPr>
            <w:r w:rsidRPr="00BF31F8">
              <w:rPr>
                <w:rFonts w:ascii="Arial" w:hAnsi="Arial" w:cs="Arial"/>
                <w:b/>
                <w:bCs/>
              </w:rPr>
              <w:t> </w:t>
            </w:r>
          </w:p>
        </w:tc>
        <w:tc>
          <w:tcPr>
            <w:tcW w:w="1275" w:type="dxa"/>
            <w:tcBorders>
              <w:top w:val="nil"/>
              <w:left w:val="nil"/>
              <w:bottom w:val="single" w:sz="8" w:space="0" w:color="auto"/>
              <w:right w:val="single" w:sz="8" w:space="0" w:color="auto"/>
            </w:tcBorders>
            <w:vAlign w:val="center"/>
            <w:hideMark/>
          </w:tcPr>
          <w:p w14:paraId="7588A937"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r>
      <w:tr w:rsidR="00536FA6" w:rsidRPr="00BF31F8" w14:paraId="7912C92C" w14:textId="77777777" w:rsidTr="00536FA6">
        <w:trPr>
          <w:trHeight w:val="315"/>
        </w:trPr>
        <w:tc>
          <w:tcPr>
            <w:tcW w:w="3120" w:type="dxa"/>
            <w:tcBorders>
              <w:top w:val="nil"/>
              <w:left w:val="single" w:sz="8" w:space="0" w:color="auto"/>
              <w:bottom w:val="single" w:sz="8" w:space="0" w:color="auto"/>
              <w:right w:val="single" w:sz="8" w:space="0" w:color="auto"/>
            </w:tcBorders>
            <w:vAlign w:val="center"/>
            <w:hideMark/>
          </w:tcPr>
          <w:p w14:paraId="5AD50D7B" w14:textId="77777777" w:rsidR="00536FA6" w:rsidRPr="00BF31F8" w:rsidRDefault="00536FA6" w:rsidP="00536FA6">
            <w:pPr>
              <w:spacing w:before="0" w:after="0"/>
              <w:rPr>
                <w:rFonts w:ascii="Arial" w:hAnsi="Arial" w:cs="Arial"/>
                <w:b/>
                <w:bCs/>
              </w:rPr>
            </w:pPr>
            <w:r w:rsidRPr="00BF31F8">
              <w:rPr>
                <w:rFonts w:ascii="Arial" w:hAnsi="Arial" w:cs="Arial"/>
                <w:b/>
                <w:bCs/>
              </w:rPr>
              <w:t>Validar diagnóstico</w:t>
            </w:r>
          </w:p>
        </w:tc>
        <w:tc>
          <w:tcPr>
            <w:tcW w:w="1275" w:type="dxa"/>
            <w:tcBorders>
              <w:top w:val="nil"/>
              <w:left w:val="nil"/>
              <w:bottom w:val="single" w:sz="8" w:space="0" w:color="auto"/>
              <w:right w:val="single" w:sz="8" w:space="0" w:color="auto"/>
            </w:tcBorders>
            <w:vAlign w:val="center"/>
            <w:hideMark/>
          </w:tcPr>
          <w:p w14:paraId="3A730F89"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6B27CB2A"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70AA06A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45CD8922"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5CA98FD6" w14:textId="77777777" w:rsidTr="00536FA6">
        <w:trPr>
          <w:trHeight w:val="420"/>
        </w:trPr>
        <w:tc>
          <w:tcPr>
            <w:tcW w:w="3120" w:type="dxa"/>
            <w:tcBorders>
              <w:top w:val="nil"/>
              <w:left w:val="single" w:sz="8" w:space="0" w:color="auto"/>
              <w:bottom w:val="single" w:sz="8" w:space="0" w:color="auto"/>
              <w:right w:val="single" w:sz="8" w:space="0" w:color="auto"/>
            </w:tcBorders>
            <w:vAlign w:val="center"/>
            <w:hideMark/>
          </w:tcPr>
          <w:p w14:paraId="60BC856F" w14:textId="77777777" w:rsidR="00536FA6" w:rsidRPr="00BF31F8" w:rsidRDefault="00536FA6" w:rsidP="00536FA6">
            <w:pPr>
              <w:spacing w:before="0" w:after="0"/>
              <w:rPr>
                <w:rFonts w:ascii="Arial" w:hAnsi="Arial" w:cs="Arial"/>
                <w:b/>
                <w:bCs/>
              </w:rPr>
            </w:pPr>
            <w:r w:rsidRPr="00BF31F8">
              <w:rPr>
                <w:rFonts w:ascii="Arial" w:hAnsi="Arial" w:cs="Arial"/>
                <w:b/>
                <w:bCs/>
              </w:rPr>
              <w:t>Componente y solución</w:t>
            </w:r>
          </w:p>
        </w:tc>
        <w:tc>
          <w:tcPr>
            <w:tcW w:w="1275" w:type="dxa"/>
            <w:tcBorders>
              <w:top w:val="nil"/>
              <w:left w:val="nil"/>
              <w:bottom w:val="single" w:sz="8" w:space="0" w:color="auto"/>
              <w:right w:val="single" w:sz="8" w:space="0" w:color="auto"/>
            </w:tcBorders>
            <w:vAlign w:val="center"/>
            <w:hideMark/>
          </w:tcPr>
          <w:p w14:paraId="3B57D542"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339D07F7"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2A47510B"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0CFCE35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r>
      <w:tr w:rsidR="00536FA6" w:rsidRPr="00BF31F8" w14:paraId="6F4B2BED" w14:textId="77777777" w:rsidTr="00536FA6">
        <w:trPr>
          <w:trHeight w:val="435"/>
        </w:trPr>
        <w:tc>
          <w:tcPr>
            <w:tcW w:w="3120" w:type="dxa"/>
            <w:tcBorders>
              <w:top w:val="nil"/>
              <w:left w:val="single" w:sz="8" w:space="0" w:color="auto"/>
              <w:bottom w:val="single" w:sz="8" w:space="0" w:color="auto"/>
              <w:right w:val="single" w:sz="8" w:space="0" w:color="auto"/>
            </w:tcBorders>
            <w:vAlign w:val="center"/>
            <w:hideMark/>
          </w:tcPr>
          <w:p w14:paraId="6FFFF6C8" w14:textId="77777777" w:rsidR="00536FA6" w:rsidRPr="00BF31F8" w:rsidRDefault="00536FA6" w:rsidP="00536FA6">
            <w:pPr>
              <w:spacing w:before="0" w:after="0"/>
              <w:rPr>
                <w:rFonts w:ascii="Arial" w:hAnsi="Arial" w:cs="Arial"/>
                <w:b/>
                <w:bCs/>
              </w:rPr>
            </w:pPr>
            <w:r w:rsidRPr="00BF31F8">
              <w:rPr>
                <w:rFonts w:ascii="Arial" w:hAnsi="Arial" w:cs="Arial"/>
                <w:b/>
                <w:bCs/>
              </w:rPr>
              <w:t>Probar solución</w:t>
            </w:r>
          </w:p>
        </w:tc>
        <w:tc>
          <w:tcPr>
            <w:tcW w:w="1275" w:type="dxa"/>
            <w:tcBorders>
              <w:top w:val="nil"/>
              <w:left w:val="nil"/>
              <w:bottom w:val="single" w:sz="8" w:space="0" w:color="auto"/>
              <w:right w:val="single" w:sz="8" w:space="0" w:color="auto"/>
            </w:tcBorders>
            <w:vAlign w:val="center"/>
            <w:hideMark/>
          </w:tcPr>
          <w:p w14:paraId="49AB4207"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700" w:type="dxa"/>
            <w:tcBorders>
              <w:top w:val="nil"/>
              <w:left w:val="nil"/>
              <w:bottom w:val="single" w:sz="8" w:space="0" w:color="auto"/>
              <w:right w:val="single" w:sz="8" w:space="0" w:color="auto"/>
            </w:tcBorders>
            <w:vAlign w:val="center"/>
            <w:hideMark/>
          </w:tcPr>
          <w:p w14:paraId="4A10EB9F"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062C0DE1"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631D1F6B"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r>
      <w:tr w:rsidR="00536FA6" w:rsidRPr="00BF31F8" w14:paraId="26B6BB5C" w14:textId="77777777" w:rsidTr="00536FA6">
        <w:trPr>
          <w:trHeight w:val="375"/>
        </w:trPr>
        <w:tc>
          <w:tcPr>
            <w:tcW w:w="3120" w:type="dxa"/>
            <w:tcBorders>
              <w:top w:val="nil"/>
              <w:left w:val="single" w:sz="8" w:space="0" w:color="auto"/>
              <w:bottom w:val="single" w:sz="8" w:space="0" w:color="auto"/>
              <w:right w:val="single" w:sz="8" w:space="0" w:color="auto"/>
            </w:tcBorders>
            <w:vAlign w:val="center"/>
            <w:hideMark/>
          </w:tcPr>
          <w:p w14:paraId="31E11E0E" w14:textId="77777777" w:rsidR="00536FA6" w:rsidRPr="00BF31F8" w:rsidRDefault="00536FA6" w:rsidP="00536FA6">
            <w:pPr>
              <w:spacing w:before="0" w:after="0"/>
              <w:rPr>
                <w:rFonts w:ascii="Arial" w:hAnsi="Arial" w:cs="Arial"/>
                <w:b/>
                <w:bCs/>
              </w:rPr>
            </w:pPr>
            <w:r w:rsidRPr="00BF31F8">
              <w:rPr>
                <w:rFonts w:ascii="Arial" w:hAnsi="Arial" w:cs="Arial"/>
                <w:b/>
                <w:bCs/>
              </w:rPr>
              <w:t>Validar solución</w:t>
            </w:r>
          </w:p>
        </w:tc>
        <w:tc>
          <w:tcPr>
            <w:tcW w:w="1275" w:type="dxa"/>
            <w:tcBorders>
              <w:top w:val="nil"/>
              <w:left w:val="nil"/>
              <w:bottom w:val="single" w:sz="8" w:space="0" w:color="auto"/>
              <w:right w:val="single" w:sz="8" w:space="0" w:color="auto"/>
            </w:tcBorders>
            <w:vAlign w:val="center"/>
            <w:hideMark/>
          </w:tcPr>
          <w:p w14:paraId="244ADBC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700" w:type="dxa"/>
            <w:tcBorders>
              <w:top w:val="nil"/>
              <w:left w:val="nil"/>
              <w:bottom w:val="single" w:sz="8" w:space="0" w:color="auto"/>
              <w:right w:val="single" w:sz="8" w:space="0" w:color="auto"/>
            </w:tcBorders>
            <w:vAlign w:val="center"/>
            <w:hideMark/>
          </w:tcPr>
          <w:p w14:paraId="66DE08DA"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F068FCC"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69C787EF"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4ABFF196" w14:textId="77777777" w:rsidTr="00536FA6">
        <w:trPr>
          <w:trHeight w:val="450"/>
        </w:trPr>
        <w:tc>
          <w:tcPr>
            <w:tcW w:w="3120" w:type="dxa"/>
            <w:tcBorders>
              <w:top w:val="nil"/>
              <w:left w:val="single" w:sz="8" w:space="0" w:color="auto"/>
              <w:bottom w:val="single" w:sz="8" w:space="0" w:color="auto"/>
              <w:right w:val="single" w:sz="8" w:space="0" w:color="auto"/>
            </w:tcBorders>
            <w:vAlign w:val="center"/>
            <w:hideMark/>
          </w:tcPr>
          <w:p w14:paraId="4B3E829A" w14:textId="77777777" w:rsidR="00536FA6" w:rsidRPr="00BF31F8" w:rsidRDefault="00536FA6" w:rsidP="00536FA6">
            <w:pPr>
              <w:spacing w:before="0" w:after="0"/>
              <w:rPr>
                <w:rFonts w:ascii="Arial" w:hAnsi="Arial" w:cs="Arial"/>
                <w:b/>
                <w:bCs/>
              </w:rPr>
            </w:pPr>
            <w:r w:rsidRPr="00BF31F8">
              <w:rPr>
                <w:rFonts w:ascii="Arial" w:hAnsi="Arial" w:cs="Arial"/>
                <w:b/>
                <w:bCs/>
              </w:rPr>
              <w:t>Otorgar visto bueno</w:t>
            </w:r>
          </w:p>
        </w:tc>
        <w:tc>
          <w:tcPr>
            <w:tcW w:w="1275" w:type="dxa"/>
            <w:tcBorders>
              <w:top w:val="nil"/>
              <w:left w:val="nil"/>
              <w:bottom w:val="single" w:sz="8" w:space="0" w:color="auto"/>
              <w:right w:val="single" w:sz="8" w:space="0" w:color="auto"/>
            </w:tcBorders>
            <w:vAlign w:val="center"/>
            <w:hideMark/>
          </w:tcPr>
          <w:p w14:paraId="3825210B"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700" w:type="dxa"/>
            <w:tcBorders>
              <w:top w:val="nil"/>
              <w:left w:val="nil"/>
              <w:bottom w:val="single" w:sz="8" w:space="0" w:color="auto"/>
              <w:right w:val="single" w:sz="8" w:space="0" w:color="auto"/>
            </w:tcBorders>
            <w:vAlign w:val="center"/>
            <w:hideMark/>
          </w:tcPr>
          <w:p w14:paraId="0371675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844" w:type="dxa"/>
            <w:tcBorders>
              <w:top w:val="nil"/>
              <w:left w:val="nil"/>
              <w:bottom w:val="single" w:sz="8" w:space="0" w:color="auto"/>
              <w:right w:val="single" w:sz="8" w:space="0" w:color="auto"/>
            </w:tcBorders>
            <w:vAlign w:val="center"/>
            <w:hideMark/>
          </w:tcPr>
          <w:p w14:paraId="3095F48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03D2D84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2EEF1CBA" w14:textId="77777777" w:rsidTr="00536FA6">
        <w:trPr>
          <w:trHeight w:val="405"/>
        </w:trPr>
        <w:tc>
          <w:tcPr>
            <w:tcW w:w="3120" w:type="dxa"/>
            <w:tcBorders>
              <w:top w:val="nil"/>
              <w:left w:val="single" w:sz="8" w:space="0" w:color="auto"/>
              <w:bottom w:val="single" w:sz="8" w:space="0" w:color="auto"/>
              <w:right w:val="single" w:sz="8" w:space="0" w:color="auto"/>
            </w:tcBorders>
            <w:vAlign w:val="center"/>
            <w:hideMark/>
          </w:tcPr>
          <w:p w14:paraId="40A3E082" w14:textId="77777777" w:rsidR="00536FA6" w:rsidRPr="00BF31F8" w:rsidRDefault="00536FA6" w:rsidP="00536FA6">
            <w:pPr>
              <w:spacing w:before="0" w:after="0"/>
              <w:rPr>
                <w:rFonts w:ascii="Arial" w:hAnsi="Arial" w:cs="Arial"/>
                <w:b/>
                <w:bCs/>
              </w:rPr>
            </w:pPr>
            <w:r w:rsidRPr="00BF31F8">
              <w:rPr>
                <w:rFonts w:ascii="Arial" w:hAnsi="Arial" w:cs="Arial"/>
                <w:b/>
                <w:bCs/>
              </w:rPr>
              <w:t>Cerrar problema</w:t>
            </w:r>
          </w:p>
        </w:tc>
        <w:tc>
          <w:tcPr>
            <w:tcW w:w="1275" w:type="dxa"/>
            <w:tcBorders>
              <w:top w:val="nil"/>
              <w:left w:val="nil"/>
              <w:bottom w:val="single" w:sz="8" w:space="0" w:color="auto"/>
              <w:right w:val="single" w:sz="8" w:space="0" w:color="auto"/>
            </w:tcBorders>
            <w:vAlign w:val="center"/>
            <w:hideMark/>
          </w:tcPr>
          <w:p w14:paraId="69E8ACF9" w14:textId="77777777" w:rsidR="00536FA6" w:rsidRPr="00BF31F8" w:rsidRDefault="00536FA6" w:rsidP="00536FA6">
            <w:pPr>
              <w:spacing w:before="0" w:after="0"/>
              <w:jc w:val="center"/>
              <w:rPr>
                <w:rFonts w:ascii="Arial" w:hAnsi="Arial" w:cs="Arial"/>
                <w:b/>
                <w:bCs/>
              </w:rPr>
            </w:pPr>
            <w:r w:rsidRPr="00BF31F8">
              <w:rPr>
                <w:rFonts w:ascii="Arial" w:hAnsi="Arial" w:cs="Arial"/>
                <w:b/>
                <w:bCs/>
              </w:rPr>
              <w:t> </w:t>
            </w:r>
          </w:p>
        </w:tc>
        <w:tc>
          <w:tcPr>
            <w:tcW w:w="1700" w:type="dxa"/>
            <w:tcBorders>
              <w:top w:val="nil"/>
              <w:left w:val="nil"/>
              <w:bottom w:val="single" w:sz="8" w:space="0" w:color="auto"/>
              <w:right w:val="single" w:sz="8" w:space="0" w:color="auto"/>
            </w:tcBorders>
            <w:vAlign w:val="center"/>
            <w:hideMark/>
          </w:tcPr>
          <w:p w14:paraId="1E40ACD1"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844" w:type="dxa"/>
            <w:tcBorders>
              <w:top w:val="nil"/>
              <w:left w:val="nil"/>
              <w:bottom w:val="single" w:sz="8" w:space="0" w:color="auto"/>
              <w:right w:val="single" w:sz="8" w:space="0" w:color="auto"/>
            </w:tcBorders>
            <w:vAlign w:val="center"/>
            <w:hideMark/>
          </w:tcPr>
          <w:p w14:paraId="3232980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275" w:type="dxa"/>
            <w:tcBorders>
              <w:top w:val="nil"/>
              <w:left w:val="nil"/>
              <w:bottom w:val="single" w:sz="8" w:space="0" w:color="auto"/>
              <w:right w:val="single" w:sz="8" w:space="0" w:color="auto"/>
            </w:tcBorders>
            <w:vAlign w:val="center"/>
            <w:hideMark/>
          </w:tcPr>
          <w:p w14:paraId="59FF3708"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50660504" w14:textId="77777777" w:rsidTr="00536FA6">
        <w:trPr>
          <w:trHeight w:val="429"/>
        </w:trPr>
        <w:tc>
          <w:tcPr>
            <w:tcW w:w="3120" w:type="dxa"/>
            <w:tcBorders>
              <w:top w:val="nil"/>
              <w:left w:val="single" w:sz="8" w:space="0" w:color="auto"/>
              <w:bottom w:val="single" w:sz="8" w:space="0" w:color="auto"/>
              <w:right w:val="single" w:sz="8" w:space="0" w:color="auto"/>
            </w:tcBorders>
            <w:vAlign w:val="center"/>
            <w:hideMark/>
          </w:tcPr>
          <w:p w14:paraId="262DD7D9" w14:textId="77777777" w:rsidR="00536FA6" w:rsidRPr="00BF31F8" w:rsidRDefault="00536FA6" w:rsidP="00536FA6">
            <w:pPr>
              <w:spacing w:before="0" w:after="0"/>
              <w:rPr>
                <w:rFonts w:ascii="Arial" w:hAnsi="Arial" w:cs="Arial"/>
                <w:b/>
                <w:bCs/>
              </w:rPr>
            </w:pPr>
            <w:r w:rsidRPr="00BF31F8">
              <w:rPr>
                <w:rFonts w:ascii="Arial" w:hAnsi="Arial" w:cs="Arial"/>
                <w:b/>
                <w:bCs/>
              </w:rPr>
              <w:t>Verificación de reportes del servicio</w:t>
            </w:r>
          </w:p>
        </w:tc>
        <w:tc>
          <w:tcPr>
            <w:tcW w:w="1275" w:type="dxa"/>
            <w:tcBorders>
              <w:top w:val="nil"/>
              <w:left w:val="nil"/>
              <w:bottom w:val="single" w:sz="8" w:space="0" w:color="auto"/>
              <w:right w:val="single" w:sz="8" w:space="0" w:color="auto"/>
            </w:tcBorders>
            <w:vAlign w:val="center"/>
            <w:hideMark/>
          </w:tcPr>
          <w:p w14:paraId="47BE7639"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70CA531A"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1CE309F4"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4D0192B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093CE4C5" w14:textId="77777777" w:rsidTr="00536FA6">
        <w:trPr>
          <w:trHeight w:val="339"/>
        </w:trPr>
        <w:tc>
          <w:tcPr>
            <w:tcW w:w="3120" w:type="dxa"/>
            <w:tcBorders>
              <w:top w:val="nil"/>
              <w:left w:val="single" w:sz="8" w:space="0" w:color="auto"/>
              <w:bottom w:val="single" w:sz="8" w:space="0" w:color="auto"/>
              <w:right w:val="single" w:sz="8" w:space="0" w:color="auto"/>
            </w:tcBorders>
            <w:vAlign w:val="center"/>
            <w:hideMark/>
          </w:tcPr>
          <w:p w14:paraId="74DB4D6E" w14:textId="77777777" w:rsidR="00536FA6" w:rsidRPr="00BF31F8" w:rsidRDefault="00536FA6" w:rsidP="00536FA6">
            <w:pPr>
              <w:spacing w:before="0" w:after="0"/>
              <w:rPr>
                <w:rFonts w:ascii="Arial" w:hAnsi="Arial" w:cs="Arial"/>
                <w:b/>
                <w:bCs/>
              </w:rPr>
            </w:pPr>
            <w:r w:rsidRPr="00BF31F8">
              <w:rPr>
                <w:rFonts w:ascii="Arial" w:hAnsi="Arial" w:cs="Arial"/>
                <w:b/>
                <w:bCs/>
              </w:rPr>
              <w:t>Evaluación del servicio</w:t>
            </w:r>
          </w:p>
        </w:tc>
        <w:tc>
          <w:tcPr>
            <w:tcW w:w="1275" w:type="dxa"/>
            <w:tcBorders>
              <w:top w:val="nil"/>
              <w:left w:val="nil"/>
              <w:bottom w:val="single" w:sz="8" w:space="0" w:color="auto"/>
              <w:right w:val="single" w:sz="8" w:space="0" w:color="auto"/>
            </w:tcBorders>
            <w:vAlign w:val="center"/>
            <w:hideMark/>
          </w:tcPr>
          <w:p w14:paraId="1C36732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6FEC016B"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4BFF61CD"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1F57E019"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4413B665" w14:textId="77777777" w:rsidTr="00536FA6">
        <w:trPr>
          <w:trHeight w:val="316"/>
        </w:trPr>
        <w:tc>
          <w:tcPr>
            <w:tcW w:w="3120" w:type="dxa"/>
            <w:tcBorders>
              <w:top w:val="nil"/>
              <w:left w:val="single" w:sz="8" w:space="0" w:color="auto"/>
              <w:bottom w:val="single" w:sz="8" w:space="0" w:color="auto"/>
              <w:right w:val="single" w:sz="8" w:space="0" w:color="auto"/>
            </w:tcBorders>
            <w:vAlign w:val="center"/>
            <w:hideMark/>
          </w:tcPr>
          <w:p w14:paraId="00210A33" w14:textId="77777777" w:rsidR="00536FA6" w:rsidRPr="00BF31F8" w:rsidRDefault="00536FA6" w:rsidP="00536FA6">
            <w:pPr>
              <w:spacing w:before="0" w:after="0"/>
              <w:rPr>
                <w:rFonts w:ascii="Arial" w:hAnsi="Arial" w:cs="Arial"/>
                <w:b/>
                <w:bCs/>
              </w:rPr>
            </w:pPr>
            <w:r w:rsidRPr="00BF31F8">
              <w:rPr>
                <w:rFonts w:ascii="Arial" w:hAnsi="Arial" w:cs="Arial"/>
                <w:b/>
                <w:bCs/>
              </w:rPr>
              <w:t>Solicitar pago de sanción (si existe)</w:t>
            </w:r>
          </w:p>
        </w:tc>
        <w:tc>
          <w:tcPr>
            <w:tcW w:w="1275" w:type="dxa"/>
            <w:tcBorders>
              <w:top w:val="nil"/>
              <w:left w:val="nil"/>
              <w:bottom w:val="single" w:sz="8" w:space="0" w:color="auto"/>
              <w:right w:val="single" w:sz="8" w:space="0" w:color="auto"/>
            </w:tcBorders>
            <w:vAlign w:val="center"/>
            <w:hideMark/>
          </w:tcPr>
          <w:p w14:paraId="0E90F596"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6A2A31AA"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FC03B7A"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3CB698E1"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7AADD028" w14:textId="77777777" w:rsidTr="00536FA6">
        <w:trPr>
          <w:trHeight w:val="441"/>
        </w:trPr>
        <w:tc>
          <w:tcPr>
            <w:tcW w:w="3120" w:type="dxa"/>
            <w:tcBorders>
              <w:top w:val="nil"/>
              <w:left w:val="single" w:sz="8" w:space="0" w:color="auto"/>
              <w:bottom w:val="single" w:sz="8" w:space="0" w:color="auto"/>
              <w:right w:val="single" w:sz="8" w:space="0" w:color="auto"/>
            </w:tcBorders>
            <w:vAlign w:val="center"/>
            <w:hideMark/>
          </w:tcPr>
          <w:p w14:paraId="4349258C" w14:textId="77777777" w:rsidR="00536FA6" w:rsidRPr="00BF31F8" w:rsidRDefault="00536FA6" w:rsidP="00536FA6">
            <w:pPr>
              <w:spacing w:before="0" w:after="0"/>
              <w:rPr>
                <w:rFonts w:ascii="Arial" w:hAnsi="Arial" w:cs="Arial"/>
                <w:b/>
                <w:bCs/>
              </w:rPr>
            </w:pPr>
            <w:r w:rsidRPr="00BF31F8">
              <w:rPr>
                <w:rFonts w:ascii="Arial" w:hAnsi="Arial" w:cs="Arial"/>
                <w:b/>
                <w:bCs/>
              </w:rPr>
              <w:t>Solicitar pago de factura</w:t>
            </w:r>
          </w:p>
        </w:tc>
        <w:tc>
          <w:tcPr>
            <w:tcW w:w="1275" w:type="dxa"/>
            <w:tcBorders>
              <w:top w:val="nil"/>
              <w:left w:val="nil"/>
              <w:bottom w:val="single" w:sz="8" w:space="0" w:color="auto"/>
              <w:right w:val="single" w:sz="8" w:space="0" w:color="auto"/>
            </w:tcBorders>
            <w:vAlign w:val="center"/>
            <w:hideMark/>
          </w:tcPr>
          <w:p w14:paraId="68323211"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68B79795"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663F0E10"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1C0B5AF9"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r w:rsidR="00536FA6" w:rsidRPr="00BF31F8" w14:paraId="0D7202DA" w14:textId="77777777" w:rsidTr="00536FA6">
        <w:trPr>
          <w:trHeight w:val="263"/>
        </w:trPr>
        <w:tc>
          <w:tcPr>
            <w:tcW w:w="3120" w:type="dxa"/>
            <w:tcBorders>
              <w:top w:val="nil"/>
              <w:left w:val="single" w:sz="8" w:space="0" w:color="auto"/>
              <w:bottom w:val="single" w:sz="8" w:space="0" w:color="auto"/>
              <w:right w:val="single" w:sz="8" w:space="0" w:color="auto"/>
            </w:tcBorders>
            <w:vAlign w:val="center"/>
            <w:hideMark/>
          </w:tcPr>
          <w:p w14:paraId="7917763B" w14:textId="77777777" w:rsidR="00536FA6" w:rsidRPr="00BF31F8" w:rsidRDefault="00536FA6" w:rsidP="00536FA6">
            <w:pPr>
              <w:spacing w:before="0" w:after="0"/>
              <w:rPr>
                <w:rFonts w:ascii="Arial" w:hAnsi="Arial" w:cs="Arial"/>
                <w:b/>
                <w:bCs/>
              </w:rPr>
            </w:pPr>
            <w:r w:rsidRPr="00BF31F8">
              <w:rPr>
                <w:rFonts w:ascii="Arial" w:hAnsi="Arial" w:cs="Arial"/>
                <w:b/>
                <w:bCs/>
              </w:rPr>
              <w:t xml:space="preserve">Firma del reporte de Servicio </w:t>
            </w:r>
          </w:p>
        </w:tc>
        <w:tc>
          <w:tcPr>
            <w:tcW w:w="1275" w:type="dxa"/>
            <w:tcBorders>
              <w:top w:val="nil"/>
              <w:left w:val="nil"/>
              <w:bottom w:val="single" w:sz="8" w:space="0" w:color="auto"/>
              <w:right w:val="single" w:sz="8" w:space="0" w:color="auto"/>
            </w:tcBorders>
            <w:vAlign w:val="center"/>
            <w:hideMark/>
          </w:tcPr>
          <w:p w14:paraId="141F9E43"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700" w:type="dxa"/>
            <w:tcBorders>
              <w:top w:val="nil"/>
              <w:left w:val="nil"/>
              <w:bottom w:val="single" w:sz="8" w:space="0" w:color="auto"/>
              <w:right w:val="single" w:sz="8" w:space="0" w:color="auto"/>
            </w:tcBorders>
            <w:vAlign w:val="center"/>
            <w:hideMark/>
          </w:tcPr>
          <w:p w14:paraId="1C072850" w14:textId="77777777" w:rsidR="00536FA6" w:rsidRPr="00BF31F8" w:rsidRDefault="00536FA6" w:rsidP="00536FA6">
            <w:pPr>
              <w:spacing w:before="0" w:after="0"/>
              <w:jc w:val="center"/>
              <w:rPr>
                <w:rFonts w:ascii="Arial" w:hAnsi="Arial" w:cs="Arial"/>
              </w:rPr>
            </w:pPr>
            <w:r w:rsidRPr="00BF31F8">
              <w:rPr>
                <w:rFonts w:ascii="Arial" w:hAnsi="Arial" w:cs="Arial"/>
              </w:rPr>
              <w:t> </w:t>
            </w:r>
          </w:p>
        </w:tc>
        <w:tc>
          <w:tcPr>
            <w:tcW w:w="1844" w:type="dxa"/>
            <w:tcBorders>
              <w:top w:val="nil"/>
              <w:left w:val="nil"/>
              <w:bottom w:val="single" w:sz="8" w:space="0" w:color="auto"/>
              <w:right w:val="single" w:sz="8" w:space="0" w:color="auto"/>
            </w:tcBorders>
            <w:vAlign w:val="center"/>
            <w:hideMark/>
          </w:tcPr>
          <w:p w14:paraId="59A252D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X</w:t>
            </w:r>
          </w:p>
        </w:tc>
        <w:tc>
          <w:tcPr>
            <w:tcW w:w="1275" w:type="dxa"/>
            <w:tcBorders>
              <w:top w:val="nil"/>
              <w:left w:val="nil"/>
              <w:bottom w:val="single" w:sz="8" w:space="0" w:color="auto"/>
              <w:right w:val="single" w:sz="8" w:space="0" w:color="auto"/>
            </w:tcBorders>
            <w:vAlign w:val="center"/>
            <w:hideMark/>
          </w:tcPr>
          <w:p w14:paraId="4350CA69" w14:textId="77777777" w:rsidR="00536FA6" w:rsidRPr="00BF31F8" w:rsidRDefault="00536FA6" w:rsidP="00536FA6">
            <w:pPr>
              <w:spacing w:before="0" w:after="0"/>
              <w:jc w:val="center"/>
              <w:rPr>
                <w:rFonts w:ascii="Arial" w:hAnsi="Arial" w:cs="Arial"/>
              </w:rPr>
            </w:pPr>
            <w:r w:rsidRPr="00BF31F8">
              <w:rPr>
                <w:rFonts w:ascii="Arial" w:hAnsi="Arial" w:cs="Arial"/>
              </w:rPr>
              <w:t> </w:t>
            </w:r>
          </w:p>
        </w:tc>
      </w:tr>
    </w:tbl>
    <w:p w14:paraId="69E41D77" w14:textId="77777777" w:rsidR="00536FA6" w:rsidRPr="00BF31F8" w:rsidRDefault="00536FA6" w:rsidP="00536FA6">
      <w:pPr>
        <w:ind w:left="-426"/>
        <w:rPr>
          <w:rFonts w:ascii="Arial" w:hAnsi="Arial" w:cs="Arial"/>
          <w:b/>
        </w:rPr>
      </w:pPr>
    </w:p>
    <w:p w14:paraId="6F4B47E0" w14:textId="77777777" w:rsidR="00536FA6" w:rsidRPr="00BF31F8" w:rsidRDefault="00536FA6" w:rsidP="00536FA6">
      <w:pPr>
        <w:ind w:left="-426"/>
        <w:outlineLvl w:val="0"/>
        <w:rPr>
          <w:rFonts w:ascii="Arial" w:hAnsi="Arial" w:cs="Arial"/>
          <w:b/>
        </w:rPr>
      </w:pPr>
    </w:p>
    <w:p w14:paraId="361160ED" w14:textId="77777777" w:rsidR="00536FA6" w:rsidRPr="00BF31F8" w:rsidRDefault="00536FA6" w:rsidP="00536FA6">
      <w:pPr>
        <w:ind w:left="-426"/>
        <w:jc w:val="center"/>
        <w:outlineLvl w:val="0"/>
        <w:rPr>
          <w:rFonts w:ascii="Arial" w:hAnsi="Arial" w:cs="Arial"/>
          <w:b/>
        </w:rPr>
      </w:pPr>
      <w:r w:rsidRPr="00BF31F8">
        <w:rPr>
          <w:rFonts w:ascii="Arial" w:hAnsi="Arial" w:cs="Arial"/>
          <w:b/>
        </w:rPr>
        <w:t>Anexo 1.4</w:t>
      </w:r>
    </w:p>
    <w:p w14:paraId="53C02403" w14:textId="77777777" w:rsidR="00536FA6" w:rsidRPr="00BF31F8" w:rsidRDefault="00536FA6" w:rsidP="00536FA6">
      <w:pPr>
        <w:ind w:left="-426"/>
        <w:jc w:val="center"/>
        <w:outlineLvl w:val="0"/>
        <w:rPr>
          <w:rFonts w:ascii="Arial" w:hAnsi="Arial" w:cs="Arial"/>
        </w:rPr>
      </w:pPr>
      <w:r w:rsidRPr="00BF31F8">
        <w:rPr>
          <w:rFonts w:ascii="Arial" w:hAnsi="Arial" w:cs="Arial"/>
          <w:b/>
        </w:rPr>
        <w:t>Procedimiento de Atención y Soporte a Fallas en el Servicio del Firma Electrónica</w:t>
      </w:r>
    </w:p>
    <w:tbl>
      <w:tblPr>
        <w:tblW w:w="10348"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67"/>
        <w:gridCol w:w="900"/>
        <w:gridCol w:w="4500"/>
        <w:gridCol w:w="2581"/>
      </w:tblGrid>
      <w:tr w:rsidR="00536FA6" w:rsidRPr="00BF31F8" w14:paraId="42BB1E91" w14:textId="77777777" w:rsidTr="0043311C">
        <w:trPr>
          <w:tblHeader/>
        </w:trPr>
        <w:tc>
          <w:tcPr>
            <w:tcW w:w="2367" w:type="dxa"/>
            <w:tcBorders>
              <w:top w:val="single" w:sz="4" w:space="0" w:color="auto"/>
              <w:left w:val="single" w:sz="4" w:space="0" w:color="auto"/>
              <w:bottom w:val="single" w:sz="4" w:space="0" w:color="auto"/>
              <w:right w:val="single" w:sz="4" w:space="0" w:color="auto"/>
            </w:tcBorders>
            <w:shd w:val="clear" w:color="auto" w:fill="E0E0E0"/>
            <w:hideMark/>
          </w:tcPr>
          <w:p w14:paraId="0D325E9C" w14:textId="77777777" w:rsidR="00536FA6" w:rsidRPr="00BF31F8" w:rsidRDefault="00536FA6" w:rsidP="0043311C">
            <w:pPr>
              <w:tabs>
                <w:tab w:val="left" w:pos="0"/>
                <w:tab w:val="left" w:pos="316"/>
                <w:tab w:val="left" w:pos="1036"/>
                <w:tab w:val="left" w:pos="1756"/>
                <w:tab w:val="left" w:pos="2476"/>
                <w:tab w:val="left" w:pos="3196"/>
                <w:tab w:val="left" w:pos="3916"/>
                <w:tab w:val="left" w:pos="4636"/>
                <w:tab w:val="left" w:pos="5356"/>
                <w:tab w:val="left" w:pos="6076"/>
                <w:tab w:val="left" w:pos="6796"/>
                <w:tab w:val="left" w:pos="7516"/>
                <w:tab w:val="left" w:pos="8236"/>
                <w:tab w:val="left" w:pos="8956"/>
                <w:tab w:val="left" w:pos="9676"/>
                <w:tab w:val="left" w:pos="10396"/>
                <w:tab w:val="left" w:pos="11116"/>
                <w:tab w:val="left" w:pos="11836"/>
                <w:tab w:val="left" w:pos="12556"/>
              </w:tabs>
              <w:jc w:val="center"/>
              <w:rPr>
                <w:rFonts w:ascii="Arial" w:hAnsi="Arial" w:cs="Arial"/>
                <w:b/>
                <w:bCs/>
                <w:noProof/>
              </w:rPr>
            </w:pPr>
            <w:r w:rsidRPr="00BF31F8">
              <w:rPr>
                <w:rFonts w:ascii="Arial" w:hAnsi="Arial" w:cs="Arial"/>
                <w:b/>
                <w:bCs/>
                <w:noProof/>
              </w:rPr>
              <w:t>RESPONSABLE</w:t>
            </w:r>
          </w:p>
        </w:tc>
        <w:tc>
          <w:tcPr>
            <w:tcW w:w="900" w:type="dxa"/>
            <w:tcBorders>
              <w:top w:val="single" w:sz="4" w:space="0" w:color="auto"/>
              <w:left w:val="single" w:sz="4" w:space="0" w:color="auto"/>
              <w:bottom w:val="single" w:sz="4" w:space="0" w:color="auto"/>
              <w:right w:val="single" w:sz="4" w:space="0" w:color="auto"/>
            </w:tcBorders>
            <w:shd w:val="clear" w:color="auto" w:fill="E0E0E0"/>
            <w:hideMark/>
          </w:tcPr>
          <w:p w14:paraId="60644024" w14:textId="77777777" w:rsidR="00536FA6" w:rsidRPr="00BF31F8" w:rsidRDefault="00536FA6" w:rsidP="0043311C">
            <w:pPr>
              <w:tabs>
                <w:tab w:val="left" w:pos="0"/>
                <w:tab w:val="left" w:pos="316"/>
                <w:tab w:val="left" w:pos="1036"/>
                <w:tab w:val="left" w:pos="1756"/>
                <w:tab w:val="left" w:pos="2476"/>
                <w:tab w:val="left" w:pos="3196"/>
                <w:tab w:val="left" w:pos="3916"/>
                <w:tab w:val="left" w:pos="4636"/>
                <w:tab w:val="left" w:pos="5356"/>
                <w:tab w:val="left" w:pos="6076"/>
                <w:tab w:val="left" w:pos="6796"/>
                <w:tab w:val="left" w:pos="7516"/>
                <w:tab w:val="left" w:pos="8236"/>
                <w:tab w:val="left" w:pos="8956"/>
                <w:tab w:val="left" w:pos="9676"/>
                <w:tab w:val="left" w:pos="10396"/>
                <w:tab w:val="left" w:pos="11116"/>
                <w:tab w:val="left" w:pos="11836"/>
                <w:tab w:val="left" w:pos="12556"/>
              </w:tabs>
              <w:jc w:val="center"/>
              <w:rPr>
                <w:rFonts w:ascii="Arial" w:hAnsi="Arial" w:cs="Arial"/>
                <w:b/>
                <w:bCs/>
                <w:noProof/>
              </w:rPr>
            </w:pPr>
            <w:r w:rsidRPr="00BF31F8">
              <w:rPr>
                <w:rFonts w:ascii="Arial" w:hAnsi="Arial" w:cs="Arial"/>
                <w:b/>
                <w:bCs/>
                <w:noProof/>
              </w:rPr>
              <w:t>No.</w:t>
            </w:r>
          </w:p>
        </w:tc>
        <w:tc>
          <w:tcPr>
            <w:tcW w:w="4500" w:type="dxa"/>
            <w:tcBorders>
              <w:top w:val="single" w:sz="4" w:space="0" w:color="auto"/>
              <w:left w:val="single" w:sz="4" w:space="0" w:color="auto"/>
              <w:bottom w:val="single" w:sz="4" w:space="0" w:color="auto"/>
              <w:right w:val="single" w:sz="4" w:space="0" w:color="auto"/>
            </w:tcBorders>
            <w:shd w:val="clear" w:color="auto" w:fill="E0E0E0"/>
            <w:hideMark/>
          </w:tcPr>
          <w:p w14:paraId="00FD8B22" w14:textId="77777777" w:rsidR="00536FA6" w:rsidRPr="00BF31F8" w:rsidRDefault="00536FA6" w:rsidP="0043311C">
            <w:pPr>
              <w:tabs>
                <w:tab w:val="left" w:pos="0"/>
                <w:tab w:val="left" w:pos="316"/>
                <w:tab w:val="left" w:pos="1036"/>
                <w:tab w:val="left" w:pos="1756"/>
                <w:tab w:val="left" w:pos="2476"/>
                <w:tab w:val="left" w:pos="3196"/>
                <w:tab w:val="left" w:pos="3916"/>
                <w:tab w:val="left" w:pos="4636"/>
                <w:tab w:val="left" w:pos="5356"/>
                <w:tab w:val="left" w:pos="6076"/>
                <w:tab w:val="left" w:pos="6796"/>
                <w:tab w:val="left" w:pos="7516"/>
                <w:tab w:val="left" w:pos="8236"/>
                <w:tab w:val="left" w:pos="8956"/>
                <w:tab w:val="left" w:pos="9676"/>
                <w:tab w:val="left" w:pos="10396"/>
                <w:tab w:val="left" w:pos="11116"/>
                <w:tab w:val="left" w:pos="11836"/>
                <w:tab w:val="left" w:pos="12556"/>
              </w:tabs>
              <w:jc w:val="center"/>
              <w:rPr>
                <w:rFonts w:ascii="Arial" w:hAnsi="Arial" w:cs="Arial"/>
                <w:b/>
                <w:bCs/>
                <w:noProof/>
              </w:rPr>
            </w:pPr>
            <w:r w:rsidRPr="00BF31F8">
              <w:rPr>
                <w:rFonts w:ascii="Arial" w:hAnsi="Arial" w:cs="Arial"/>
                <w:b/>
                <w:bCs/>
                <w:noProof/>
              </w:rPr>
              <w:t>ACTIVIDAD</w:t>
            </w:r>
          </w:p>
        </w:tc>
        <w:tc>
          <w:tcPr>
            <w:tcW w:w="2581" w:type="dxa"/>
            <w:tcBorders>
              <w:top w:val="single" w:sz="4" w:space="0" w:color="auto"/>
              <w:left w:val="single" w:sz="4" w:space="0" w:color="auto"/>
              <w:bottom w:val="single" w:sz="4" w:space="0" w:color="auto"/>
              <w:right w:val="single" w:sz="4" w:space="0" w:color="auto"/>
            </w:tcBorders>
            <w:shd w:val="clear" w:color="auto" w:fill="E0E0E0"/>
            <w:hideMark/>
          </w:tcPr>
          <w:p w14:paraId="19CF59F7" w14:textId="77777777" w:rsidR="00536FA6" w:rsidRPr="00BF31F8" w:rsidRDefault="00536FA6" w:rsidP="0043311C">
            <w:pPr>
              <w:tabs>
                <w:tab w:val="left" w:pos="0"/>
                <w:tab w:val="left" w:pos="316"/>
                <w:tab w:val="left" w:pos="1036"/>
                <w:tab w:val="left" w:pos="1756"/>
                <w:tab w:val="left" w:pos="2476"/>
                <w:tab w:val="left" w:pos="3196"/>
                <w:tab w:val="left" w:pos="3916"/>
                <w:tab w:val="left" w:pos="4636"/>
                <w:tab w:val="left" w:pos="5356"/>
                <w:tab w:val="left" w:pos="6076"/>
                <w:tab w:val="left" w:pos="6796"/>
                <w:tab w:val="left" w:pos="7516"/>
                <w:tab w:val="left" w:pos="8236"/>
                <w:tab w:val="left" w:pos="8956"/>
                <w:tab w:val="left" w:pos="9676"/>
                <w:tab w:val="left" w:pos="10396"/>
                <w:tab w:val="left" w:pos="11116"/>
                <w:tab w:val="left" w:pos="11836"/>
                <w:tab w:val="left" w:pos="12556"/>
              </w:tabs>
              <w:jc w:val="center"/>
              <w:rPr>
                <w:rFonts w:ascii="Arial" w:hAnsi="Arial" w:cs="Arial"/>
                <w:b/>
                <w:bCs/>
                <w:noProof/>
              </w:rPr>
            </w:pPr>
            <w:r w:rsidRPr="00BF31F8">
              <w:rPr>
                <w:rFonts w:ascii="Arial" w:hAnsi="Arial" w:cs="Arial"/>
                <w:b/>
                <w:bCs/>
                <w:noProof/>
              </w:rPr>
              <w:t>FORMATO</w:t>
            </w:r>
          </w:p>
        </w:tc>
      </w:tr>
      <w:tr w:rsidR="00536FA6" w:rsidRPr="00BF31F8" w14:paraId="47789865" w14:textId="77777777" w:rsidTr="0043311C">
        <w:tc>
          <w:tcPr>
            <w:tcW w:w="2367" w:type="dxa"/>
            <w:tcBorders>
              <w:top w:val="single" w:sz="4" w:space="0" w:color="auto"/>
              <w:left w:val="single" w:sz="4" w:space="0" w:color="auto"/>
              <w:bottom w:val="single" w:sz="4" w:space="0" w:color="auto"/>
              <w:right w:val="single" w:sz="4" w:space="0" w:color="auto"/>
            </w:tcBorders>
          </w:tcPr>
          <w:p w14:paraId="1F906ABF" w14:textId="77777777" w:rsidR="00536FA6" w:rsidRPr="00BF31F8" w:rsidRDefault="00536FA6" w:rsidP="00536FA6">
            <w:pPr>
              <w:spacing w:before="0" w:after="0"/>
              <w:jc w:val="both"/>
              <w:rPr>
                <w:rFonts w:ascii="Arial" w:eastAsia="Calibri" w:hAnsi="Arial" w:cs="Arial"/>
              </w:rPr>
            </w:pPr>
          </w:p>
        </w:tc>
        <w:tc>
          <w:tcPr>
            <w:tcW w:w="900" w:type="dxa"/>
            <w:tcBorders>
              <w:top w:val="single" w:sz="4" w:space="0" w:color="auto"/>
              <w:left w:val="single" w:sz="4" w:space="0" w:color="auto"/>
              <w:bottom w:val="single" w:sz="4" w:space="0" w:color="auto"/>
              <w:right w:val="single" w:sz="4" w:space="0" w:color="auto"/>
            </w:tcBorders>
          </w:tcPr>
          <w:p w14:paraId="025BD6E4" w14:textId="77777777" w:rsidR="00536FA6" w:rsidRPr="00BF31F8" w:rsidRDefault="00536FA6" w:rsidP="00536FA6">
            <w:pPr>
              <w:spacing w:before="0" w:after="0"/>
              <w:jc w:val="center"/>
              <w:rPr>
                <w:rFonts w:ascii="Arial" w:eastAsia="Calibri" w:hAnsi="Arial" w:cs="Arial"/>
              </w:rPr>
            </w:pPr>
          </w:p>
        </w:tc>
        <w:tc>
          <w:tcPr>
            <w:tcW w:w="4500" w:type="dxa"/>
            <w:tcBorders>
              <w:top w:val="single" w:sz="4" w:space="0" w:color="auto"/>
              <w:left w:val="single" w:sz="4" w:space="0" w:color="auto"/>
              <w:bottom w:val="single" w:sz="4" w:space="0" w:color="auto"/>
              <w:right w:val="single" w:sz="4" w:space="0" w:color="auto"/>
            </w:tcBorders>
            <w:hideMark/>
          </w:tcPr>
          <w:p w14:paraId="184F9078" w14:textId="77777777" w:rsidR="00536FA6" w:rsidRPr="00BF31F8" w:rsidRDefault="00536FA6" w:rsidP="00536FA6">
            <w:pPr>
              <w:keepNext/>
              <w:keepLines/>
              <w:spacing w:before="0" w:after="0"/>
              <w:outlineLvl w:val="7"/>
              <w:rPr>
                <w:rFonts w:ascii="Arial" w:hAnsi="Arial" w:cs="Arial"/>
                <w:b/>
                <w:noProof/>
              </w:rPr>
            </w:pPr>
            <w:r w:rsidRPr="00BF31F8">
              <w:rPr>
                <w:rFonts w:ascii="Arial" w:hAnsi="Arial" w:cs="Arial"/>
                <w:b/>
                <w:noProof/>
              </w:rPr>
              <w:t>PROCEDIMIENTO DE REGISTRO DE FALLA</w:t>
            </w:r>
          </w:p>
        </w:tc>
        <w:tc>
          <w:tcPr>
            <w:tcW w:w="2581" w:type="dxa"/>
            <w:tcBorders>
              <w:top w:val="single" w:sz="4" w:space="0" w:color="auto"/>
              <w:left w:val="single" w:sz="4" w:space="0" w:color="auto"/>
              <w:bottom w:val="single" w:sz="4" w:space="0" w:color="auto"/>
              <w:right w:val="single" w:sz="4" w:space="0" w:color="auto"/>
            </w:tcBorders>
          </w:tcPr>
          <w:p w14:paraId="3F660272" w14:textId="77777777" w:rsidR="00536FA6" w:rsidRPr="00BF31F8" w:rsidRDefault="00536FA6" w:rsidP="00536FA6">
            <w:pPr>
              <w:spacing w:before="0" w:after="0"/>
              <w:ind w:left="49"/>
              <w:jc w:val="center"/>
              <w:rPr>
                <w:rFonts w:ascii="Arial" w:eastAsia="Calibri" w:hAnsi="Arial" w:cs="Arial"/>
              </w:rPr>
            </w:pPr>
          </w:p>
        </w:tc>
      </w:tr>
      <w:tr w:rsidR="00536FA6" w:rsidRPr="00BF31F8" w14:paraId="03CA230B" w14:textId="77777777" w:rsidTr="00536FA6">
        <w:trPr>
          <w:trHeight w:val="682"/>
        </w:trPr>
        <w:tc>
          <w:tcPr>
            <w:tcW w:w="2367" w:type="dxa"/>
            <w:tcBorders>
              <w:top w:val="single" w:sz="4" w:space="0" w:color="auto"/>
              <w:left w:val="single" w:sz="4" w:space="0" w:color="auto"/>
              <w:bottom w:val="single" w:sz="4" w:space="0" w:color="auto"/>
              <w:right w:val="single" w:sz="4" w:space="0" w:color="auto"/>
            </w:tcBorders>
            <w:hideMark/>
          </w:tcPr>
          <w:p w14:paraId="787B3161" w14:textId="77777777" w:rsidR="00536FA6" w:rsidRPr="00BF31F8" w:rsidRDefault="00536FA6" w:rsidP="00536FA6">
            <w:pPr>
              <w:spacing w:before="0" w:after="0"/>
              <w:jc w:val="both"/>
              <w:rPr>
                <w:rFonts w:ascii="Arial" w:hAnsi="Arial" w:cs="Arial"/>
                <w:b/>
                <w:bCs/>
              </w:rPr>
            </w:pPr>
            <w:r w:rsidRPr="00BF31F8">
              <w:rPr>
                <w:rFonts w:ascii="Arial" w:hAnsi="Arial" w:cs="Arial"/>
                <w:b/>
                <w:bCs/>
              </w:rPr>
              <w:t>Usuario</w:t>
            </w:r>
          </w:p>
        </w:tc>
        <w:tc>
          <w:tcPr>
            <w:tcW w:w="900" w:type="dxa"/>
            <w:tcBorders>
              <w:top w:val="single" w:sz="4" w:space="0" w:color="auto"/>
              <w:left w:val="single" w:sz="4" w:space="0" w:color="auto"/>
              <w:bottom w:val="single" w:sz="4" w:space="0" w:color="auto"/>
              <w:right w:val="single" w:sz="4" w:space="0" w:color="auto"/>
            </w:tcBorders>
            <w:hideMark/>
          </w:tcPr>
          <w:p w14:paraId="29225C8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w:t>
            </w:r>
          </w:p>
        </w:tc>
        <w:tc>
          <w:tcPr>
            <w:tcW w:w="4500" w:type="dxa"/>
            <w:tcBorders>
              <w:top w:val="single" w:sz="4" w:space="0" w:color="auto"/>
              <w:left w:val="single" w:sz="4" w:space="0" w:color="auto"/>
              <w:bottom w:val="single" w:sz="4" w:space="0" w:color="auto"/>
              <w:right w:val="single" w:sz="4" w:space="0" w:color="auto"/>
            </w:tcBorders>
            <w:hideMark/>
          </w:tcPr>
          <w:p w14:paraId="2643D440" w14:textId="77777777" w:rsidR="00536FA6" w:rsidRPr="00BF31F8" w:rsidRDefault="00536FA6" w:rsidP="00536FA6">
            <w:pPr>
              <w:spacing w:before="0" w:after="0"/>
              <w:jc w:val="both"/>
              <w:rPr>
                <w:rFonts w:ascii="Arial" w:hAnsi="Arial" w:cs="Arial"/>
                <w:b/>
                <w:bCs/>
              </w:rPr>
            </w:pPr>
            <w:r w:rsidRPr="00BF31F8">
              <w:rPr>
                <w:rFonts w:ascii="Arial" w:hAnsi="Arial" w:cs="Arial"/>
                <w:b/>
                <w:bCs/>
              </w:rPr>
              <w:t>Identifica falla del servicio, llama al CAT para informar de la incidencia presentada, con la evidencia correspondiente.</w:t>
            </w:r>
          </w:p>
        </w:tc>
        <w:tc>
          <w:tcPr>
            <w:tcW w:w="2581" w:type="dxa"/>
            <w:tcBorders>
              <w:top w:val="single" w:sz="4" w:space="0" w:color="auto"/>
              <w:left w:val="single" w:sz="4" w:space="0" w:color="auto"/>
              <w:bottom w:val="single" w:sz="4" w:space="0" w:color="auto"/>
              <w:right w:val="single" w:sz="4" w:space="0" w:color="auto"/>
            </w:tcBorders>
            <w:hideMark/>
          </w:tcPr>
          <w:p w14:paraId="133259BE"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 xml:space="preserve"> Telefónico </w:t>
            </w:r>
          </w:p>
          <w:p w14:paraId="0DA9943C"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Correo Electrónico</w:t>
            </w:r>
          </w:p>
          <w:p w14:paraId="3DA87CD7"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FOREC-02</w:t>
            </w:r>
          </w:p>
        </w:tc>
      </w:tr>
      <w:tr w:rsidR="00536FA6" w:rsidRPr="00BF31F8" w14:paraId="43639593"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CAF15CA"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63E3DA72"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w:t>
            </w:r>
          </w:p>
        </w:tc>
        <w:tc>
          <w:tcPr>
            <w:tcW w:w="4500" w:type="dxa"/>
            <w:tcBorders>
              <w:top w:val="single" w:sz="4" w:space="0" w:color="auto"/>
              <w:left w:val="single" w:sz="4" w:space="0" w:color="auto"/>
              <w:bottom w:val="single" w:sz="4" w:space="0" w:color="auto"/>
              <w:right w:val="single" w:sz="4" w:space="0" w:color="auto"/>
            </w:tcBorders>
            <w:hideMark/>
          </w:tcPr>
          <w:p w14:paraId="37402F31"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Asigna un folio para el reporte de falla reportada por el administrador, producción y/o soporte técnico, documenta el problema, y confirma el nivel de servicio (crítico o no crítico) requerido y recibe la evidencia correspondiente. </w:t>
            </w:r>
          </w:p>
        </w:tc>
        <w:tc>
          <w:tcPr>
            <w:tcW w:w="2581" w:type="dxa"/>
            <w:tcBorders>
              <w:top w:val="single" w:sz="4" w:space="0" w:color="auto"/>
              <w:left w:val="single" w:sz="4" w:space="0" w:color="auto"/>
              <w:bottom w:val="single" w:sz="4" w:space="0" w:color="auto"/>
              <w:right w:val="single" w:sz="4" w:space="0" w:color="auto"/>
            </w:tcBorders>
            <w:hideMark/>
          </w:tcPr>
          <w:p w14:paraId="345F343B"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Bitácora</w:t>
            </w:r>
          </w:p>
        </w:tc>
      </w:tr>
      <w:tr w:rsidR="00536FA6" w:rsidRPr="00BF31F8" w14:paraId="3F599A6F"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5E6DEF95"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3A8D166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w:t>
            </w:r>
          </w:p>
        </w:tc>
        <w:tc>
          <w:tcPr>
            <w:tcW w:w="4500" w:type="dxa"/>
            <w:tcBorders>
              <w:top w:val="single" w:sz="4" w:space="0" w:color="auto"/>
              <w:left w:val="single" w:sz="4" w:space="0" w:color="auto"/>
              <w:bottom w:val="single" w:sz="4" w:space="0" w:color="auto"/>
              <w:right w:val="single" w:sz="4" w:space="0" w:color="auto"/>
            </w:tcBorders>
            <w:hideMark/>
          </w:tcPr>
          <w:p w14:paraId="51A116C7" w14:textId="77777777" w:rsidR="00536FA6" w:rsidRPr="00BF31F8" w:rsidRDefault="00536FA6" w:rsidP="00536FA6">
            <w:pPr>
              <w:spacing w:before="0" w:after="0"/>
              <w:jc w:val="both"/>
              <w:rPr>
                <w:rFonts w:ascii="Arial" w:hAnsi="Arial" w:cs="Arial"/>
                <w:b/>
                <w:bCs/>
              </w:rPr>
            </w:pPr>
            <w:r w:rsidRPr="00BF31F8">
              <w:rPr>
                <w:rFonts w:ascii="Arial" w:hAnsi="Arial" w:cs="Arial"/>
                <w:b/>
                <w:bCs/>
              </w:rPr>
              <w:t>Informa al proveedor la falla enviando la evidencia, así como al Ejecutivo de Cuenta para su atención.</w:t>
            </w:r>
          </w:p>
        </w:tc>
        <w:tc>
          <w:tcPr>
            <w:tcW w:w="2581" w:type="dxa"/>
            <w:tcBorders>
              <w:top w:val="single" w:sz="4" w:space="0" w:color="auto"/>
              <w:left w:val="single" w:sz="4" w:space="0" w:color="auto"/>
              <w:bottom w:val="single" w:sz="4" w:space="0" w:color="auto"/>
              <w:right w:val="single" w:sz="4" w:space="0" w:color="auto"/>
            </w:tcBorders>
            <w:hideMark/>
          </w:tcPr>
          <w:p w14:paraId="2BF3B453"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Medio electrónico</w:t>
            </w:r>
          </w:p>
        </w:tc>
      </w:tr>
      <w:tr w:rsidR="00536FA6" w:rsidRPr="00BF31F8" w14:paraId="09C17DBE"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6B867CB2" w14:textId="77777777" w:rsidR="00536FA6" w:rsidRPr="00BF31F8" w:rsidRDefault="00536FA6" w:rsidP="00536FA6">
            <w:pPr>
              <w:spacing w:before="0" w:after="0"/>
              <w:jc w:val="both"/>
              <w:rPr>
                <w:rFonts w:ascii="Arial" w:hAnsi="Arial" w:cs="Arial"/>
                <w:b/>
                <w:bCs/>
              </w:rPr>
            </w:pPr>
            <w:r w:rsidRPr="00BF31F8">
              <w:rPr>
                <w:rFonts w:ascii="Arial" w:hAnsi="Arial" w:cs="Arial"/>
                <w:b/>
                <w:bCs/>
              </w:rPr>
              <w:t>Contacto oficial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216AB9D8" w14:textId="77777777" w:rsidR="00536FA6" w:rsidRPr="00BF31F8" w:rsidRDefault="00536FA6" w:rsidP="00536FA6">
            <w:pPr>
              <w:spacing w:before="0" w:after="0"/>
              <w:jc w:val="center"/>
              <w:rPr>
                <w:rFonts w:ascii="Arial" w:hAnsi="Arial" w:cs="Arial"/>
                <w:b/>
                <w:bCs/>
              </w:rPr>
            </w:pPr>
            <w:r w:rsidRPr="00BF31F8">
              <w:rPr>
                <w:rFonts w:ascii="Arial" w:hAnsi="Arial" w:cs="Arial"/>
                <w:b/>
                <w:bCs/>
              </w:rPr>
              <w:t>4</w:t>
            </w:r>
          </w:p>
        </w:tc>
        <w:tc>
          <w:tcPr>
            <w:tcW w:w="4500" w:type="dxa"/>
            <w:tcBorders>
              <w:top w:val="single" w:sz="4" w:space="0" w:color="auto"/>
              <w:left w:val="single" w:sz="4" w:space="0" w:color="auto"/>
              <w:bottom w:val="single" w:sz="4" w:space="0" w:color="auto"/>
              <w:right w:val="single" w:sz="4" w:space="0" w:color="auto"/>
            </w:tcBorders>
            <w:hideMark/>
          </w:tcPr>
          <w:p w14:paraId="16684CA4" w14:textId="77777777" w:rsidR="00536FA6" w:rsidRPr="00BF31F8" w:rsidRDefault="00536FA6" w:rsidP="00536FA6">
            <w:pPr>
              <w:spacing w:before="0" w:after="0"/>
              <w:jc w:val="both"/>
              <w:rPr>
                <w:rFonts w:ascii="Arial" w:hAnsi="Arial" w:cs="Arial"/>
                <w:b/>
                <w:bCs/>
              </w:rPr>
            </w:pPr>
            <w:r w:rsidRPr="00BF31F8">
              <w:rPr>
                <w:rFonts w:ascii="Arial" w:hAnsi="Arial" w:cs="Arial"/>
                <w:b/>
                <w:bCs/>
              </w:rPr>
              <w:t>Entrega Folio de recepción de incidencia al CAT para su atención.</w:t>
            </w:r>
          </w:p>
        </w:tc>
        <w:tc>
          <w:tcPr>
            <w:tcW w:w="2581" w:type="dxa"/>
            <w:tcBorders>
              <w:top w:val="single" w:sz="4" w:space="0" w:color="auto"/>
              <w:left w:val="single" w:sz="4" w:space="0" w:color="auto"/>
              <w:bottom w:val="single" w:sz="4" w:space="0" w:color="auto"/>
              <w:right w:val="single" w:sz="4" w:space="0" w:color="auto"/>
            </w:tcBorders>
            <w:hideMark/>
          </w:tcPr>
          <w:p w14:paraId="3A50F9C2"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Telefónico,</w:t>
            </w:r>
          </w:p>
          <w:p w14:paraId="4F8A5A92"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Medio electrónico</w:t>
            </w:r>
          </w:p>
        </w:tc>
      </w:tr>
      <w:tr w:rsidR="00536FA6" w:rsidRPr="00BF31F8" w14:paraId="3531CB41"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5F01884F"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58D737E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5</w:t>
            </w:r>
          </w:p>
        </w:tc>
        <w:tc>
          <w:tcPr>
            <w:tcW w:w="4500" w:type="dxa"/>
            <w:tcBorders>
              <w:top w:val="single" w:sz="4" w:space="0" w:color="auto"/>
              <w:left w:val="single" w:sz="4" w:space="0" w:color="auto"/>
              <w:bottom w:val="single" w:sz="4" w:space="0" w:color="auto"/>
              <w:right w:val="single" w:sz="4" w:space="0" w:color="auto"/>
            </w:tcBorders>
            <w:hideMark/>
          </w:tcPr>
          <w:p w14:paraId="5389A19E" w14:textId="77777777" w:rsidR="00536FA6" w:rsidRPr="00BF31F8" w:rsidRDefault="00536FA6" w:rsidP="00536FA6">
            <w:pPr>
              <w:spacing w:before="0" w:after="0"/>
              <w:jc w:val="both"/>
              <w:rPr>
                <w:rFonts w:ascii="Arial" w:hAnsi="Arial" w:cs="Arial"/>
                <w:b/>
                <w:bCs/>
              </w:rPr>
            </w:pPr>
            <w:r w:rsidRPr="00BF31F8">
              <w:rPr>
                <w:rFonts w:ascii="Arial" w:hAnsi="Arial" w:cs="Arial"/>
                <w:b/>
                <w:bCs/>
              </w:rPr>
              <w:t>Asocia Folio DEL PRESTADOR DE SERVICIOS al folio del CAT y registra la Fecha y Hora de recepción del folio DEL PRESTADOR DE SERVICIOS. (Fecha y Hora de inicio de la recuperación).</w:t>
            </w:r>
          </w:p>
        </w:tc>
        <w:tc>
          <w:tcPr>
            <w:tcW w:w="2581" w:type="dxa"/>
            <w:tcBorders>
              <w:top w:val="single" w:sz="4" w:space="0" w:color="auto"/>
              <w:left w:val="single" w:sz="4" w:space="0" w:color="auto"/>
              <w:bottom w:val="single" w:sz="4" w:space="0" w:color="auto"/>
              <w:right w:val="single" w:sz="4" w:space="0" w:color="auto"/>
            </w:tcBorders>
            <w:hideMark/>
          </w:tcPr>
          <w:p w14:paraId="620A0369"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 xml:space="preserve">Bitácora </w:t>
            </w:r>
          </w:p>
        </w:tc>
      </w:tr>
      <w:tr w:rsidR="00536FA6" w:rsidRPr="00BF31F8" w14:paraId="680BC080" w14:textId="77777777" w:rsidTr="0043311C">
        <w:tc>
          <w:tcPr>
            <w:tcW w:w="2367" w:type="dxa"/>
            <w:tcBorders>
              <w:top w:val="single" w:sz="4" w:space="0" w:color="auto"/>
              <w:left w:val="single" w:sz="4" w:space="0" w:color="auto"/>
              <w:bottom w:val="single" w:sz="4" w:space="0" w:color="auto"/>
              <w:right w:val="single" w:sz="4" w:space="0" w:color="auto"/>
            </w:tcBorders>
          </w:tcPr>
          <w:p w14:paraId="524F5CF8"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49AE8690"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476D0E71" w14:textId="77777777" w:rsidR="00536FA6" w:rsidRPr="00BF31F8" w:rsidRDefault="00536FA6" w:rsidP="00536FA6">
            <w:pPr>
              <w:spacing w:before="0" w:after="0"/>
              <w:jc w:val="both"/>
              <w:rPr>
                <w:rFonts w:ascii="Arial" w:hAnsi="Arial" w:cs="Arial"/>
                <w:b/>
                <w:bCs/>
              </w:rPr>
            </w:pPr>
            <w:r w:rsidRPr="00BF31F8">
              <w:rPr>
                <w:rFonts w:ascii="Arial" w:hAnsi="Arial" w:cs="Arial"/>
                <w:b/>
                <w:bCs/>
              </w:rPr>
              <w:t>¿ES CRÍTICO?</w:t>
            </w:r>
          </w:p>
        </w:tc>
        <w:tc>
          <w:tcPr>
            <w:tcW w:w="2581" w:type="dxa"/>
            <w:tcBorders>
              <w:top w:val="single" w:sz="4" w:space="0" w:color="auto"/>
              <w:left w:val="single" w:sz="4" w:space="0" w:color="auto"/>
              <w:bottom w:val="single" w:sz="4" w:space="0" w:color="auto"/>
              <w:right w:val="single" w:sz="4" w:space="0" w:color="auto"/>
            </w:tcBorders>
          </w:tcPr>
          <w:p w14:paraId="3DCFCD82" w14:textId="77777777" w:rsidR="00536FA6" w:rsidRPr="00BF31F8" w:rsidRDefault="00536FA6" w:rsidP="00536FA6">
            <w:pPr>
              <w:spacing w:before="0" w:after="0"/>
              <w:ind w:left="49"/>
              <w:jc w:val="center"/>
              <w:rPr>
                <w:rFonts w:ascii="Arial" w:hAnsi="Arial" w:cs="Arial"/>
                <w:b/>
                <w:bCs/>
              </w:rPr>
            </w:pPr>
          </w:p>
        </w:tc>
      </w:tr>
      <w:tr w:rsidR="00536FA6" w:rsidRPr="00BF31F8" w14:paraId="01911BF4" w14:textId="77777777" w:rsidTr="0043311C">
        <w:tc>
          <w:tcPr>
            <w:tcW w:w="2367" w:type="dxa"/>
            <w:tcBorders>
              <w:top w:val="single" w:sz="4" w:space="0" w:color="auto"/>
              <w:left w:val="single" w:sz="4" w:space="0" w:color="auto"/>
              <w:bottom w:val="single" w:sz="4" w:space="0" w:color="auto"/>
              <w:right w:val="single" w:sz="4" w:space="0" w:color="auto"/>
            </w:tcBorders>
          </w:tcPr>
          <w:p w14:paraId="25E4EB42"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5A22070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6</w:t>
            </w:r>
          </w:p>
        </w:tc>
        <w:tc>
          <w:tcPr>
            <w:tcW w:w="4500" w:type="dxa"/>
            <w:tcBorders>
              <w:top w:val="single" w:sz="4" w:space="0" w:color="auto"/>
              <w:left w:val="single" w:sz="4" w:space="0" w:color="auto"/>
              <w:bottom w:val="single" w:sz="4" w:space="0" w:color="auto"/>
              <w:right w:val="single" w:sz="4" w:space="0" w:color="auto"/>
            </w:tcBorders>
            <w:hideMark/>
          </w:tcPr>
          <w:p w14:paraId="6673D53B" w14:textId="77777777" w:rsidR="00536FA6" w:rsidRPr="00BF31F8" w:rsidRDefault="00536FA6" w:rsidP="00536FA6">
            <w:pPr>
              <w:spacing w:before="0" w:after="0"/>
              <w:jc w:val="both"/>
              <w:rPr>
                <w:rFonts w:ascii="Arial" w:hAnsi="Arial" w:cs="Arial"/>
                <w:b/>
                <w:bCs/>
              </w:rPr>
            </w:pPr>
            <w:r w:rsidRPr="00BF31F8">
              <w:rPr>
                <w:rFonts w:ascii="Arial" w:hAnsi="Arial" w:cs="Arial"/>
                <w:b/>
                <w:bCs/>
              </w:rPr>
              <w:t>NO:</w:t>
            </w:r>
          </w:p>
          <w:p w14:paraId="04C81BCB" w14:textId="77777777" w:rsidR="00536FA6" w:rsidRPr="00BF31F8" w:rsidRDefault="00536FA6" w:rsidP="00536FA6">
            <w:pPr>
              <w:spacing w:before="0" w:after="0"/>
              <w:jc w:val="both"/>
              <w:rPr>
                <w:rFonts w:ascii="Arial" w:hAnsi="Arial" w:cs="Arial"/>
                <w:b/>
                <w:bCs/>
              </w:rPr>
            </w:pPr>
            <w:r w:rsidRPr="00BF31F8">
              <w:rPr>
                <w:rFonts w:ascii="Arial" w:hAnsi="Arial" w:cs="Arial"/>
                <w:b/>
                <w:bCs/>
              </w:rPr>
              <w:t>Ir a actividad: Procedimiento de solución</w:t>
            </w:r>
          </w:p>
        </w:tc>
        <w:tc>
          <w:tcPr>
            <w:tcW w:w="2581" w:type="dxa"/>
            <w:tcBorders>
              <w:top w:val="single" w:sz="4" w:space="0" w:color="auto"/>
              <w:left w:val="single" w:sz="4" w:space="0" w:color="auto"/>
              <w:bottom w:val="single" w:sz="4" w:space="0" w:color="auto"/>
              <w:right w:val="single" w:sz="4" w:space="0" w:color="auto"/>
            </w:tcBorders>
          </w:tcPr>
          <w:p w14:paraId="0BDEE8AE" w14:textId="77777777" w:rsidR="00536FA6" w:rsidRPr="00BF31F8" w:rsidRDefault="00536FA6" w:rsidP="00536FA6">
            <w:pPr>
              <w:spacing w:before="0" w:after="0"/>
              <w:ind w:left="49"/>
              <w:jc w:val="center"/>
              <w:rPr>
                <w:rFonts w:ascii="Arial" w:hAnsi="Arial" w:cs="Arial"/>
                <w:b/>
                <w:bCs/>
              </w:rPr>
            </w:pPr>
          </w:p>
        </w:tc>
      </w:tr>
      <w:tr w:rsidR="00536FA6" w:rsidRPr="00BF31F8" w14:paraId="225141CC" w14:textId="77777777" w:rsidTr="0043311C">
        <w:tc>
          <w:tcPr>
            <w:tcW w:w="2367" w:type="dxa"/>
            <w:tcBorders>
              <w:top w:val="single" w:sz="4" w:space="0" w:color="auto"/>
              <w:left w:val="single" w:sz="4" w:space="0" w:color="auto"/>
              <w:bottom w:val="single" w:sz="4" w:space="0" w:color="auto"/>
              <w:right w:val="single" w:sz="4" w:space="0" w:color="auto"/>
            </w:tcBorders>
          </w:tcPr>
          <w:p w14:paraId="36EA10B8"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4C903BB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7</w:t>
            </w:r>
          </w:p>
        </w:tc>
        <w:tc>
          <w:tcPr>
            <w:tcW w:w="4500" w:type="dxa"/>
            <w:tcBorders>
              <w:top w:val="single" w:sz="4" w:space="0" w:color="auto"/>
              <w:left w:val="single" w:sz="4" w:space="0" w:color="auto"/>
              <w:bottom w:val="single" w:sz="4" w:space="0" w:color="auto"/>
              <w:right w:val="single" w:sz="4" w:space="0" w:color="auto"/>
            </w:tcBorders>
            <w:hideMark/>
          </w:tcPr>
          <w:p w14:paraId="544F8464" w14:textId="77777777" w:rsidR="00536FA6" w:rsidRPr="00BF31F8" w:rsidRDefault="00536FA6" w:rsidP="00536FA6">
            <w:pPr>
              <w:spacing w:before="0" w:after="0"/>
              <w:jc w:val="both"/>
              <w:rPr>
                <w:rFonts w:ascii="Arial" w:hAnsi="Arial" w:cs="Arial"/>
                <w:b/>
                <w:bCs/>
              </w:rPr>
            </w:pPr>
            <w:r w:rsidRPr="00BF31F8">
              <w:rPr>
                <w:rFonts w:ascii="Arial" w:hAnsi="Arial" w:cs="Arial"/>
                <w:b/>
                <w:bCs/>
              </w:rPr>
              <w:t>SI:</w:t>
            </w:r>
          </w:p>
          <w:p w14:paraId="0996D0EA"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Continua </w:t>
            </w:r>
          </w:p>
        </w:tc>
        <w:tc>
          <w:tcPr>
            <w:tcW w:w="2581" w:type="dxa"/>
            <w:tcBorders>
              <w:top w:val="single" w:sz="4" w:space="0" w:color="auto"/>
              <w:left w:val="single" w:sz="4" w:space="0" w:color="auto"/>
              <w:bottom w:val="single" w:sz="4" w:space="0" w:color="auto"/>
              <w:right w:val="single" w:sz="4" w:space="0" w:color="auto"/>
            </w:tcBorders>
          </w:tcPr>
          <w:p w14:paraId="79D959A7" w14:textId="77777777" w:rsidR="00536FA6" w:rsidRPr="00BF31F8" w:rsidRDefault="00536FA6" w:rsidP="00536FA6">
            <w:pPr>
              <w:spacing w:before="0" w:after="0"/>
              <w:ind w:left="49"/>
              <w:jc w:val="center"/>
              <w:rPr>
                <w:rFonts w:ascii="Arial" w:hAnsi="Arial" w:cs="Arial"/>
                <w:b/>
                <w:bCs/>
              </w:rPr>
            </w:pPr>
          </w:p>
        </w:tc>
      </w:tr>
      <w:tr w:rsidR="00536FA6" w:rsidRPr="00BF31F8" w14:paraId="0E55AA63" w14:textId="77777777" w:rsidTr="0043311C">
        <w:tc>
          <w:tcPr>
            <w:tcW w:w="2367" w:type="dxa"/>
            <w:tcBorders>
              <w:top w:val="single" w:sz="4" w:space="0" w:color="auto"/>
              <w:left w:val="single" w:sz="4" w:space="0" w:color="auto"/>
              <w:bottom w:val="single" w:sz="4" w:space="0" w:color="auto"/>
              <w:right w:val="single" w:sz="4" w:space="0" w:color="auto"/>
            </w:tcBorders>
          </w:tcPr>
          <w:p w14:paraId="2255F8C4"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57353FE2"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30E0A249" w14:textId="77777777" w:rsidR="00536FA6" w:rsidRPr="00BF31F8" w:rsidRDefault="00536FA6" w:rsidP="00536FA6">
            <w:pPr>
              <w:keepNext/>
              <w:keepLines/>
              <w:spacing w:before="0" w:after="0"/>
              <w:outlineLvl w:val="7"/>
              <w:rPr>
                <w:rFonts w:ascii="Arial" w:hAnsi="Arial" w:cs="Arial"/>
                <w:b/>
                <w:bCs/>
              </w:rPr>
            </w:pPr>
            <w:r w:rsidRPr="00BF31F8">
              <w:rPr>
                <w:rFonts w:ascii="Arial" w:hAnsi="Arial" w:cs="Arial"/>
                <w:b/>
                <w:bCs/>
              </w:rPr>
              <w:t>PROCEDIMIENTO DE RECUPERACIÓN</w:t>
            </w:r>
          </w:p>
        </w:tc>
        <w:tc>
          <w:tcPr>
            <w:tcW w:w="2581" w:type="dxa"/>
            <w:tcBorders>
              <w:top w:val="single" w:sz="4" w:space="0" w:color="auto"/>
              <w:left w:val="single" w:sz="4" w:space="0" w:color="auto"/>
              <w:bottom w:val="single" w:sz="4" w:space="0" w:color="auto"/>
              <w:right w:val="single" w:sz="4" w:space="0" w:color="auto"/>
            </w:tcBorders>
          </w:tcPr>
          <w:p w14:paraId="34BE948D" w14:textId="77777777" w:rsidR="00536FA6" w:rsidRPr="00BF31F8" w:rsidRDefault="00536FA6" w:rsidP="00536FA6">
            <w:pPr>
              <w:spacing w:before="0" w:after="0"/>
              <w:ind w:left="49"/>
              <w:jc w:val="center"/>
              <w:rPr>
                <w:rFonts w:ascii="Arial" w:hAnsi="Arial" w:cs="Arial"/>
                <w:b/>
                <w:bCs/>
              </w:rPr>
            </w:pPr>
          </w:p>
        </w:tc>
      </w:tr>
      <w:tr w:rsidR="00536FA6" w:rsidRPr="00BF31F8" w14:paraId="79AD74A3"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7763E2F"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5E3C369D" w14:textId="77777777" w:rsidR="00536FA6" w:rsidRPr="00BF31F8" w:rsidRDefault="00536FA6" w:rsidP="00536FA6">
            <w:pPr>
              <w:spacing w:before="0" w:after="0"/>
              <w:jc w:val="center"/>
              <w:rPr>
                <w:rFonts w:ascii="Arial" w:hAnsi="Arial" w:cs="Arial"/>
                <w:b/>
                <w:bCs/>
              </w:rPr>
            </w:pPr>
            <w:r w:rsidRPr="00BF31F8">
              <w:rPr>
                <w:rFonts w:ascii="Arial" w:hAnsi="Arial" w:cs="Arial"/>
                <w:b/>
                <w:bCs/>
              </w:rPr>
              <w:t>8</w:t>
            </w:r>
          </w:p>
        </w:tc>
        <w:tc>
          <w:tcPr>
            <w:tcW w:w="4500" w:type="dxa"/>
            <w:tcBorders>
              <w:top w:val="single" w:sz="4" w:space="0" w:color="auto"/>
              <w:left w:val="single" w:sz="4" w:space="0" w:color="auto"/>
              <w:bottom w:val="single" w:sz="4" w:space="0" w:color="auto"/>
              <w:right w:val="single" w:sz="4" w:space="0" w:color="auto"/>
            </w:tcBorders>
            <w:hideMark/>
          </w:tcPr>
          <w:p w14:paraId="4707FEF3" w14:textId="77777777" w:rsidR="00536FA6" w:rsidRPr="00BF31F8" w:rsidRDefault="00536FA6" w:rsidP="00536FA6">
            <w:pPr>
              <w:spacing w:before="0" w:after="0"/>
              <w:jc w:val="both"/>
              <w:rPr>
                <w:rFonts w:ascii="Arial" w:hAnsi="Arial" w:cs="Arial"/>
                <w:b/>
                <w:bCs/>
              </w:rPr>
            </w:pPr>
            <w:r w:rsidRPr="00BF31F8">
              <w:rPr>
                <w:rFonts w:ascii="Arial" w:hAnsi="Arial" w:cs="Arial"/>
                <w:b/>
                <w:bCs/>
              </w:rPr>
              <w:t>Contacta al FIDEICOMISO para confirmar la atención de la falla y en caso de aplicar solicita evidencia o información adicional en caso de requerirse.</w:t>
            </w:r>
          </w:p>
        </w:tc>
        <w:tc>
          <w:tcPr>
            <w:tcW w:w="2581" w:type="dxa"/>
            <w:tcBorders>
              <w:top w:val="single" w:sz="4" w:space="0" w:color="auto"/>
              <w:left w:val="single" w:sz="4" w:space="0" w:color="auto"/>
              <w:bottom w:val="single" w:sz="4" w:space="0" w:color="auto"/>
              <w:right w:val="single" w:sz="4" w:space="0" w:color="auto"/>
            </w:tcBorders>
          </w:tcPr>
          <w:p w14:paraId="18CC88EC" w14:textId="77777777" w:rsidR="00536FA6" w:rsidRPr="00BF31F8" w:rsidRDefault="00536FA6" w:rsidP="00536FA6">
            <w:pPr>
              <w:spacing w:before="0" w:after="0"/>
              <w:ind w:left="49"/>
              <w:jc w:val="center"/>
              <w:rPr>
                <w:rFonts w:ascii="Arial" w:hAnsi="Arial" w:cs="Arial"/>
                <w:b/>
                <w:bCs/>
              </w:rPr>
            </w:pPr>
          </w:p>
        </w:tc>
      </w:tr>
      <w:tr w:rsidR="00536FA6" w:rsidRPr="00BF31F8" w14:paraId="439B32E8"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E60862E"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 ejecutivo de cuenta</w:t>
            </w:r>
          </w:p>
        </w:tc>
        <w:tc>
          <w:tcPr>
            <w:tcW w:w="900" w:type="dxa"/>
            <w:tcBorders>
              <w:top w:val="single" w:sz="4" w:space="0" w:color="auto"/>
              <w:left w:val="single" w:sz="4" w:space="0" w:color="auto"/>
              <w:bottom w:val="single" w:sz="4" w:space="0" w:color="auto"/>
              <w:right w:val="single" w:sz="4" w:space="0" w:color="auto"/>
            </w:tcBorders>
            <w:hideMark/>
          </w:tcPr>
          <w:p w14:paraId="28085B05" w14:textId="77777777" w:rsidR="00536FA6" w:rsidRPr="00BF31F8" w:rsidRDefault="00536FA6" w:rsidP="00536FA6">
            <w:pPr>
              <w:spacing w:before="0" w:after="0"/>
              <w:jc w:val="center"/>
              <w:rPr>
                <w:rFonts w:ascii="Arial" w:hAnsi="Arial" w:cs="Arial"/>
                <w:b/>
                <w:bCs/>
              </w:rPr>
            </w:pPr>
            <w:r w:rsidRPr="00BF31F8">
              <w:rPr>
                <w:rFonts w:ascii="Arial" w:hAnsi="Arial" w:cs="Arial"/>
                <w:b/>
                <w:bCs/>
              </w:rPr>
              <w:t>9</w:t>
            </w:r>
          </w:p>
        </w:tc>
        <w:tc>
          <w:tcPr>
            <w:tcW w:w="4500" w:type="dxa"/>
            <w:tcBorders>
              <w:top w:val="single" w:sz="4" w:space="0" w:color="auto"/>
              <w:left w:val="single" w:sz="4" w:space="0" w:color="auto"/>
              <w:bottom w:val="single" w:sz="4" w:space="0" w:color="auto"/>
              <w:right w:val="single" w:sz="4" w:space="0" w:color="auto"/>
            </w:tcBorders>
            <w:hideMark/>
          </w:tcPr>
          <w:p w14:paraId="63988D28"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Identifica si es un problema que debe recuperar EL FIDEICOMISO o lo recupera EL PRESTADOR DE SERVICIOS. </w:t>
            </w:r>
          </w:p>
        </w:tc>
        <w:tc>
          <w:tcPr>
            <w:tcW w:w="2581" w:type="dxa"/>
            <w:tcBorders>
              <w:top w:val="single" w:sz="4" w:space="0" w:color="auto"/>
              <w:left w:val="single" w:sz="4" w:space="0" w:color="auto"/>
              <w:bottom w:val="single" w:sz="4" w:space="0" w:color="auto"/>
              <w:right w:val="single" w:sz="4" w:space="0" w:color="auto"/>
            </w:tcBorders>
          </w:tcPr>
          <w:p w14:paraId="6E6C162A" w14:textId="77777777" w:rsidR="00536FA6" w:rsidRPr="00BF31F8" w:rsidRDefault="00536FA6" w:rsidP="00536FA6">
            <w:pPr>
              <w:spacing w:before="0" w:after="0"/>
              <w:ind w:left="49"/>
              <w:jc w:val="center"/>
              <w:rPr>
                <w:rFonts w:ascii="Arial" w:hAnsi="Arial" w:cs="Arial"/>
                <w:b/>
                <w:bCs/>
              </w:rPr>
            </w:pPr>
          </w:p>
        </w:tc>
      </w:tr>
      <w:tr w:rsidR="00536FA6" w:rsidRPr="00BF31F8" w14:paraId="4F4AA325" w14:textId="77777777" w:rsidTr="0043311C">
        <w:tc>
          <w:tcPr>
            <w:tcW w:w="2367" w:type="dxa"/>
            <w:tcBorders>
              <w:top w:val="single" w:sz="4" w:space="0" w:color="auto"/>
              <w:left w:val="single" w:sz="4" w:space="0" w:color="auto"/>
              <w:bottom w:val="single" w:sz="4" w:space="0" w:color="auto"/>
              <w:right w:val="single" w:sz="4" w:space="0" w:color="auto"/>
            </w:tcBorders>
          </w:tcPr>
          <w:p w14:paraId="33FCCC9E"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0442972E"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09AE61A8" w14:textId="77777777" w:rsidR="00536FA6" w:rsidRPr="00BF31F8" w:rsidRDefault="00536FA6" w:rsidP="00536FA6">
            <w:pPr>
              <w:spacing w:before="0" w:after="0"/>
              <w:jc w:val="both"/>
              <w:rPr>
                <w:rFonts w:ascii="Arial" w:hAnsi="Arial" w:cs="Arial"/>
                <w:b/>
                <w:bCs/>
              </w:rPr>
            </w:pPr>
            <w:r w:rsidRPr="00BF31F8">
              <w:rPr>
                <w:rFonts w:ascii="Arial" w:hAnsi="Arial" w:cs="Arial"/>
                <w:b/>
                <w:bCs/>
              </w:rPr>
              <w:t>¿RECUPERA EL PRESTADOR DE SERVICIOS?</w:t>
            </w:r>
          </w:p>
        </w:tc>
        <w:tc>
          <w:tcPr>
            <w:tcW w:w="2581" w:type="dxa"/>
            <w:tcBorders>
              <w:top w:val="single" w:sz="4" w:space="0" w:color="auto"/>
              <w:left w:val="single" w:sz="4" w:space="0" w:color="auto"/>
              <w:bottom w:val="single" w:sz="4" w:space="0" w:color="auto"/>
              <w:right w:val="single" w:sz="4" w:space="0" w:color="auto"/>
            </w:tcBorders>
          </w:tcPr>
          <w:p w14:paraId="01E52860" w14:textId="77777777" w:rsidR="00536FA6" w:rsidRPr="00BF31F8" w:rsidRDefault="00536FA6" w:rsidP="00536FA6">
            <w:pPr>
              <w:spacing w:before="0" w:after="0"/>
              <w:ind w:left="49"/>
              <w:jc w:val="center"/>
              <w:rPr>
                <w:rFonts w:ascii="Arial" w:hAnsi="Arial" w:cs="Arial"/>
                <w:b/>
                <w:bCs/>
              </w:rPr>
            </w:pPr>
          </w:p>
        </w:tc>
      </w:tr>
      <w:tr w:rsidR="00536FA6" w:rsidRPr="00BF31F8" w14:paraId="0F7A6826"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D61AC17"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2713E38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10</w:t>
            </w:r>
          </w:p>
        </w:tc>
        <w:tc>
          <w:tcPr>
            <w:tcW w:w="4500" w:type="dxa"/>
            <w:tcBorders>
              <w:top w:val="single" w:sz="4" w:space="0" w:color="auto"/>
              <w:left w:val="single" w:sz="4" w:space="0" w:color="auto"/>
              <w:bottom w:val="single" w:sz="4" w:space="0" w:color="auto"/>
              <w:right w:val="single" w:sz="4" w:space="0" w:color="auto"/>
            </w:tcBorders>
            <w:hideMark/>
          </w:tcPr>
          <w:p w14:paraId="410D28A2" w14:textId="77777777" w:rsidR="00536FA6" w:rsidRPr="00BF31F8" w:rsidRDefault="00536FA6" w:rsidP="00536FA6">
            <w:pPr>
              <w:spacing w:before="0" w:after="0"/>
              <w:jc w:val="both"/>
              <w:rPr>
                <w:rFonts w:ascii="Arial" w:hAnsi="Arial" w:cs="Arial"/>
                <w:b/>
                <w:bCs/>
              </w:rPr>
            </w:pPr>
            <w:r w:rsidRPr="00BF31F8">
              <w:rPr>
                <w:rFonts w:ascii="Arial" w:hAnsi="Arial" w:cs="Arial"/>
                <w:b/>
                <w:bCs/>
              </w:rPr>
              <w:t>NO:</w:t>
            </w:r>
          </w:p>
          <w:p w14:paraId="30DCA03A" w14:textId="77777777" w:rsidR="00536FA6" w:rsidRPr="00BF31F8" w:rsidRDefault="00536FA6" w:rsidP="00536FA6">
            <w:pPr>
              <w:spacing w:before="0" w:after="0"/>
              <w:jc w:val="both"/>
              <w:rPr>
                <w:rFonts w:ascii="Arial" w:hAnsi="Arial" w:cs="Arial"/>
                <w:b/>
                <w:bCs/>
              </w:rPr>
            </w:pPr>
            <w:r w:rsidRPr="00BF31F8">
              <w:rPr>
                <w:rFonts w:ascii="Arial" w:hAnsi="Arial" w:cs="Arial"/>
                <w:b/>
                <w:bCs/>
              </w:rPr>
              <w:t>Se reasigna el resolvedor a EL FIDEICOMISO para su recuperación.</w:t>
            </w:r>
          </w:p>
          <w:p w14:paraId="1AFB8E97" w14:textId="77777777" w:rsidR="00536FA6" w:rsidRPr="00BF31F8" w:rsidRDefault="00536FA6" w:rsidP="00536FA6">
            <w:pPr>
              <w:spacing w:before="0" w:after="0"/>
              <w:jc w:val="both"/>
              <w:rPr>
                <w:rFonts w:ascii="Arial" w:hAnsi="Arial" w:cs="Arial"/>
                <w:b/>
                <w:bCs/>
              </w:rPr>
            </w:pPr>
            <w:r w:rsidRPr="00BF31F8">
              <w:rPr>
                <w:rFonts w:ascii="Arial" w:hAnsi="Arial" w:cs="Arial"/>
                <w:b/>
                <w:bCs/>
              </w:rPr>
              <w:t>Ir a actividad: Procedimiento de solución</w:t>
            </w:r>
          </w:p>
        </w:tc>
        <w:tc>
          <w:tcPr>
            <w:tcW w:w="2581" w:type="dxa"/>
            <w:tcBorders>
              <w:top w:val="single" w:sz="4" w:space="0" w:color="auto"/>
              <w:left w:val="single" w:sz="4" w:space="0" w:color="auto"/>
              <w:bottom w:val="single" w:sz="4" w:space="0" w:color="auto"/>
              <w:right w:val="single" w:sz="4" w:space="0" w:color="auto"/>
            </w:tcBorders>
            <w:hideMark/>
          </w:tcPr>
          <w:p w14:paraId="3F99EF34"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Bitácora</w:t>
            </w:r>
          </w:p>
        </w:tc>
      </w:tr>
      <w:tr w:rsidR="00536FA6" w:rsidRPr="00BF31F8" w14:paraId="675B8961"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65FA2D81"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49B09471"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11</w:t>
            </w:r>
          </w:p>
        </w:tc>
        <w:tc>
          <w:tcPr>
            <w:tcW w:w="4500" w:type="dxa"/>
            <w:tcBorders>
              <w:top w:val="single" w:sz="4" w:space="0" w:color="auto"/>
              <w:left w:val="single" w:sz="4" w:space="0" w:color="auto"/>
              <w:bottom w:val="single" w:sz="4" w:space="0" w:color="auto"/>
              <w:right w:val="single" w:sz="4" w:space="0" w:color="auto"/>
            </w:tcBorders>
            <w:hideMark/>
          </w:tcPr>
          <w:p w14:paraId="163B8014" w14:textId="77777777" w:rsidR="00536FA6" w:rsidRPr="00BF31F8" w:rsidRDefault="00536FA6" w:rsidP="00536FA6">
            <w:pPr>
              <w:spacing w:before="0" w:after="0"/>
              <w:jc w:val="both"/>
              <w:rPr>
                <w:rFonts w:ascii="Arial" w:hAnsi="Arial" w:cs="Arial"/>
                <w:b/>
                <w:bCs/>
              </w:rPr>
            </w:pPr>
            <w:r w:rsidRPr="00BF31F8">
              <w:rPr>
                <w:rFonts w:ascii="Arial" w:hAnsi="Arial" w:cs="Arial"/>
                <w:b/>
                <w:bCs/>
              </w:rPr>
              <w:t>SI:</w:t>
            </w:r>
          </w:p>
          <w:p w14:paraId="03AD4E9E" w14:textId="77777777" w:rsidR="00536FA6" w:rsidRPr="00BF31F8" w:rsidRDefault="00536FA6" w:rsidP="00536FA6">
            <w:pPr>
              <w:spacing w:before="0" w:after="0"/>
              <w:jc w:val="both"/>
              <w:rPr>
                <w:rFonts w:ascii="Arial" w:hAnsi="Arial" w:cs="Arial"/>
                <w:b/>
                <w:bCs/>
              </w:rPr>
            </w:pPr>
            <w:r w:rsidRPr="00BF31F8">
              <w:rPr>
                <w:rFonts w:ascii="Arial" w:hAnsi="Arial" w:cs="Arial"/>
                <w:b/>
                <w:bCs/>
              </w:rPr>
              <w:lastRenderedPageBreak/>
              <w:t xml:space="preserve">Analiza, define y entrega procedimiento para aplicar recuperación. </w:t>
            </w:r>
          </w:p>
        </w:tc>
        <w:tc>
          <w:tcPr>
            <w:tcW w:w="2581" w:type="dxa"/>
            <w:tcBorders>
              <w:top w:val="single" w:sz="4" w:space="0" w:color="auto"/>
              <w:left w:val="single" w:sz="4" w:space="0" w:color="auto"/>
              <w:bottom w:val="single" w:sz="4" w:space="0" w:color="auto"/>
              <w:right w:val="single" w:sz="4" w:space="0" w:color="auto"/>
            </w:tcBorders>
          </w:tcPr>
          <w:p w14:paraId="2AADC496" w14:textId="77777777" w:rsidR="00536FA6" w:rsidRPr="00BF31F8" w:rsidRDefault="00536FA6" w:rsidP="00536FA6">
            <w:pPr>
              <w:spacing w:before="0" w:after="0"/>
              <w:ind w:left="49"/>
              <w:rPr>
                <w:rFonts w:ascii="Arial" w:hAnsi="Arial" w:cs="Arial"/>
                <w:b/>
                <w:bCs/>
              </w:rPr>
            </w:pPr>
          </w:p>
        </w:tc>
      </w:tr>
      <w:tr w:rsidR="00536FA6" w:rsidRPr="00BF31F8" w14:paraId="799B0020"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3DB234BE"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789E2314"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12</w:t>
            </w:r>
          </w:p>
        </w:tc>
        <w:tc>
          <w:tcPr>
            <w:tcW w:w="4500" w:type="dxa"/>
            <w:tcBorders>
              <w:top w:val="single" w:sz="4" w:space="0" w:color="auto"/>
              <w:left w:val="single" w:sz="4" w:space="0" w:color="auto"/>
              <w:bottom w:val="single" w:sz="4" w:space="0" w:color="auto"/>
              <w:right w:val="single" w:sz="4" w:space="0" w:color="auto"/>
            </w:tcBorders>
            <w:hideMark/>
          </w:tcPr>
          <w:p w14:paraId="65B4B019"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Aplica y documenta la recuperación con soporte del COORDINADOR DEL PRESTADOR DE SERVICIOS. </w:t>
            </w:r>
          </w:p>
        </w:tc>
        <w:tc>
          <w:tcPr>
            <w:tcW w:w="2581" w:type="dxa"/>
            <w:tcBorders>
              <w:top w:val="single" w:sz="4" w:space="0" w:color="auto"/>
              <w:left w:val="single" w:sz="4" w:space="0" w:color="auto"/>
              <w:bottom w:val="single" w:sz="4" w:space="0" w:color="auto"/>
              <w:right w:val="single" w:sz="4" w:space="0" w:color="auto"/>
            </w:tcBorders>
            <w:hideMark/>
          </w:tcPr>
          <w:p w14:paraId="5FD49668"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Bitácora</w:t>
            </w:r>
          </w:p>
        </w:tc>
      </w:tr>
      <w:tr w:rsidR="00536FA6" w:rsidRPr="00BF31F8" w14:paraId="7753934B"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4A60BE7D" w14:textId="77777777" w:rsidR="00536FA6" w:rsidRPr="00BF31F8" w:rsidRDefault="00536FA6" w:rsidP="00536FA6">
            <w:pPr>
              <w:spacing w:before="0" w:after="0"/>
              <w:jc w:val="both"/>
              <w:rPr>
                <w:rFonts w:ascii="Arial" w:hAnsi="Arial" w:cs="Arial"/>
                <w:b/>
                <w:bCs/>
              </w:rPr>
            </w:pPr>
            <w:r w:rsidRPr="00BF31F8">
              <w:rPr>
                <w:rFonts w:ascii="Arial" w:hAnsi="Arial" w:cs="Arial"/>
                <w:b/>
                <w:bCs/>
              </w:rPr>
              <w:t>Usuario</w:t>
            </w:r>
          </w:p>
        </w:tc>
        <w:tc>
          <w:tcPr>
            <w:tcW w:w="900" w:type="dxa"/>
            <w:tcBorders>
              <w:top w:val="single" w:sz="4" w:space="0" w:color="auto"/>
              <w:left w:val="single" w:sz="4" w:space="0" w:color="auto"/>
              <w:bottom w:val="single" w:sz="4" w:space="0" w:color="auto"/>
              <w:right w:val="single" w:sz="4" w:space="0" w:color="auto"/>
            </w:tcBorders>
            <w:hideMark/>
          </w:tcPr>
          <w:p w14:paraId="7C78ACC7"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13</w:t>
            </w:r>
          </w:p>
        </w:tc>
        <w:tc>
          <w:tcPr>
            <w:tcW w:w="4500" w:type="dxa"/>
            <w:tcBorders>
              <w:top w:val="single" w:sz="4" w:space="0" w:color="auto"/>
              <w:left w:val="single" w:sz="4" w:space="0" w:color="auto"/>
              <w:bottom w:val="single" w:sz="4" w:space="0" w:color="auto"/>
              <w:right w:val="single" w:sz="4" w:space="0" w:color="auto"/>
            </w:tcBorders>
            <w:hideMark/>
          </w:tcPr>
          <w:p w14:paraId="3C8959A9" w14:textId="77777777" w:rsidR="00536FA6" w:rsidRPr="00BF31F8" w:rsidRDefault="00536FA6" w:rsidP="00536FA6">
            <w:pPr>
              <w:spacing w:before="0" w:after="0"/>
              <w:jc w:val="both"/>
              <w:rPr>
                <w:rFonts w:ascii="Arial" w:hAnsi="Arial" w:cs="Arial"/>
                <w:b/>
                <w:bCs/>
              </w:rPr>
            </w:pPr>
            <w:r w:rsidRPr="00BF31F8">
              <w:rPr>
                <w:rFonts w:ascii="Arial" w:hAnsi="Arial" w:cs="Arial"/>
                <w:b/>
                <w:bCs/>
              </w:rPr>
              <w:t>Valida el resultado del procedimiento de la recuperación.</w:t>
            </w:r>
          </w:p>
        </w:tc>
        <w:tc>
          <w:tcPr>
            <w:tcW w:w="2581" w:type="dxa"/>
            <w:tcBorders>
              <w:top w:val="single" w:sz="4" w:space="0" w:color="auto"/>
              <w:left w:val="single" w:sz="4" w:space="0" w:color="auto"/>
              <w:bottom w:val="single" w:sz="4" w:space="0" w:color="auto"/>
              <w:right w:val="single" w:sz="4" w:space="0" w:color="auto"/>
            </w:tcBorders>
          </w:tcPr>
          <w:p w14:paraId="7C417C89" w14:textId="77777777" w:rsidR="00536FA6" w:rsidRPr="00BF31F8" w:rsidRDefault="00536FA6" w:rsidP="00536FA6">
            <w:pPr>
              <w:spacing w:before="0" w:after="0"/>
              <w:ind w:left="49"/>
              <w:jc w:val="center"/>
              <w:rPr>
                <w:rFonts w:ascii="Arial" w:hAnsi="Arial" w:cs="Arial"/>
                <w:b/>
                <w:bCs/>
              </w:rPr>
            </w:pPr>
          </w:p>
        </w:tc>
      </w:tr>
      <w:tr w:rsidR="00536FA6" w:rsidRPr="00BF31F8" w14:paraId="079A7350" w14:textId="77777777" w:rsidTr="0043311C">
        <w:tc>
          <w:tcPr>
            <w:tcW w:w="2367" w:type="dxa"/>
            <w:tcBorders>
              <w:top w:val="single" w:sz="4" w:space="0" w:color="auto"/>
              <w:left w:val="single" w:sz="4" w:space="0" w:color="auto"/>
              <w:bottom w:val="single" w:sz="4" w:space="0" w:color="auto"/>
              <w:right w:val="single" w:sz="4" w:space="0" w:color="auto"/>
            </w:tcBorders>
          </w:tcPr>
          <w:p w14:paraId="5C46AA71"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1E05972E"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5785894A" w14:textId="77777777" w:rsidR="00536FA6" w:rsidRPr="00BF31F8" w:rsidRDefault="00536FA6" w:rsidP="00536FA6">
            <w:pPr>
              <w:spacing w:before="0" w:after="0"/>
              <w:jc w:val="both"/>
              <w:rPr>
                <w:rFonts w:ascii="Arial" w:hAnsi="Arial" w:cs="Arial"/>
                <w:b/>
                <w:bCs/>
              </w:rPr>
            </w:pPr>
            <w:r w:rsidRPr="00BF31F8">
              <w:rPr>
                <w:rFonts w:ascii="Arial" w:hAnsi="Arial" w:cs="Arial"/>
                <w:b/>
                <w:bCs/>
              </w:rPr>
              <w:t>¿ES CORRECTA LA RECUPERACIÓN?</w:t>
            </w:r>
          </w:p>
        </w:tc>
        <w:tc>
          <w:tcPr>
            <w:tcW w:w="2581" w:type="dxa"/>
            <w:tcBorders>
              <w:top w:val="single" w:sz="4" w:space="0" w:color="auto"/>
              <w:left w:val="single" w:sz="4" w:space="0" w:color="auto"/>
              <w:bottom w:val="single" w:sz="4" w:space="0" w:color="auto"/>
              <w:right w:val="single" w:sz="4" w:space="0" w:color="auto"/>
            </w:tcBorders>
          </w:tcPr>
          <w:p w14:paraId="38F0C3F5" w14:textId="77777777" w:rsidR="00536FA6" w:rsidRPr="00BF31F8" w:rsidRDefault="00536FA6" w:rsidP="00536FA6">
            <w:pPr>
              <w:spacing w:before="0" w:after="0"/>
              <w:ind w:left="49"/>
              <w:jc w:val="center"/>
              <w:rPr>
                <w:rFonts w:ascii="Arial" w:hAnsi="Arial" w:cs="Arial"/>
                <w:b/>
                <w:bCs/>
              </w:rPr>
            </w:pPr>
          </w:p>
        </w:tc>
      </w:tr>
      <w:tr w:rsidR="00536FA6" w:rsidRPr="00BF31F8" w14:paraId="00E583FA" w14:textId="77777777" w:rsidTr="0043311C">
        <w:tc>
          <w:tcPr>
            <w:tcW w:w="2367" w:type="dxa"/>
            <w:tcBorders>
              <w:top w:val="single" w:sz="4" w:space="0" w:color="auto"/>
              <w:left w:val="single" w:sz="4" w:space="0" w:color="auto"/>
              <w:bottom w:val="single" w:sz="4" w:space="0" w:color="auto"/>
              <w:right w:val="single" w:sz="4" w:space="0" w:color="auto"/>
            </w:tcBorders>
          </w:tcPr>
          <w:p w14:paraId="4B46675A"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66F7D6BD"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14</w:t>
            </w:r>
          </w:p>
        </w:tc>
        <w:tc>
          <w:tcPr>
            <w:tcW w:w="4500" w:type="dxa"/>
            <w:tcBorders>
              <w:top w:val="single" w:sz="4" w:space="0" w:color="auto"/>
              <w:left w:val="single" w:sz="4" w:space="0" w:color="auto"/>
              <w:bottom w:val="single" w:sz="4" w:space="0" w:color="auto"/>
              <w:right w:val="single" w:sz="4" w:space="0" w:color="auto"/>
            </w:tcBorders>
            <w:hideMark/>
          </w:tcPr>
          <w:p w14:paraId="4CF5F1D7" w14:textId="77777777" w:rsidR="00536FA6" w:rsidRPr="00BF31F8" w:rsidRDefault="00536FA6" w:rsidP="00536FA6">
            <w:pPr>
              <w:spacing w:before="0" w:after="0"/>
              <w:jc w:val="both"/>
              <w:rPr>
                <w:rFonts w:ascii="Arial" w:hAnsi="Arial" w:cs="Arial"/>
                <w:b/>
                <w:bCs/>
              </w:rPr>
            </w:pPr>
            <w:r w:rsidRPr="00BF31F8">
              <w:rPr>
                <w:rFonts w:ascii="Arial" w:hAnsi="Arial" w:cs="Arial"/>
                <w:b/>
                <w:bCs/>
              </w:rPr>
              <w:t>NO:</w:t>
            </w:r>
          </w:p>
          <w:p w14:paraId="124BB580" w14:textId="77777777" w:rsidR="00536FA6" w:rsidRPr="00BF31F8" w:rsidRDefault="00536FA6" w:rsidP="00536FA6">
            <w:pPr>
              <w:spacing w:before="0" w:after="0"/>
              <w:jc w:val="both"/>
              <w:rPr>
                <w:rFonts w:ascii="Arial" w:hAnsi="Arial" w:cs="Arial"/>
                <w:b/>
                <w:bCs/>
              </w:rPr>
            </w:pPr>
            <w:r w:rsidRPr="00BF31F8">
              <w:rPr>
                <w:rFonts w:ascii="Arial" w:hAnsi="Arial" w:cs="Arial"/>
                <w:b/>
                <w:bCs/>
              </w:rPr>
              <w:t>Ir a actividad 9</w:t>
            </w:r>
          </w:p>
        </w:tc>
        <w:tc>
          <w:tcPr>
            <w:tcW w:w="2581" w:type="dxa"/>
            <w:tcBorders>
              <w:top w:val="single" w:sz="4" w:space="0" w:color="auto"/>
              <w:left w:val="single" w:sz="4" w:space="0" w:color="auto"/>
              <w:bottom w:val="single" w:sz="4" w:space="0" w:color="auto"/>
              <w:right w:val="single" w:sz="4" w:space="0" w:color="auto"/>
            </w:tcBorders>
          </w:tcPr>
          <w:p w14:paraId="7D7EB4A8" w14:textId="77777777" w:rsidR="00536FA6" w:rsidRPr="00BF31F8" w:rsidRDefault="00536FA6" w:rsidP="00536FA6">
            <w:pPr>
              <w:spacing w:before="0" w:after="0"/>
              <w:ind w:left="49"/>
              <w:jc w:val="center"/>
              <w:rPr>
                <w:rFonts w:ascii="Arial" w:hAnsi="Arial" w:cs="Arial"/>
                <w:b/>
                <w:bCs/>
              </w:rPr>
            </w:pPr>
          </w:p>
        </w:tc>
      </w:tr>
      <w:tr w:rsidR="00536FA6" w:rsidRPr="00BF31F8" w14:paraId="3BBA5F87"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004B383"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4F676A14"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15</w:t>
            </w:r>
          </w:p>
        </w:tc>
        <w:tc>
          <w:tcPr>
            <w:tcW w:w="4500" w:type="dxa"/>
            <w:tcBorders>
              <w:top w:val="single" w:sz="4" w:space="0" w:color="auto"/>
              <w:left w:val="single" w:sz="4" w:space="0" w:color="auto"/>
              <w:bottom w:val="single" w:sz="4" w:space="0" w:color="auto"/>
              <w:right w:val="single" w:sz="4" w:space="0" w:color="auto"/>
            </w:tcBorders>
            <w:hideMark/>
          </w:tcPr>
          <w:p w14:paraId="4D5D5D2A" w14:textId="77777777" w:rsidR="00536FA6" w:rsidRPr="00BF31F8" w:rsidRDefault="00536FA6" w:rsidP="00536FA6">
            <w:pPr>
              <w:spacing w:before="0" w:after="0"/>
              <w:jc w:val="both"/>
              <w:rPr>
                <w:rFonts w:ascii="Arial" w:hAnsi="Arial" w:cs="Arial"/>
                <w:b/>
                <w:bCs/>
              </w:rPr>
            </w:pPr>
            <w:r w:rsidRPr="00BF31F8">
              <w:rPr>
                <w:rFonts w:ascii="Arial" w:hAnsi="Arial" w:cs="Arial"/>
                <w:b/>
                <w:bCs/>
              </w:rPr>
              <w:t>SI:</w:t>
            </w:r>
          </w:p>
          <w:p w14:paraId="11CBE449"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Informa al CAT que la falla fue recuperada </w:t>
            </w:r>
          </w:p>
          <w:p w14:paraId="560177B2"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Ir a actividad: Procedimiento de solución </w:t>
            </w:r>
          </w:p>
        </w:tc>
        <w:tc>
          <w:tcPr>
            <w:tcW w:w="2581" w:type="dxa"/>
            <w:tcBorders>
              <w:top w:val="single" w:sz="4" w:space="0" w:color="auto"/>
              <w:left w:val="single" w:sz="4" w:space="0" w:color="auto"/>
              <w:bottom w:val="single" w:sz="4" w:space="0" w:color="auto"/>
              <w:right w:val="single" w:sz="4" w:space="0" w:color="auto"/>
            </w:tcBorders>
          </w:tcPr>
          <w:p w14:paraId="1159C3D4" w14:textId="77777777" w:rsidR="00536FA6" w:rsidRPr="00BF31F8" w:rsidRDefault="00536FA6" w:rsidP="00536FA6">
            <w:pPr>
              <w:spacing w:before="0" w:after="0"/>
              <w:ind w:left="49"/>
              <w:jc w:val="center"/>
              <w:rPr>
                <w:rFonts w:ascii="Arial" w:hAnsi="Arial" w:cs="Arial"/>
                <w:b/>
                <w:bCs/>
              </w:rPr>
            </w:pPr>
          </w:p>
        </w:tc>
      </w:tr>
      <w:tr w:rsidR="00536FA6" w:rsidRPr="00BF31F8" w14:paraId="749E6C85"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7EF8AC4"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3BAB8168"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16</w:t>
            </w:r>
          </w:p>
        </w:tc>
        <w:tc>
          <w:tcPr>
            <w:tcW w:w="4500" w:type="dxa"/>
            <w:tcBorders>
              <w:top w:val="single" w:sz="4" w:space="0" w:color="auto"/>
              <w:left w:val="single" w:sz="4" w:space="0" w:color="auto"/>
              <w:bottom w:val="single" w:sz="4" w:space="0" w:color="auto"/>
              <w:right w:val="single" w:sz="4" w:space="0" w:color="auto"/>
            </w:tcBorders>
            <w:hideMark/>
          </w:tcPr>
          <w:p w14:paraId="3D904487" w14:textId="77777777" w:rsidR="00536FA6" w:rsidRPr="00BF31F8" w:rsidRDefault="00536FA6" w:rsidP="00536FA6">
            <w:pPr>
              <w:spacing w:before="0" w:after="0"/>
              <w:jc w:val="both"/>
              <w:rPr>
                <w:rFonts w:ascii="Arial" w:hAnsi="Arial" w:cs="Arial"/>
                <w:b/>
                <w:bCs/>
              </w:rPr>
            </w:pPr>
            <w:r w:rsidRPr="00BF31F8">
              <w:rPr>
                <w:rFonts w:ascii="Arial" w:hAnsi="Arial" w:cs="Arial"/>
                <w:b/>
                <w:bCs/>
              </w:rPr>
              <w:t>Confirma la recuperación con el USUARIO y documenta el día y hora de recuperación. (Fecha y Hora de término de la recuperación)</w:t>
            </w:r>
          </w:p>
        </w:tc>
        <w:tc>
          <w:tcPr>
            <w:tcW w:w="2581" w:type="dxa"/>
            <w:tcBorders>
              <w:top w:val="single" w:sz="4" w:space="0" w:color="auto"/>
              <w:left w:val="single" w:sz="4" w:space="0" w:color="auto"/>
              <w:bottom w:val="single" w:sz="4" w:space="0" w:color="auto"/>
              <w:right w:val="single" w:sz="4" w:space="0" w:color="auto"/>
            </w:tcBorders>
            <w:hideMark/>
          </w:tcPr>
          <w:p w14:paraId="62A1CF66"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Bitácora</w:t>
            </w:r>
          </w:p>
        </w:tc>
      </w:tr>
      <w:tr w:rsidR="00536FA6" w:rsidRPr="00BF31F8" w14:paraId="7519E459"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CB61CCE"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717BF9A7"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17</w:t>
            </w:r>
          </w:p>
        </w:tc>
        <w:tc>
          <w:tcPr>
            <w:tcW w:w="4500" w:type="dxa"/>
            <w:tcBorders>
              <w:top w:val="single" w:sz="4" w:space="0" w:color="auto"/>
              <w:left w:val="single" w:sz="4" w:space="0" w:color="auto"/>
              <w:bottom w:val="single" w:sz="4" w:space="0" w:color="auto"/>
              <w:right w:val="single" w:sz="4" w:space="0" w:color="auto"/>
            </w:tcBorders>
            <w:hideMark/>
          </w:tcPr>
          <w:p w14:paraId="3C256E62" w14:textId="77777777" w:rsidR="00536FA6" w:rsidRPr="00BF31F8" w:rsidRDefault="00536FA6" w:rsidP="00536FA6">
            <w:pPr>
              <w:spacing w:before="0" w:after="0"/>
              <w:jc w:val="both"/>
              <w:rPr>
                <w:rFonts w:ascii="Arial" w:hAnsi="Arial" w:cs="Arial"/>
                <w:b/>
                <w:bCs/>
              </w:rPr>
            </w:pPr>
            <w:r w:rsidRPr="00BF31F8">
              <w:rPr>
                <w:rFonts w:ascii="Arial" w:hAnsi="Arial" w:cs="Arial"/>
                <w:b/>
                <w:bCs/>
              </w:rPr>
              <w:t>Informa al CONTACTO OFICIAL DEL PRESTADOR DE SERVICIOS la Fecha y Hora de terminó de la recuperación.</w:t>
            </w:r>
          </w:p>
          <w:p w14:paraId="0308830B" w14:textId="77777777" w:rsidR="00536FA6" w:rsidRPr="00BF31F8" w:rsidRDefault="00536FA6" w:rsidP="00536FA6">
            <w:pPr>
              <w:spacing w:before="0" w:after="0"/>
              <w:jc w:val="both"/>
              <w:rPr>
                <w:rFonts w:ascii="Arial" w:hAnsi="Arial" w:cs="Arial"/>
                <w:b/>
                <w:bCs/>
              </w:rPr>
            </w:pPr>
            <w:r w:rsidRPr="00BF31F8">
              <w:rPr>
                <w:rFonts w:ascii="Arial" w:hAnsi="Arial" w:cs="Arial"/>
                <w:b/>
                <w:bCs/>
              </w:rPr>
              <w:t>Ir a actividad: Procedimiento de solución</w:t>
            </w:r>
          </w:p>
        </w:tc>
        <w:tc>
          <w:tcPr>
            <w:tcW w:w="2581" w:type="dxa"/>
            <w:tcBorders>
              <w:top w:val="single" w:sz="4" w:space="0" w:color="auto"/>
              <w:left w:val="single" w:sz="4" w:space="0" w:color="auto"/>
              <w:bottom w:val="single" w:sz="4" w:space="0" w:color="auto"/>
              <w:right w:val="single" w:sz="4" w:space="0" w:color="auto"/>
            </w:tcBorders>
            <w:hideMark/>
          </w:tcPr>
          <w:p w14:paraId="7897DD83"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Telefónica</w:t>
            </w:r>
          </w:p>
        </w:tc>
      </w:tr>
      <w:tr w:rsidR="00536FA6" w:rsidRPr="00BF31F8" w14:paraId="01DBED5D"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D5A218A"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05C5AB0A"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18</w:t>
            </w:r>
          </w:p>
        </w:tc>
        <w:tc>
          <w:tcPr>
            <w:tcW w:w="4500" w:type="dxa"/>
            <w:tcBorders>
              <w:top w:val="single" w:sz="4" w:space="0" w:color="auto"/>
              <w:left w:val="single" w:sz="4" w:space="0" w:color="auto"/>
              <w:bottom w:val="single" w:sz="4" w:space="0" w:color="auto"/>
              <w:right w:val="single" w:sz="4" w:space="0" w:color="auto"/>
            </w:tcBorders>
            <w:hideMark/>
          </w:tcPr>
          <w:p w14:paraId="0B3F5483" w14:textId="77777777" w:rsidR="00536FA6" w:rsidRPr="00BF31F8" w:rsidRDefault="00536FA6" w:rsidP="00536FA6">
            <w:pPr>
              <w:spacing w:before="0" w:after="0"/>
              <w:jc w:val="both"/>
              <w:rPr>
                <w:rFonts w:ascii="Arial" w:hAnsi="Arial" w:cs="Arial"/>
                <w:b/>
                <w:bCs/>
              </w:rPr>
            </w:pPr>
            <w:r w:rsidRPr="00BF31F8">
              <w:rPr>
                <w:rFonts w:ascii="Arial" w:hAnsi="Arial" w:cs="Arial"/>
                <w:b/>
                <w:bCs/>
              </w:rPr>
              <w:t>Genera reporte para visto bueno de recuperación y gestiona las firmas del COORDINADOR DEL PRESTADOR DE SERVICIOS, USUARIO y la suya propia.</w:t>
            </w:r>
          </w:p>
        </w:tc>
        <w:tc>
          <w:tcPr>
            <w:tcW w:w="2581" w:type="dxa"/>
            <w:tcBorders>
              <w:top w:val="single" w:sz="4" w:space="0" w:color="auto"/>
              <w:left w:val="single" w:sz="4" w:space="0" w:color="auto"/>
              <w:bottom w:val="single" w:sz="4" w:space="0" w:color="auto"/>
              <w:right w:val="single" w:sz="4" w:space="0" w:color="auto"/>
            </w:tcBorders>
            <w:hideMark/>
          </w:tcPr>
          <w:p w14:paraId="1799C9B5"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FOREC-02</w:t>
            </w:r>
          </w:p>
        </w:tc>
      </w:tr>
      <w:tr w:rsidR="00536FA6" w:rsidRPr="00BF31F8" w14:paraId="7ADF27AC" w14:textId="77777777" w:rsidTr="0043311C">
        <w:tc>
          <w:tcPr>
            <w:tcW w:w="2367" w:type="dxa"/>
            <w:tcBorders>
              <w:top w:val="single" w:sz="4" w:space="0" w:color="auto"/>
              <w:left w:val="single" w:sz="4" w:space="0" w:color="auto"/>
              <w:bottom w:val="single" w:sz="4" w:space="0" w:color="auto"/>
              <w:right w:val="single" w:sz="4" w:space="0" w:color="auto"/>
            </w:tcBorders>
          </w:tcPr>
          <w:p w14:paraId="6D2DBCA2"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0EAA875F"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3F17FCF0" w14:textId="77777777" w:rsidR="00536FA6" w:rsidRPr="00BF31F8" w:rsidRDefault="00536FA6" w:rsidP="00536FA6">
            <w:pPr>
              <w:keepNext/>
              <w:keepLines/>
              <w:spacing w:before="0" w:after="0"/>
              <w:outlineLvl w:val="7"/>
              <w:rPr>
                <w:rFonts w:ascii="Arial" w:hAnsi="Arial" w:cs="Arial"/>
                <w:b/>
                <w:bCs/>
              </w:rPr>
            </w:pPr>
            <w:r w:rsidRPr="00BF31F8">
              <w:rPr>
                <w:rFonts w:ascii="Arial" w:hAnsi="Arial" w:cs="Arial"/>
                <w:b/>
                <w:bCs/>
              </w:rPr>
              <w:t xml:space="preserve">PROCEDIMIENTO DE SOLUCIÓN </w:t>
            </w:r>
          </w:p>
        </w:tc>
        <w:tc>
          <w:tcPr>
            <w:tcW w:w="2581" w:type="dxa"/>
            <w:tcBorders>
              <w:top w:val="single" w:sz="4" w:space="0" w:color="auto"/>
              <w:left w:val="single" w:sz="4" w:space="0" w:color="auto"/>
              <w:bottom w:val="single" w:sz="4" w:space="0" w:color="auto"/>
              <w:right w:val="single" w:sz="4" w:space="0" w:color="auto"/>
            </w:tcBorders>
          </w:tcPr>
          <w:p w14:paraId="164F4A39" w14:textId="77777777" w:rsidR="00536FA6" w:rsidRPr="00BF31F8" w:rsidRDefault="00536FA6" w:rsidP="00536FA6">
            <w:pPr>
              <w:spacing w:before="0" w:after="0"/>
              <w:ind w:left="49"/>
              <w:jc w:val="center"/>
              <w:rPr>
                <w:rFonts w:ascii="Arial" w:hAnsi="Arial" w:cs="Arial"/>
                <w:b/>
                <w:bCs/>
              </w:rPr>
            </w:pPr>
          </w:p>
        </w:tc>
      </w:tr>
      <w:tr w:rsidR="00536FA6" w:rsidRPr="00BF31F8" w14:paraId="170C0792"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5E01EFD0"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0B59E1F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19</w:t>
            </w:r>
          </w:p>
        </w:tc>
        <w:tc>
          <w:tcPr>
            <w:tcW w:w="4500" w:type="dxa"/>
            <w:tcBorders>
              <w:top w:val="single" w:sz="4" w:space="0" w:color="auto"/>
              <w:left w:val="single" w:sz="4" w:space="0" w:color="auto"/>
              <w:bottom w:val="single" w:sz="4" w:space="0" w:color="auto"/>
              <w:right w:val="single" w:sz="4" w:space="0" w:color="auto"/>
            </w:tcBorders>
            <w:hideMark/>
          </w:tcPr>
          <w:p w14:paraId="123FA88A" w14:textId="77777777" w:rsidR="00536FA6" w:rsidRPr="00BF31F8" w:rsidRDefault="00536FA6" w:rsidP="00536FA6">
            <w:pPr>
              <w:spacing w:before="0" w:after="0"/>
              <w:jc w:val="both"/>
              <w:rPr>
                <w:rFonts w:ascii="Arial" w:hAnsi="Arial" w:cs="Arial"/>
                <w:b/>
                <w:bCs/>
              </w:rPr>
            </w:pPr>
            <w:r w:rsidRPr="00BF31F8">
              <w:rPr>
                <w:rFonts w:ascii="Arial" w:hAnsi="Arial" w:cs="Arial"/>
                <w:b/>
                <w:bCs/>
              </w:rPr>
              <w:t>Realiza diagnóstico de solución, y acuerda con el Ejecutivo de cuenta fecha de entrega de la misma,.</w:t>
            </w:r>
          </w:p>
        </w:tc>
        <w:tc>
          <w:tcPr>
            <w:tcW w:w="2581" w:type="dxa"/>
            <w:tcBorders>
              <w:top w:val="single" w:sz="4" w:space="0" w:color="auto"/>
              <w:left w:val="single" w:sz="4" w:space="0" w:color="auto"/>
              <w:bottom w:val="single" w:sz="4" w:space="0" w:color="auto"/>
              <w:right w:val="single" w:sz="4" w:space="0" w:color="auto"/>
            </w:tcBorders>
            <w:hideMark/>
          </w:tcPr>
          <w:p w14:paraId="2F3172C0"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FOSFI-02</w:t>
            </w:r>
          </w:p>
        </w:tc>
      </w:tr>
      <w:tr w:rsidR="00536FA6" w:rsidRPr="00BF31F8" w14:paraId="4364AB53"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438B1B05"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4A986462"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20</w:t>
            </w:r>
          </w:p>
        </w:tc>
        <w:tc>
          <w:tcPr>
            <w:tcW w:w="4500" w:type="dxa"/>
            <w:tcBorders>
              <w:top w:val="single" w:sz="4" w:space="0" w:color="auto"/>
              <w:left w:val="single" w:sz="4" w:space="0" w:color="auto"/>
              <w:bottom w:val="single" w:sz="4" w:space="0" w:color="auto"/>
              <w:right w:val="single" w:sz="4" w:space="0" w:color="auto"/>
            </w:tcBorders>
            <w:hideMark/>
          </w:tcPr>
          <w:p w14:paraId="534FEE13" w14:textId="77777777" w:rsidR="00536FA6" w:rsidRPr="00BF31F8" w:rsidRDefault="00536FA6" w:rsidP="00536FA6">
            <w:pPr>
              <w:spacing w:before="0" w:after="0"/>
              <w:jc w:val="both"/>
              <w:rPr>
                <w:rFonts w:ascii="Arial" w:hAnsi="Arial" w:cs="Arial"/>
                <w:b/>
                <w:bCs/>
              </w:rPr>
            </w:pPr>
            <w:r w:rsidRPr="00BF31F8">
              <w:rPr>
                <w:rFonts w:ascii="Arial" w:hAnsi="Arial" w:cs="Arial"/>
                <w:b/>
                <w:bCs/>
              </w:rPr>
              <w:t>Entrega solución a ejecutivo de cuenta.</w:t>
            </w:r>
          </w:p>
        </w:tc>
        <w:tc>
          <w:tcPr>
            <w:tcW w:w="2581" w:type="dxa"/>
            <w:tcBorders>
              <w:top w:val="single" w:sz="4" w:space="0" w:color="auto"/>
              <w:left w:val="single" w:sz="4" w:space="0" w:color="auto"/>
              <w:bottom w:val="single" w:sz="4" w:space="0" w:color="auto"/>
              <w:right w:val="single" w:sz="4" w:space="0" w:color="auto"/>
            </w:tcBorders>
            <w:hideMark/>
          </w:tcPr>
          <w:p w14:paraId="3C6D2D03"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Medio electrónico</w:t>
            </w:r>
          </w:p>
        </w:tc>
      </w:tr>
      <w:tr w:rsidR="00536FA6" w:rsidRPr="00BF31F8" w14:paraId="3DEB2B9B"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80D63D3"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04BB52D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21</w:t>
            </w:r>
          </w:p>
        </w:tc>
        <w:tc>
          <w:tcPr>
            <w:tcW w:w="4500" w:type="dxa"/>
            <w:tcBorders>
              <w:top w:val="single" w:sz="4" w:space="0" w:color="auto"/>
              <w:left w:val="single" w:sz="4" w:space="0" w:color="auto"/>
              <w:bottom w:val="single" w:sz="4" w:space="0" w:color="auto"/>
              <w:right w:val="single" w:sz="4" w:space="0" w:color="auto"/>
            </w:tcBorders>
            <w:hideMark/>
          </w:tcPr>
          <w:p w14:paraId="2166F7DA"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 pruebas con el Usuario.</w:t>
            </w:r>
          </w:p>
        </w:tc>
        <w:tc>
          <w:tcPr>
            <w:tcW w:w="2581" w:type="dxa"/>
            <w:tcBorders>
              <w:top w:val="single" w:sz="4" w:space="0" w:color="auto"/>
              <w:left w:val="single" w:sz="4" w:space="0" w:color="auto"/>
              <w:bottom w:val="single" w:sz="4" w:space="0" w:color="auto"/>
              <w:right w:val="single" w:sz="4" w:space="0" w:color="auto"/>
            </w:tcBorders>
          </w:tcPr>
          <w:p w14:paraId="063F1A93" w14:textId="77777777" w:rsidR="00536FA6" w:rsidRPr="00BF31F8" w:rsidRDefault="00536FA6" w:rsidP="00536FA6">
            <w:pPr>
              <w:spacing w:before="0" w:after="0"/>
              <w:ind w:left="49"/>
              <w:jc w:val="center"/>
              <w:rPr>
                <w:rFonts w:ascii="Arial" w:hAnsi="Arial" w:cs="Arial"/>
                <w:b/>
                <w:bCs/>
              </w:rPr>
            </w:pPr>
          </w:p>
        </w:tc>
      </w:tr>
      <w:tr w:rsidR="00536FA6" w:rsidRPr="00BF31F8" w14:paraId="3B9FC432"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1F4A79D"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 / coordinador del prestador de servicios/ usuario</w:t>
            </w:r>
          </w:p>
        </w:tc>
        <w:tc>
          <w:tcPr>
            <w:tcW w:w="900" w:type="dxa"/>
            <w:tcBorders>
              <w:top w:val="single" w:sz="4" w:space="0" w:color="auto"/>
              <w:left w:val="single" w:sz="4" w:space="0" w:color="auto"/>
              <w:bottom w:val="single" w:sz="4" w:space="0" w:color="auto"/>
              <w:right w:val="single" w:sz="4" w:space="0" w:color="auto"/>
            </w:tcBorders>
            <w:hideMark/>
          </w:tcPr>
          <w:p w14:paraId="21CEDE65"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22</w:t>
            </w:r>
          </w:p>
        </w:tc>
        <w:tc>
          <w:tcPr>
            <w:tcW w:w="4500" w:type="dxa"/>
            <w:tcBorders>
              <w:top w:val="single" w:sz="4" w:space="0" w:color="auto"/>
              <w:left w:val="single" w:sz="4" w:space="0" w:color="auto"/>
              <w:bottom w:val="single" w:sz="4" w:space="0" w:color="auto"/>
              <w:right w:val="single" w:sz="4" w:space="0" w:color="auto"/>
            </w:tcBorders>
            <w:hideMark/>
          </w:tcPr>
          <w:p w14:paraId="1836908E" w14:textId="77777777" w:rsidR="00536FA6" w:rsidRPr="00BF31F8" w:rsidRDefault="00536FA6" w:rsidP="00536FA6">
            <w:pPr>
              <w:spacing w:before="0" w:after="0"/>
              <w:jc w:val="both"/>
              <w:rPr>
                <w:rFonts w:ascii="Arial" w:hAnsi="Arial" w:cs="Arial"/>
                <w:b/>
                <w:bCs/>
              </w:rPr>
            </w:pPr>
            <w:r w:rsidRPr="00BF31F8">
              <w:rPr>
                <w:rFonts w:ascii="Arial" w:hAnsi="Arial" w:cs="Arial"/>
                <w:b/>
                <w:bCs/>
              </w:rPr>
              <w:t>Realiza pruebas de la solución.</w:t>
            </w:r>
          </w:p>
        </w:tc>
        <w:tc>
          <w:tcPr>
            <w:tcW w:w="2581" w:type="dxa"/>
            <w:tcBorders>
              <w:top w:val="single" w:sz="4" w:space="0" w:color="auto"/>
              <w:left w:val="single" w:sz="4" w:space="0" w:color="auto"/>
              <w:bottom w:val="single" w:sz="4" w:space="0" w:color="auto"/>
              <w:right w:val="single" w:sz="4" w:space="0" w:color="auto"/>
            </w:tcBorders>
          </w:tcPr>
          <w:p w14:paraId="00544320" w14:textId="77777777" w:rsidR="00536FA6" w:rsidRPr="00BF31F8" w:rsidRDefault="00536FA6" w:rsidP="00536FA6">
            <w:pPr>
              <w:spacing w:before="0" w:after="0"/>
              <w:ind w:left="49"/>
              <w:jc w:val="center"/>
              <w:rPr>
                <w:rFonts w:ascii="Arial" w:hAnsi="Arial" w:cs="Arial"/>
                <w:b/>
                <w:bCs/>
              </w:rPr>
            </w:pPr>
          </w:p>
        </w:tc>
      </w:tr>
      <w:tr w:rsidR="00536FA6" w:rsidRPr="00BF31F8" w14:paraId="4F8FA718"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B367406" w14:textId="77777777" w:rsidR="00536FA6" w:rsidRPr="00BF31F8" w:rsidRDefault="00536FA6" w:rsidP="00536FA6">
            <w:pPr>
              <w:spacing w:before="0" w:after="0"/>
              <w:jc w:val="both"/>
              <w:rPr>
                <w:rFonts w:ascii="Arial" w:hAnsi="Arial" w:cs="Arial"/>
                <w:b/>
                <w:bCs/>
              </w:rPr>
            </w:pPr>
            <w:r w:rsidRPr="00BF31F8">
              <w:rPr>
                <w:rFonts w:ascii="Arial" w:hAnsi="Arial" w:cs="Arial"/>
                <w:b/>
                <w:bCs/>
              </w:rPr>
              <w:t>Usuario</w:t>
            </w:r>
          </w:p>
        </w:tc>
        <w:tc>
          <w:tcPr>
            <w:tcW w:w="900" w:type="dxa"/>
            <w:tcBorders>
              <w:top w:val="single" w:sz="4" w:space="0" w:color="auto"/>
              <w:left w:val="single" w:sz="4" w:space="0" w:color="auto"/>
              <w:bottom w:val="single" w:sz="4" w:space="0" w:color="auto"/>
              <w:right w:val="single" w:sz="4" w:space="0" w:color="auto"/>
            </w:tcBorders>
            <w:hideMark/>
          </w:tcPr>
          <w:p w14:paraId="730E0BCE"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23</w:t>
            </w:r>
          </w:p>
        </w:tc>
        <w:tc>
          <w:tcPr>
            <w:tcW w:w="4500" w:type="dxa"/>
            <w:tcBorders>
              <w:top w:val="single" w:sz="4" w:space="0" w:color="auto"/>
              <w:left w:val="single" w:sz="4" w:space="0" w:color="auto"/>
              <w:bottom w:val="single" w:sz="4" w:space="0" w:color="auto"/>
              <w:right w:val="single" w:sz="4" w:space="0" w:color="auto"/>
            </w:tcBorders>
            <w:hideMark/>
          </w:tcPr>
          <w:p w14:paraId="7CE7C0F6"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Documenta el resultado de las pruebas  </w:t>
            </w:r>
          </w:p>
        </w:tc>
        <w:tc>
          <w:tcPr>
            <w:tcW w:w="2581" w:type="dxa"/>
            <w:tcBorders>
              <w:top w:val="single" w:sz="4" w:space="0" w:color="auto"/>
              <w:left w:val="single" w:sz="4" w:space="0" w:color="auto"/>
              <w:bottom w:val="single" w:sz="4" w:space="0" w:color="auto"/>
              <w:right w:val="single" w:sz="4" w:space="0" w:color="auto"/>
            </w:tcBorders>
            <w:hideMark/>
          </w:tcPr>
          <w:p w14:paraId="61E2A98E" w14:textId="77777777" w:rsidR="00536FA6" w:rsidRPr="00BF31F8" w:rsidRDefault="00536FA6" w:rsidP="00536FA6">
            <w:pPr>
              <w:spacing w:before="0" w:after="0"/>
              <w:ind w:left="49"/>
              <w:jc w:val="center"/>
              <w:rPr>
                <w:rFonts w:ascii="Arial" w:hAnsi="Arial" w:cs="Arial"/>
                <w:b/>
                <w:bCs/>
              </w:rPr>
            </w:pPr>
            <w:r w:rsidRPr="00BF31F8">
              <w:rPr>
                <w:rFonts w:ascii="Arial" w:hAnsi="Arial" w:cs="Arial"/>
                <w:b/>
                <w:bCs/>
              </w:rPr>
              <w:t>FOPRU-02</w:t>
            </w:r>
          </w:p>
        </w:tc>
      </w:tr>
      <w:tr w:rsidR="00536FA6" w:rsidRPr="00BF31F8" w14:paraId="453374F5" w14:textId="77777777" w:rsidTr="0043311C">
        <w:tc>
          <w:tcPr>
            <w:tcW w:w="2367" w:type="dxa"/>
            <w:tcBorders>
              <w:top w:val="single" w:sz="4" w:space="0" w:color="auto"/>
              <w:left w:val="single" w:sz="4" w:space="0" w:color="auto"/>
              <w:bottom w:val="single" w:sz="4" w:space="0" w:color="auto"/>
              <w:right w:val="single" w:sz="4" w:space="0" w:color="auto"/>
            </w:tcBorders>
          </w:tcPr>
          <w:p w14:paraId="550A1CE2"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0002E9CA"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0ACF9C24" w14:textId="77777777" w:rsidR="00536FA6" w:rsidRPr="00BF31F8" w:rsidRDefault="00536FA6" w:rsidP="00536FA6">
            <w:pPr>
              <w:spacing w:before="0" w:after="0"/>
              <w:jc w:val="both"/>
              <w:rPr>
                <w:rFonts w:ascii="Arial" w:hAnsi="Arial" w:cs="Arial"/>
                <w:b/>
                <w:bCs/>
              </w:rPr>
            </w:pPr>
            <w:r w:rsidRPr="00BF31F8">
              <w:rPr>
                <w:rFonts w:ascii="Arial" w:hAnsi="Arial" w:cs="Arial"/>
                <w:b/>
                <w:bCs/>
              </w:rPr>
              <w:t>¿PRUEBAS CORRECTAS?</w:t>
            </w:r>
          </w:p>
        </w:tc>
        <w:tc>
          <w:tcPr>
            <w:tcW w:w="2581" w:type="dxa"/>
            <w:tcBorders>
              <w:top w:val="single" w:sz="4" w:space="0" w:color="auto"/>
              <w:left w:val="single" w:sz="4" w:space="0" w:color="auto"/>
              <w:bottom w:val="single" w:sz="4" w:space="0" w:color="auto"/>
              <w:right w:val="single" w:sz="4" w:space="0" w:color="auto"/>
            </w:tcBorders>
          </w:tcPr>
          <w:p w14:paraId="59A5B592" w14:textId="77777777" w:rsidR="00536FA6" w:rsidRPr="00BF31F8" w:rsidRDefault="00536FA6" w:rsidP="00536FA6">
            <w:pPr>
              <w:spacing w:before="0" w:after="0"/>
              <w:ind w:left="49"/>
              <w:jc w:val="center"/>
              <w:rPr>
                <w:rFonts w:ascii="Arial" w:hAnsi="Arial" w:cs="Arial"/>
                <w:b/>
                <w:bCs/>
              </w:rPr>
            </w:pPr>
          </w:p>
        </w:tc>
      </w:tr>
      <w:tr w:rsidR="00536FA6" w:rsidRPr="00BF31F8" w14:paraId="17BC5297" w14:textId="77777777" w:rsidTr="0043311C">
        <w:tc>
          <w:tcPr>
            <w:tcW w:w="2367" w:type="dxa"/>
            <w:tcBorders>
              <w:top w:val="single" w:sz="4" w:space="0" w:color="auto"/>
              <w:left w:val="single" w:sz="4" w:space="0" w:color="auto"/>
              <w:bottom w:val="single" w:sz="4" w:space="0" w:color="auto"/>
              <w:right w:val="single" w:sz="4" w:space="0" w:color="auto"/>
            </w:tcBorders>
          </w:tcPr>
          <w:p w14:paraId="621AB058"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34EC1BE7"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24</w:t>
            </w:r>
          </w:p>
        </w:tc>
        <w:tc>
          <w:tcPr>
            <w:tcW w:w="4500" w:type="dxa"/>
            <w:tcBorders>
              <w:top w:val="single" w:sz="4" w:space="0" w:color="auto"/>
              <w:left w:val="single" w:sz="4" w:space="0" w:color="auto"/>
              <w:bottom w:val="single" w:sz="4" w:space="0" w:color="auto"/>
              <w:right w:val="single" w:sz="4" w:space="0" w:color="auto"/>
            </w:tcBorders>
            <w:hideMark/>
          </w:tcPr>
          <w:p w14:paraId="60F73107" w14:textId="77777777" w:rsidR="00536FA6" w:rsidRPr="00BF31F8" w:rsidRDefault="00536FA6" w:rsidP="00536FA6">
            <w:pPr>
              <w:spacing w:before="0" w:after="0"/>
              <w:jc w:val="both"/>
              <w:rPr>
                <w:rFonts w:ascii="Arial" w:hAnsi="Arial" w:cs="Arial"/>
                <w:b/>
                <w:bCs/>
              </w:rPr>
            </w:pPr>
            <w:r w:rsidRPr="00BF31F8">
              <w:rPr>
                <w:rFonts w:ascii="Arial" w:hAnsi="Arial" w:cs="Arial"/>
                <w:b/>
                <w:bCs/>
              </w:rPr>
              <w:t>NO :</w:t>
            </w:r>
          </w:p>
          <w:p w14:paraId="0620B7A8" w14:textId="77777777" w:rsidR="00536FA6" w:rsidRPr="00BF31F8" w:rsidRDefault="00536FA6" w:rsidP="00536FA6">
            <w:pPr>
              <w:spacing w:before="0" w:after="0"/>
              <w:jc w:val="both"/>
              <w:rPr>
                <w:rFonts w:ascii="Arial" w:hAnsi="Arial" w:cs="Arial"/>
                <w:b/>
                <w:bCs/>
              </w:rPr>
            </w:pPr>
            <w:r w:rsidRPr="00BF31F8">
              <w:rPr>
                <w:rFonts w:ascii="Arial" w:hAnsi="Arial" w:cs="Arial"/>
                <w:b/>
                <w:bCs/>
              </w:rPr>
              <w:t>Ir a actividad 19</w:t>
            </w:r>
          </w:p>
        </w:tc>
        <w:tc>
          <w:tcPr>
            <w:tcW w:w="2581" w:type="dxa"/>
            <w:tcBorders>
              <w:top w:val="single" w:sz="4" w:space="0" w:color="auto"/>
              <w:left w:val="single" w:sz="4" w:space="0" w:color="auto"/>
              <w:bottom w:val="single" w:sz="4" w:space="0" w:color="auto"/>
              <w:right w:val="single" w:sz="4" w:space="0" w:color="auto"/>
            </w:tcBorders>
          </w:tcPr>
          <w:p w14:paraId="303260E7" w14:textId="77777777" w:rsidR="00536FA6" w:rsidRPr="00BF31F8" w:rsidRDefault="00536FA6" w:rsidP="00536FA6">
            <w:pPr>
              <w:spacing w:before="0" w:after="0"/>
              <w:ind w:left="49"/>
              <w:jc w:val="center"/>
              <w:rPr>
                <w:rFonts w:ascii="Arial" w:hAnsi="Arial" w:cs="Arial"/>
                <w:b/>
                <w:bCs/>
              </w:rPr>
            </w:pPr>
          </w:p>
        </w:tc>
      </w:tr>
      <w:tr w:rsidR="00536FA6" w:rsidRPr="00BF31F8" w14:paraId="07BD2F47"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2EB92813"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104323BE"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25</w:t>
            </w:r>
          </w:p>
        </w:tc>
        <w:tc>
          <w:tcPr>
            <w:tcW w:w="4500" w:type="dxa"/>
            <w:tcBorders>
              <w:top w:val="single" w:sz="4" w:space="0" w:color="auto"/>
              <w:left w:val="single" w:sz="4" w:space="0" w:color="auto"/>
              <w:bottom w:val="single" w:sz="4" w:space="0" w:color="auto"/>
              <w:right w:val="single" w:sz="4" w:space="0" w:color="auto"/>
            </w:tcBorders>
            <w:hideMark/>
          </w:tcPr>
          <w:p w14:paraId="7ABEE465" w14:textId="77777777" w:rsidR="00536FA6" w:rsidRPr="00BF31F8" w:rsidRDefault="00536FA6" w:rsidP="00536FA6">
            <w:pPr>
              <w:spacing w:before="0" w:after="0"/>
              <w:jc w:val="both"/>
              <w:rPr>
                <w:rFonts w:ascii="Arial" w:hAnsi="Arial" w:cs="Arial"/>
                <w:b/>
                <w:bCs/>
              </w:rPr>
            </w:pPr>
            <w:r w:rsidRPr="00BF31F8">
              <w:rPr>
                <w:rFonts w:ascii="Arial" w:hAnsi="Arial" w:cs="Arial"/>
                <w:b/>
                <w:bCs/>
              </w:rPr>
              <w:t>SI :</w:t>
            </w:r>
          </w:p>
          <w:p w14:paraId="084CF5A0"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Prepara la liberación de productos y ambientes a producción y documenta el cambio en el formato correspondiente bajo el </w:t>
            </w:r>
            <w:r w:rsidRPr="00BF31F8">
              <w:rPr>
                <w:rFonts w:ascii="Arial" w:hAnsi="Arial" w:cs="Arial"/>
                <w:b/>
                <w:bCs/>
              </w:rPr>
              <w:lastRenderedPageBreak/>
              <w:t>procedimiento de Control de Cambios de EL FIDEICOMISO. EL PRESTADOR DE SERVICIOS participa dando el soporte y la asesoría que se requiera.</w:t>
            </w:r>
          </w:p>
        </w:tc>
        <w:tc>
          <w:tcPr>
            <w:tcW w:w="2581" w:type="dxa"/>
            <w:tcBorders>
              <w:top w:val="single" w:sz="4" w:space="0" w:color="auto"/>
              <w:left w:val="single" w:sz="4" w:space="0" w:color="auto"/>
              <w:bottom w:val="single" w:sz="4" w:space="0" w:color="auto"/>
              <w:right w:val="single" w:sz="4" w:space="0" w:color="auto"/>
            </w:tcBorders>
          </w:tcPr>
          <w:p w14:paraId="0B77A337" w14:textId="77777777" w:rsidR="00536FA6" w:rsidRPr="00BF31F8" w:rsidRDefault="00536FA6" w:rsidP="00536FA6">
            <w:pPr>
              <w:spacing w:before="0" w:after="0"/>
              <w:ind w:left="49"/>
              <w:jc w:val="center"/>
              <w:rPr>
                <w:rFonts w:ascii="Arial" w:hAnsi="Arial" w:cs="Arial"/>
                <w:b/>
                <w:bCs/>
              </w:rPr>
            </w:pPr>
          </w:p>
        </w:tc>
      </w:tr>
      <w:tr w:rsidR="00536FA6" w:rsidRPr="00BF31F8" w14:paraId="62101DCE"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FCB7667"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 y 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3B8A55CA"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26</w:t>
            </w:r>
          </w:p>
        </w:tc>
        <w:tc>
          <w:tcPr>
            <w:tcW w:w="4500" w:type="dxa"/>
            <w:tcBorders>
              <w:top w:val="single" w:sz="4" w:space="0" w:color="auto"/>
              <w:left w:val="single" w:sz="4" w:space="0" w:color="auto"/>
              <w:bottom w:val="single" w:sz="4" w:space="0" w:color="auto"/>
              <w:right w:val="single" w:sz="4" w:space="0" w:color="auto"/>
            </w:tcBorders>
            <w:hideMark/>
          </w:tcPr>
          <w:p w14:paraId="4509F056" w14:textId="77777777" w:rsidR="00536FA6" w:rsidRPr="00BF31F8" w:rsidRDefault="00536FA6" w:rsidP="00536FA6">
            <w:pPr>
              <w:spacing w:before="0" w:after="0"/>
              <w:jc w:val="both"/>
              <w:rPr>
                <w:rFonts w:ascii="Arial" w:hAnsi="Arial" w:cs="Arial"/>
                <w:b/>
                <w:bCs/>
              </w:rPr>
            </w:pPr>
            <w:r w:rsidRPr="00BF31F8">
              <w:rPr>
                <w:rFonts w:ascii="Arial" w:hAnsi="Arial" w:cs="Arial"/>
                <w:b/>
                <w:bCs/>
              </w:rPr>
              <w:t>Realizan la liberación a producción de los productos correspondientes apegándose al procedimiento de control de cambios. EL PRESTADOR DE SERVICIOS participa dando el soporte y la asesoría que se requiera.</w:t>
            </w:r>
          </w:p>
        </w:tc>
        <w:tc>
          <w:tcPr>
            <w:tcW w:w="2581" w:type="dxa"/>
            <w:tcBorders>
              <w:top w:val="single" w:sz="4" w:space="0" w:color="auto"/>
              <w:left w:val="single" w:sz="4" w:space="0" w:color="auto"/>
              <w:bottom w:val="single" w:sz="4" w:space="0" w:color="auto"/>
              <w:right w:val="single" w:sz="4" w:space="0" w:color="auto"/>
            </w:tcBorders>
          </w:tcPr>
          <w:p w14:paraId="2955F7CC" w14:textId="77777777" w:rsidR="00536FA6" w:rsidRPr="00BF31F8" w:rsidRDefault="00536FA6" w:rsidP="00536FA6">
            <w:pPr>
              <w:spacing w:before="0" w:after="0"/>
              <w:ind w:left="49"/>
              <w:jc w:val="center"/>
              <w:rPr>
                <w:rFonts w:ascii="Arial" w:hAnsi="Arial" w:cs="Arial"/>
                <w:b/>
                <w:bCs/>
              </w:rPr>
            </w:pPr>
          </w:p>
        </w:tc>
      </w:tr>
      <w:tr w:rsidR="00536FA6" w:rsidRPr="00BF31F8" w14:paraId="2E58AC63"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1F5459BB" w14:textId="77777777" w:rsidR="00536FA6" w:rsidRPr="00BF31F8" w:rsidRDefault="00536FA6" w:rsidP="00536FA6">
            <w:pPr>
              <w:spacing w:before="0" w:after="0"/>
              <w:jc w:val="both"/>
              <w:rPr>
                <w:rFonts w:ascii="Arial" w:hAnsi="Arial" w:cs="Arial"/>
                <w:b/>
                <w:bCs/>
              </w:rPr>
            </w:pPr>
            <w:r w:rsidRPr="00BF31F8">
              <w:rPr>
                <w:rFonts w:ascii="Arial" w:hAnsi="Arial" w:cs="Arial"/>
                <w:b/>
                <w:bCs/>
              </w:rPr>
              <w:t>Usuario</w:t>
            </w:r>
          </w:p>
        </w:tc>
        <w:tc>
          <w:tcPr>
            <w:tcW w:w="900" w:type="dxa"/>
            <w:tcBorders>
              <w:top w:val="single" w:sz="4" w:space="0" w:color="auto"/>
              <w:left w:val="single" w:sz="4" w:space="0" w:color="auto"/>
              <w:bottom w:val="single" w:sz="4" w:space="0" w:color="auto"/>
              <w:right w:val="single" w:sz="4" w:space="0" w:color="auto"/>
            </w:tcBorders>
            <w:hideMark/>
          </w:tcPr>
          <w:p w14:paraId="0203120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27</w:t>
            </w:r>
          </w:p>
        </w:tc>
        <w:tc>
          <w:tcPr>
            <w:tcW w:w="4500" w:type="dxa"/>
            <w:tcBorders>
              <w:top w:val="single" w:sz="4" w:space="0" w:color="auto"/>
              <w:left w:val="single" w:sz="4" w:space="0" w:color="auto"/>
              <w:bottom w:val="single" w:sz="4" w:space="0" w:color="auto"/>
              <w:right w:val="single" w:sz="4" w:space="0" w:color="auto"/>
            </w:tcBorders>
            <w:hideMark/>
          </w:tcPr>
          <w:p w14:paraId="4AD69D9C" w14:textId="77777777" w:rsidR="00536FA6" w:rsidRPr="00BF31F8" w:rsidRDefault="00536FA6" w:rsidP="00536FA6">
            <w:pPr>
              <w:spacing w:before="0" w:after="0"/>
              <w:jc w:val="both"/>
              <w:rPr>
                <w:rFonts w:ascii="Arial" w:hAnsi="Arial" w:cs="Arial"/>
                <w:b/>
                <w:bCs/>
              </w:rPr>
            </w:pPr>
            <w:r w:rsidRPr="00BF31F8">
              <w:rPr>
                <w:rFonts w:ascii="Arial" w:hAnsi="Arial" w:cs="Arial"/>
                <w:b/>
                <w:bCs/>
              </w:rPr>
              <w:t>Verifica la correcta aplicación del cambio.</w:t>
            </w:r>
          </w:p>
        </w:tc>
        <w:tc>
          <w:tcPr>
            <w:tcW w:w="2581" w:type="dxa"/>
            <w:tcBorders>
              <w:top w:val="single" w:sz="4" w:space="0" w:color="auto"/>
              <w:left w:val="single" w:sz="4" w:space="0" w:color="auto"/>
              <w:bottom w:val="single" w:sz="4" w:space="0" w:color="auto"/>
              <w:right w:val="single" w:sz="4" w:space="0" w:color="auto"/>
            </w:tcBorders>
          </w:tcPr>
          <w:p w14:paraId="26693D12" w14:textId="77777777" w:rsidR="00536FA6" w:rsidRPr="00BF31F8" w:rsidRDefault="00536FA6" w:rsidP="00536FA6">
            <w:pPr>
              <w:spacing w:before="0" w:after="0"/>
              <w:jc w:val="both"/>
              <w:rPr>
                <w:rFonts w:ascii="Arial" w:hAnsi="Arial" w:cs="Arial"/>
                <w:b/>
                <w:bCs/>
              </w:rPr>
            </w:pPr>
          </w:p>
        </w:tc>
      </w:tr>
      <w:tr w:rsidR="00536FA6" w:rsidRPr="00BF31F8" w14:paraId="63ADBF08" w14:textId="77777777" w:rsidTr="0043311C">
        <w:tc>
          <w:tcPr>
            <w:tcW w:w="2367" w:type="dxa"/>
            <w:tcBorders>
              <w:top w:val="single" w:sz="4" w:space="0" w:color="auto"/>
              <w:left w:val="single" w:sz="4" w:space="0" w:color="auto"/>
              <w:bottom w:val="single" w:sz="4" w:space="0" w:color="auto"/>
              <w:right w:val="single" w:sz="4" w:space="0" w:color="auto"/>
            </w:tcBorders>
          </w:tcPr>
          <w:p w14:paraId="1ADA2B6F"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3EC0F028"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0AC9F62B" w14:textId="77777777" w:rsidR="00536FA6" w:rsidRPr="00BF31F8" w:rsidRDefault="00536FA6" w:rsidP="00536FA6">
            <w:pPr>
              <w:spacing w:before="0" w:after="0"/>
              <w:jc w:val="both"/>
              <w:rPr>
                <w:rFonts w:ascii="Arial" w:hAnsi="Arial" w:cs="Arial"/>
                <w:b/>
                <w:bCs/>
              </w:rPr>
            </w:pPr>
            <w:r w:rsidRPr="00BF31F8">
              <w:rPr>
                <w:rFonts w:ascii="Arial" w:hAnsi="Arial" w:cs="Arial"/>
                <w:b/>
                <w:bCs/>
              </w:rPr>
              <w:t>¿CAMBIO CORRECTO?</w:t>
            </w:r>
          </w:p>
        </w:tc>
        <w:tc>
          <w:tcPr>
            <w:tcW w:w="2581" w:type="dxa"/>
            <w:tcBorders>
              <w:top w:val="single" w:sz="4" w:space="0" w:color="auto"/>
              <w:left w:val="single" w:sz="4" w:space="0" w:color="auto"/>
              <w:bottom w:val="single" w:sz="4" w:space="0" w:color="auto"/>
              <w:right w:val="single" w:sz="4" w:space="0" w:color="auto"/>
            </w:tcBorders>
          </w:tcPr>
          <w:p w14:paraId="00F5759D" w14:textId="77777777" w:rsidR="00536FA6" w:rsidRPr="00BF31F8" w:rsidRDefault="00536FA6" w:rsidP="00536FA6">
            <w:pPr>
              <w:spacing w:before="0" w:after="0"/>
              <w:jc w:val="both"/>
              <w:rPr>
                <w:rFonts w:ascii="Arial" w:hAnsi="Arial" w:cs="Arial"/>
                <w:b/>
                <w:bCs/>
              </w:rPr>
            </w:pPr>
          </w:p>
        </w:tc>
      </w:tr>
      <w:tr w:rsidR="00536FA6" w:rsidRPr="00BF31F8" w14:paraId="6E23C6C1" w14:textId="77777777" w:rsidTr="0043311C">
        <w:tc>
          <w:tcPr>
            <w:tcW w:w="2367" w:type="dxa"/>
            <w:tcBorders>
              <w:top w:val="single" w:sz="4" w:space="0" w:color="auto"/>
              <w:left w:val="single" w:sz="4" w:space="0" w:color="auto"/>
              <w:bottom w:val="single" w:sz="4" w:space="0" w:color="auto"/>
              <w:right w:val="single" w:sz="4" w:space="0" w:color="auto"/>
            </w:tcBorders>
          </w:tcPr>
          <w:p w14:paraId="1B867C30"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1156FA0F"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28</w:t>
            </w:r>
          </w:p>
        </w:tc>
        <w:tc>
          <w:tcPr>
            <w:tcW w:w="4500" w:type="dxa"/>
            <w:tcBorders>
              <w:top w:val="single" w:sz="4" w:space="0" w:color="auto"/>
              <w:left w:val="single" w:sz="4" w:space="0" w:color="auto"/>
              <w:bottom w:val="single" w:sz="4" w:space="0" w:color="auto"/>
              <w:right w:val="single" w:sz="4" w:space="0" w:color="auto"/>
            </w:tcBorders>
            <w:hideMark/>
          </w:tcPr>
          <w:p w14:paraId="50C3C2E7" w14:textId="77777777" w:rsidR="00536FA6" w:rsidRPr="00BF31F8" w:rsidRDefault="00536FA6" w:rsidP="00536FA6">
            <w:pPr>
              <w:spacing w:before="0" w:after="0"/>
              <w:jc w:val="both"/>
              <w:rPr>
                <w:rFonts w:ascii="Arial" w:hAnsi="Arial" w:cs="Arial"/>
                <w:b/>
                <w:bCs/>
              </w:rPr>
            </w:pPr>
            <w:r w:rsidRPr="00BF31F8">
              <w:rPr>
                <w:rFonts w:ascii="Arial" w:hAnsi="Arial" w:cs="Arial"/>
                <w:b/>
                <w:bCs/>
              </w:rPr>
              <w:t>NO:</w:t>
            </w:r>
          </w:p>
          <w:p w14:paraId="0118ED44" w14:textId="77777777" w:rsidR="00536FA6" w:rsidRPr="00BF31F8" w:rsidRDefault="00536FA6" w:rsidP="00536FA6">
            <w:pPr>
              <w:spacing w:before="0" w:after="0"/>
              <w:jc w:val="both"/>
              <w:rPr>
                <w:rFonts w:ascii="Arial" w:hAnsi="Arial" w:cs="Arial"/>
                <w:b/>
                <w:bCs/>
              </w:rPr>
            </w:pPr>
            <w:r w:rsidRPr="00BF31F8">
              <w:rPr>
                <w:rFonts w:ascii="Arial" w:hAnsi="Arial" w:cs="Arial"/>
                <w:b/>
                <w:bCs/>
              </w:rPr>
              <w:t>Seguir acciones especificadas en el control de cambios. Regresa a la actividad 19.</w:t>
            </w:r>
          </w:p>
        </w:tc>
        <w:tc>
          <w:tcPr>
            <w:tcW w:w="2581" w:type="dxa"/>
            <w:tcBorders>
              <w:top w:val="single" w:sz="4" w:space="0" w:color="auto"/>
              <w:left w:val="single" w:sz="4" w:space="0" w:color="auto"/>
              <w:bottom w:val="single" w:sz="4" w:space="0" w:color="auto"/>
              <w:right w:val="single" w:sz="4" w:space="0" w:color="auto"/>
            </w:tcBorders>
          </w:tcPr>
          <w:p w14:paraId="3452F8E9" w14:textId="77777777" w:rsidR="00536FA6" w:rsidRPr="00BF31F8" w:rsidRDefault="00536FA6" w:rsidP="00536FA6">
            <w:pPr>
              <w:spacing w:before="0" w:after="0"/>
              <w:jc w:val="both"/>
              <w:rPr>
                <w:rFonts w:ascii="Arial" w:hAnsi="Arial" w:cs="Arial"/>
                <w:b/>
                <w:bCs/>
              </w:rPr>
            </w:pPr>
          </w:p>
        </w:tc>
      </w:tr>
      <w:tr w:rsidR="00536FA6" w:rsidRPr="00BF31F8" w14:paraId="6F563D54"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6D8CC3B9"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4C3D7E20" w14:textId="77777777" w:rsidR="00536FA6" w:rsidRPr="00BF31F8" w:rsidRDefault="00536FA6" w:rsidP="00536FA6">
            <w:pPr>
              <w:spacing w:before="0" w:after="0"/>
              <w:jc w:val="center"/>
              <w:rPr>
                <w:rFonts w:ascii="Arial" w:hAnsi="Arial" w:cs="Arial"/>
                <w:b/>
                <w:bCs/>
              </w:rPr>
            </w:pPr>
            <w:r w:rsidRPr="00BF31F8">
              <w:rPr>
                <w:rFonts w:ascii="Arial" w:hAnsi="Arial" w:cs="Arial"/>
                <w:b/>
                <w:bCs/>
              </w:rPr>
              <w:t>29</w:t>
            </w:r>
          </w:p>
        </w:tc>
        <w:tc>
          <w:tcPr>
            <w:tcW w:w="4500" w:type="dxa"/>
            <w:tcBorders>
              <w:top w:val="single" w:sz="4" w:space="0" w:color="auto"/>
              <w:left w:val="single" w:sz="4" w:space="0" w:color="auto"/>
              <w:bottom w:val="single" w:sz="4" w:space="0" w:color="auto"/>
              <w:right w:val="single" w:sz="4" w:space="0" w:color="auto"/>
            </w:tcBorders>
            <w:hideMark/>
          </w:tcPr>
          <w:p w14:paraId="6E1C7D72" w14:textId="77777777" w:rsidR="00536FA6" w:rsidRPr="00BF31F8" w:rsidRDefault="00536FA6" w:rsidP="00536FA6">
            <w:pPr>
              <w:spacing w:before="0" w:after="0"/>
              <w:jc w:val="both"/>
              <w:rPr>
                <w:rFonts w:ascii="Arial" w:hAnsi="Arial" w:cs="Arial"/>
                <w:b/>
                <w:bCs/>
              </w:rPr>
            </w:pPr>
            <w:r w:rsidRPr="00BF31F8">
              <w:rPr>
                <w:rFonts w:ascii="Arial" w:hAnsi="Arial" w:cs="Arial"/>
                <w:b/>
                <w:bCs/>
              </w:rPr>
              <w:t>SI:</w:t>
            </w:r>
          </w:p>
          <w:p w14:paraId="560566DD" w14:textId="77777777" w:rsidR="00536FA6" w:rsidRPr="00BF31F8" w:rsidRDefault="00536FA6" w:rsidP="00536FA6">
            <w:pPr>
              <w:spacing w:before="0" w:after="0"/>
              <w:jc w:val="both"/>
              <w:rPr>
                <w:rFonts w:ascii="Arial" w:hAnsi="Arial" w:cs="Arial"/>
                <w:b/>
                <w:bCs/>
              </w:rPr>
            </w:pPr>
            <w:r w:rsidRPr="00BF31F8">
              <w:rPr>
                <w:rFonts w:ascii="Arial" w:hAnsi="Arial" w:cs="Arial"/>
                <w:b/>
                <w:bCs/>
              </w:rPr>
              <w:t>Documenta causa, diagnóstico, acciones de solución realizadas, y cambia estatus a “terminado”.</w:t>
            </w:r>
          </w:p>
        </w:tc>
        <w:tc>
          <w:tcPr>
            <w:tcW w:w="2581" w:type="dxa"/>
            <w:tcBorders>
              <w:top w:val="single" w:sz="4" w:space="0" w:color="auto"/>
              <w:left w:val="single" w:sz="4" w:space="0" w:color="auto"/>
              <w:bottom w:val="single" w:sz="4" w:space="0" w:color="auto"/>
              <w:right w:val="single" w:sz="4" w:space="0" w:color="auto"/>
            </w:tcBorders>
            <w:hideMark/>
          </w:tcPr>
          <w:p w14:paraId="28480E38" w14:textId="77777777" w:rsidR="00536FA6" w:rsidRPr="00BF31F8" w:rsidRDefault="00536FA6" w:rsidP="00536FA6">
            <w:pPr>
              <w:spacing w:before="0" w:after="0"/>
              <w:jc w:val="both"/>
              <w:rPr>
                <w:rFonts w:ascii="Arial" w:hAnsi="Arial" w:cs="Arial"/>
                <w:b/>
                <w:bCs/>
              </w:rPr>
            </w:pPr>
            <w:r w:rsidRPr="00BF31F8">
              <w:rPr>
                <w:rFonts w:ascii="Arial" w:hAnsi="Arial" w:cs="Arial"/>
                <w:b/>
                <w:bCs/>
              </w:rPr>
              <w:t>Bitácora</w:t>
            </w:r>
          </w:p>
        </w:tc>
      </w:tr>
      <w:tr w:rsidR="00536FA6" w:rsidRPr="00BF31F8" w14:paraId="42FA5918"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5A7BA830"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54F03033"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30</w:t>
            </w:r>
          </w:p>
        </w:tc>
        <w:tc>
          <w:tcPr>
            <w:tcW w:w="4500" w:type="dxa"/>
            <w:tcBorders>
              <w:top w:val="single" w:sz="4" w:space="0" w:color="auto"/>
              <w:left w:val="single" w:sz="4" w:space="0" w:color="auto"/>
              <w:bottom w:val="single" w:sz="4" w:space="0" w:color="auto"/>
              <w:right w:val="single" w:sz="4" w:space="0" w:color="auto"/>
            </w:tcBorders>
            <w:hideMark/>
          </w:tcPr>
          <w:p w14:paraId="1D75EA8C" w14:textId="77777777" w:rsidR="00536FA6" w:rsidRPr="00BF31F8" w:rsidRDefault="00536FA6" w:rsidP="00536FA6">
            <w:pPr>
              <w:spacing w:before="0" w:after="0"/>
              <w:jc w:val="both"/>
              <w:rPr>
                <w:rFonts w:ascii="Arial" w:hAnsi="Arial" w:cs="Arial"/>
                <w:b/>
                <w:bCs/>
              </w:rPr>
            </w:pPr>
            <w:r w:rsidRPr="00BF31F8">
              <w:rPr>
                <w:rFonts w:ascii="Arial" w:hAnsi="Arial" w:cs="Arial"/>
                <w:b/>
                <w:bCs/>
              </w:rPr>
              <w:t>CAT gestiona con el Usuario el Visto Bueno para cerrar el reporte de falla.</w:t>
            </w:r>
          </w:p>
        </w:tc>
        <w:tc>
          <w:tcPr>
            <w:tcW w:w="2581" w:type="dxa"/>
            <w:tcBorders>
              <w:top w:val="single" w:sz="4" w:space="0" w:color="auto"/>
              <w:left w:val="single" w:sz="4" w:space="0" w:color="auto"/>
              <w:bottom w:val="single" w:sz="4" w:space="0" w:color="auto"/>
              <w:right w:val="single" w:sz="4" w:space="0" w:color="auto"/>
            </w:tcBorders>
            <w:hideMark/>
          </w:tcPr>
          <w:p w14:paraId="4FB3C46A" w14:textId="77777777" w:rsidR="00536FA6" w:rsidRPr="00BF31F8" w:rsidRDefault="00536FA6" w:rsidP="00536FA6">
            <w:pPr>
              <w:spacing w:before="0" w:after="0"/>
              <w:jc w:val="both"/>
              <w:rPr>
                <w:rFonts w:ascii="Arial" w:hAnsi="Arial" w:cs="Arial"/>
                <w:b/>
                <w:bCs/>
              </w:rPr>
            </w:pPr>
            <w:r w:rsidRPr="00BF31F8">
              <w:rPr>
                <w:rFonts w:ascii="Arial" w:hAnsi="Arial" w:cs="Arial"/>
                <w:b/>
                <w:bCs/>
              </w:rPr>
              <w:t>Telefónico</w:t>
            </w:r>
          </w:p>
          <w:p w14:paraId="3E830241" w14:textId="77777777" w:rsidR="00536FA6" w:rsidRPr="00BF31F8" w:rsidRDefault="00536FA6" w:rsidP="00536FA6">
            <w:pPr>
              <w:spacing w:before="0" w:after="0"/>
              <w:jc w:val="both"/>
              <w:rPr>
                <w:rFonts w:ascii="Arial" w:hAnsi="Arial" w:cs="Arial"/>
                <w:b/>
                <w:bCs/>
              </w:rPr>
            </w:pPr>
            <w:r w:rsidRPr="00BF31F8">
              <w:rPr>
                <w:rFonts w:ascii="Arial" w:hAnsi="Arial" w:cs="Arial"/>
                <w:b/>
                <w:bCs/>
              </w:rPr>
              <w:t>Bitácora</w:t>
            </w:r>
          </w:p>
        </w:tc>
      </w:tr>
      <w:tr w:rsidR="00536FA6" w:rsidRPr="00BF31F8" w14:paraId="5C8135DA" w14:textId="77777777" w:rsidTr="0043311C">
        <w:tc>
          <w:tcPr>
            <w:tcW w:w="2367" w:type="dxa"/>
            <w:tcBorders>
              <w:top w:val="single" w:sz="4" w:space="0" w:color="auto"/>
              <w:left w:val="single" w:sz="4" w:space="0" w:color="auto"/>
              <w:bottom w:val="single" w:sz="4" w:space="0" w:color="auto"/>
              <w:right w:val="single" w:sz="4" w:space="0" w:color="auto"/>
            </w:tcBorders>
          </w:tcPr>
          <w:p w14:paraId="1938D3A0"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tcPr>
          <w:p w14:paraId="341B55CD" w14:textId="77777777" w:rsidR="00536FA6" w:rsidRPr="00BF31F8" w:rsidRDefault="00536FA6" w:rsidP="00536FA6">
            <w:pPr>
              <w:spacing w:before="0" w:after="0"/>
              <w:jc w:val="center"/>
              <w:rPr>
                <w:rFonts w:ascii="Arial" w:hAnsi="Arial" w:cs="Arial"/>
                <w:b/>
                <w:bCs/>
              </w:rPr>
            </w:pPr>
          </w:p>
        </w:tc>
        <w:tc>
          <w:tcPr>
            <w:tcW w:w="4500" w:type="dxa"/>
            <w:tcBorders>
              <w:top w:val="single" w:sz="4" w:space="0" w:color="auto"/>
              <w:left w:val="single" w:sz="4" w:space="0" w:color="auto"/>
              <w:bottom w:val="single" w:sz="4" w:space="0" w:color="auto"/>
              <w:right w:val="single" w:sz="4" w:space="0" w:color="auto"/>
            </w:tcBorders>
            <w:hideMark/>
          </w:tcPr>
          <w:p w14:paraId="17B7678D" w14:textId="77777777" w:rsidR="00536FA6" w:rsidRPr="00BF31F8" w:rsidRDefault="00536FA6" w:rsidP="00536FA6">
            <w:pPr>
              <w:spacing w:before="0" w:after="0"/>
              <w:jc w:val="both"/>
              <w:rPr>
                <w:rFonts w:ascii="Arial" w:hAnsi="Arial" w:cs="Arial"/>
                <w:b/>
                <w:bCs/>
              </w:rPr>
            </w:pPr>
            <w:r w:rsidRPr="00BF31F8">
              <w:rPr>
                <w:rFonts w:ascii="Arial" w:hAnsi="Arial" w:cs="Arial"/>
                <w:b/>
                <w:bCs/>
              </w:rPr>
              <w:t>¿FUNCIONALIDAD CORRECTA?</w:t>
            </w:r>
          </w:p>
        </w:tc>
        <w:tc>
          <w:tcPr>
            <w:tcW w:w="2581" w:type="dxa"/>
            <w:tcBorders>
              <w:top w:val="single" w:sz="4" w:space="0" w:color="auto"/>
              <w:left w:val="single" w:sz="4" w:space="0" w:color="auto"/>
              <w:bottom w:val="single" w:sz="4" w:space="0" w:color="auto"/>
              <w:right w:val="single" w:sz="4" w:space="0" w:color="auto"/>
            </w:tcBorders>
          </w:tcPr>
          <w:p w14:paraId="720C4A09" w14:textId="77777777" w:rsidR="00536FA6" w:rsidRPr="00BF31F8" w:rsidRDefault="00536FA6" w:rsidP="00536FA6">
            <w:pPr>
              <w:spacing w:before="0" w:after="0"/>
              <w:jc w:val="both"/>
              <w:rPr>
                <w:rFonts w:ascii="Arial" w:hAnsi="Arial" w:cs="Arial"/>
                <w:b/>
                <w:bCs/>
              </w:rPr>
            </w:pPr>
          </w:p>
        </w:tc>
      </w:tr>
      <w:tr w:rsidR="00536FA6" w:rsidRPr="00BF31F8" w14:paraId="778CDB7A"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63FBCC54"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 / Usuario</w:t>
            </w:r>
          </w:p>
        </w:tc>
        <w:tc>
          <w:tcPr>
            <w:tcW w:w="900" w:type="dxa"/>
            <w:tcBorders>
              <w:top w:val="single" w:sz="4" w:space="0" w:color="auto"/>
              <w:left w:val="single" w:sz="4" w:space="0" w:color="auto"/>
              <w:bottom w:val="single" w:sz="4" w:space="0" w:color="auto"/>
              <w:right w:val="single" w:sz="4" w:space="0" w:color="auto"/>
            </w:tcBorders>
            <w:hideMark/>
          </w:tcPr>
          <w:p w14:paraId="4DDA8E14"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31</w:t>
            </w:r>
          </w:p>
        </w:tc>
        <w:tc>
          <w:tcPr>
            <w:tcW w:w="4500" w:type="dxa"/>
            <w:tcBorders>
              <w:top w:val="single" w:sz="4" w:space="0" w:color="auto"/>
              <w:left w:val="single" w:sz="4" w:space="0" w:color="auto"/>
              <w:bottom w:val="single" w:sz="4" w:space="0" w:color="auto"/>
              <w:right w:val="single" w:sz="4" w:space="0" w:color="auto"/>
            </w:tcBorders>
            <w:hideMark/>
          </w:tcPr>
          <w:p w14:paraId="54896DC1" w14:textId="77777777" w:rsidR="00536FA6" w:rsidRPr="00BF31F8" w:rsidRDefault="00536FA6" w:rsidP="00536FA6">
            <w:pPr>
              <w:spacing w:before="0" w:after="0"/>
              <w:ind w:left="49"/>
              <w:jc w:val="both"/>
              <w:rPr>
                <w:rFonts w:ascii="Arial" w:hAnsi="Arial" w:cs="Arial"/>
                <w:b/>
                <w:bCs/>
              </w:rPr>
            </w:pPr>
            <w:r w:rsidRPr="00BF31F8">
              <w:rPr>
                <w:rFonts w:ascii="Arial" w:hAnsi="Arial" w:cs="Arial"/>
                <w:b/>
                <w:bCs/>
              </w:rPr>
              <w:t>NO:</w:t>
            </w:r>
          </w:p>
          <w:p w14:paraId="374472CF" w14:textId="77777777" w:rsidR="00536FA6" w:rsidRPr="00BF31F8" w:rsidRDefault="00536FA6" w:rsidP="00536FA6">
            <w:pPr>
              <w:spacing w:before="0" w:after="0"/>
              <w:ind w:left="49"/>
              <w:jc w:val="both"/>
              <w:rPr>
                <w:rFonts w:ascii="Arial" w:hAnsi="Arial" w:cs="Arial"/>
                <w:b/>
                <w:bCs/>
              </w:rPr>
            </w:pPr>
            <w:r w:rsidRPr="00BF31F8">
              <w:rPr>
                <w:rFonts w:ascii="Arial" w:hAnsi="Arial" w:cs="Arial"/>
                <w:b/>
                <w:bCs/>
              </w:rPr>
              <w:t>CAT documenta causa de rechazo y cambia estatus a “Asignado”. Regresa a la actividad 19.</w:t>
            </w:r>
          </w:p>
        </w:tc>
        <w:tc>
          <w:tcPr>
            <w:tcW w:w="2581" w:type="dxa"/>
            <w:tcBorders>
              <w:top w:val="single" w:sz="4" w:space="0" w:color="auto"/>
              <w:left w:val="single" w:sz="4" w:space="0" w:color="auto"/>
              <w:bottom w:val="single" w:sz="4" w:space="0" w:color="auto"/>
              <w:right w:val="single" w:sz="4" w:space="0" w:color="auto"/>
            </w:tcBorders>
            <w:hideMark/>
          </w:tcPr>
          <w:p w14:paraId="57F5460A" w14:textId="77777777" w:rsidR="00536FA6" w:rsidRPr="00BF31F8" w:rsidRDefault="00536FA6" w:rsidP="00536FA6">
            <w:pPr>
              <w:spacing w:before="0" w:after="0"/>
              <w:jc w:val="both"/>
              <w:rPr>
                <w:rFonts w:ascii="Arial" w:hAnsi="Arial" w:cs="Arial"/>
                <w:b/>
                <w:bCs/>
              </w:rPr>
            </w:pPr>
            <w:r w:rsidRPr="00BF31F8">
              <w:rPr>
                <w:rFonts w:ascii="Arial" w:hAnsi="Arial" w:cs="Arial"/>
                <w:b/>
                <w:bCs/>
              </w:rPr>
              <w:t>Bitácora</w:t>
            </w:r>
          </w:p>
        </w:tc>
      </w:tr>
      <w:tr w:rsidR="00536FA6" w:rsidRPr="00BF31F8" w14:paraId="311363E0"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71CCBC19"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 / Usuario</w:t>
            </w:r>
          </w:p>
        </w:tc>
        <w:tc>
          <w:tcPr>
            <w:tcW w:w="900" w:type="dxa"/>
            <w:tcBorders>
              <w:top w:val="single" w:sz="4" w:space="0" w:color="auto"/>
              <w:left w:val="single" w:sz="4" w:space="0" w:color="auto"/>
              <w:bottom w:val="single" w:sz="4" w:space="0" w:color="auto"/>
              <w:right w:val="single" w:sz="4" w:space="0" w:color="auto"/>
            </w:tcBorders>
            <w:hideMark/>
          </w:tcPr>
          <w:p w14:paraId="5658F0C2"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32</w:t>
            </w:r>
          </w:p>
        </w:tc>
        <w:tc>
          <w:tcPr>
            <w:tcW w:w="4500" w:type="dxa"/>
            <w:tcBorders>
              <w:top w:val="single" w:sz="4" w:space="0" w:color="auto"/>
              <w:left w:val="single" w:sz="4" w:space="0" w:color="auto"/>
              <w:bottom w:val="single" w:sz="4" w:space="0" w:color="auto"/>
              <w:right w:val="single" w:sz="4" w:space="0" w:color="auto"/>
            </w:tcBorders>
            <w:hideMark/>
          </w:tcPr>
          <w:p w14:paraId="2D192F0D" w14:textId="77777777" w:rsidR="00536FA6" w:rsidRPr="00BF31F8" w:rsidRDefault="00536FA6" w:rsidP="00536FA6">
            <w:pPr>
              <w:spacing w:before="0" w:after="0"/>
              <w:ind w:left="49"/>
              <w:jc w:val="both"/>
              <w:rPr>
                <w:rFonts w:ascii="Arial" w:hAnsi="Arial" w:cs="Arial"/>
                <w:b/>
                <w:bCs/>
              </w:rPr>
            </w:pPr>
            <w:r w:rsidRPr="00BF31F8">
              <w:rPr>
                <w:rFonts w:ascii="Arial" w:hAnsi="Arial" w:cs="Arial"/>
                <w:b/>
                <w:bCs/>
              </w:rPr>
              <w:t>SI:</w:t>
            </w:r>
          </w:p>
          <w:p w14:paraId="3A2EC0C4" w14:textId="77777777" w:rsidR="00536FA6" w:rsidRPr="00BF31F8" w:rsidRDefault="00536FA6" w:rsidP="00536FA6">
            <w:pPr>
              <w:spacing w:before="0" w:after="0"/>
              <w:jc w:val="both"/>
              <w:rPr>
                <w:rFonts w:ascii="Arial" w:hAnsi="Arial" w:cs="Arial"/>
                <w:b/>
                <w:bCs/>
              </w:rPr>
            </w:pPr>
            <w:r w:rsidRPr="00BF31F8">
              <w:rPr>
                <w:rFonts w:ascii="Arial" w:hAnsi="Arial" w:cs="Arial"/>
                <w:b/>
                <w:bCs/>
              </w:rPr>
              <w:t>CAT documenta nombre y fecha de Vo. Bo., cambia estatus del reporte de falla a “Cerrado”, y registra fecha y hora de término.</w:t>
            </w:r>
          </w:p>
        </w:tc>
        <w:tc>
          <w:tcPr>
            <w:tcW w:w="2581" w:type="dxa"/>
            <w:tcBorders>
              <w:top w:val="single" w:sz="4" w:space="0" w:color="auto"/>
              <w:left w:val="single" w:sz="4" w:space="0" w:color="auto"/>
              <w:bottom w:val="single" w:sz="4" w:space="0" w:color="auto"/>
              <w:right w:val="single" w:sz="4" w:space="0" w:color="auto"/>
            </w:tcBorders>
            <w:hideMark/>
          </w:tcPr>
          <w:p w14:paraId="2EA5FE23" w14:textId="77777777" w:rsidR="00536FA6" w:rsidRPr="00BF31F8" w:rsidRDefault="00536FA6" w:rsidP="00536FA6">
            <w:pPr>
              <w:spacing w:before="0" w:after="0"/>
              <w:jc w:val="both"/>
              <w:rPr>
                <w:rFonts w:ascii="Arial" w:hAnsi="Arial" w:cs="Arial"/>
                <w:b/>
                <w:bCs/>
              </w:rPr>
            </w:pPr>
            <w:r w:rsidRPr="00BF31F8">
              <w:rPr>
                <w:rFonts w:ascii="Arial" w:hAnsi="Arial" w:cs="Arial"/>
                <w:b/>
                <w:bCs/>
              </w:rPr>
              <w:t>Bitácora</w:t>
            </w:r>
          </w:p>
        </w:tc>
      </w:tr>
      <w:tr w:rsidR="00536FA6" w:rsidRPr="00BF31F8" w14:paraId="1E17AED3"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4FEB5613" w14:textId="77777777" w:rsidR="00536FA6" w:rsidRPr="00BF31F8" w:rsidRDefault="00536FA6" w:rsidP="00536FA6">
            <w:pPr>
              <w:spacing w:before="0" w:after="0"/>
              <w:jc w:val="both"/>
              <w:rPr>
                <w:rFonts w:ascii="Arial" w:hAnsi="Arial" w:cs="Arial"/>
                <w:b/>
                <w:bCs/>
              </w:rPr>
            </w:pPr>
            <w:r w:rsidRPr="00BF31F8">
              <w:rPr>
                <w:rFonts w:ascii="Arial" w:hAnsi="Arial" w:cs="Arial"/>
                <w:b/>
                <w:bCs/>
              </w:rPr>
              <w:t>Centro Atención a Clientes Fideicomiso (CAT)</w:t>
            </w:r>
          </w:p>
        </w:tc>
        <w:tc>
          <w:tcPr>
            <w:tcW w:w="900" w:type="dxa"/>
            <w:tcBorders>
              <w:top w:val="single" w:sz="4" w:space="0" w:color="auto"/>
              <w:left w:val="single" w:sz="4" w:space="0" w:color="auto"/>
              <w:bottom w:val="single" w:sz="4" w:space="0" w:color="auto"/>
              <w:right w:val="single" w:sz="4" w:space="0" w:color="auto"/>
            </w:tcBorders>
            <w:hideMark/>
          </w:tcPr>
          <w:p w14:paraId="1251FE9B"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33</w:t>
            </w:r>
          </w:p>
        </w:tc>
        <w:tc>
          <w:tcPr>
            <w:tcW w:w="4500" w:type="dxa"/>
            <w:tcBorders>
              <w:top w:val="single" w:sz="4" w:space="0" w:color="auto"/>
              <w:left w:val="single" w:sz="4" w:space="0" w:color="auto"/>
              <w:bottom w:val="single" w:sz="4" w:space="0" w:color="auto"/>
              <w:right w:val="single" w:sz="4" w:space="0" w:color="auto"/>
            </w:tcBorders>
            <w:hideMark/>
          </w:tcPr>
          <w:p w14:paraId="6EA142C4" w14:textId="77777777" w:rsidR="00536FA6" w:rsidRPr="00BF31F8" w:rsidRDefault="00536FA6" w:rsidP="00536FA6">
            <w:pPr>
              <w:spacing w:before="0" w:after="0"/>
              <w:ind w:left="49"/>
              <w:jc w:val="both"/>
              <w:rPr>
                <w:rFonts w:ascii="Arial" w:hAnsi="Arial" w:cs="Arial"/>
                <w:b/>
                <w:bCs/>
              </w:rPr>
            </w:pPr>
            <w:r w:rsidRPr="00BF31F8">
              <w:rPr>
                <w:rFonts w:ascii="Arial" w:hAnsi="Arial" w:cs="Arial"/>
                <w:b/>
                <w:bCs/>
              </w:rPr>
              <w:t>Informa del cierre del reporte de falla al ejecutivo de cuenta, al contacto oficial DEL PRESTADOR DE SERVICIOS.</w:t>
            </w:r>
          </w:p>
        </w:tc>
        <w:tc>
          <w:tcPr>
            <w:tcW w:w="2581" w:type="dxa"/>
            <w:tcBorders>
              <w:top w:val="single" w:sz="4" w:space="0" w:color="auto"/>
              <w:left w:val="single" w:sz="4" w:space="0" w:color="auto"/>
              <w:bottom w:val="single" w:sz="4" w:space="0" w:color="auto"/>
              <w:right w:val="single" w:sz="4" w:space="0" w:color="auto"/>
            </w:tcBorders>
            <w:hideMark/>
          </w:tcPr>
          <w:p w14:paraId="3B8B5DD4" w14:textId="77777777" w:rsidR="00536FA6" w:rsidRPr="00BF31F8" w:rsidRDefault="00536FA6" w:rsidP="00536FA6">
            <w:pPr>
              <w:spacing w:before="0" w:after="0"/>
              <w:jc w:val="both"/>
              <w:rPr>
                <w:rFonts w:ascii="Arial" w:hAnsi="Arial" w:cs="Arial"/>
                <w:b/>
                <w:bCs/>
              </w:rPr>
            </w:pPr>
            <w:r w:rsidRPr="00BF31F8">
              <w:rPr>
                <w:rFonts w:ascii="Arial" w:hAnsi="Arial" w:cs="Arial"/>
                <w:b/>
                <w:bCs/>
              </w:rPr>
              <w:t>Telefónico,</w:t>
            </w:r>
          </w:p>
          <w:p w14:paraId="6C9B54F8" w14:textId="77777777" w:rsidR="00536FA6" w:rsidRPr="00BF31F8" w:rsidRDefault="00536FA6" w:rsidP="00536FA6">
            <w:pPr>
              <w:spacing w:before="0" w:after="0"/>
              <w:jc w:val="both"/>
              <w:rPr>
                <w:rFonts w:ascii="Arial" w:hAnsi="Arial" w:cs="Arial"/>
                <w:b/>
                <w:bCs/>
              </w:rPr>
            </w:pPr>
            <w:r w:rsidRPr="00BF31F8">
              <w:rPr>
                <w:rFonts w:ascii="Arial" w:hAnsi="Arial" w:cs="Arial"/>
                <w:b/>
                <w:bCs/>
              </w:rPr>
              <w:t>Medio electrónico</w:t>
            </w:r>
          </w:p>
        </w:tc>
      </w:tr>
      <w:tr w:rsidR="00536FA6" w:rsidRPr="00BF31F8" w14:paraId="69008451"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0D9A8A87"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del prestador de servicios</w:t>
            </w:r>
          </w:p>
        </w:tc>
        <w:tc>
          <w:tcPr>
            <w:tcW w:w="900" w:type="dxa"/>
            <w:tcBorders>
              <w:top w:val="single" w:sz="4" w:space="0" w:color="auto"/>
              <w:left w:val="single" w:sz="4" w:space="0" w:color="auto"/>
              <w:bottom w:val="single" w:sz="4" w:space="0" w:color="auto"/>
              <w:right w:val="single" w:sz="4" w:space="0" w:color="auto"/>
            </w:tcBorders>
            <w:hideMark/>
          </w:tcPr>
          <w:p w14:paraId="7CC12785"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34</w:t>
            </w:r>
          </w:p>
        </w:tc>
        <w:tc>
          <w:tcPr>
            <w:tcW w:w="4500" w:type="dxa"/>
            <w:tcBorders>
              <w:top w:val="single" w:sz="4" w:space="0" w:color="auto"/>
              <w:left w:val="single" w:sz="4" w:space="0" w:color="auto"/>
              <w:bottom w:val="single" w:sz="4" w:space="0" w:color="auto"/>
              <w:right w:val="single" w:sz="4" w:space="0" w:color="auto"/>
            </w:tcBorders>
            <w:hideMark/>
          </w:tcPr>
          <w:p w14:paraId="1916084A" w14:textId="77777777" w:rsidR="00536FA6" w:rsidRPr="00BF31F8" w:rsidRDefault="00536FA6" w:rsidP="00536FA6">
            <w:pPr>
              <w:spacing w:before="0" w:after="0"/>
              <w:jc w:val="both"/>
              <w:rPr>
                <w:rFonts w:ascii="Arial" w:hAnsi="Arial" w:cs="Arial"/>
                <w:b/>
                <w:bCs/>
              </w:rPr>
            </w:pPr>
            <w:r w:rsidRPr="00BF31F8">
              <w:rPr>
                <w:rFonts w:ascii="Arial" w:hAnsi="Arial" w:cs="Arial"/>
                <w:b/>
                <w:bCs/>
              </w:rPr>
              <w:t>Entrega formalmente al ejecutivo de cuenta el formato de “Solicitud de solución Final” para su aceptación, documentando diagnóstico, descripción de las actividades realizadas, la fecha de inicio y término reales.</w:t>
            </w:r>
          </w:p>
        </w:tc>
        <w:tc>
          <w:tcPr>
            <w:tcW w:w="2581" w:type="dxa"/>
            <w:tcBorders>
              <w:top w:val="single" w:sz="4" w:space="0" w:color="auto"/>
              <w:left w:val="single" w:sz="4" w:space="0" w:color="auto"/>
              <w:bottom w:val="single" w:sz="4" w:space="0" w:color="auto"/>
              <w:right w:val="single" w:sz="4" w:space="0" w:color="auto"/>
            </w:tcBorders>
            <w:hideMark/>
          </w:tcPr>
          <w:p w14:paraId="7D48B2CE" w14:textId="77777777" w:rsidR="00536FA6" w:rsidRPr="00BF31F8" w:rsidRDefault="00536FA6" w:rsidP="00536FA6">
            <w:pPr>
              <w:spacing w:before="0" w:after="0"/>
              <w:rPr>
                <w:rFonts w:ascii="Arial" w:hAnsi="Arial" w:cs="Arial"/>
                <w:b/>
                <w:bCs/>
              </w:rPr>
            </w:pPr>
            <w:r w:rsidRPr="00BF31F8">
              <w:rPr>
                <w:rFonts w:ascii="Arial" w:hAnsi="Arial" w:cs="Arial"/>
                <w:b/>
                <w:bCs/>
              </w:rPr>
              <w:t>FOSFI-01</w:t>
            </w:r>
          </w:p>
        </w:tc>
      </w:tr>
      <w:tr w:rsidR="00536FA6" w:rsidRPr="00BF31F8" w14:paraId="55229407" w14:textId="77777777" w:rsidTr="0043311C">
        <w:tc>
          <w:tcPr>
            <w:tcW w:w="2367" w:type="dxa"/>
            <w:tcBorders>
              <w:top w:val="single" w:sz="4" w:space="0" w:color="auto"/>
              <w:left w:val="single" w:sz="4" w:space="0" w:color="auto"/>
              <w:bottom w:val="single" w:sz="4" w:space="0" w:color="auto"/>
              <w:right w:val="single" w:sz="4" w:space="0" w:color="auto"/>
            </w:tcBorders>
            <w:hideMark/>
          </w:tcPr>
          <w:p w14:paraId="53E0FE74" w14:textId="77777777" w:rsidR="00536FA6" w:rsidRPr="00BF31F8" w:rsidRDefault="00536FA6" w:rsidP="00536FA6">
            <w:pPr>
              <w:spacing w:before="0" w:after="0"/>
              <w:jc w:val="both"/>
              <w:rPr>
                <w:rFonts w:ascii="Arial" w:hAnsi="Arial" w:cs="Arial"/>
                <w:b/>
                <w:bCs/>
              </w:rPr>
            </w:pPr>
            <w:r w:rsidRPr="00BF31F8">
              <w:rPr>
                <w:rFonts w:ascii="Arial" w:hAnsi="Arial" w:cs="Arial"/>
                <w:b/>
                <w:bCs/>
              </w:rPr>
              <w:t>Coordinador asignado por el Fideicomiso</w:t>
            </w:r>
          </w:p>
        </w:tc>
        <w:tc>
          <w:tcPr>
            <w:tcW w:w="900" w:type="dxa"/>
            <w:tcBorders>
              <w:top w:val="single" w:sz="4" w:space="0" w:color="auto"/>
              <w:left w:val="single" w:sz="4" w:space="0" w:color="auto"/>
              <w:bottom w:val="single" w:sz="4" w:space="0" w:color="auto"/>
              <w:right w:val="single" w:sz="4" w:space="0" w:color="auto"/>
            </w:tcBorders>
            <w:hideMark/>
          </w:tcPr>
          <w:p w14:paraId="798E789C"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35</w:t>
            </w:r>
          </w:p>
        </w:tc>
        <w:tc>
          <w:tcPr>
            <w:tcW w:w="4500" w:type="dxa"/>
            <w:tcBorders>
              <w:top w:val="single" w:sz="4" w:space="0" w:color="auto"/>
              <w:left w:val="single" w:sz="4" w:space="0" w:color="auto"/>
              <w:bottom w:val="single" w:sz="4" w:space="0" w:color="auto"/>
              <w:right w:val="single" w:sz="4" w:space="0" w:color="auto"/>
            </w:tcBorders>
            <w:hideMark/>
          </w:tcPr>
          <w:p w14:paraId="69B5FC05" w14:textId="77777777" w:rsidR="00536FA6" w:rsidRPr="00BF31F8" w:rsidRDefault="00536FA6" w:rsidP="00536FA6">
            <w:pPr>
              <w:spacing w:before="0" w:after="0"/>
              <w:jc w:val="both"/>
              <w:rPr>
                <w:rFonts w:ascii="Arial" w:hAnsi="Arial" w:cs="Arial"/>
                <w:b/>
                <w:bCs/>
              </w:rPr>
            </w:pPr>
            <w:r w:rsidRPr="00BF31F8">
              <w:rPr>
                <w:rFonts w:ascii="Arial" w:hAnsi="Arial" w:cs="Arial"/>
                <w:b/>
                <w:bCs/>
              </w:rPr>
              <w:t xml:space="preserve">Gestiona las firmas de aceptación del correcto término de la atención del reporte de falla, y entrega al Coordinador DEL PRESTADOR DE SERVICIOS el original. </w:t>
            </w:r>
          </w:p>
        </w:tc>
        <w:tc>
          <w:tcPr>
            <w:tcW w:w="2581" w:type="dxa"/>
            <w:tcBorders>
              <w:top w:val="single" w:sz="4" w:space="0" w:color="auto"/>
              <w:left w:val="single" w:sz="4" w:space="0" w:color="auto"/>
              <w:bottom w:val="single" w:sz="4" w:space="0" w:color="auto"/>
              <w:right w:val="single" w:sz="4" w:space="0" w:color="auto"/>
            </w:tcBorders>
            <w:hideMark/>
          </w:tcPr>
          <w:p w14:paraId="059235B2" w14:textId="77777777" w:rsidR="00536FA6" w:rsidRPr="00BF31F8" w:rsidRDefault="00536FA6" w:rsidP="00536FA6">
            <w:pPr>
              <w:spacing w:before="0" w:after="0"/>
              <w:jc w:val="both"/>
              <w:rPr>
                <w:rFonts w:ascii="Arial" w:hAnsi="Arial" w:cs="Arial"/>
                <w:b/>
                <w:bCs/>
              </w:rPr>
            </w:pPr>
            <w:r w:rsidRPr="00BF31F8">
              <w:rPr>
                <w:rFonts w:ascii="Arial" w:hAnsi="Arial" w:cs="Arial"/>
                <w:b/>
                <w:bCs/>
              </w:rPr>
              <w:t>FOSFI-01</w:t>
            </w:r>
          </w:p>
        </w:tc>
      </w:tr>
      <w:tr w:rsidR="00536FA6" w:rsidRPr="00BF31F8" w14:paraId="4951D6B5" w14:textId="77777777" w:rsidTr="0043311C">
        <w:tc>
          <w:tcPr>
            <w:tcW w:w="2367" w:type="dxa"/>
            <w:tcBorders>
              <w:top w:val="single" w:sz="4" w:space="0" w:color="auto"/>
              <w:left w:val="single" w:sz="4" w:space="0" w:color="auto"/>
              <w:bottom w:val="single" w:sz="4" w:space="0" w:color="auto"/>
              <w:right w:val="single" w:sz="4" w:space="0" w:color="auto"/>
            </w:tcBorders>
          </w:tcPr>
          <w:p w14:paraId="2A95AA62" w14:textId="77777777" w:rsidR="00536FA6" w:rsidRPr="00BF31F8" w:rsidRDefault="00536FA6" w:rsidP="00536FA6">
            <w:pPr>
              <w:spacing w:before="0" w:after="0"/>
              <w:jc w:val="both"/>
              <w:rPr>
                <w:rFonts w:ascii="Arial" w:hAnsi="Arial" w:cs="Arial"/>
                <w:b/>
                <w:bCs/>
              </w:rPr>
            </w:pPr>
          </w:p>
        </w:tc>
        <w:tc>
          <w:tcPr>
            <w:tcW w:w="900" w:type="dxa"/>
            <w:tcBorders>
              <w:top w:val="single" w:sz="4" w:space="0" w:color="auto"/>
              <w:left w:val="single" w:sz="4" w:space="0" w:color="auto"/>
              <w:bottom w:val="single" w:sz="4" w:space="0" w:color="auto"/>
              <w:right w:val="single" w:sz="4" w:space="0" w:color="auto"/>
            </w:tcBorders>
            <w:hideMark/>
          </w:tcPr>
          <w:p w14:paraId="4AB64346" w14:textId="77777777" w:rsidR="00536FA6" w:rsidRPr="00BF31F8" w:rsidRDefault="00536FA6" w:rsidP="00536FA6">
            <w:pPr>
              <w:spacing w:before="0" w:after="0"/>
              <w:jc w:val="center"/>
              <w:rPr>
                <w:rFonts w:ascii="Arial" w:hAnsi="Arial" w:cs="Arial"/>
                <w:b/>
                <w:bCs/>
              </w:rPr>
            </w:pPr>
            <w:r w:rsidRPr="00BF31F8">
              <w:rPr>
                <w:rFonts w:ascii="Arial" w:hAnsi="Arial" w:cs="Arial"/>
                <w:b/>
                <w:bCs/>
              </w:rPr>
              <w:t>36</w:t>
            </w:r>
          </w:p>
        </w:tc>
        <w:tc>
          <w:tcPr>
            <w:tcW w:w="4500" w:type="dxa"/>
            <w:tcBorders>
              <w:top w:val="single" w:sz="4" w:space="0" w:color="auto"/>
              <w:left w:val="single" w:sz="4" w:space="0" w:color="auto"/>
              <w:bottom w:val="single" w:sz="4" w:space="0" w:color="auto"/>
              <w:right w:val="single" w:sz="4" w:space="0" w:color="auto"/>
            </w:tcBorders>
            <w:hideMark/>
          </w:tcPr>
          <w:p w14:paraId="4D3FADD2" w14:textId="77777777" w:rsidR="00536FA6" w:rsidRPr="00BF31F8" w:rsidRDefault="00536FA6" w:rsidP="00536FA6">
            <w:pPr>
              <w:spacing w:before="0" w:after="0"/>
              <w:jc w:val="both"/>
              <w:rPr>
                <w:rFonts w:ascii="Arial" w:hAnsi="Arial" w:cs="Arial"/>
                <w:b/>
                <w:bCs/>
              </w:rPr>
            </w:pPr>
            <w:r w:rsidRPr="00BF31F8">
              <w:rPr>
                <w:rFonts w:ascii="Arial" w:hAnsi="Arial" w:cs="Arial"/>
                <w:b/>
                <w:bCs/>
              </w:rPr>
              <w:t>Termina</w:t>
            </w:r>
          </w:p>
        </w:tc>
        <w:tc>
          <w:tcPr>
            <w:tcW w:w="2581" w:type="dxa"/>
            <w:tcBorders>
              <w:top w:val="single" w:sz="4" w:space="0" w:color="auto"/>
              <w:left w:val="single" w:sz="4" w:space="0" w:color="auto"/>
              <w:bottom w:val="single" w:sz="4" w:space="0" w:color="auto"/>
              <w:right w:val="single" w:sz="4" w:space="0" w:color="auto"/>
            </w:tcBorders>
          </w:tcPr>
          <w:p w14:paraId="1EFC1F84" w14:textId="77777777" w:rsidR="00536FA6" w:rsidRPr="00BF31F8" w:rsidRDefault="00536FA6" w:rsidP="00536FA6">
            <w:pPr>
              <w:spacing w:before="0" w:after="0"/>
              <w:jc w:val="both"/>
              <w:rPr>
                <w:rFonts w:ascii="Arial" w:hAnsi="Arial" w:cs="Arial"/>
                <w:b/>
                <w:bCs/>
              </w:rPr>
            </w:pPr>
          </w:p>
        </w:tc>
      </w:tr>
    </w:tbl>
    <w:p w14:paraId="63A6A9BB" w14:textId="77777777" w:rsidR="00536FA6" w:rsidRPr="00BF31F8" w:rsidRDefault="00536FA6" w:rsidP="00536FA6">
      <w:pPr>
        <w:ind w:left="-426"/>
        <w:jc w:val="center"/>
        <w:outlineLvl w:val="0"/>
        <w:rPr>
          <w:rFonts w:ascii="Arial" w:hAnsi="Arial" w:cs="Arial"/>
          <w:b/>
        </w:rPr>
      </w:pPr>
      <w:r w:rsidRPr="00BF31F8">
        <w:rPr>
          <w:rFonts w:ascii="Arial" w:hAnsi="Arial" w:cs="Arial"/>
          <w:b/>
        </w:rPr>
        <w:t>Términos y Acrónimos</w:t>
      </w:r>
    </w:p>
    <w:tbl>
      <w:tblPr>
        <w:tblW w:w="907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59"/>
        <w:gridCol w:w="7513"/>
      </w:tblGrid>
      <w:tr w:rsidR="00536FA6" w:rsidRPr="00BF31F8" w14:paraId="17FF9C0F" w14:textId="77777777" w:rsidTr="00536FA6">
        <w:trPr>
          <w:tblHeader/>
        </w:trPr>
        <w:tc>
          <w:tcPr>
            <w:tcW w:w="1559" w:type="dxa"/>
            <w:tcBorders>
              <w:top w:val="single" w:sz="4" w:space="0" w:color="000000"/>
              <w:left w:val="single" w:sz="4" w:space="0" w:color="000000"/>
              <w:bottom w:val="single" w:sz="4" w:space="0" w:color="000000"/>
              <w:right w:val="single" w:sz="4" w:space="0" w:color="000000"/>
            </w:tcBorders>
            <w:shd w:val="clear" w:color="auto" w:fill="17365D"/>
            <w:hideMark/>
          </w:tcPr>
          <w:p w14:paraId="0BCA4BD2" w14:textId="77777777" w:rsidR="00536FA6" w:rsidRPr="00BF31F8" w:rsidRDefault="00536FA6" w:rsidP="0043311C">
            <w:pPr>
              <w:jc w:val="center"/>
              <w:rPr>
                <w:rFonts w:ascii="Arial" w:hAnsi="Arial" w:cs="Arial"/>
                <w:bCs/>
              </w:rPr>
            </w:pPr>
            <w:r w:rsidRPr="00BF31F8">
              <w:rPr>
                <w:rFonts w:ascii="Arial" w:hAnsi="Arial" w:cs="Arial"/>
                <w:bCs/>
              </w:rPr>
              <w:lastRenderedPageBreak/>
              <w:t>Términos</w:t>
            </w:r>
          </w:p>
        </w:tc>
        <w:tc>
          <w:tcPr>
            <w:tcW w:w="7513" w:type="dxa"/>
            <w:tcBorders>
              <w:top w:val="single" w:sz="4" w:space="0" w:color="000000"/>
              <w:left w:val="single" w:sz="4" w:space="0" w:color="000000"/>
              <w:bottom w:val="single" w:sz="4" w:space="0" w:color="000000"/>
              <w:right w:val="single" w:sz="4" w:space="0" w:color="000000"/>
            </w:tcBorders>
            <w:shd w:val="clear" w:color="auto" w:fill="17365D"/>
            <w:hideMark/>
          </w:tcPr>
          <w:p w14:paraId="6ACB6571" w14:textId="77777777" w:rsidR="00536FA6" w:rsidRPr="00BF31F8" w:rsidRDefault="00536FA6" w:rsidP="0043311C">
            <w:pPr>
              <w:jc w:val="center"/>
              <w:rPr>
                <w:rFonts w:ascii="Arial" w:hAnsi="Arial" w:cs="Arial"/>
                <w:bCs/>
              </w:rPr>
            </w:pPr>
            <w:r w:rsidRPr="00BF31F8">
              <w:rPr>
                <w:rFonts w:ascii="Arial" w:hAnsi="Arial" w:cs="Arial"/>
                <w:bCs/>
              </w:rPr>
              <w:t>Descripción</w:t>
            </w:r>
          </w:p>
        </w:tc>
      </w:tr>
      <w:tr w:rsidR="00536FA6" w:rsidRPr="00BF31F8" w14:paraId="5A860367" w14:textId="77777777" w:rsidTr="00536FA6">
        <w:tc>
          <w:tcPr>
            <w:tcW w:w="1559" w:type="dxa"/>
            <w:tcBorders>
              <w:top w:val="single" w:sz="4" w:space="0" w:color="000000"/>
              <w:left w:val="single" w:sz="4" w:space="0" w:color="000000"/>
              <w:bottom w:val="single" w:sz="4" w:space="0" w:color="000000"/>
              <w:right w:val="single" w:sz="4" w:space="0" w:color="000000"/>
            </w:tcBorders>
            <w:hideMark/>
          </w:tcPr>
          <w:p w14:paraId="4412B69A" w14:textId="77777777" w:rsidR="00536FA6" w:rsidRPr="00BF31F8" w:rsidRDefault="00536FA6" w:rsidP="00536FA6">
            <w:pPr>
              <w:rPr>
                <w:rFonts w:ascii="Arial" w:hAnsi="Arial" w:cs="Arial"/>
                <w:bCs/>
              </w:rPr>
            </w:pPr>
            <w:r w:rsidRPr="00BF31F8">
              <w:rPr>
                <w:rFonts w:ascii="Arial" w:hAnsi="Arial" w:cs="Arial"/>
                <w:bCs/>
              </w:rPr>
              <w:t>Términos o Acrónimo</w:t>
            </w:r>
          </w:p>
        </w:tc>
        <w:tc>
          <w:tcPr>
            <w:tcW w:w="7513" w:type="dxa"/>
            <w:tcBorders>
              <w:top w:val="single" w:sz="4" w:space="0" w:color="000000"/>
              <w:left w:val="single" w:sz="4" w:space="0" w:color="000000"/>
              <w:bottom w:val="single" w:sz="4" w:space="0" w:color="000000"/>
              <w:right w:val="single" w:sz="4" w:space="0" w:color="000000"/>
            </w:tcBorders>
            <w:hideMark/>
          </w:tcPr>
          <w:p w14:paraId="1CF412E8" w14:textId="77777777" w:rsidR="00536FA6" w:rsidRPr="00BF31F8" w:rsidRDefault="00536FA6" w:rsidP="0043311C">
            <w:pPr>
              <w:jc w:val="center"/>
              <w:rPr>
                <w:rFonts w:ascii="Arial" w:hAnsi="Arial" w:cs="Arial"/>
                <w:bCs/>
              </w:rPr>
            </w:pPr>
            <w:r w:rsidRPr="00BF31F8">
              <w:rPr>
                <w:rFonts w:ascii="Arial" w:hAnsi="Arial" w:cs="Arial"/>
                <w:bCs/>
              </w:rPr>
              <w:t>Descripción</w:t>
            </w:r>
          </w:p>
        </w:tc>
      </w:tr>
      <w:tr w:rsidR="00536FA6" w:rsidRPr="00BF31F8" w14:paraId="1F9FB8DA"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623D7E4D" w14:textId="77777777" w:rsidR="00536FA6" w:rsidRPr="00BF31F8" w:rsidRDefault="00536FA6" w:rsidP="0043311C">
            <w:pPr>
              <w:rPr>
                <w:rFonts w:ascii="Arial" w:hAnsi="Arial" w:cs="Arial"/>
                <w:bCs/>
              </w:rPr>
            </w:pPr>
            <w:r w:rsidRPr="00BF31F8">
              <w:rPr>
                <w:rFonts w:ascii="Arial" w:hAnsi="Arial" w:cs="Arial"/>
                <w:bCs/>
              </w:rPr>
              <w:t>Certificado digital</w:t>
            </w:r>
          </w:p>
        </w:tc>
        <w:tc>
          <w:tcPr>
            <w:tcW w:w="7513" w:type="dxa"/>
            <w:tcBorders>
              <w:top w:val="single" w:sz="4" w:space="0" w:color="000000"/>
              <w:left w:val="single" w:sz="4" w:space="0" w:color="000000"/>
              <w:bottom w:val="single" w:sz="4" w:space="0" w:color="000000"/>
              <w:right w:val="single" w:sz="4" w:space="0" w:color="000000"/>
            </w:tcBorders>
            <w:hideMark/>
          </w:tcPr>
          <w:p w14:paraId="6C2341C9" w14:textId="77777777" w:rsidR="00536FA6" w:rsidRPr="00BF31F8" w:rsidRDefault="00536FA6" w:rsidP="0043311C">
            <w:pPr>
              <w:jc w:val="both"/>
              <w:rPr>
                <w:rFonts w:ascii="Arial" w:hAnsi="Arial" w:cs="Arial"/>
                <w:bCs/>
              </w:rPr>
            </w:pPr>
            <w:r w:rsidRPr="00BF31F8">
              <w:rPr>
                <w:rFonts w:ascii="Arial" w:hAnsi="Arial" w:cs="Arial"/>
                <w:bCs/>
              </w:rPr>
              <w:t>El mensaje de datos o registro que confirme el vínculo entre un firmante y la clave privada; al conjunto de datos firmados electrónicamente que vincula a un servidor público con una clave pública;</w:t>
            </w:r>
          </w:p>
        </w:tc>
      </w:tr>
      <w:tr w:rsidR="00536FA6" w:rsidRPr="00BF31F8" w14:paraId="56762B5F" w14:textId="77777777" w:rsidTr="00536FA6">
        <w:trPr>
          <w:trHeight w:val="175"/>
        </w:trPr>
        <w:tc>
          <w:tcPr>
            <w:tcW w:w="1559" w:type="dxa"/>
            <w:tcBorders>
              <w:top w:val="single" w:sz="4" w:space="0" w:color="000000"/>
              <w:left w:val="single" w:sz="4" w:space="0" w:color="000000"/>
              <w:bottom w:val="single" w:sz="4" w:space="0" w:color="000000"/>
              <w:right w:val="single" w:sz="4" w:space="0" w:color="000000"/>
            </w:tcBorders>
            <w:vAlign w:val="center"/>
            <w:hideMark/>
          </w:tcPr>
          <w:p w14:paraId="4D834E59" w14:textId="77777777" w:rsidR="00536FA6" w:rsidRPr="00BF31F8" w:rsidRDefault="00536FA6" w:rsidP="0043311C">
            <w:pPr>
              <w:rPr>
                <w:rFonts w:ascii="Arial" w:hAnsi="Arial" w:cs="Arial"/>
                <w:bCs/>
              </w:rPr>
            </w:pPr>
            <w:r w:rsidRPr="00BF31F8">
              <w:rPr>
                <w:rFonts w:ascii="Arial" w:hAnsi="Arial" w:cs="Arial"/>
                <w:bCs/>
              </w:rPr>
              <w:t>Cifrar o cifrado</w:t>
            </w:r>
          </w:p>
        </w:tc>
        <w:tc>
          <w:tcPr>
            <w:tcW w:w="7513" w:type="dxa"/>
            <w:tcBorders>
              <w:top w:val="single" w:sz="4" w:space="0" w:color="000000"/>
              <w:left w:val="single" w:sz="4" w:space="0" w:color="000000"/>
              <w:bottom w:val="single" w:sz="4" w:space="0" w:color="000000"/>
              <w:right w:val="single" w:sz="4" w:space="0" w:color="000000"/>
            </w:tcBorders>
            <w:hideMark/>
          </w:tcPr>
          <w:p w14:paraId="41618D4A" w14:textId="77777777" w:rsidR="00536FA6" w:rsidRPr="00BF31F8" w:rsidRDefault="00536FA6" w:rsidP="0043311C">
            <w:pPr>
              <w:jc w:val="both"/>
              <w:rPr>
                <w:rFonts w:ascii="Arial" w:hAnsi="Arial" w:cs="Arial"/>
                <w:bCs/>
              </w:rPr>
            </w:pPr>
            <w:r w:rsidRPr="00BF31F8">
              <w:rPr>
                <w:rFonts w:ascii="Arial" w:hAnsi="Arial" w:cs="Arial"/>
                <w:bCs/>
              </w:rPr>
              <w:t>El proceso de transformar un mensaje para ocultar su contenido, de tal manera que el receptor sea la única persona que pueda recuperar el mensaje original; a la acción que permite mediante técnicas matemáticas codificar un documento electrónico para proteger su confidencialidad y que garantiza la integridad de un documento o mensaje electrónico;</w:t>
            </w:r>
          </w:p>
        </w:tc>
      </w:tr>
      <w:tr w:rsidR="00536FA6" w:rsidRPr="00BF31F8" w14:paraId="2F1E78AD"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0E6AAD09" w14:textId="77777777" w:rsidR="00536FA6" w:rsidRPr="00BF31F8" w:rsidRDefault="00536FA6" w:rsidP="0043311C">
            <w:pPr>
              <w:rPr>
                <w:rFonts w:ascii="Arial" w:hAnsi="Arial" w:cs="Arial"/>
                <w:bCs/>
              </w:rPr>
            </w:pPr>
            <w:r w:rsidRPr="00BF31F8">
              <w:rPr>
                <w:rFonts w:ascii="Arial" w:hAnsi="Arial" w:cs="Arial"/>
                <w:bCs/>
              </w:rPr>
              <w:t>Clave privada</w:t>
            </w:r>
          </w:p>
        </w:tc>
        <w:tc>
          <w:tcPr>
            <w:tcW w:w="7513" w:type="dxa"/>
            <w:tcBorders>
              <w:top w:val="single" w:sz="4" w:space="0" w:color="000000"/>
              <w:left w:val="single" w:sz="4" w:space="0" w:color="000000"/>
              <w:bottom w:val="single" w:sz="4" w:space="0" w:color="000000"/>
              <w:right w:val="single" w:sz="4" w:space="0" w:color="000000"/>
            </w:tcBorders>
            <w:hideMark/>
          </w:tcPr>
          <w:p w14:paraId="2D7CFDB9" w14:textId="77777777" w:rsidR="00536FA6" w:rsidRPr="00BF31F8" w:rsidRDefault="00536FA6" w:rsidP="0043311C">
            <w:pPr>
              <w:jc w:val="both"/>
              <w:rPr>
                <w:rFonts w:ascii="Arial" w:hAnsi="Arial" w:cs="Arial"/>
                <w:bCs/>
              </w:rPr>
            </w:pPr>
            <w:r w:rsidRPr="00BF31F8">
              <w:rPr>
                <w:rFonts w:ascii="Arial" w:hAnsi="Arial" w:cs="Arial"/>
                <w:bCs/>
              </w:rPr>
              <w:t xml:space="preserve"> Los datos que el firmante genera de manera secreta y utiliza para crear su firma electrónica avanzada, a fin de lograr el vínculo entre dicha firma electrónica avanzada y el firmante; documento electrónico que genera el uso del algoritmo asimétrico, con esta llave privada se realiza el firmado digital, mismo que codifica el contenido de un mensaje y que sólo debe ser conocido y resguardado por el propietario del par de llaves (pública/privada);</w:t>
            </w:r>
          </w:p>
        </w:tc>
      </w:tr>
      <w:tr w:rsidR="00536FA6" w:rsidRPr="00BF31F8" w14:paraId="4C28EEB6"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3F084FDA" w14:textId="77777777" w:rsidR="00536FA6" w:rsidRPr="00BF31F8" w:rsidRDefault="00536FA6" w:rsidP="0043311C">
            <w:pPr>
              <w:rPr>
                <w:rFonts w:ascii="Arial" w:hAnsi="Arial" w:cs="Arial"/>
                <w:bCs/>
              </w:rPr>
            </w:pPr>
            <w:r w:rsidRPr="00BF31F8">
              <w:rPr>
                <w:rFonts w:ascii="Arial" w:hAnsi="Arial" w:cs="Arial"/>
                <w:bCs/>
              </w:rPr>
              <w:t>Clave pública</w:t>
            </w:r>
          </w:p>
        </w:tc>
        <w:tc>
          <w:tcPr>
            <w:tcW w:w="7513" w:type="dxa"/>
            <w:tcBorders>
              <w:top w:val="single" w:sz="4" w:space="0" w:color="000000"/>
              <w:left w:val="single" w:sz="4" w:space="0" w:color="000000"/>
              <w:bottom w:val="single" w:sz="4" w:space="0" w:color="000000"/>
              <w:right w:val="single" w:sz="4" w:space="0" w:color="000000"/>
            </w:tcBorders>
            <w:hideMark/>
          </w:tcPr>
          <w:p w14:paraId="3CEC3137" w14:textId="77777777" w:rsidR="00536FA6" w:rsidRPr="00BF31F8" w:rsidRDefault="00536FA6" w:rsidP="0043311C">
            <w:pPr>
              <w:jc w:val="both"/>
              <w:rPr>
                <w:rFonts w:ascii="Arial" w:hAnsi="Arial" w:cs="Arial"/>
                <w:bCs/>
              </w:rPr>
            </w:pPr>
            <w:r w:rsidRPr="00BF31F8">
              <w:rPr>
                <w:rFonts w:ascii="Arial" w:hAnsi="Arial" w:cs="Arial"/>
                <w:bCs/>
              </w:rPr>
              <w:t xml:space="preserve">Los datos contenidos en un certificado digital que permiten la verificación de la autenticidad de la firma electrónica avanzada del firmante; documento electrónico que genera el uso de algoritmo asimétrico y que se publica junto con el certificado digital para cifrar la información que se desea enviar al propietario de la llave privada; </w:t>
            </w:r>
          </w:p>
        </w:tc>
      </w:tr>
      <w:tr w:rsidR="00536FA6" w:rsidRPr="00BF31F8" w14:paraId="6A2D1E77"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595A8CE3" w14:textId="77777777" w:rsidR="00536FA6" w:rsidRPr="00BF31F8" w:rsidRDefault="00536FA6" w:rsidP="0043311C">
            <w:pPr>
              <w:rPr>
                <w:rFonts w:ascii="Arial" w:hAnsi="Arial" w:cs="Arial"/>
                <w:bCs/>
              </w:rPr>
            </w:pPr>
            <w:r w:rsidRPr="00BF31F8">
              <w:rPr>
                <w:rFonts w:ascii="Arial" w:hAnsi="Arial" w:cs="Arial"/>
                <w:bCs/>
              </w:rPr>
              <w:t>Contrato</w:t>
            </w:r>
          </w:p>
        </w:tc>
        <w:tc>
          <w:tcPr>
            <w:tcW w:w="7513" w:type="dxa"/>
            <w:tcBorders>
              <w:top w:val="single" w:sz="4" w:space="0" w:color="000000"/>
              <w:left w:val="single" w:sz="4" w:space="0" w:color="000000"/>
              <w:bottom w:val="single" w:sz="4" w:space="0" w:color="000000"/>
              <w:right w:val="single" w:sz="4" w:space="0" w:color="000000"/>
            </w:tcBorders>
            <w:hideMark/>
          </w:tcPr>
          <w:p w14:paraId="01DBD954" w14:textId="77777777" w:rsidR="00536FA6" w:rsidRPr="00BF31F8" w:rsidRDefault="00536FA6" w:rsidP="0043311C">
            <w:pPr>
              <w:jc w:val="both"/>
              <w:rPr>
                <w:rFonts w:ascii="Arial" w:hAnsi="Arial" w:cs="Arial"/>
                <w:bCs/>
              </w:rPr>
            </w:pPr>
            <w:r w:rsidRPr="00BF31F8">
              <w:rPr>
                <w:rFonts w:ascii="Arial" w:hAnsi="Arial" w:cs="Arial"/>
                <w:bCs/>
              </w:rPr>
              <w:t>El documento jurídico a través del cual se formalizan las adquisiciones, arrendamientos o servicios según corresponda;</w:t>
            </w:r>
          </w:p>
        </w:tc>
      </w:tr>
      <w:tr w:rsidR="00536FA6" w:rsidRPr="00BF31F8" w14:paraId="08FB8D71"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5FF6A8DA" w14:textId="77777777" w:rsidR="00536FA6" w:rsidRPr="00BF31F8" w:rsidRDefault="00536FA6" w:rsidP="0043311C">
            <w:pPr>
              <w:rPr>
                <w:rFonts w:ascii="Arial" w:hAnsi="Arial" w:cs="Arial"/>
                <w:bCs/>
              </w:rPr>
            </w:pPr>
            <w:r w:rsidRPr="00BF31F8">
              <w:rPr>
                <w:rFonts w:ascii="Arial" w:hAnsi="Arial" w:cs="Arial"/>
                <w:bCs/>
              </w:rPr>
              <w:t>Cronograma o Calendario</w:t>
            </w:r>
          </w:p>
        </w:tc>
        <w:tc>
          <w:tcPr>
            <w:tcW w:w="7513" w:type="dxa"/>
            <w:tcBorders>
              <w:top w:val="single" w:sz="4" w:space="0" w:color="000000"/>
              <w:left w:val="single" w:sz="4" w:space="0" w:color="000000"/>
              <w:bottom w:val="single" w:sz="4" w:space="0" w:color="000000"/>
              <w:right w:val="single" w:sz="4" w:space="0" w:color="000000"/>
            </w:tcBorders>
            <w:hideMark/>
          </w:tcPr>
          <w:p w14:paraId="14B89A13" w14:textId="77777777" w:rsidR="00536FA6" w:rsidRPr="00BF31F8" w:rsidRDefault="00536FA6" w:rsidP="0043311C">
            <w:pPr>
              <w:jc w:val="both"/>
              <w:rPr>
                <w:rFonts w:ascii="Arial" w:hAnsi="Arial" w:cs="Arial"/>
                <w:bCs/>
              </w:rPr>
            </w:pPr>
            <w:r w:rsidRPr="00BF31F8">
              <w:rPr>
                <w:rFonts w:ascii="Arial" w:hAnsi="Arial" w:cs="Arial"/>
                <w:bCs/>
              </w:rPr>
              <w:t>Las fechas planificadas para realizar las actividades del proyecto y las fechas planificadas para cumplir los hitos del mismo;</w:t>
            </w:r>
          </w:p>
        </w:tc>
      </w:tr>
      <w:tr w:rsidR="00536FA6" w:rsidRPr="00BF31F8" w14:paraId="4AB07440"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356DE6EB" w14:textId="77777777" w:rsidR="00536FA6" w:rsidRPr="00BF31F8" w:rsidRDefault="00536FA6" w:rsidP="0043311C">
            <w:pPr>
              <w:rPr>
                <w:rFonts w:ascii="Arial" w:hAnsi="Arial" w:cs="Arial"/>
                <w:bCs/>
              </w:rPr>
            </w:pPr>
            <w:r w:rsidRPr="00BF31F8">
              <w:rPr>
                <w:rFonts w:ascii="Arial" w:hAnsi="Arial" w:cs="Arial"/>
                <w:bCs/>
              </w:rPr>
              <w:t>Disponibilidad</w:t>
            </w:r>
          </w:p>
        </w:tc>
        <w:tc>
          <w:tcPr>
            <w:tcW w:w="7513" w:type="dxa"/>
            <w:tcBorders>
              <w:top w:val="single" w:sz="4" w:space="0" w:color="000000"/>
              <w:left w:val="single" w:sz="4" w:space="0" w:color="000000"/>
              <w:bottom w:val="single" w:sz="4" w:space="0" w:color="000000"/>
              <w:right w:val="single" w:sz="4" w:space="0" w:color="000000"/>
            </w:tcBorders>
            <w:hideMark/>
          </w:tcPr>
          <w:p w14:paraId="5440880E" w14:textId="77777777" w:rsidR="00536FA6" w:rsidRPr="00BF31F8" w:rsidRDefault="00536FA6" w:rsidP="0043311C">
            <w:pPr>
              <w:jc w:val="both"/>
              <w:rPr>
                <w:rFonts w:ascii="Arial" w:hAnsi="Arial" w:cs="Arial"/>
                <w:bCs/>
              </w:rPr>
            </w:pPr>
            <w:r w:rsidRPr="00BF31F8">
              <w:rPr>
                <w:rFonts w:ascii="Arial" w:hAnsi="Arial" w:cs="Arial"/>
                <w:bCs/>
              </w:rPr>
              <w:t>Es el grado en cual un sistema es accesible. El término 24x7 describe total disponibilidad. Este aspecto siempre está asociado con el desempeño. Disponibilidad es el grado en el que un sistema, subsistema o equipo es operable en un compromiso indicado al inicio de una sesión, cuando la sesión es llamada en un tiempo desconocido o al azar. Las condiciones que determinan operabilidad deben ser especificadas. Expresado matemáticamente, disponibilidad es 1 menos la indisponibilidad. Disponibilidad es la división de a) el tiempo total que una unidad funcional es capaz de ser usada durante un intervalo dado entre b) lo largo del intervalo. Un ejemplo de disponibilidad es 100/168, si la unidad es capaz de ser usada por 100 horas en una semana. Generalmente, los objetivos de disponibilidad son Especificados en fracciones decimales como 0.9998.</w:t>
            </w:r>
          </w:p>
        </w:tc>
      </w:tr>
      <w:tr w:rsidR="00536FA6" w:rsidRPr="00BF31F8" w14:paraId="7AC10ED6"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6E689C0E" w14:textId="77777777" w:rsidR="00536FA6" w:rsidRPr="00BF31F8" w:rsidRDefault="00536FA6" w:rsidP="0043311C">
            <w:pPr>
              <w:rPr>
                <w:rFonts w:ascii="Arial" w:hAnsi="Arial" w:cs="Arial"/>
                <w:bCs/>
              </w:rPr>
            </w:pPr>
            <w:r w:rsidRPr="00BF31F8">
              <w:rPr>
                <w:rFonts w:ascii="Arial" w:hAnsi="Arial" w:cs="Arial"/>
                <w:bCs/>
              </w:rPr>
              <w:t>Documento electrónico</w:t>
            </w:r>
          </w:p>
        </w:tc>
        <w:tc>
          <w:tcPr>
            <w:tcW w:w="7513" w:type="dxa"/>
            <w:tcBorders>
              <w:top w:val="single" w:sz="4" w:space="0" w:color="000000"/>
              <w:left w:val="single" w:sz="4" w:space="0" w:color="000000"/>
              <w:bottom w:val="single" w:sz="4" w:space="0" w:color="000000"/>
              <w:right w:val="single" w:sz="4" w:space="0" w:color="000000"/>
            </w:tcBorders>
            <w:hideMark/>
          </w:tcPr>
          <w:p w14:paraId="3E37B900" w14:textId="77777777" w:rsidR="00536FA6" w:rsidRPr="00BF31F8" w:rsidRDefault="00536FA6" w:rsidP="0043311C">
            <w:pPr>
              <w:jc w:val="both"/>
              <w:rPr>
                <w:rFonts w:ascii="Arial" w:hAnsi="Arial" w:cs="Arial"/>
                <w:bCs/>
              </w:rPr>
            </w:pPr>
            <w:r w:rsidRPr="00BF31F8">
              <w:rPr>
                <w:rFonts w:ascii="Arial" w:hAnsi="Arial" w:cs="Arial"/>
                <w:bCs/>
              </w:rPr>
              <w:t xml:space="preserve">El instrumento que contiene datos y/o información, enviada, recibida o archivada por medios electrónicos, ópticos o de cualquier otra tecnología, el cual debe hacer </w:t>
            </w:r>
            <w:r w:rsidRPr="00BF31F8">
              <w:rPr>
                <w:rFonts w:ascii="Arial" w:hAnsi="Arial" w:cs="Arial"/>
                <w:bCs/>
              </w:rPr>
              <w:lastRenderedPageBreak/>
              <w:t>uso de la firma electrónica avanzada, lo cual permite autenticar la información que se intercambia entre los servidores públicos de las dependencias y entidades paraestatales; consistentes en acuerdo, acta, atenta nota, carta, circular, dictamen, informe, invitación, memorando, minuta, nota informativa, oficio, solicitud, volante y otros que se definan en la subcomisión de sistemas automatizados de control de gestión, así como los  archivos que en su caso se adjunten a éstos;</w:t>
            </w:r>
          </w:p>
        </w:tc>
      </w:tr>
      <w:tr w:rsidR="00536FA6" w:rsidRPr="00BF31F8" w14:paraId="5EC53D8A"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5B631FC7" w14:textId="77777777" w:rsidR="00536FA6" w:rsidRPr="00BF31F8" w:rsidRDefault="00536FA6" w:rsidP="0043311C">
            <w:pPr>
              <w:rPr>
                <w:rFonts w:ascii="Arial" w:hAnsi="Arial" w:cs="Arial"/>
                <w:bCs/>
              </w:rPr>
            </w:pPr>
            <w:r w:rsidRPr="00BF31F8">
              <w:rPr>
                <w:rFonts w:ascii="Arial" w:hAnsi="Arial" w:cs="Arial"/>
                <w:bCs/>
              </w:rPr>
              <w:lastRenderedPageBreak/>
              <w:t>Firma electrónica</w:t>
            </w:r>
          </w:p>
        </w:tc>
        <w:tc>
          <w:tcPr>
            <w:tcW w:w="7513" w:type="dxa"/>
            <w:tcBorders>
              <w:top w:val="single" w:sz="4" w:space="0" w:color="000000"/>
              <w:left w:val="single" w:sz="4" w:space="0" w:color="000000"/>
              <w:bottom w:val="single" w:sz="4" w:space="0" w:color="000000"/>
              <w:right w:val="single" w:sz="4" w:space="0" w:color="000000"/>
            </w:tcBorders>
            <w:hideMark/>
          </w:tcPr>
          <w:p w14:paraId="04C6EED6" w14:textId="77777777" w:rsidR="00536FA6" w:rsidRPr="00BF31F8" w:rsidRDefault="00536FA6" w:rsidP="0043311C">
            <w:pPr>
              <w:jc w:val="both"/>
              <w:rPr>
                <w:rFonts w:ascii="Arial" w:hAnsi="Arial" w:cs="Arial"/>
                <w:bCs/>
              </w:rPr>
            </w:pPr>
            <w:r w:rsidRPr="00BF31F8">
              <w:rPr>
                <w:rFonts w:ascii="Arial" w:hAnsi="Arial" w:cs="Arial"/>
                <w:bCs/>
              </w:rPr>
              <w:t>La e.firma anteriormente FIEL, es un conjunto de datos que se adjuntan a un mensaje electrónico, cuyo propósito es identificar al emisor del mensaje como autor legítimo de éste, tal y como si se tratara de una firma autógrafa.</w:t>
            </w:r>
          </w:p>
        </w:tc>
      </w:tr>
      <w:tr w:rsidR="00536FA6" w:rsidRPr="00BF31F8" w14:paraId="1BB0D9FB"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4FD6C101" w14:textId="77777777" w:rsidR="00536FA6" w:rsidRPr="00BF31F8" w:rsidRDefault="00536FA6" w:rsidP="0043311C">
            <w:pPr>
              <w:rPr>
                <w:rFonts w:ascii="Arial" w:hAnsi="Arial" w:cs="Arial"/>
                <w:bCs/>
              </w:rPr>
            </w:pPr>
            <w:r w:rsidRPr="00BF31F8">
              <w:rPr>
                <w:rFonts w:ascii="Arial" w:hAnsi="Arial" w:cs="Arial"/>
                <w:bCs/>
              </w:rPr>
              <w:t>Interfaces</w:t>
            </w:r>
          </w:p>
        </w:tc>
        <w:tc>
          <w:tcPr>
            <w:tcW w:w="7513" w:type="dxa"/>
            <w:tcBorders>
              <w:top w:val="single" w:sz="4" w:space="0" w:color="000000"/>
              <w:left w:val="single" w:sz="4" w:space="0" w:color="000000"/>
              <w:bottom w:val="single" w:sz="4" w:space="0" w:color="000000"/>
              <w:right w:val="single" w:sz="4" w:space="0" w:color="000000"/>
            </w:tcBorders>
            <w:hideMark/>
          </w:tcPr>
          <w:p w14:paraId="7CB73673" w14:textId="77777777" w:rsidR="00536FA6" w:rsidRPr="00BF31F8" w:rsidRDefault="00536FA6" w:rsidP="0043311C">
            <w:pPr>
              <w:jc w:val="both"/>
              <w:rPr>
                <w:rFonts w:ascii="Arial" w:hAnsi="Arial" w:cs="Arial"/>
                <w:bCs/>
              </w:rPr>
            </w:pPr>
            <w:r w:rsidRPr="00BF31F8">
              <w:rPr>
                <w:rFonts w:ascii="Arial" w:hAnsi="Arial" w:cs="Arial"/>
                <w:bCs/>
              </w:rPr>
              <w:t>Las zonas de contacto o conexión entre dos elementos de hardware, o entre procesos;</w:t>
            </w:r>
          </w:p>
        </w:tc>
      </w:tr>
      <w:tr w:rsidR="00536FA6" w:rsidRPr="00BF31F8" w14:paraId="6714FF64"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6AA743EE" w14:textId="77777777" w:rsidR="00536FA6" w:rsidRPr="00BF31F8" w:rsidRDefault="00536FA6" w:rsidP="0043311C">
            <w:pPr>
              <w:rPr>
                <w:rFonts w:ascii="Arial" w:hAnsi="Arial" w:cs="Arial"/>
                <w:bCs/>
              </w:rPr>
            </w:pPr>
            <w:r w:rsidRPr="00BF31F8">
              <w:rPr>
                <w:rFonts w:ascii="Arial" w:hAnsi="Arial" w:cs="Arial"/>
                <w:bCs/>
              </w:rPr>
              <w:t>Sello digital de tiempo</w:t>
            </w:r>
          </w:p>
        </w:tc>
        <w:tc>
          <w:tcPr>
            <w:tcW w:w="7513" w:type="dxa"/>
            <w:tcBorders>
              <w:top w:val="single" w:sz="4" w:space="0" w:color="000000"/>
              <w:left w:val="single" w:sz="4" w:space="0" w:color="000000"/>
              <w:bottom w:val="single" w:sz="4" w:space="0" w:color="000000"/>
              <w:right w:val="single" w:sz="4" w:space="0" w:color="000000"/>
            </w:tcBorders>
            <w:hideMark/>
          </w:tcPr>
          <w:p w14:paraId="2DE5E1D2" w14:textId="77777777" w:rsidR="00536FA6" w:rsidRPr="00BF31F8" w:rsidRDefault="00536FA6" w:rsidP="0043311C">
            <w:pPr>
              <w:jc w:val="both"/>
              <w:rPr>
                <w:rFonts w:ascii="Arial" w:hAnsi="Arial" w:cs="Arial"/>
                <w:bCs/>
              </w:rPr>
            </w:pPr>
            <w:r w:rsidRPr="00BF31F8">
              <w:rPr>
                <w:rFonts w:ascii="Arial" w:hAnsi="Arial" w:cs="Arial"/>
                <w:bCs/>
              </w:rPr>
              <w:t>Conjunto de datos en forma electrónica utilizados como medio para constatar la fecha y hora en que un documento electrónico es firmado y un mensaje de datos es enviado por el firmante y recibido por el destinatario;</w:t>
            </w:r>
          </w:p>
        </w:tc>
      </w:tr>
      <w:tr w:rsidR="00536FA6" w:rsidRPr="00BF31F8" w14:paraId="1D0184AB"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2B9691D2" w14:textId="77777777" w:rsidR="00536FA6" w:rsidRPr="00BF31F8" w:rsidRDefault="00536FA6" w:rsidP="0043311C">
            <w:pPr>
              <w:rPr>
                <w:rFonts w:ascii="Arial" w:hAnsi="Arial" w:cs="Arial"/>
                <w:bCs/>
              </w:rPr>
            </w:pPr>
            <w:r w:rsidRPr="00BF31F8">
              <w:rPr>
                <w:rFonts w:ascii="Arial" w:hAnsi="Arial" w:cs="Arial"/>
                <w:bCs/>
              </w:rPr>
              <w:t>WebService</w:t>
            </w:r>
          </w:p>
        </w:tc>
        <w:tc>
          <w:tcPr>
            <w:tcW w:w="7513" w:type="dxa"/>
            <w:tcBorders>
              <w:top w:val="single" w:sz="4" w:space="0" w:color="000000"/>
              <w:left w:val="single" w:sz="4" w:space="0" w:color="000000"/>
              <w:bottom w:val="single" w:sz="4" w:space="0" w:color="000000"/>
              <w:right w:val="single" w:sz="4" w:space="0" w:color="000000"/>
            </w:tcBorders>
            <w:hideMark/>
          </w:tcPr>
          <w:p w14:paraId="4A64EDBF" w14:textId="77777777" w:rsidR="00536FA6" w:rsidRPr="00BF31F8" w:rsidRDefault="00536FA6" w:rsidP="0043311C">
            <w:pPr>
              <w:jc w:val="both"/>
              <w:rPr>
                <w:rFonts w:ascii="Arial" w:hAnsi="Arial" w:cs="Arial"/>
                <w:bCs/>
              </w:rPr>
            </w:pPr>
            <w:r w:rsidRPr="00BF31F8">
              <w:rPr>
                <w:rFonts w:ascii="Arial" w:hAnsi="Arial" w:cs="Arial"/>
                <w:bCs/>
              </w:rPr>
              <w:t>Es una Unidad Lógica de Aplicación accesible por protocolos estándares de Web (HTTP, XML y SOAP). Librerías que proveen datos y servicios a otras aplicaciones. Pueden implementarse en cualquier sistema operativo, modelo de programación o lenguaje, combinando los mejores aspectos basados en componentes y la Web.</w:t>
            </w:r>
          </w:p>
        </w:tc>
      </w:tr>
      <w:tr w:rsidR="00536FA6" w:rsidRPr="00BF31F8" w14:paraId="0A4BB209" w14:textId="77777777" w:rsidTr="00536FA6">
        <w:tc>
          <w:tcPr>
            <w:tcW w:w="1559" w:type="dxa"/>
            <w:tcBorders>
              <w:top w:val="single" w:sz="4" w:space="0" w:color="000000"/>
              <w:left w:val="single" w:sz="4" w:space="0" w:color="000000"/>
              <w:bottom w:val="single" w:sz="4" w:space="0" w:color="000000"/>
              <w:right w:val="single" w:sz="4" w:space="0" w:color="000000"/>
            </w:tcBorders>
            <w:hideMark/>
          </w:tcPr>
          <w:p w14:paraId="5E4B4426" w14:textId="77777777" w:rsidR="00536FA6" w:rsidRPr="00BF31F8" w:rsidRDefault="00536FA6" w:rsidP="0043311C">
            <w:pPr>
              <w:jc w:val="center"/>
              <w:rPr>
                <w:rFonts w:ascii="Arial" w:hAnsi="Arial" w:cs="Arial"/>
                <w:bCs/>
              </w:rPr>
            </w:pPr>
            <w:r w:rsidRPr="00BF31F8">
              <w:rPr>
                <w:rFonts w:ascii="Arial" w:hAnsi="Arial" w:cs="Arial"/>
                <w:bCs/>
              </w:rPr>
              <w:t>Acrónimos</w:t>
            </w:r>
          </w:p>
        </w:tc>
        <w:tc>
          <w:tcPr>
            <w:tcW w:w="7513" w:type="dxa"/>
            <w:tcBorders>
              <w:top w:val="single" w:sz="4" w:space="0" w:color="000000"/>
              <w:left w:val="single" w:sz="4" w:space="0" w:color="000000"/>
              <w:bottom w:val="single" w:sz="4" w:space="0" w:color="000000"/>
              <w:right w:val="single" w:sz="4" w:space="0" w:color="000000"/>
            </w:tcBorders>
            <w:hideMark/>
          </w:tcPr>
          <w:p w14:paraId="08825035" w14:textId="77777777" w:rsidR="00536FA6" w:rsidRPr="00BF31F8" w:rsidRDefault="00536FA6" w:rsidP="0043311C">
            <w:pPr>
              <w:jc w:val="center"/>
              <w:rPr>
                <w:rFonts w:ascii="Arial" w:hAnsi="Arial" w:cs="Arial"/>
                <w:bCs/>
              </w:rPr>
            </w:pPr>
            <w:r w:rsidRPr="00BF31F8">
              <w:rPr>
                <w:rFonts w:ascii="Arial" w:hAnsi="Arial" w:cs="Arial"/>
                <w:bCs/>
              </w:rPr>
              <w:t>Descripción</w:t>
            </w:r>
          </w:p>
        </w:tc>
      </w:tr>
      <w:tr w:rsidR="00536FA6" w:rsidRPr="00BF31F8" w14:paraId="723F93F3"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14F9C044" w14:textId="77777777" w:rsidR="00536FA6" w:rsidRPr="00BF31F8" w:rsidRDefault="00536FA6" w:rsidP="0043311C">
            <w:pPr>
              <w:rPr>
                <w:rFonts w:ascii="Arial" w:hAnsi="Arial" w:cs="Arial"/>
                <w:bCs/>
              </w:rPr>
            </w:pPr>
            <w:r w:rsidRPr="00BF31F8">
              <w:rPr>
                <w:rFonts w:ascii="Arial" w:hAnsi="Arial" w:cs="Arial"/>
                <w:bCs/>
              </w:rPr>
              <w:t>ARA</w:t>
            </w:r>
          </w:p>
        </w:tc>
        <w:tc>
          <w:tcPr>
            <w:tcW w:w="7513" w:type="dxa"/>
            <w:tcBorders>
              <w:top w:val="single" w:sz="4" w:space="0" w:color="000000"/>
              <w:left w:val="single" w:sz="4" w:space="0" w:color="000000"/>
              <w:bottom w:val="single" w:sz="4" w:space="0" w:color="000000"/>
              <w:right w:val="single" w:sz="4" w:space="0" w:color="000000"/>
            </w:tcBorders>
            <w:hideMark/>
          </w:tcPr>
          <w:p w14:paraId="4C519EA2" w14:textId="77777777" w:rsidR="00536FA6" w:rsidRPr="00BF31F8" w:rsidRDefault="00536FA6" w:rsidP="0043311C">
            <w:pPr>
              <w:jc w:val="both"/>
              <w:rPr>
                <w:rFonts w:ascii="Arial" w:hAnsi="Arial" w:cs="Arial"/>
                <w:bCs/>
              </w:rPr>
            </w:pPr>
            <w:r w:rsidRPr="00BF31F8">
              <w:rPr>
                <w:rFonts w:ascii="Arial" w:hAnsi="Arial" w:cs="Arial"/>
                <w:bCs/>
              </w:rPr>
              <w:t>Agencia Registradora Aplicativa</w:t>
            </w:r>
          </w:p>
        </w:tc>
      </w:tr>
      <w:tr w:rsidR="00536FA6" w:rsidRPr="00BF31F8" w14:paraId="3F7DCE68"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tcPr>
          <w:p w14:paraId="0C1BCF16" w14:textId="77777777" w:rsidR="00536FA6" w:rsidRPr="00BF31F8" w:rsidRDefault="00536FA6" w:rsidP="0043311C">
            <w:pPr>
              <w:rPr>
                <w:rFonts w:ascii="Arial" w:hAnsi="Arial" w:cs="Arial"/>
                <w:bCs/>
              </w:rPr>
            </w:pPr>
            <w:r w:rsidRPr="00BF31F8">
              <w:rPr>
                <w:rFonts w:ascii="Arial" w:hAnsi="Arial" w:cs="Arial"/>
                <w:bCs/>
              </w:rPr>
              <w:t>API</w:t>
            </w:r>
          </w:p>
          <w:p w14:paraId="21E43192" w14:textId="77777777" w:rsidR="00536FA6" w:rsidRPr="00BF31F8" w:rsidRDefault="00536FA6" w:rsidP="0043311C">
            <w:pPr>
              <w:rPr>
                <w:rFonts w:ascii="Arial" w:hAnsi="Arial" w:cs="Arial"/>
                <w:bCs/>
              </w:rPr>
            </w:pPr>
          </w:p>
        </w:tc>
        <w:tc>
          <w:tcPr>
            <w:tcW w:w="7513" w:type="dxa"/>
            <w:tcBorders>
              <w:top w:val="single" w:sz="4" w:space="0" w:color="000000"/>
              <w:left w:val="single" w:sz="4" w:space="0" w:color="000000"/>
              <w:bottom w:val="single" w:sz="4" w:space="0" w:color="000000"/>
              <w:right w:val="single" w:sz="4" w:space="0" w:color="000000"/>
            </w:tcBorders>
            <w:hideMark/>
          </w:tcPr>
          <w:p w14:paraId="4A4E78D1" w14:textId="77777777" w:rsidR="00536FA6" w:rsidRPr="00BF31F8" w:rsidRDefault="00536FA6" w:rsidP="0043311C">
            <w:pPr>
              <w:jc w:val="both"/>
              <w:rPr>
                <w:rFonts w:ascii="Arial" w:hAnsi="Arial" w:cs="Arial"/>
                <w:bCs/>
              </w:rPr>
            </w:pPr>
            <w:r w:rsidRPr="00BF31F8">
              <w:rPr>
                <w:rFonts w:ascii="Arial" w:hAnsi="Arial" w:cs="Arial"/>
                <w:bCs/>
              </w:rPr>
              <w:t xml:space="preserve">Interfaz de programación de aplicaciones o API (del </w:t>
            </w:r>
            <w:hyperlink r:id="rId20" w:tooltip="Idioma inglés" w:history="1">
              <w:r w:rsidRPr="00BF31F8">
                <w:rPr>
                  <w:rStyle w:val="Hipervnculo"/>
                  <w:rFonts w:ascii="Arial" w:eastAsia="Calibri" w:hAnsi="Arial" w:cs="Arial"/>
                  <w:bCs/>
                </w:rPr>
                <w:t>inglés</w:t>
              </w:r>
            </w:hyperlink>
            <w:r w:rsidRPr="00BF31F8">
              <w:rPr>
                <w:rFonts w:ascii="Arial" w:hAnsi="Arial" w:cs="Arial"/>
                <w:bCs/>
              </w:rPr>
              <w:t xml:space="preserve"> application programming interface). Conjunto de </w:t>
            </w:r>
            <w:hyperlink r:id="rId21" w:tooltip="Subrutina" w:history="1">
              <w:r w:rsidRPr="00BF31F8">
                <w:rPr>
                  <w:rStyle w:val="Hipervnculo"/>
                  <w:rFonts w:ascii="Arial" w:eastAsia="Calibri" w:hAnsi="Arial" w:cs="Arial"/>
                  <w:bCs/>
                </w:rPr>
                <w:t>funciones y procedimientos</w:t>
              </w:r>
            </w:hyperlink>
            <w:r w:rsidRPr="00BF31F8">
              <w:rPr>
                <w:rFonts w:ascii="Arial" w:hAnsi="Arial" w:cs="Arial"/>
                <w:bCs/>
              </w:rPr>
              <w:t xml:space="preserve"> (o </w:t>
            </w:r>
            <w:hyperlink r:id="rId22" w:tooltip="Método (informática)" w:history="1">
              <w:r w:rsidRPr="00BF31F8">
                <w:rPr>
                  <w:rStyle w:val="Hipervnculo"/>
                  <w:rFonts w:ascii="Arial" w:eastAsia="Calibri" w:hAnsi="Arial" w:cs="Arial"/>
                  <w:bCs/>
                </w:rPr>
                <w:t>métodos</w:t>
              </w:r>
            </w:hyperlink>
            <w:r w:rsidRPr="00BF31F8">
              <w:rPr>
                <w:rFonts w:ascii="Arial" w:hAnsi="Arial" w:cs="Arial"/>
                <w:bCs/>
              </w:rPr>
              <w:t xml:space="preserve">, en la </w:t>
            </w:r>
            <w:hyperlink r:id="rId23" w:tooltip="Programación orientada a objetos" w:history="1">
              <w:r w:rsidRPr="00BF31F8">
                <w:rPr>
                  <w:rStyle w:val="Hipervnculo"/>
                  <w:rFonts w:ascii="Arial" w:eastAsia="Calibri" w:hAnsi="Arial" w:cs="Arial"/>
                  <w:bCs/>
                </w:rPr>
                <w:t>programación orientada a objetos</w:t>
              </w:r>
            </w:hyperlink>
            <w:r w:rsidRPr="00BF31F8">
              <w:rPr>
                <w:rFonts w:ascii="Arial" w:hAnsi="Arial" w:cs="Arial"/>
                <w:bCs/>
              </w:rPr>
              <w:t xml:space="preserve">) que ofrece cierta </w:t>
            </w:r>
            <w:hyperlink r:id="rId24" w:tooltip="Biblioteca (programación)" w:history="1">
              <w:r w:rsidRPr="00BF31F8">
                <w:rPr>
                  <w:rStyle w:val="Hipervnculo"/>
                  <w:rFonts w:ascii="Arial" w:eastAsia="Calibri" w:hAnsi="Arial" w:cs="Arial"/>
                  <w:bCs/>
                </w:rPr>
                <w:t>biblioteca</w:t>
              </w:r>
            </w:hyperlink>
            <w:r w:rsidRPr="00BF31F8">
              <w:rPr>
                <w:rFonts w:ascii="Arial" w:hAnsi="Arial" w:cs="Arial"/>
                <w:bCs/>
              </w:rPr>
              <w:t xml:space="preserve"> para ser utilizado por otro software como una capa de abstracción. Usados generalmente en las bibliotecas.</w:t>
            </w:r>
          </w:p>
        </w:tc>
      </w:tr>
      <w:tr w:rsidR="00536FA6" w:rsidRPr="00BF31F8" w14:paraId="3373AB39"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58643582" w14:textId="77777777" w:rsidR="00536FA6" w:rsidRPr="00BF31F8" w:rsidRDefault="00536FA6" w:rsidP="0043311C">
            <w:pPr>
              <w:rPr>
                <w:rFonts w:ascii="Arial" w:hAnsi="Arial" w:cs="Arial"/>
                <w:bCs/>
              </w:rPr>
            </w:pPr>
            <w:r w:rsidRPr="00BF31F8">
              <w:rPr>
                <w:rFonts w:ascii="Arial" w:hAnsi="Arial" w:cs="Arial"/>
                <w:bCs/>
              </w:rPr>
              <w:t>CNBV</w:t>
            </w:r>
          </w:p>
        </w:tc>
        <w:tc>
          <w:tcPr>
            <w:tcW w:w="7513" w:type="dxa"/>
            <w:tcBorders>
              <w:top w:val="single" w:sz="4" w:space="0" w:color="000000"/>
              <w:left w:val="single" w:sz="4" w:space="0" w:color="000000"/>
              <w:bottom w:val="single" w:sz="4" w:space="0" w:color="000000"/>
              <w:right w:val="single" w:sz="4" w:space="0" w:color="000000"/>
            </w:tcBorders>
            <w:hideMark/>
          </w:tcPr>
          <w:p w14:paraId="1765B23E" w14:textId="77777777" w:rsidR="00536FA6" w:rsidRPr="00BF31F8" w:rsidRDefault="00536FA6" w:rsidP="0043311C">
            <w:pPr>
              <w:jc w:val="both"/>
              <w:rPr>
                <w:rFonts w:ascii="Arial" w:hAnsi="Arial" w:cs="Arial"/>
                <w:bCs/>
              </w:rPr>
            </w:pPr>
            <w:r w:rsidRPr="00BF31F8">
              <w:rPr>
                <w:rFonts w:ascii="Arial" w:hAnsi="Arial" w:cs="Arial"/>
                <w:bCs/>
              </w:rPr>
              <w:t>Comisión Nacional Bancaria y de Valores</w:t>
            </w:r>
          </w:p>
        </w:tc>
      </w:tr>
      <w:tr w:rsidR="00536FA6" w:rsidRPr="00BF31F8" w14:paraId="3880FC52"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777C741C" w14:textId="77777777" w:rsidR="00536FA6" w:rsidRPr="00BF31F8" w:rsidRDefault="00536FA6" w:rsidP="0043311C">
            <w:pPr>
              <w:rPr>
                <w:rFonts w:ascii="Arial" w:hAnsi="Arial" w:cs="Arial"/>
                <w:bCs/>
              </w:rPr>
            </w:pPr>
            <w:r w:rsidRPr="00BF31F8">
              <w:rPr>
                <w:rFonts w:ascii="Arial" w:hAnsi="Arial" w:cs="Arial"/>
                <w:bCs/>
              </w:rPr>
              <w:t>CUB</w:t>
            </w:r>
          </w:p>
        </w:tc>
        <w:tc>
          <w:tcPr>
            <w:tcW w:w="7513" w:type="dxa"/>
            <w:tcBorders>
              <w:top w:val="single" w:sz="4" w:space="0" w:color="000000"/>
              <w:left w:val="single" w:sz="4" w:space="0" w:color="000000"/>
              <w:bottom w:val="single" w:sz="4" w:space="0" w:color="000000"/>
              <w:right w:val="single" w:sz="4" w:space="0" w:color="000000"/>
            </w:tcBorders>
            <w:hideMark/>
          </w:tcPr>
          <w:p w14:paraId="7C7F3E2B" w14:textId="77777777" w:rsidR="00536FA6" w:rsidRPr="00BF31F8" w:rsidRDefault="00536FA6" w:rsidP="0043311C">
            <w:pPr>
              <w:jc w:val="both"/>
              <w:rPr>
                <w:rFonts w:ascii="Arial" w:hAnsi="Arial" w:cs="Arial"/>
                <w:bCs/>
              </w:rPr>
            </w:pPr>
            <w:r w:rsidRPr="00BF31F8">
              <w:rPr>
                <w:rFonts w:ascii="Arial" w:hAnsi="Arial" w:cs="Arial"/>
                <w:bCs/>
              </w:rPr>
              <w:t>Circular Única Bancaria</w:t>
            </w:r>
          </w:p>
        </w:tc>
      </w:tr>
      <w:tr w:rsidR="00536FA6" w:rsidRPr="00BF31F8" w14:paraId="0D6120C8"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475CA3A4" w14:textId="77777777" w:rsidR="00536FA6" w:rsidRPr="00BF31F8" w:rsidRDefault="00536FA6" w:rsidP="0043311C">
            <w:pPr>
              <w:rPr>
                <w:rFonts w:ascii="Arial" w:hAnsi="Arial" w:cs="Arial"/>
                <w:bCs/>
              </w:rPr>
            </w:pPr>
            <w:r w:rsidRPr="00BF31F8">
              <w:rPr>
                <w:rFonts w:ascii="Arial" w:hAnsi="Arial" w:cs="Arial"/>
                <w:bCs/>
              </w:rPr>
              <w:t>e.firma</w:t>
            </w:r>
          </w:p>
        </w:tc>
        <w:tc>
          <w:tcPr>
            <w:tcW w:w="7513" w:type="dxa"/>
            <w:tcBorders>
              <w:top w:val="single" w:sz="4" w:space="0" w:color="000000"/>
              <w:left w:val="single" w:sz="4" w:space="0" w:color="000000"/>
              <w:bottom w:val="single" w:sz="4" w:space="0" w:color="000000"/>
              <w:right w:val="single" w:sz="4" w:space="0" w:color="000000"/>
            </w:tcBorders>
            <w:hideMark/>
          </w:tcPr>
          <w:p w14:paraId="47FE99DA" w14:textId="77777777" w:rsidR="00536FA6" w:rsidRPr="00BF31F8" w:rsidRDefault="00536FA6" w:rsidP="0043311C">
            <w:pPr>
              <w:jc w:val="both"/>
              <w:rPr>
                <w:rFonts w:ascii="Arial" w:hAnsi="Arial" w:cs="Arial"/>
                <w:bCs/>
              </w:rPr>
            </w:pPr>
            <w:r w:rsidRPr="00BF31F8">
              <w:rPr>
                <w:rFonts w:ascii="Arial" w:hAnsi="Arial" w:cs="Arial"/>
                <w:bCs/>
              </w:rPr>
              <w:t>Firma electrónica avanzada</w:t>
            </w:r>
            <w:r w:rsidRPr="00BF31F8">
              <w:rPr>
                <w:rFonts w:ascii="Arial" w:hAnsi="Arial" w:cs="Arial"/>
              </w:rPr>
              <w:t xml:space="preserve"> </w:t>
            </w:r>
            <w:r w:rsidRPr="00BF31F8">
              <w:rPr>
                <w:rFonts w:ascii="Arial" w:hAnsi="Arial" w:cs="Arial"/>
                <w:bCs/>
              </w:rPr>
              <w:t>e.firma anteriormente FIEL, es el medio de identificación electrónica definida en los lineamientos emitidos por la Subcomisión de firma electrónica avanzada, de la Comisión intersecretarial para el gobierno electrónico, TECNOLOGÍAS DE LA INFORMACIÓN Y COMUNICACIONES Pág. 22 de 458 publicado en Diario Oficial de la Federación del 9 de diciembre de 2005.</w:t>
            </w:r>
          </w:p>
        </w:tc>
      </w:tr>
      <w:tr w:rsidR="00536FA6" w:rsidRPr="00BF31F8" w14:paraId="103FE642"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tcPr>
          <w:p w14:paraId="6233514D" w14:textId="77777777" w:rsidR="00536FA6" w:rsidRPr="00BF31F8" w:rsidRDefault="00536FA6" w:rsidP="0043311C">
            <w:pPr>
              <w:rPr>
                <w:rFonts w:ascii="Arial" w:hAnsi="Arial" w:cs="Arial"/>
                <w:bCs/>
              </w:rPr>
            </w:pPr>
            <w:r w:rsidRPr="00BF31F8">
              <w:rPr>
                <w:rFonts w:ascii="Arial" w:hAnsi="Arial" w:cs="Arial"/>
                <w:bCs/>
              </w:rPr>
              <w:t>HSM</w:t>
            </w:r>
          </w:p>
          <w:p w14:paraId="65C2DD19" w14:textId="77777777" w:rsidR="00536FA6" w:rsidRPr="00BF31F8" w:rsidRDefault="00536FA6" w:rsidP="0043311C">
            <w:pPr>
              <w:rPr>
                <w:rFonts w:ascii="Arial" w:hAnsi="Arial" w:cs="Arial"/>
                <w:bCs/>
              </w:rPr>
            </w:pPr>
          </w:p>
        </w:tc>
        <w:tc>
          <w:tcPr>
            <w:tcW w:w="7513" w:type="dxa"/>
            <w:tcBorders>
              <w:top w:val="single" w:sz="4" w:space="0" w:color="000000"/>
              <w:left w:val="single" w:sz="4" w:space="0" w:color="000000"/>
              <w:bottom w:val="single" w:sz="4" w:space="0" w:color="000000"/>
              <w:right w:val="single" w:sz="4" w:space="0" w:color="000000"/>
            </w:tcBorders>
            <w:hideMark/>
          </w:tcPr>
          <w:p w14:paraId="7FA8F805" w14:textId="77777777" w:rsidR="00536FA6" w:rsidRPr="00BF31F8" w:rsidRDefault="00536FA6" w:rsidP="0043311C">
            <w:pPr>
              <w:jc w:val="both"/>
              <w:rPr>
                <w:rFonts w:ascii="Arial" w:hAnsi="Arial" w:cs="Arial"/>
                <w:bCs/>
              </w:rPr>
            </w:pPr>
            <w:r w:rsidRPr="00BF31F8">
              <w:rPr>
                <w:rFonts w:ascii="Arial" w:hAnsi="Arial" w:cs="Arial"/>
                <w:bCs/>
              </w:rPr>
              <w:t xml:space="preserve">Dispositivo </w:t>
            </w:r>
            <w:hyperlink r:id="rId25" w:tooltip="Criptografía" w:history="1">
              <w:r w:rsidRPr="00BF31F8">
                <w:rPr>
                  <w:rStyle w:val="Hipervnculo"/>
                  <w:rFonts w:ascii="Arial" w:eastAsia="Calibri" w:hAnsi="Arial" w:cs="Arial"/>
                  <w:bCs/>
                </w:rPr>
                <w:t>criptográfico</w:t>
              </w:r>
            </w:hyperlink>
            <w:r w:rsidRPr="00BF31F8">
              <w:rPr>
                <w:rFonts w:ascii="Arial" w:hAnsi="Arial" w:cs="Arial"/>
                <w:bCs/>
              </w:rPr>
              <w:t xml:space="preserve"> basado en </w:t>
            </w:r>
            <w:hyperlink r:id="rId26" w:tooltip="Hardware" w:history="1">
              <w:r w:rsidRPr="00BF31F8">
                <w:rPr>
                  <w:rStyle w:val="Hipervnculo"/>
                  <w:rFonts w:ascii="Arial" w:eastAsia="Calibri" w:hAnsi="Arial" w:cs="Arial"/>
                  <w:bCs/>
                </w:rPr>
                <w:t>hardware</w:t>
              </w:r>
            </w:hyperlink>
            <w:r w:rsidRPr="00BF31F8">
              <w:rPr>
                <w:rFonts w:ascii="Arial" w:hAnsi="Arial" w:cs="Arial"/>
                <w:bCs/>
              </w:rPr>
              <w:t xml:space="preserve"> que genera, almacena y protege </w:t>
            </w:r>
            <w:hyperlink r:id="rId27" w:tooltip="Clave criptográfica" w:history="1">
              <w:r w:rsidRPr="00BF31F8">
                <w:rPr>
                  <w:rStyle w:val="Hipervnculo"/>
                  <w:rFonts w:ascii="Arial" w:eastAsia="Calibri" w:hAnsi="Arial" w:cs="Arial"/>
                  <w:bCs/>
                </w:rPr>
                <w:t>claves criptográficas</w:t>
              </w:r>
            </w:hyperlink>
            <w:r w:rsidRPr="00BF31F8">
              <w:rPr>
                <w:rFonts w:ascii="Arial" w:hAnsi="Arial" w:cs="Arial"/>
                <w:bCs/>
              </w:rPr>
              <w:t xml:space="preserve"> y suele aportar aceleración hardware para operaciones criptográficas.</w:t>
            </w:r>
          </w:p>
        </w:tc>
      </w:tr>
      <w:tr w:rsidR="00536FA6" w:rsidRPr="00BF31F8" w14:paraId="31394C1E"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7E7130FD" w14:textId="77777777" w:rsidR="00536FA6" w:rsidRPr="00BF31F8" w:rsidRDefault="00536FA6" w:rsidP="0043311C">
            <w:pPr>
              <w:rPr>
                <w:rFonts w:ascii="Arial" w:hAnsi="Arial" w:cs="Arial"/>
                <w:bCs/>
              </w:rPr>
            </w:pPr>
            <w:r w:rsidRPr="00BF31F8">
              <w:rPr>
                <w:rFonts w:ascii="Arial" w:hAnsi="Arial" w:cs="Arial"/>
                <w:bCs/>
              </w:rPr>
              <w:t>OCSP</w:t>
            </w:r>
          </w:p>
        </w:tc>
        <w:tc>
          <w:tcPr>
            <w:tcW w:w="7513" w:type="dxa"/>
            <w:tcBorders>
              <w:top w:val="single" w:sz="4" w:space="0" w:color="000000"/>
              <w:left w:val="single" w:sz="4" w:space="0" w:color="000000"/>
              <w:bottom w:val="single" w:sz="4" w:space="0" w:color="000000"/>
              <w:right w:val="single" w:sz="4" w:space="0" w:color="000000"/>
            </w:tcBorders>
            <w:hideMark/>
          </w:tcPr>
          <w:p w14:paraId="577150E5" w14:textId="77777777" w:rsidR="00536FA6" w:rsidRPr="00BF31F8" w:rsidRDefault="00536FA6" w:rsidP="0043311C">
            <w:pPr>
              <w:jc w:val="both"/>
              <w:rPr>
                <w:rFonts w:ascii="Arial" w:hAnsi="Arial" w:cs="Arial"/>
                <w:bCs/>
              </w:rPr>
            </w:pPr>
            <w:r w:rsidRPr="00BF31F8">
              <w:rPr>
                <w:rFonts w:ascii="Arial" w:hAnsi="Arial" w:cs="Arial"/>
                <w:bCs/>
              </w:rPr>
              <w:t>Protocolo de comunicación “Online Certificate Status Protocol”.</w:t>
            </w:r>
          </w:p>
        </w:tc>
      </w:tr>
      <w:tr w:rsidR="00536FA6" w:rsidRPr="00BF31F8" w14:paraId="79F9110F"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7E29D617" w14:textId="77777777" w:rsidR="00536FA6" w:rsidRPr="00BF31F8" w:rsidRDefault="00536FA6" w:rsidP="0043311C">
            <w:pPr>
              <w:rPr>
                <w:rFonts w:ascii="Arial" w:hAnsi="Arial" w:cs="Arial"/>
                <w:bCs/>
              </w:rPr>
            </w:pPr>
            <w:r w:rsidRPr="00BF31F8">
              <w:rPr>
                <w:rFonts w:ascii="Arial" w:hAnsi="Arial" w:cs="Arial"/>
                <w:bCs/>
              </w:rPr>
              <w:lastRenderedPageBreak/>
              <w:t>SAT</w:t>
            </w:r>
          </w:p>
        </w:tc>
        <w:tc>
          <w:tcPr>
            <w:tcW w:w="7513" w:type="dxa"/>
            <w:tcBorders>
              <w:top w:val="single" w:sz="4" w:space="0" w:color="000000"/>
              <w:left w:val="single" w:sz="4" w:space="0" w:color="000000"/>
              <w:bottom w:val="single" w:sz="4" w:space="0" w:color="000000"/>
              <w:right w:val="single" w:sz="4" w:space="0" w:color="000000"/>
            </w:tcBorders>
            <w:hideMark/>
          </w:tcPr>
          <w:p w14:paraId="26071D3A" w14:textId="77777777" w:rsidR="00536FA6" w:rsidRPr="00BF31F8" w:rsidRDefault="00536FA6" w:rsidP="0043311C">
            <w:pPr>
              <w:rPr>
                <w:rFonts w:ascii="Arial" w:hAnsi="Arial" w:cs="Arial"/>
                <w:bCs/>
              </w:rPr>
            </w:pPr>
            <w:r w:rsidRPr="00BF31F8">
              <w:rPr>
                <w:rFonts w:ascii="Arial" w:hAnsi="Arial" w:cs="Arial"/>
                <w:bCs/>
              </w:rPr>
              <w:t>Servicio de Administración Tributaria</w:t>
            </w:r>
          </w:p>
        </w:tc>
      </w:tr>
      <w:tr w:rsidR="00536FA6" w:rsidRPr="00BF31F8" w14:paraId="274FBF73"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6310683B" w14:textId="77777777" w:rsidR="00536FA6" w:rsidRPr="00BF31F8" w:rsidRDefault="00536FA6" w:rsidP="0043311C">
            <w:pPr>
              <w:rPr>
                <w:rFonts w:ascii="Arial" w:hAnsi="Arial" w:cs="Arial"/>
                <w:bCs/>
              </w:rPr>
            </w:pPr>
            <w:r w:rsidRPr="00BF31F8">
              <w:rPr>
                <w:rFonts w:ascii="Arial" w:hAnsi="Arial" w:cs="Arial"/>
                <w:bCs/>
              </w:rPr>
              <w:t>SE</w:t>
            </w:r>
          </w:p>
        </w:tc>
        <w:tc>
          <w:tcPr>
            <w:tcW w:w="7513" w:type="dxa"/>
            <w:tcBorders>
              <w:top w:val="single" w:sz="4" w:space="0" w:color="000000"/>
              <w:left w:val="single" w:sz="4" w:space="0" w:color="000000"/>
              <w:bottom w:val="single" w:sz="4" w:space="0" w:color="000000"/>
              <w:right w:val="single" w:sz="4" w:space="0" w:color="000000"/>
            </w:tcBorders>
            <w:hideMark/>
          </w:tcPr>
          <w:p w14:paraId="077B7BF9" w14:textId="77777777" w:rsidR="00536FA6" w:rsidRPr="00BF31F8" w:rsidRDefault="00536FA6" w:rsidP="0043311C">
            <w:pPr>
              <w:rPr>
                <w:rFonts w:ascii="Arial" w:hAnsi="Arial" w:cs="Arial"/>
                <w:bCs/>
              </w:rPr>
            </w:pPr>
            <w:r w:rsidRPr="00BF31F8">
              <w:rPr>
                <w:rFonts w:ascii="Arial" w:hAnsi="Arial" w:cs="Arial"/>
                <w:bCs/>
              </w:rPr>
              <w:t>Secretaría de Economía;</w:t>
            </w:r>
          </w:p>
        </w:tc>
      </w:tr>
      <w:tr w:rsidR="00536FA6" w:rsidRPr="00BF31F8" w14:paraId="344BC422"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397056E6" w14:textId="77777777" w:rsidR="00536FA6" w:rsidRPr="00BF31F8" w:rsidRDefault="00536FA6" w:rsidP="0043311C">
            <w:pPr>
              <w:rPr>
                <w:rFonts w:ascii="Arial" w:hAnsi="Arial" w:cs="Arial"/>
                <w:bCs/>
              </w:rPr>
            </w:pPr>
            <w:r w:rsidRPr="00BF31F8">
              <w:rPr>
                <w:rFonts w:ascii="Arial" w:hAnsi="Arial" w:cs="Arial"/>
                <w:bCs/>
              </w:rPr>
              <w:t>SFP</w:t>
            </w:r>
          </w:p>
        </w:tc>
        <w:tc>
          <w:tcPr>
            <w:tcW w:w="7513" w:type="dxa"/>
            <w:tcBorders>
              <w:top w:val="single" w:sz="4" w:space="0" w:color="000000"/>
              <w:left w:val="single" w:sz="4" w:space="0" w:color="000000"/>
              <w:bottom w:val="single" w:sz="4" w:space="0" w:color="000000"/>
              <w:right w:val="single" w:sz="4" w:space="0" w:color="000000"/>
            </w:tcBorders>
            <w:hideMark/>
          </w:tcPr>
          <w:p w14:paraId="25C29145" w14:textId="77777777" w:rsidR="00536FA6" w:rsidRPr="00BF31F8" w:rsidRDefault="00536FA6" w:rsidP="0043311C">
            <w:pPr>
              <w:rPr>
                <w:rFonts w:ascii="Arial" w:hAnsi="Arial" w:cs="Arial"/>
                <w:bCs/>
              </w:rPr>
            </w:pPr>
            <w:r w:rsidRPr="00BF31F8">
              <w:rPr>
                <w:rFonts w:ascii="Arial" w:hAnsi="Arial" w:cs="Arial"/>
                <w:bCs/>
              </w:rPr>
              <w:t>Secretaría de la Función Pública</w:t>
            </w:r>
          </w:p>
        </w:tc>
      </w:tr>
      <w:tr w:rsidR="00536FA6" w:rsidRPr="00BF31F8" w14:paraId="78B20B60"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59B00B71" w14:textId="77777777" w:rsidR="00536FA6" w:rsidRPr="00BF31F8" w:rsidRDefault="00536FA6" w:rsidP="0043311C">
            <w:pPr>
              <w:rPr>
                <w:rFonts w:ascii="Arial" w:hAnsi="Arial" w:cs="Arial"/>
                <w:bCs/>
              </w:rPr>
            </w:pPr>
            <w:r w:rsidRPr="00BF31F8">
              <w:rPr>
                <w:rFonts w:ascii="Arial" w:hAnsi="Arial" w:cs="Arial"/>
                <w:bCs/>
              </w:rPr>
              <w:t>SVD, SVD-FRONT</w:t>
            </w:r>
          </w:p>
        </w:tc>
        <w:tc>
          <w:tcPr>
            <w:tcW w:w="7513" w:type="dxa"/>
            <w:tcBorders>
              <w:top w:val="single" w:sz="4" w:space="0" w:color="000000"/>
              <w:left w:val="single" w:sz="4" w:space="0" w:color="000000"/>
              <w:bottom w:val="single" w:sz="4" w:space="0" w:color="000000"/>
              <w:right w:val="single" w:sz="4" w:space="0" w:color="000000"/>
            </w:tcBorders>
            <w:hideMark/>
          </w:tcPr>
          <w:p w14:paraId="51B3C5A4" w14:textId="77777777" w:rsidR="00536FA6" w:rsidRPr="00BF31F8" w:rsidRDefault="00536FA6" w:rsidP="0043311C">
            <w:pPr>
              <w:rPr>
                <w:rFonts w:ascii="Arial" w:hAnsi="Arial" w:cs="Arial"/>
                <w:bCs/>
              </w:rPr>
            </w:pPr>
            <w:r w:rsidRPr="00BF31F8">
              <w:rPr>
                <w:rFonts w:ascii="Arial" w:hAnsi="Arial" w:cs="Arial"/>
                <w:bCs/>
              </w:rPr>
              <w:t>Sistema de Ventas en Directo</w:t>
            </w:r>
          </w:p>
        </w:tc>
      </w:tr>
      <w:tr w:rsidR="00536FA6" w:rsidRPr="00BF31F8" w14:paraId="3130DEA4"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616B6A2B" w14:textId="77777777" w:rsidR="00536FA6" w:rsidRPr="00BF31F8" w:rsidRDefault="00536FA6" w:rsidP="0043311C">
            <w:pPr>
              <w:rPr>
                <w:rFonts w:ascii="Arial" w:hAnsi="Arial" w:cs="Arial"/>
                <w:bCs/>
              </w:rPr>
            </w:pPr>
            <w:r w:rsidRPr="00BF31F8">
              <w:rPr>
                <w:rFonts w:ascii="Arial" w:hAnsi="Arial" w:cs="Arial"/>
                <w:bCs/>
              </w:rPr>
              <w:t>X.509</w:t>
            </w:r>
          </w:p>
        </w:tc>
        <w:tc>
          <w:tcPr>
            <w:tcW w:w="7513" w:type="dxa"/>
            <w:tcBorders>
              <w:top w:val="single" w:sz="4" w:space="0" w:color="000000"/>
              <w:left w:val="single" w:sz="4" w:space="0" w:color="000000"/>
              <w:bottom w:val="single" w:sz="4" w:space="0" w:color="000000"/>
              <w:right w:val="single" w:sz="4" w:space="0" w:color="000000"/>
            </w:tcBorders>
            <w:hideMark/>
          </w:tcPr>
          <w:p w14:paraId="70D4DD0B" w14:textId="77777777" w:rsidR="00536FA6" w:rsidRPr="00BF31F8" w:rsidRDefault="00536FA6" w:rsidP="0043311C">
            <w:pPr>
              <w:jc w:val="both"/>
              <w:rPr>
                <w:rFonts w:ascii="Arial" w:hAnsi="Arial" w:cs="Arial"/>
                <w:bCs/>
              </w:rPr>
            </w:pPr>
            <w:r w:rsidRPr="00BF31F8">
              <w:rPr>
                <w:rFonts w:ascii="Arial" w:hAnsi="Arial" w:cs="Arial"/>
                <w:bCs/>
              </w:rPr>
              <w:t>Estándar internacional para certificados digitales, mantenido por la ITSTSS, que puede utilizarse para autenticación fuerte. La última versión, X.509V3, ayuda a asegurar la interoperabilidad entre software que emplea certificados.</w:t>
            </w:r>
          </w:p>
        </w:tc>
      </w:tr>
      <w:tr w:rsidR="00536FA6" w:rsidRPr="00BF31F8" w14:paraId="15B65692" w14:textId="77777777" w:rsidTr="00536FA6">
        <w:tc>
          <w:tcPr>
            <w:tcW w:w="1559" w:type="dxa"/>
            <w:tcBorders>
              <w:top w:val="single" w:sz="4" w:space="0" w:color="000000"/>
              <w:left w:val="single" w:sz="4" w:space="0" w:color="000000"/>
              <w:bottom w:val="single" w:sz="4" w:space="0" w:color="000000"/>
              <w:right w:val="single" w:sz="4" w:space="0" w:color="000000"/>
            </w:tcBorders>
            <w:vAlign w:val="center"/>
            <w:hideMark/>
          </w:tcPr>
          <w:p w14:paraId="3ADA05EE" w14:textId="77777777" w:rsidR="00536FA6" w:rsidRPr="00BF31F8" w:rsidRDefault="00536FA6" w:rsidP="0043311C">
            <w:pPr>
              <w:rPr>
                <w:rFonts w:ascii="Arial" w:hAnsi="Arial" w:cs="Arial"/>
                <w:bCs/>
              </w:rPr>
            </w:pPr>
            <w:r w:rsidRPr="00BF31F8">
              <w:rPr>
                <w:rFonts w:ascii="Arial" w:hAnsi="Arial" w:cs="Arial"/>
                <w:bCs/>
              </w:rPr>
              <w:t>XML</w:t>
            </w:r>
          </w:p>
        </w:tc>
        <w:tc>
          <w:tcPr>
            <w:tcW w:w="7513" w:type="dxa"/>
            <w:tcBorders>
              <w:top w:val="single" w:sz="4" w:space="0" w:color="000000"/>
              <w:left w:val="single" w:sz="4" w:space="0" w:color="000000"/>
              <w:bottom w:val="single" w:sz="4" w:space="0" w:color="000000"/>
              <w:right w:val="single" w:sz="4" w:space="0" w:color="000000"/>
            </w:tcBorders>
            <w:hideMark/>
          </w:tcPr>
          <w:p w14:paraId="592258D2" w14:textId="77777777" w:rsidR="00536FA6" w:rsidRPr="00BF31F8" w:rsidRDefault="00536FA6" w:rsidP="0043311C">
            <w:pPr>
              <w:jc w:val="both"/>
              <w:rPr>
                <w:rFonts w:ascii="Arial" w:hAnsi="Arial" w:cs="Arial"/>
                <w:bCs/>
              </w:rPr>
            </w:pPr>
            <w:r w:rsidRPr="00BF31F8">
              <w:rPr>
                <w:rFonts w:ascii="Arial" w:hAnsi="Arial" w:cs="Arial"/>
                <w:bCs/>
              </w:rPr>
              <w:t>(eXtensible Markup Language, XML por sus siglas en inglés.) El metalenguaje destinado a la creación de lenguaje de definición de datos, que permiten la definición, transmisión, validación e interpretación de datos entre aplicaciones y entre redes.</w:t>
            </w:r>
          </w:p>
        </w:tc>
      </w:tr>
    </w:tbl>
    <w:p w14:paraId="0F23D032" w14:textId="77777777" w:rsidR="00536FA6" w:rsidRPr="00BF31F8" w:rsidRDefault="00536FA6" w:rsidP="00536FA6">
      <w:pPr>
        <w:rPr>
          <w:rFonts w:ascii="Arial" w:hAnsi="Arial" w:cs="Arial"/>
          <w:b/>
        </w:rPr>
      </w:pPr>
    </w:p>
    <w:p w14:paraId="6BF6C7A2" w14:textId="77777777" w:rsidR="00536FA6" w:rsidRPr="00BF31F8" w:rsidRDefault="00536FA6" w:rsidP="00536FA6">
      <w:pPr>
        <w:rPr>
          <w:rFonts w:ascii="Arial" w:hAnsi="Arial" w:cs="Arial"/>
          <w:b/>
        </w:rPr>
      </w:pPr>
    </w:p>
    <w:p w14:paraId="755577E7" w14:textId="77777777" w:rsidR="00536FA6" w:rsidRPr="00BF31F8" w:rsidRDefault="00536FA6" w:rsidP="002B6A2A">
      <w:pPr>
        <w:spacing w:after="60"/>
        <w:jc w:val="both"/>
        <w:rPr>
          <w:rFonts w:ascii="Arial" w:eastAsia="Calibri" w:hAnsi="Arial" w:cs="Arial"/>
          <w:b/>
          <w:bCs/>
          <w:lang w:bidi="en-US"/>
        </w:rPr>
      </w:pPr>
    </w:p>
    <w:p w14:paraId="6AE5C20A" w14:textId="77777777" w:rsidR="00536FA6" w:rsidRPr="00BF31F8" w:rsidRDefault="00536FA6" w:rsidP="002B6A2A">
      <w:pPr>
        <w:spacing w:after="60"/>
        <w:jc w:val="both"/>
        <w:rPr>
          <w:rFonts w:ascii="Arial" w:eastAsia="Calibri" w:hAnsi="Arial" w:cs="Arial"/>
          <w:b/>
          <w:bCs/>
          <w:lang w:bidi="en-US"/>
        </w:rPr>
      </w:pPr>
    </w:p>
    <w:p w14:paraId="0B51F3D8" w14:textId="77777777" w:rsidR="00536FA6" w:rsidRPr="00BF31F8" w:rsidRDefault="00536FA6" w:rsidP="002B6A2A">
      <w:pPr>
        <w:spacing w:after="60"/>
        <w:jc w:val="both"/>
        <w:rPr>
          <w:rFonts w:ascii="Arial" w:eastAsia="Calibri" w:hAnsi="Arial" w:cs="Arial"/>
          <w:b/>
          <w:bCs/>
          <w:lang w:bidi="en-US"/>
        </w:rPr>
      </w:pPr>
    </w:p>
    <w:p w14:paraId="620462D5" w14:textId="77777777" w:rsidR="00D403D1" w:rsidRPr="00536FA6" w:rsidRDefault="00D403D1" w:rsidP="00D403D1">
      <w:pPr>
        <w:jc w:val="center"/>
        <w:rPr>
          <w:rFonts w:ascii="Arial" w:hAnsi="Arial" w:cs="Arial"/>
          <w:lang w:val="de-LI"/>
        </w:rPr>
      </w:pPr>
      <w:r w:rsidRPr="00536FA6">
        <w:rPr>
          <w:rFonts w:ascii="Arial" w:hAnsi="Arial" w:cs="Arial"/>
          <w:lang w:val="de-LI"/>
        </w:rPr>
        <w:t>A T E N T A M E N T E.</w:t>
      </w:r>
    </w:p>
    <w:p w14:paraId="5D507C83" w14:textId="77777777" w:rsidR="00D403D1" w:rsidRPr="00536FA6" w:rsidRDefault="00D403D1" w:rsidP="00D403D1">
      <w:pPr>
        <w:jc w:val="center"/>
        <w:rPr>
          <w:rFonts w:ascii="Arial" w:hAnsi="Arial" w:cs="Arial"/>
        </w:rPr>
      </w:pPr>
      <w:r w:rsidRPr="00536FA6">
        <w:rPr>
          <w:rFonts w:ascii="Arial" w:hAnsi="Arial" w:cs="Arial"/>
        </w:rPr>
        <w:t>Nombre y firma del representante legal</w:t>
      </w:r>
    </w:p>
    <w:p w14:paraId="73C5A672" w14:textId="77777777" w:rsidR="00D403D1" w:rsidRPr="00536FA6" w:rsidRDefault="00D403D1" w:rsidP="00D403D1">
      <w:pPr>
        <w:jc w:val="center"/>
        <w:rPr>
          <w:rFonts w:ascii="Arial" w:hAnsi="Arial" w:cs="Arial"/>
        </w:rPr>
      </w:pPr>
      <w:r w:rsidRPr="00536FA6">
        <w:rPr>
          <w:rFonts w:ascii="Arial" w:hAnsi="Arial" w:cs="Arial"/>
        </w:rPr>
        <w:t>Nombre o Razón Social</w:t>
      </w:r>
    </w:p>
    <w:p w14:paraId="008F6319" w14:textId="77777777" w:rsidR="002B6A2A" w:rsidRPr="00536FA6" w:rsidRDefault="00D403D1" w:rsidP="00D403D1">
      <w:pP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120"/>
        <w:jc w:val="center"/>
        <w:rPr>
          <w:rFonts w:ascii="Arial" w:hAnsi="Arial" w:cs="Arial"/>
        </w:rPr>
      </w:pPr>
      <w:r w:rsidRPr="00536FA6">
        <w:rPr>
          <w:rFonts w:ascii="Arial" w:hAnsi="Arial" w:cs="Arial"/>
        </w:rPr>
        <w:t>Teléfono</w:t>
      </w:r>
    </w:p>
    <w:p w14:paraId="17D956FA" w14:textId="77777777" w:rsidR="00410C84" w:rsidRPr="00536FA6" w:rsidRDefault="00410C84">
      <w:pPr>
        <w:overflowPunct/>
        <w:autoSpaceDE/>
        <w:autoSpaceDN/>
        <w:adjustRightInd/>
        <w:spacing w:before="0" w:after="0"/>
        <w:textAlignment w:val="auto"/>
        <w:rPr>
          <w:rFonts w:ascii="Arial" w:hAnsi="Arial" w:cs="Arial"/>
        </w:rPr>
      </w:pPr>
    </w:p>
    <w:p w14:paraId="07EA84B3" w14:textId="77777777" w:rsidR="00410C84" w:rsidRPr="00536FA6" w:rsidRDefault="00410C84">
      <w:pPr>
        <w:overflowPunct/>
        <w:autoSpaceDE/>
        <w:autoSpaceDN/>
        <w:adjustRightInd/>
        <w:spacing w:before="0" w:after="0"/>
        <w:textAlignment w:val="auto"/>
        <w:rPr>
          <w:rFonts w:ascii="Arial" w:hAnsi="Arial" w:cs="Arial"/>
          <w:highlight w:val="yellow"/>
        </w:rPr>
        <w:sectPr w:rsidR="00410C84" w:rsidRPr="00536FA6" w:rsidSect="008F5FE3">
          <w:headerReference w:type="default" r:id="rId28"/>
          <w:footerReference w:type="default" r:id="rId29"/>
          <w:type w:val="nextColumn"/>
          <w:pgSz w:w="12242" w:h="15842" w:code="1"/>
          <w:pgMar w:top="1418" w:right="1701" w:bottom="1134" w:left="1276" w:header="709" w:footer="1035" w:gutter="0"/>
          <w:cols w:space="708"/>
          <w:docGrid w:linePitch="360"/>
        </w:sectPr>
      </w:pPr>
    </w:p>
    <w:p w14:paraId="4AF177C5" w14:textId="77777777" w:rsidR="002B6A2A" w:rsidRPr="00536FA6" w:rsidRDefault="002B6A2A">
      <w:pPr>
        <w:rPr>
          <w:highlight w:val="yellow"/>
        </w:rPr>
      </w:pPr>
    </w:p>
    <w:tbl>
      <w:tblPr>
        <w:tblpPr w:leftFromText="141" w:rightFromText="141" w:vertAnchor="text" w:horzAnchor="margin" w:tblpXSpec="center" w:tblpY="17"/>
        <w:tblW w:w="10456"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668"/>
        <w:gridCol w:w="8788"/>
      </w:tblGrid>
      <w:tr w:rsidR="008D47BA" w:rsidRPr="00536FA6" w14:paraId="408988C9" w14:textId="77777777" w:rsidTr="008D47BA">
        <w:tc>
          <w:tcPr>
            <w:tcW w:w="1668" w:type="dxa"/>
            <w:tcBorders>
              <w:top w:val="single" w:sz="6" w:space="0" w:color="FFFFFF"/>
              <w:left w:val="single" w:sz="8" w:space="0" w:color="FFFFFF"/>
              <w:bottom w:val="single" w:sz="24" w:space="0" w:color="FFFFFF"/>
              <w:right w:val="single" w:sz="8" w:space="0" w:color="FFFFFF"/>
            </w:tcBorders>
            <w:shd w:val="clear" w:color="auto" w:fill="D9D9D9"/>
          </w:tcPr>
          <w:p w14:paraId="2C8C8D42" w14:textId="77777777" w:rsidR="008D47BA" w:rsidRPr="00536FA6" w:rsidRDefault="008D47BA" w:rsidP="008D47BA">
            <w:pPr>
              <w:ind w:left="284"/>
              <w:jc w:val="center"/>
              <w:rPr>
                <w:rFonts w:ascii="Arial" w:hAnsi="Arial" w:cs="Arial"/>
                <w:b/>
                <w:bCs/>
                <w:color w:val="FFFFFF"/>
                <w:szCs w:val="24"/>
              </w:rPr>
            </w:pPr>
            <w:r w:rsidRPr="00536FA6">
              <w:rPr>
                <w:rFonts w:ascii="Arial" w:hAnsi="Arial" w:cs="Arial"/>
                <w:b/>
                <w:bCs/>
                <w:color w:val="FFFFFF"/>
                <w:szCs w:val="24"/>
              </w:rPr>
              <w:t>Anexo 1</w:t>
            </w:r>
            <w:r w:rsidR="005F01AE" w:rsidRPr="00536FA6">
              <w:rPr>
                <w:rFonts w:ascii="Arial" w:hAnsi="Arial" w:cs="Arial"/>
                <w:b/>
                <w:bCs/>
                <w:color w:val="FFFFFF"/>
                <w:szCs w:val="24"/>
              </w:rPr>
              <w:t>a</w:t>
            </w:r>
          </w:p>
        </w:tc>
        <w:tc>
          <w:tcPr>
            <w:tcW w:w="8788" w:type="dxa"/>
            <w:tcBorders>
              <w:top w:val="single" w:sz="6" w:space="0" w:color="FFFFFF"/>
              <w:left w:val="single" w:sz="8" w:space="0" w:color="FFFFFF"/>
              <w:bottom w:val="single" w:sz="24" w:space="0" w:color="FFFFFF"/>
              <w:right w:val="single" w:sz="8" w:space="0" w:color="FFFFFF"/>
            </w:tcBorders>
            <w:shd w:val="clear" w:color="auto" w:fill="D9D9D9"/>
          </w:tcPr>
          <w:p w14:paraId="2713E01D" w14:textId="77777777" w:rsidR="008D47BA" w:rsidRPr="00536FA6" w:rsidRDefault="00894134" w:rsidP="008D47BA">
            <w:pPr>
              <w:rPr>
                <w:rFonts w:ascii="Arial" w:hAnsi="Arial" w:cs="Arial"/>
                <w:b/>
                <w:bCs/>
                <w:color w:val="FFFFFF"/>
              </w:rPr>
            </w:pPr>
            <w:r w:rsidRPr="00536FA6">
              <w:rPr>
                <w:rFonts w:ascii="Arial" w:hAnsi="Arial" w:cs="Arial"/>
                <w:b/>
                <w:bCs/>
                <w:color w:val="FFFFFF"/>
                <w:szCs w:val="24"/>
              </w:rPr>
              <w:t>ANEXO TÉCNICO</w:t>
            </w:r>
            <w:r w:rsidR="008D47BA" w:rsidRPr="00536FA6">
              <w:rPr>
                <w:rFonts w:ascii="Arial" w:hAnsi="Arial" w:cs="Arial"/>
                <w:b/>
                <w:bCs/>
                <w:color w:val="FFFFFF"/>
                <w:szCs w:val="24"/>
              </w:rPr>
              <w:t xml:space="preserve"> (PUNTOS Y PORCENTAJES)</w:t>
            </w:r>
          </w:p>
        </w:tc>
      </w:tr>
    </w:tbl>
    <w:p w14:paraId="77514F19" w14:textId="77777777" w:rsidR="001650A2" w:rsidRPr="00536FA6" w:rsidRDefault="001650A2">
      <w:pPr>
        <w:overflowPunct/>
        <w:autoSpaceDE/>
        <w:autoSpaceDN/>
        <w:adjustRightInd/>
        <w:spacing w:before="0" w:after="0"/>
        <w:textAlignment w:val="auto"/>
        <w:rPr>
          <w:rFonts w:ascii="Arial" w:hAnsi="Arial" w:cs="Arial"/>
        </w:rPr>
      </w:pPr>
    </w:p>
    <w:p w14:paraId="0554683F" w14:textId="77777777" w:rsidR="004C326D" w:rsidRPr="00536FA6" w:rsidRDefault="004C326D" w:rsidP="00B4251B">
      <w:pPr>
        <w:pStyle w:val="Estndar"/>
        <w:jc w:val="both"/>
        <w:rPr>
          <w:rFonts w:ascii="Arial" w:hAnsi="Arial"/>
          <w:b/>
          <w:sz w:val="22"/>
          <w:szCs w:val="22"/>
        </w:rPr>
      </w:pPr>
    </w:p>
    <w:p w14:paraId="122FFD99" w14:textId="77777777" w:rsidR="00B4251B" w:rsidRDefault="00B4251B" w:rsidP="00B4251B">
      <w:pPr>
        <w:pStyle w:val="Estndar"/>
        <w:jc w:val="both"/>
        <w:rPr>
          <w:rFonts w:ascii="Arial" w:hAnsi="Arial"/>
          <w:b/>
          <w:sz w:val="22"/>
          <w:szCs w:val="22"/>
        </w:rPr>
      </w:pPr>
      <w:r w:rsidRPr="00FB31A9">
        <w:rPr>
          <w:rFonts w:ascii="Arial" w:hAnsi="Arial"/>
          <w:b/>
          <w:sz w:val="22"/>
          <w:szCs w:val="22"/>
        </w:rPr>
        <w:t>SECCION I Capacidad del Licitante</w:t>
      </w:r>
    </w:p>
    <w:p w14:paraId="56209FB6" w14:textId="77777777" w:rsidR="00536FA6" w:rsidRDefault="00536FA6" w:rsidP="00B4251B">
      <w:pPr>
        <w:pStyle w:val="Estndar"/>
        <w:jc w:val="both"/>
        <w:rPr>
          <w:rFonts w:ascii="Arial" w:hAnsi="Arial"/>
          <w:b/>
          <w:sz w:val="22"/>
          <w:szCs w:val="22"/>
        </w:rPr>
      </w:pP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851"/>
        <w:gridCol w:w="141"/>
        <w:gridCol w:w="2977"/>
        <w:gridCol w:w="1276"/>
        <w:gridCol w:w="2126"/>
        <w:gridCol w:w="3260"/>
        <w:gridCol w:w="993"/>
        <w:gridCol w:w="1134"/>
      </w:tblGrid>
      <w:tr w:rsidR="00B24492" w:rsidRPr="00A377AB" w14:paraId="5A017B64" w14:textId="77777777" w:rsidTr="0043311C">
        <w:trPr>
          <w:trHeight w:val="839"/>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3C9BEDBF" w14:textId="77777777" w:rsidR="00B24492" w:rsidRPr="004163C5" w:rsidRDefault="00B24492" w:rsidP="0043311C">
            <w:pPr>
              <w:spacing w:after="0" w:line="276" w:lineRule="auto"/>
              <w:rPr>
                <w:rFonts w:ascii="Calibri" w:hAnsi="Calibri"/>
                <w:color w:val="000000"/>
                <w:sz w:val="16"/>
                <w:szCs w:val="16"/>
              </w:rPr>
            </w:pPr>
            <w:r w:rsidRPr="004163C5">
              <w:rPr>
                <w:color w:val="000000"/>
                <w:sz w:val="16"/>
                <w:szCs w:val="16"/>
              </w:rPr>
              <w:t> </w:t>
            </w:r>
          </w:p>
        </w:tc>
        <w:tc>
          <w:tcPr>
            <w:tcW w:w="992"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44FC900E" w14:textId="77777777" w:rsidR="00B24492" w:rsidRPr="004163C5" w:rsidRDefault="00B24492" w:rsidP="0043311C">
            <w:pPr>
              <w:spacing w:after="0" w:line="276" w:lineRule="auto"/>
              <w:jc w:val="center"/>
              <w:rPr>
                <w:rFonts w:ascii="Arial" w:hAnsi="Arial"/>
                <w:color w:val="FFFFFF"/>
                <w:sz w:val="16"/>
                <w:szCs w:val="16"/>
              </w:rPr>
            </w:pPr>
            <w:r w:rsidRPr="004163C5">
              <w:rPr>
                <w:rFonts w:ascii="Arial" w:hAnsi="Arial"/>
                <w:color w:val="FFFFFF"/>
                <w:sz w:val="16"/>
                <w:szCs w:val="16"/>
              </w:rPr>
              <w:t>No.</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282F307F" w14:textId="77777777" w:rsidR="00B24492" w:rsidRPr="004163C5" w:rsidRDefault="00B24492" w:rsidP="0043311C">
            <w:pPr>
              <w:spacing w:after="0" w:line="276" w:lineRule="auto"/>
              <w:jc w:val="center"/>
              <w:rPr>
                <w:rFonts w:ascii="Arial" w:hAnsi="Arial"/>
                <w:color w:val="FFFFFF"/>
                <w:sz w:val="16"/>
                <w:szCs w:val="16"/>
              </w:rPr>
            </w:pPr>
            <w:r w:rsidRPr="004163C5">
              <w:rPr>
                <w:rFonts w:ascii="Arial" w:hAnsi="Arial"/>
                <w:color w:val="FFFFFF"/>
                <w:sz w:val="16"/>
                <w:szCs w:val="16"/>
              </w:rPr>
              <w:t>ELEMENTO A EVALUAR</w:t>
            </w:r>
          </w:p>
        </w:tc>
        <w:tc>
          <w:tcPr>
            <w:tcW w:w="1276"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35642F96" w14:textId="77777777" w:rsidR="00B24492" w:rsidRPr="004163C5" w:rsidRDefault="00B24492" w:rsidP="0043311C">
            <w:pPr>
              <w:spacing w:after="0" w:line="276" w:lineRule="auto"/>
              <w:jc w:val="center"/>
              <w:rPr>
                <w:rFonts w:ascii="Arial" w:hAnsi="Arial"/>
                <w:color w:val="FFFFFF"/>
                <w:sz w:val="16"/>
                <w:szCs w:val="16"/>
              </w:rPr>
            </w:pPr>
            <w:r w:rsidRPr="004163C5">
              <w:rPr>
                <w:rFonts w:ascii="Arial" w:hAnsi="Arial"/>
                <w:color w:val="FFFFFF"/>
                <w:sz w:val="16"/>
                <w:szCs w:val="16"/>
              </w:rPr>
              <w:t>Parámetro de evaluación</w:t>
            </w:r>
          </w:p>
        </w:tc>
        <w:tc>
          <w:tcPr>
            <w:tcW w:w="538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5F8250DA" w14:textId="77777777" w:rsidR="00B24492" w:rsidRPr="004163C5" w:rsidRDefault="00B24492" w:rsidP="0043311C">
            <w:pPr>
              <w:spacing w:after="0" w:line="276" w:lineRule="auto"/>
              <w:jc w:val="center"/>
              <w:rPr>
                <w:rFonts w:ascii="Arial" w:hAnsi="Arial"/>
                <w:color w:val="FFFFFF"/>
                <w:sz w:val="16"/>
                <w:szCs w:val="16"/>
              </w:rPr>
            </w:pPr>
            <w:r w:rsidRPr="004163C5">
              <w:rPr>
                <w:rFonts w:ascii="Arial" w:hAnsi="Arial"/>
                <w:color w:val="FFFFFF"/>
                <w:sz w:val="16"/>
                <w:szCs w:val="16"/>
              </w:rPr>
              <w:t>Documentación comprobatoria</w:t>
            </w:r>
          </w:p>
        </w:tc>
        <w:tc>
          <w:tcPr>
            <w:tcW w:w="993"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2564A05A" w14:textId="77777777" w:rsidR="00B24492" w:rsidRPr="004163C5" w:rsidRDefault="00B24492" w:rsidP="0043311C">
            <w:pPr>
              <w:spacing w:after="0" w:line="276" w:lineRule="auto"/>
              <w:rPr>
                <w:rFonts w:ascii="Arial" w:hAnsi="Arial"/>
                <w:color w:val="FFFFFF"/>
                <w:sz w:val="16"/>
                <w:szCs w:val="16"/>
              </w:rPr>
            </w:pPr>
            <w:r w:rsidRPr="004163C5">
              <w:rPr>
                <w:rFonts w:ascii="Arial" w:hAnsi="Arial"/>
                <w:color w:val="FFFFFF"/>
                <w:sz w:val="16"/>
                <w:szCs w:val="16"/>
              </w:rPr>
              <w:t>Puntaje</w:t>
            </w:r>
          </w:p>
          <w:p w14:paraId="2068586A" w14:textId="77777777" w:rsidR="00B24492" w:rsidRPr="004163C5" w:rsidRDefault="00B24492" w:rsidP="0043311C">
            <w:pPr>
              <w:spacing w:after="0" w:line="276" w:lineRule="auto"/>
              <w:rPr>
                <w:rFonts w:ascii="Arial" w:hAnsi="Arial"/>
                <w:color w:val="FFFFFF"/>
                <w:sz w:val="16"/>
                <w:szCs w:val="16"/>
              </w:rPr>
            </w:pPr>
            <w:r w:rsidRPr="004163C5">
              <w:rPr>
                <w:rFonts w:ascii="Arial" w:hAnsi="Arial"/>
                <w:color w:val="FFFFFF"/>
                <w:sz w:val="16"/>
                <w:szCs w:val="16"/>
              </w:rPr>
              <w:t xml:space="preserve"> máximo</w:t>
            </w:r>
          </w:p>
        </w:tc>
        <w:tc>
          <w:tcPr>
            <w:tcW w:w="1134" w:type="dxa"/>
            <w:tcBorders>
              <w:top w:val="single" w:sz="4" w:space="0" w:color="auto"/>
              <w:left w:val="single" w:sz="4" w:space="0" w:color="auto"/>
              <w:right w:val="single" w:sz="4" w:space="0" w:color="auto"/>
            </w:tcBorders>
            <w:shd w:val="clear" w:color="auto" w:fill="000000" w:themeFill="text1"/>
            <w:vAlign w:val="center"/>
            <w:hideMark/>
          </w:tcPr>
          <w:p w14:paraId="5E14AB6E" w14:textId="77777777" w:rsidR="00B24492" w:rsidRPr="004163C5" w:rsidRDefault="00B24492" w:rsidP="0043311C">
            <w:pPr>
              <w:spacing w:after="0" w:line="276" w:lineRule="auto"/>
              <w:jc w:val="center"/>
              <w:rPr>
                <w:rFonts w:ascii="Arial" w:hAnsi="Arial"/>
                <w:color w:val="FFFFFF"/>
                <w:sz w:val="16"/>
                <w:szCs w:val="16"/>
              </w:rPr>
            </w:pPr>
            <w:r w:rsidRPr="004163C5">
              <w:rPr>
                <w:rFonts w:ascii="Arial" w:hAnsi="Arial"/>
                <w:color w:val="FFFFFF"/>
                <w:sz w:val="16"/>
                <w:szCs w:val="16"/>
              </w:rPr>
              <w:t> Puntos por concepto</w:t>
            </w:r>
          </w:p>
        </w:tc>
      </w:tr>
      <w:tr w:rsidR="00B24492" w:rsidRPr="004163C5" w14:paraId="7E810DDB"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shd w:val="clear" w:color="auto" w:fill="FFFFFF"/>
            <w:noWrap/>
            <w:textDirection w:val="btLr"/>
            <w:vAlign w:val="center"/>
            <w:hideMark/>
          </w:tcPr>
          <w:p w14:paraId="05E7A2C5" w14:textId="77777777" w:rsidR="00B24492" w:rsidRPr="004163C5" w:rsidRDefault="00B24492" w:rsidP="0043311C">
            <w:pPr>
              <w:spacing w:before="0" w:after="0" w:line="276" w:lineRule="auto"/>
              <w:jc w:val="center"/>
              <w:rPr>
                <w:rFonts w:ascii="Arial" w:hAnsi="Arial"/>
                <w:b/>
                <w:bCs/>
                <w:color w:val="000000"/>
                <w:sz w:val="16"/>
                <w:szCs w:val="16"/>
              </w:rPr>
            </w:pPr>
            <w:r w:rsidRPr="004163C5">
              <w:rPr>
                <w:rFonts w:ascii="Arial" w:hAnsi="Arial" w:cs="Arial"/>
                <w:b/>
                <w:bCs/>
                <w:color w:val="000000"/>
                <w:sz w:val="16"/>
                <w:szCs w:val="16"/>
              </w:rPr>
              <w:t xml:space="preserve">Empresa </w:t>
            </w:r>
            <w:r w:rsidRPr="004163C5">
              <w:rPr>
                <w:rFonts w:ascii="Arial" w:hAnsi="Arial"/>
                <w:b/>
                <w:bCs/>
                <w:color w:val="000000"/>
                <w:sz w:val="16"/>
                <w:szCs w:val="16"/>
              </w:rPr>
              <w:t>24 PUNTOS</w:t>
            </w:r>
          </w:p>
        </w:tc>
        <w:tc>
          <w:tcPr>
            <w:tcW w:w="851" w:type="dxa"/>
            <w:tcBorders>
              <w:top w:val="single" w:sz="4" w:space="0" w:color="auto"/>
              <w:left w:val="single" w:sz="4" w:space="0" w:color="auto"/>
              <w:bottom w:val="single" w:sz="4" w:space="0" w:color="auto"/>
              <w:right w:val="single" w:sz="4" w:space="0" w:color="auto"/>
            </w:tcBorders>
            <w:shd w:val="clear" w:color="auto" w:fill="D99594"/>
            <w:noWrap/>
            <w:vAlign w:val="center"/>
            <w:hideMark/>
          </w:tcPr>
          <w:p w14:paraId="225C0136"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I</w:t>
            </w:r>
          </w:p>
        </w:tc>
        <w:tc>
          <w:tcPr>
            <w:tcW w:w="9780" w:type="dxa"/>
            <w:gridSpan w:val="5"/>
            <w:tcBorders>
              <w:top w:val="single" w:sz="4" w:space="0" w:color="auto"/>
              <w:left w:val="single" w:sz="4" w:space="0" w:color="auto"/>
              <w:bottom w:val="single" w:sz="4" w:space="0" w:color="auto"/>
              <w:right w:val="single" w:sz="4" w:space="0" w:color="auto"/>
            </w:tcBorders>
            <w:shd w:val="clear" w:color="auto" w:fill="D99594"/>
            <w:noWrap/>
            <w:vAlign w:val="center"/>
            <w:hideMark/>
          </w:tcPr>
          <w:p w14:paraId="3EA73D73"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b/>
                <w:bCs/>
                <w:color w:val="000000"/>
                <w:sz w:val="16"/>
                <w:szCs w:val="16"/>
              </w:rPr>
              <w:t>Capacidad del Licitante</w:t>
            </w:r>
          </w:p>
        </w:tc>
        <w:tc>
          <w:tcPr>
            <w:tcW w:w="993" w:type="dxa"/>
            <w:tcBorders>
              <w:top w:val="single" w:sz="4" w:space="0" w:color="auto"/>
              <w:left w:val="single" w:sz="4" w:space="0" w:color="auto"/>
              <w:bottom w:val="single" w:sz="4" w:space="0" w:color="auto"/>
              <w:right w:val="single" w:sz="4" w:space="0" w:color="auto"/>
            </w:tcBorders>
            <w:shd w:val="clear" w:color="auto" w:fill="D99594"/>
            <w:vAlign w:val="center"/>
            <w:hideMark/>
          </w:tcPr>
          <w:p w14:paraId="30ED2D89"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24</w:t>
            </w:r>
          </w:p>
        </w:tc>
        <w:tc>
          <w:tcPr>
            <w:tcW w:w="1134" w:type="dxa"/>
            <w:tcBorders>
              <w:top w:val="single" w:sz="4" w:space="0" w:color="auto"/>
              <w:left w:val="single" w:sz="4" w:space="0" w:color="auto"/>
              <w:bottom w:val="single" w:sz="4" w:space="0" w:color="auto"/>
              <w:right w:val="single" w:sz="4" w:space="0" w:color="auto"/>
            </w:tcBorders>
            <w:shd w:val="clear" w:color="auto" w:fill="D99594"/>
          </w:tcPr>
          <w:p w14:paraId="15F8A28F" w14:textId="77777777" w:rsidR="00B24492" w:rsidRPr="004163C5" w:rsidRDefault="00B24492" w:rsidP="0043311C">
            <w:pPr>
              <w:spacing w:after="0" w:line="276" w:lineRule="auto"/>
              <w:rPr>
                <w:color w:val="000000"/>
                <w:sz w:val="16"/>
                <w:szCs w:val="16"/>
              </w:rPr>
            </w:pPr>
          </w:p>
        </w:tc>
      </w:tr>
      <w:tr w:rsidR="00B24492" w:rsidRPr="004163C5" w14:paraId="1445CBE4"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shd w:val="clear" w:color="auto" w:fill="FFFFFF"/>
            <w:noWrap/>
            <w:textDirection w:val="btLr"/>
            <w:vAlign w:val="center"/>
          </w:tcPr>
          <w:p w14:paraId="37FD7675" w14:textId="77777777" w:rsidR="00B24492" w:rsidRPr="004163C5" w:rsidRDefault="00B24492" w:rsidP="0043311C">
            <w:pPr>
              <w:spacing w:before="0" w:after="0" w:line="276" w:lineRule="auto"/>
              <w:jc w:val="cente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D99594"/>
            <w:noWrap/>
            <w:vAlign w:val="center"/>
          </w:tcPr>
          <w:p w14:paraId="11B62F90" w14:textId="77777777" w:rsidR="00B24492" w:rsidRPr="004163C5" w:rsidRDefault="00B24492" w:rsidP="0043311C">
            <w:pPr>
              <w:spacing w:after="0" w:line="276" w:lineRule="auto"/>
              <w:jc w:val="center"/>
              <w:rPr>
                <w:rFonts w:ascii="Arial" w:hAnsi="Arial"/>
                <w:b/>
                <w:bCs/>
                <w:color w:val="000000"/>
                <w:sz w:val="16"/>
                <w:szCs w:val="16"/>
              </w:rPr>
            </w:pPr>
          </w:p>
        </w:tc>
        <w:tc>
          <w:tcPr>
            <w:tcW w:w="9780" w:type="dxa"/>
            <w:gridSpan w:val="5"/>
            <w:tcBorders>
              <w:top w:val="single" w:sz="4" w:space="0" w:color="auto"/>
              <w:left w:val="single" w:sz="4" w:space="0" w:color="auto"/>
              <w:bottom w:val="single" w:sz="4" w:space="0" w:color="auto"/>
              <w:right w:val="single" w:sz="4" w:space="0" w:color="auto"/>
            </w:tcBorders>
            <w:shd w:val="clear" w:color="auto" w:fill="D99594"/>
            <w:noWrap/>
            <w:vAlign w:val="center"/>
          </w:tcPr>
          <w:p w14:paraId="154B5E9D"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color w:val="000000"/>
                <w:sz w:val="16"/>
                <w:szCs w:val="16"/>
              </w:rPr>
              <w:t>Consiste en la valoración de los recursos humanos, económicos, técnicos y de equipamiento para la prestación del servicio requerido.</w:t>
            </w:r>
            <w:r w:rsidRPr="004163C5">
              <w:rPr>
                <w:rFonts w:ascii="Arial" w:hAnsi="Arial" w:cs="Arial"/>
                <w:b/>
                <w:bCs/>
                <w:color w:val="000000"/>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D99594"/>
            <w:vAlign w:val="center"/>
          </w:tcPr>
          <w:p w14:paraId="07796276"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99594"/>
          </w:tcPr>
          <w:p w14:paraId="56C30FE6" w14:textId="77777777" w:rsidR="00B24492" w:rsidRPr="004163C5" w:rsidRDefault="00B24492" w:rsidP="0043311C">
            <w:pPr>
              <w:spacing w:after="0" w:line="276" w:lineRule="auto"/>
              <w:rPr>
                <w:color w:val="000000"/>
                <w:sz w:val="16"/>
                <w:szCs w:val="16"/>
              </w:rPr>
            </w:pPr>
          </w:p>
        </w:tc>
      </w:tr>
      <w:tr w:rsidR="00B24492" w:rsidRPr="004163C5" w14:paraId="47C51527" w14:textId="77777777" w:rsidTr="0043311C">
        <w:trPr>
          <w:trHeight w:val="38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4AB9B6E" w14:textId="77777777" w:rsidR="00B24492" w:rsidRPr="004163C5" w:rsidRDefault="00B24492" w:rsidP="0043311C">
            <w:pPr>
              <w:spacing w:after="0" w:line="256" w:lineRule="auto"/>
              <w:rPr>
                <w:rFonts w:ascii="Arial" w:hAnsi="Arial"/>
                <w:b/>
                <w:bCs/>
                <w:color w:val="000000"/>
                <w:sz w:val="16"/>
                <w:szCs w:val="16"/>
              </w:rPr>
            </w:pPr>
          </w:p>
        </w:tc>
        <w:tc>
          <w:tcPr>
            <w:tcW w:w="10631" w:type="dxa"/>
            <w:gridSpan w:val="6"/>
            <w:tcBorders>
              <w:top w:val="single" w:sz="4" w:space="0" w:color="auto"/>
              <w:left w:val="single" w:sz="4" w:space="0" w:color="auto"/>
              <w:bottom w:val="single" w:sz="4" w:space="0" w:color="auto"/>
              <w:right w:val="single" w:sz="4" w:space="0" w:color="auto"/>
            </w:tcBorders>
            <w:shd w:val="clear" w:color="auto" w:fill="FFD9D9"/>
            <w:vAlign w:val="center"/>
            <w:hideMark/>
          </w:tcPr>
          <w:p w14:paraId="5676AE3D" w14:textId="77777777" w:rsidR="00B24492" w:rsidRPr="004163C5" w:rsidRDefault="00B24492" w:rsidP="0043311C">
            <w:pPr>
              <w:spacing w:after="0" w:line="276" w:lineRule="auto"/>
              <w:jc w:val="both"/>
              <w:rPr>
                <w:rFonts w:ascii="Arial" w:hAnsi="Arial" w:cs="Arial"/>
                <w:b/>
                <w:bCs/>
                <w:color w:val="000000"/>
                <w:sz w:val="16"/>
                <w:szCs w:val="16"/>
              </w:rPr>
            </w:pPr>
            <w:r w:rsidRPr="004163C5">
              <w:rPr>
                <w:rFonts w:ascii="Arial" w:hAnsi="Arial" w:cs="Arial"/>
                <w:b/>
                <w:bCs/>
                <w:color w:val="000000"/>
                <w:sz w:val="16"/>
                <w:szCs w:val="16"/>
              </w:rPr>
              <w:t>Capacidad de los Recursos Humanos (suma I.a I.b y I.c)</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2074DDA"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12 puntos</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0D42690F" w14:textId="77777777" w:rsidR="00B24492" w:rsidRPr="004163C5" w:rsidRDefault="00B24492" w:rsidP="0043311C">
            <w:pPr>
              <w:spacing w:after="0" w:line="276" w:lineRule="auto"/>
              <w:jc w:val="center"/>
              <w:rPr>
                <w:rFonts w:ascii="Arial" w:hAnsi="Arial"/>
                <w:b/>
                <w:bCs/>
                <w:color w:val="000000"/>
                <w:sz w:val="16"/>
                <w:szCs w:val="16"/>
              </w:rPr>
            </w:pPr>
          </w:p>
        </w:tc>
      </w:tr>
      <w:tr w:rsidR="00B24492" w:rsidRPr="004163C5" w14:paraId="51A428AD" w14:textId="77777777" w:rsidTr="0043311C">
        <w:trPr>
          <w:trHeight w:val="38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EC9558D" w14:textId="77777777" w:rsidR="00B24492" w:rsidRPr="004163C5" w:rsidRDefault="00B24492" w:rsidP="0043311C">
            <w:pPr>
              <w:spacing w:after="0" w:line="256" w:lineRule="auto"/>
              <w:rPr>
                <w:rFonts w:ascii="Arial" w:hAnsi="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3CE40100" w14:textId="77777777" w:rsidR="00B24492" w:rsidRPr="004163C5" w:rsidRDefault="00B24492" w:rsidP="0043311C">
            <w:pPr>
              <w:spacing w:after="0" w:line="276" w:lineRule="auto"/>
              <w:ind w:left="113" w:right="113"/>
              <w:jc w:val="center"/>
              <w:rPr>
                <w:rFonts w:ascii="Arial" w:hAnsi="Arial"/>
                <w:b/>
                <w:bCs/>
                <w:color w:val="000000"/>
                <w:sz w:val="16"/>
                <w:szCs w:val="16"/>
              </w:rPr>
            </w:pPr>
            <w:r w:rsidRPr="004163C5">
              <w:rPr>
                <w:rFonts w:ascii="Arial" w:hAnsi="Arial"/>
                <w:b/>
                <w:bCs/>
                <w:color w:val="000000"/>
                <w:sz w:val="16"/>
                <w:szCs w:val="16"/>
              </w:rPr>
              <w:t xml:space="preserve">I.a Experiencia en asuntos relacionados con la materia del contrato </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20743BB"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cs="Arial"/>
                <w:b/>
                <w:bCs/>
                <w:color w:val="000000"/>
                <w:sz w:val="16"/>
                <w:szCs w:val="16"/>
              </w:rPr>
              <w:t>I.a Experiencia de los recursos humanos</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3BBE1189"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3.60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05B37BE1" w14:textId="77777777" w:rsidR="00B24492" w:rsidRPr="004163C5" w:rsidRDefault="00B24492" w:rsidP="0043311C">
            <w:pPr>
              <w:spacing w:after="0" w:line="276" w:lineRule="auto"/>
              <w:jc w:val="center"/>
              <w:rPr>
                <w:rFonts w:ascii="Arial" w:hAnsi="Arial"/>
                <w:b/>
                <w:bCs/>
                <w:color w:val="000000"/>
                <w:sz w:val="16"/>
                <w:szCs w:val="16"/>
              </w:rPr>
            </w:pPr>
          </w:p>
        </w:tc>
      </w:tr>
      <w:tr w:rsidR="00B24492" w:rsidRPr="004163C5" w14:paraId="0D325A95" w14:textId="77777777" w:rsidTr="0043311C">
        <w:trPr>
          <w:trHeight w:val="567"/>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1B948B2" w14:textId="77777777" w:rsidR="00B24492" w:rsidRPr="004163C5" w:rsidRDefault="00B244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C2691F4"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vAlign w:val="center"/>
          </w:tcPr>
          <w:p w14:paraId="4EBA2DCF" w14:textId="77777777" w:rsidR="00B24492" w:rsidRPr="00D43041" w:rsidRDefault="00B244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 xml:space="preserve">El licitante deberá </w:t>
            </w:r>
            <w:r w:rsidRPr="004163C5">
              <w:rPr>
                <w:rFonts w:ascii="Arial" w:hAnsi="Arial" w:cs="Arial"/>
                <w:color w:val="000000"/>
                <w:sz w:val="16"/>
                <w:szCs w:val="16"/>
              </w:rPr>
              <w:t>demostrar</w:t>
            </w:r>
            <w:r w:rsidRPr="004163C5">
              <w:rPr>
                <w:rFonts w:ascii="Arial" w:hAnsi="Arial"/>
                <w:color w:val="000000"/>
                <w:sz w:val="16"/>
                <w:szCs w:val="16"/>
              </w:rPr>
              <w:t xml:space="preserve"> mediante CV</w:t>
            </w:r>
            <w:r w:rsidRPr="004163C5">
              <w:rPr>
                <w:rFonts w:ascii="Arial" w:hAnsi="Arial" w:cs="Arial"/>
                <w:color w:val="000000"/>
                <w:sz w:val="16"/>
                <w:szCs w:val="16"/>
              </w:rPr>
              <w:t xml:space="preserve">, preferentemente en máximo tres cuartillas, para cada uno los recursos asignados </w:t>
            </w:r>
            <w:r w:rsidRPr="004163C5">
              <w:rPr>
                <w:rFonts w:ascii="Arial" w:hAnsi="Arial"/>
                <w:color w:val="000000"/>
                <w:sz w:val="16"/>
                <w:szCs w:val="16"/>
              </w:rPr>
              <w:t xml:space="preserve">(Líder de proyecto, </w:t>
            </w:r>
            <w:r w:rsidRPr="004163C5">
              <w:rPr>
                <w:rFonts w:ascii="Arial" w:hAnsi="Arial" w:cs="Arial"/>
                <w:color w:val="000000"/>
                <w:sz w:val="16"/>
                <w:szCs w:val="16"/>
              </w:rPr>
              <w:t>Ejecutivo de Cuenta, y Especialista</w:t>
            </w:r>
            <w:r>
              <w:rPr>
                <w:rFonts w:ascii="Arial" w:hAnsi="Arial" w:cs="Arial"/>
                <w:color w:val="000000"/>
                <w:sz w:val="16"/>
                <w:szCs w:val="16"/>
              </w:rPr>
              <w:t xml:space="preserve"> o puestos similares</w:t>
            </w:r>
            <w:r w:rsidRPr="004163C5">
              <w:rPr>
                <w:rFonts w:ascii="Arial" w:hAnsi="Arial" w:cs="Arial"/>
                <w:color w:val="000000"/>
                <w:sz w:val="16"/>
                <w:szCs w:val="16"/>
              </w:rPr>
              <w:t>)</w:t>
            </w:r>
            <w:r w:rsidRPr="004163C5">
              <w:rPr>
                <w:rFonts w:ascii="Arial" w:hAnsi="Arial"/>
                <w:color w:val="000000"/>
                <w:sz w:val="16"/>
                <w:szCs w:val="16"/>
              </w:rPr>
              <w:t xml:space="preserve"> </w:t>
            </w:r>
            <w:r>
              <w:rPr>
                <w:rFonts w:ascii="Arial" w:hAnsi="Arial"/>
                <w:color w:val="000000"/>
                <w:sz w:val="16"/>
                <w:szCs w:val="16"/>
              </w:rPr>
              <w:t xml:space="preserve">asignados para la prestación de los servicios </w:t>
            </w:r>
            <w:r w:rsidRPr="004163C5">
              <w:rPr>
                <w:rFonts w:ascii="Arial" w:hAnsi="Arial"/>
                <w:color w:val="000000"/>
                <w:sz w:val="16"/>
                <w:szCs w:val="16"/>
              </w:rPr>
              <w:t xml:space="preserve">para el proyecto materia de </w:t>
            </w:r>
            <w:r w:rsidR="001C0541" w:rsidRPr="001C0541">
              <w:rPr>
                <w:rFonts w:ascii="Arial" w:hAnsi="Arial"/>
                <w:color w:val="000000"/>
                <w:sz w:val="16"/>
                <w:szCs w:val="16"/>
              </w:rPr>
              <w:t>invitación</w:t>
            </w:r>
            <w:r w:rsidRPr="004163C5">
              <w:rPr>
                <w:rFonts w:ascii="Arial" w:hAnsi="Arial"/>
                <w:color w:val="000000"/>
                <w:sz w:val="16"/>
                <w:szCs w:val="16"/>
              </w:rPr>
              <w:t xml:space="preserve">, que </w:t>
            </w:r>
            <w:r w:rsidRPr="004163C5">
              <w:rPr>
                <w:rFonts w:ascii="Arial" w:hAnsi="Arial" w:cs="Arial"/>
                <w:color w:val="000000"/>
                <w:sz w:val="16"/>
                <w:szCs w:val="16"/>
              </w:rPr>
              <w:t xml:space="preserve">cuentan </w:t>
            </w:r>
            <w:r>
              <w:rPr>
                <w:rFonts w:ascii="Arial" w:hAnsi="Arial" w:cs="Arial"/>
                <w:color w:val="000000"/>
                <w:sz w:val="16"/>
                <w:szCs w:val="16"/>
              </w:rPr>
              <w:t xml:space="preserve">cada uno </w:t>
            </w:r>
            <w:r w:rsidRPr="004163C5">
              <w:rPr>
                <w:rFonts w:ascii="Arial" w:hAnsi="Arial" w:cs="Arial"/>
                <w:color w:val="000000"/>
                <w:sz w:val="16"/>
                <w:szCs w:val="16"/>
              </w:rPr>
              <w:t xml:space="preserve">con al </w:t>
            </w:r>
            <w:r w:rsidRPr="00D37E93">
              <w:rPr>
                <w:rFonts w:ascii="Arial" w:hAnsi="Arial" w:cs="Arial"/>
                <w:b/>
                <w:bCs/>
                <w:color w:val="000000"/>
                <w:sz w:val="16"/>
                <w:szCs w:val="16"/>
              </w:rPr>
              <w:t>menos 1 año</w:t>
            </w:r>
            <w:r w:rsidRPr="004163C5">
              <w:rPr>
                <w:rFonts w:ascii="Arial" w:hAnsi="Arial" w:cs="Arial"/>
                <w:color w:val="000000"/>
                <w:sz w:val="16"/>
                <w:szCs w:val="16"/>
              </w:rPr>
              <w:t xml:space="preserve"> de experiencia en </w:t>
            </w:r>
            <w:r w:rsidRPr="00C51CD6">
              <w:rPr>
                <w:rFonts w:ascii="Arial" w:hAnsi="Arial" w:cs="Arial"/>
                <w:color w:val="000000"/>
                <w:sz w:val="16"/>
                <w:szCs w:val="16"/>
              </w:rPr>
              <w:t xml:space="preserve">la prestación </w:t>
            </w:r>
            <w:r>
              <w:rPr>
                <w:rFonts w:ascii="Arial" w:hAnsi="Arial" w:cs="Arial"/>
                <w:color w:val="000000"/>
                <w:sz w:val="16"/>
                <w:szCs w:val="16"/>
              </w:rPr>
              <w:t xml:space="preserve">del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577C34D1"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olor w:val="000000"/>
                <w:sz w:val="16"/>
                <w:szCs w:val="16"/>
              </w:rPr>
              <w:t>El CV deberá estar firmado por cada uno de los recursos propuestos y por el representante legal del licitante. (incluir copia de su identificación oficial de cada uno de ellos y del representante legal)</w:t>
            </w:r>
          </w:p>
          <w:p w14:paraId="53030EDD" w14:textId="77777777" w:rsidR="00B24492" w:rsidRPr="004163C5" w:rsidRDefault="00B24492" w:rsidP="0043311C">
            <w:pPr>
              <w:spacing w:after="0" w:line="276" w:lineRule="auto"/>
              <w:jc w:val="both"/>
              <w:rPr>
                <w:rFonts w:ascii="Arial" w:hAnsi="Arial"/>
                <w:color w:val="000000"/>
                <w:sz w:val="16"/>
                <w:szCs w:val="16"/>
              </w:rPr>
            </w:pPr>
            <w:r>
              <w:rPr>
                <w:rFonts w:ascii="Arial" w:hAnsi="Arial" w:cs="Arial"/>
                <w:color w:val="000000"/>
                <w:sz w:val="16"/>
                <w:szCs w:val="16"/>
              </w:rPr>
              <w:t>.</w:t>
            </w:r>
            <w:r w:rsidRPr="00D01E9B">
              <w:rPr>
                <w:rFonts w:ascii="Arial" w:hAnsi="Arial"/>
                <w:color w:val="000000"/>
                <w:sz w:val="16"/>
              </w:rPr>
              <w:t xml:space="preserve"> </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375E256D"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olor w:val="000000"/>
                <w:sz w:val="16"/>
                <w:szCs w:val="16"/>
              </w:rPr>
              <w:t xml:space="preserve">No </w:t>
            </w:r>
            <w:r w:rsidRPr="004163C5">
              <w:rPr>
                <w:rFonts w:ascii="Arial" w:hAnsi="Arial" w:cs="Arial"/>
                <w:color w:val="000000"/>
                <w:sz w:val="16"/>
                <w:szCs w:val="16"/>
              </w:rPr>
              <w:t>entregó</w:t>
            </w:r>
            <w:r w:rsidRPr="004163C5">
              <w:rPr>
                <w:rFonts w:ascii="Arial" w:hAnsi="Arial"/>
                <w:color w:val="000000"/>
                <w:sz w:val="16"/>
                <w:szCs w:val="16"/>
              </w:rPr>
              <w:t xml:space="preserve"> la información requerida para validar la </w:t>
            </w:r>
            <w:r w:rsidRPr="004163C5">
              <w:rPr>
                <w:rFonts w:ascii="Arial" w:hAnsi="Arial" w:cs="Arial"/>
                <w:color w:val="000000"/>
                <w:sz w:val="16"/>
                <w:szCs w:val="16"/>
              </w:rPr>
              <w:t>experiencia o</w:t>
            </w:r>
            <w:r w:rsidRPr="004163C5">
              <w:rPr>
                <w:rFonts w:ascii="Arial" w:hAnsi="Arial"/>
                <w:color w:val="000000"/>
                <w:sz w:val="16"/>
                <w:szCs w:val="16"/>
              </w:rPr>
              <w:t xml:space="preserve"> </w:t>
            </w:r>
            <w:r w:rsidRPr="00D37E93">
              <w:rPr>
                <w:rFonts w:ascii="Arial" w:hAnsi="Arial"/>
                <w:b/>
                <w:bCs/>
                <w:color w:val="000000"/>
                <w:sz w:val="16"/>
                <w:szCs w:val="16"/>
              </w:rPr>
              <w:t xml:space="preserve">no </w:t>
            </w:r>
            <w:r w:rsidRPr="00D37E93">
              <w:rPr>
                <w:rFonts w:ascii="Arial" w:hAnsi="Arial" w:cs="Arial"/>
                <w:b/>
                <w:bCs/>
                <w:color w:val="000000"/>
                <w:sz w:val="16"/>
                <w:szCs w:val="16"/>
              </w:rPr>
              <w:t>tiene</w:t>
            </w:r>
            <w:r w:rsidRPr="00D37E93">
              <w:rPr>
                <w:rFonts w:ascii="Arial" w:hAnsi="Arial"/>
                <w:b/>
                <w:bCs/>
                <w:color w:val="000000"/>
                <w:sz w:val="16"/>
                <w:szCs w:val="16"/>
              </w:rPr>
              <w:t xml:space="preserve"> al menos 1 año </w:t>
            </w:r>
            <w:r w:rsidRPr="004163C5">
              <w:rPr>
                <w:rFonts w:ascii="Arial" w:hAnsi="Arial"/>
                <w:color w:val="000000"/>
                <w:sz w:val="16"/>
                <w:szCs w:val="16"/>
              </w:rPr>
              <w:t xml:space="preserve">o la documentación que presenta, está incompleta o no </w:t>
            </w:r>
            <w:r w:rsidRPr="004163C5">
              <w:rPr>
                <w:rFonts w:ascii="Arial" w:hAnsi="Arial" w:cs="Arial"/>
                <w:color w:val="000000"/>
                <w:sz w:val="16"/>
                <w:szCs w:val="16"/>
              </w:rPr>
              <w:t>está relacionada con</w:t>
            </w:r>
            <w:r w:rsidRPr="004163C5">
              <w:rPr>
                <w:rFonts w:ascii="Arial" w:hAnsi="Arial"/>
                <w:color w:val="000000"/>
                <w:sz w:val="16"/>
                <w:szCs w:val="16"/>
              </w:rPr>
              <w:t xml:space="preserve"> los servicios </w:t>
            </w:r>
            <w:r w:rsidRPr="004163C5">
              <w:rPr>
                <w:rFonts w:ascii="Arial" w:hAnsi="Arial" w:cs="Arial"/>
                <w:color w:val="000000"/>
                <w:sz w:val="16"/>
                <w:szCs w:val="16"/>
              </w:rPr>
              <w:t>materia de contratación</w:t>
            </w:r>
            <w:r w:rsidRPr="004163C5">
              <w:rPr>
                <w:rFonts w:ascii="Arial" w:hAnsi="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31CEAB14"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085E7FE" w14:textId="77777777" w:rsidR="00B24492" w:rsidRPr="004163C5" w:rsidRDefault="00B24492" w:rsidP="0043311C">
            <w:pPr>
              <w:spacing w:after="0" w:line="276" w:lineRule="auto"/>
              <w:jc w:val="center"/>
              <w:rPr>
                <w:rFonts w:ascii="Arial" w:hAnsi="Arial"/>
                <w:color w:val="000000"/>
                <w:sz w:val="16"/>
                <w:szCs w:val="16"/>
              </w:rPr>
            </w:pPr>
          </w:p>
          <w:p w14:paraId="0C21F14A"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B24492" w:rsidRPr="004163C5" w14:paraId="51628E68" w14:textId="77777777" w:rsidTr="0043311C">
        <w:trPr>
          <w:trHeight w:val="83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FC9D088" w14:textId="77777777" w:rsidR="00B24492" w:rsidRPr="004163C5" w:rsidRDefault="00B244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C51D968"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4B0E491E" w14:textId="77777777" w:rsidR="00B24492" w:rsidRPr="004163C5" w:rsidRDefault="00B244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7E17D1AC"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 xml:space="preserve">Entregó la información para validar la experiencia de </w:t>
            </w:r>
            <w:r w:rsidRPr="00D37E93">
              <w:rPr>
                <w:rFonts w:ascii="Arial" w:hAnsi="Arial" w:cs="Arial"/>
                <w:b/>
                <w:bCs/>
                <w:color w:val="000000"/>
                <w:sz w:val="16"/>
                <w:szCs w:val="16"/>
              </w:rPr>
              <w:t>al menos 1 año</w:t>
            </w:r>
            <w:r w:rsidRPr="004163C5">
              <w:rPr>
                <w:rFonts w:ascii="Arial" w:hAnsi="Arial" w:cs="Arial"/>
                <w:color w:val="000000"/>
                <w:sz w:val="16"/>
                <w:szCs w:val="16"/>
              </w:rPr>
              <w:t xml:space="preserve">, y su información está relacionada con los servicios materia de contratación. </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tcPr>
          <w:p w14:paraId="72D3A227" w14:textId="77777777" w:rsidR="00B24492" w:rsidRPr="004163C5" w:rsidRDefault="00B24492" w:rsidP="0043311C">
            <w:pPr>
              <w:spacing w:after="0" w:line="276" w:lineRule="auto"/>
              <w:jc w:val="center"/>
              <w:rPr>
                <w:rFonts w:ascii="Arial" w:hAnsi="Arial" w:cs="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3C0096F2" w14:textId="77777777" w:rsidR="00B24492" w:rsidRPr="004163C5" w:rsidRDefault="00B24492" w:rsidP="0043311C">
            <w:pPr>
              <w:spacing w:after="0" w:line="276" w:lineRule="auto"/>
              <w:jc w:val="center"/>
              <w:rPr>
                <w:rFonts w:ascii="Arial" w:hAnsi="Arial" w:cs="Arial"/>
                <w:color w:val="000000"/>
                <w:sz w:val="16"/>
                <w:szCs w:val="16"/>
              </w:rPr>
            </w:pPr>
          </w:p>
          <w:p w14:paraId="7DABA797" w14:textId="77777777" w:rsidR="00B24492" w:rsidRPr="004163C5" w:rsidRDefault="00B24492" w:rsidP="0043311C">
            <w:pPr>
              <w:spacing w:after="0" w:line="276" w:lineRule="auto"/>
              <w:jc w:val="center"/>
              <w:rPr>
                <w:rFonts w:ascii="Arial" w:hAnsi="Arial" w:cs="Arial"/>
                <w:color w:val="000000"/>
                <w:sz w:val="16"/>
                <w:szCs w:val="16"/>
              </w:rPr>
            </w:pPr>
          </w:p>
          <w:p w14:paraId="3D49385A"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2.0</w:t>
            </w:r>
          </w:p>
          <w:p w14:paraId="3D03AF22" w14:textId="77777777" w:rsidR="00B24492" w:rsidRPr="004163C5" w:rsidRDefault="00B24492" w:rsidP="0043311C">
            <w:pPr>
              <w:spacing w:after="0" w:line="276" w:lineRule="auto"/>
              <w:jc w:val="center"/>
              <w:rPr>
                <w:rFonts w:ascii="Arial" w:hAnsi="Arial" w:cs="Arial"/>
                <w:color w:val="000000"/>
                <w:sz w:val="16"/>
                <w:szCs w:val="16"/>
              </w:rPr>
            </w:pPr>
          </w:p>
        </w:tc>
      </w:tr>
      <w:tr w:rsidR="00B24492" w:rsidRPr="004163C5" w14:paraId="2F0D4960" w14:textId="77777777" w:rsidTr="0043311C">
        <w:trPr>
          <w:trHeight w:val="702"/>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CFE0A91" w14:textId="77777777" w:rsidR="00B24492" w:rsidRPr="004163C5" w:rsidRDefault="00B244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8E82DE6"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0E35A680" w14:textId="77777777" w:rsidR="00B24492" w:rsidRPr="004163C5" w:rsidRDefault="00B24492" w:rsidP="0043311C">
            <w:pPr>
              <w:spacing w:after="0" w:line="256" w:lineRule="auto"/>
              <w:rPr>
                <w:rFonts w:ascii="Arial" w:hAnsi="Arial"/>
                <w:b/>
                <w:bCs/>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3B413D17" w14:textId="77777777" w:rsidR="00B24492" w:rsidRPr="004163C5" w:rsidRDefault="00B24492" w:rsidP="0043311C">
            <w:pPr>
              <w:overflowPunct/>
              <w:autoSpaceDE/>
              <w:autoSpaceDN/>
              <w:adjustRightInd/>
              <w:spacing w:before="0" w:after="0" w:line="276" w:lineRule="auto"/>
              <w:jc w:val="both"/>
              <w:textAlignment w:val="auto"/>
              <w:rPr>
                <w:rFonts w:ascii="Arial" w:eastAsiaTheme="minorHAnsi" w:hAnsi="Arial" w:cstheme="minorBidi"/>
                <w:color w:val="000000"/>
                <w:sz w:val="16"/>
                <w:szCs w:val="16"/>
                <w:lang w:eastAsia="en-US"/>
              </w:rPr>
            </w:pPr>
            <w:r w:rsidRPr="004163C5">
              <w:rPr>
                <w:rFonts w:ascii="Arial" w:eastAsiaTheme="minorHAnsi" w:hAnsi="Arial" w:cstheme="minorBidi"/>
                <w:color w:val="000000"/>
                <w:sz w:val="16"/>
                <w:szCs w:val="16"/>
                <w:lang w:eastAsia="en-US"/>
              </w:rPr>
              <w:t xml:space="preserve">Entregó </w:t>
            </w:r>
            <w:r w:rsidRPr="004163C5">
              <w:rPr>
                <w:rFonts w:ascii="Arial" w:eastAsiaTheme="minorHAnsi" w:hAnsi="Arial" w:cs="Arial"/>
                <w:color w:val="000000"/>
                <w:sz w:val="16"/>
                <w:szCs w:val="16"/>
              </w:rPr>
              <w:t xml:space="preserve">información </w:t>
            </w:r>
            <w:r w:rsidRPr="004163C5">
              <w:rPr>
                <w:rFonts w:ascii="Arial" w:eastAsiaTheme="minorHAnsi" w:hAnsi="Arial" w:cstheme="minorBidi"/>
                <w:color w:val="000000"/>
                <w:sz w:val="16"/>
                <w:szCs w:val="16"/>
                <w:lang w:eastAsia="en-US"/>
              </w:rPr>
              <w:t xml:space="preserve">en la que acredita </w:t>
            </w:r>
            <w:r w:rsidRPr="00FE6535">
              <w:rPr>
                <w:rFonts w:ascii="Arial" w:eastAsiaTheme="minorHAnsi" w:hAnsi="Arial" w:cstheme="minorBidi"/>
                <w:color w:val="000000"/>
                <w:sz w:val="16"/>
                <w:szCs w:val="16"/>
                <w:lang w:eastAsia="en-US"/>
              </w:rPr>
              <w:t xml:space="preserve">que tiene </w:t>
            </w:r>
            <w:r w:rsidRPr="00D37E93">
              <w:rPr>
                <w:rFonts w:ascii="Arial" w:eastAsiaTheme="minorHAnsi" w:hAnsi="Arial" w:cs="Arial"/>
                <w:b/>
                <w:bCs/>
                <w:color w:val="000000"/>
                <w:sz w:val="16"/>
                <w:szCs w:val="16"/>
              </w:rPr>
              <w:t>más de 1 (UN) año</w:t>
            </w:r>
            <w:r w:rsidRPr="00FE6535">
              <w:rPr>
                <w:rFonts w:ascii="Arial" w:eastAsiaTheme="minorHAnsi" w:hAnsi="Arial" w:cs="Arial"/>
                <w:color w:val="000000"/>
                <w:sz w:val="16"/>
                <w:szCs w:val="16"/>
              </w:rPr>
              <w:t xml:space="preserve"> y </w:t>
            </w:r>
            <w:r w:rsidRPr="00FE6535">
              <w:rPr>
                <w:rFonts w:ascii="Arial" w:eastAsiaTheme="minorHAnsi" w:hAnsi="Arial" w:cstheme="minorBidi"/>
                <w:color w:val="000000"/>
                <w:sz w:val="16"/>
                <w:szCs w:val="16"/>
                <w:lang w:eastAsia="en-US"/>
              </w:rPr>
              <w:t xml:space="preserve">se identifica claramente que está </w:t>
            </w:r>
            <w:r w:rsidRPr="00FE6535">
              <w:rPr>
                <w:rFonts w:ascii="Arial" w:eastAsiaTheme="minorHAnsi" w:hAnsi="Arial" w:cs="Arial"/>
                <w:color w:val="000000"/>
                <w:sz w:val="16"/>
                <w:szCs w:val="16"/>
              </w:rPr>
              <w:t>facultada</w:t>
            </w:r>
            <w:r w:rsidRPr="00FE6535">
              <w:rPr>
                <w:rFonts w:ascii="Arial" w:eastAsiaTheme="minorHAnsi" w:hAnsi="Arial" w:cstheme="minorBidi"/>
                <w:color w:val="000000"/>
                <w:sz w:val="16"/>
                <w:szCs w:val="16"/>
                <w:lang w:eastAsia="en-US"/>
              </w:rPr>
              <w:t xml:space="preserve"> para la prestación</w:t>
            </w:r>
            <w:r w:rsidRPr="004163C5">
              <w:rPr>
                <w:rFonts w:ascii="Arial" w:eastAsiaTheme="minorHAnsi" w:hAnsi="Arial" w:cstheme="minorBidi"/>
                <w:color w:val="000000"/>
                <w:sz w:val="16"/>
                <w:szCs w:val="16"/>
                <w:lang w:eastAsia="en-US"/>
              </w:rPr>
              <w:t xml:space="preserve"> de los servicios requeridos.</w:t>
            </w:r>
          </w:p>
          <w:p w14:paraId="50D164DC" w14:textId="77777777" w:rsidR="00B24492" w:rsidRPr="004163C5" w:rsidRDefault="00B24492" w:rsidP="0043311C">
            <w:pPr>
              <w:spacing w:after="0" w:line="276" w:lineRule="auto"/>
              <w:jc w:val="both"/>
              <w:rPr>
                <w:rFonts w:ascii="Arial" w:hAnsi="Arial" w:cs="Arial"/>
                <w:b/>
                <w:bCs/>
                <w:color w:val="000000"/>
                <w:sz w:val="16"/>
                <w:szCs w:val="16"/>
              </w:rPr>
            </w:pP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0C172D08"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70274EF7"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3.60</w:t>
            </w:r>
          </w:p>
        </w:tc>
      </w:tr>
      <w:tr w:rsidR="00B24492" w:rsidRPr="004163C5" w14:paraId="1A40A444" w14:textId="77777777" w:rsidTr="0043311C">
        <w:trPr>
          <w:trHeight w:val="10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BC4B43A" w14:textId="77777777" w:rsidR="00B24492" w:rsidRPr="004163C5" w:rsidRDefault="00B24492" w:rsidP="0043311C">
            <w:pPr>
              <w:spacing w:after="0" w:line="256" w:lineRule="auto"/>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vAlign w:val="center"/>
            <w:hideMark/>
          </w:tcPr>
          <w:p w14:paraId="3442F26F" w14:textId="77777777" w:rsidR="00B24492" w:rsidRPr="004163C5" w:rsidRDefault="00B24492" w:rsidP="0043311C">
            <w:pPr>
              <w:rPr>
                <w:rFonts w:ascii="Arial" w:hAnsi="Arial"/>
                <w:color w:val="000000"/>
                <w:sz w:val="16"/>
                <w:szCs w:val="16"/>
              </w:rPr>
            </w:pP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075B4C3E" w14:textId="77777777" w:rsidR="00B24492" w:rsidRPr="004163C5" w:rsidRDefault="00B24492" w:rsidP="0043311C">
            <w:pPr>
              <w:jc w:val="both"/>
              <w:rPr>
                <w:rFonts w:ascii="Arial" w:hAnsi="Arial"/>
                <w:b/>
                <w:bCs/>
                <w:color w:val="000000"/>
                <w:sz w:val="16"/>
                <w:szCs w:val="16"/>
              </w:rPr>
            </w:pPr>
            <w:r w:rsidRPr="004163C5">
              <w:rPr>
                <w:rFonts w:ascii="Arial" w:hAnsi="Arial" w:cs="Arial"/>
                <w:b/>
                <w:bCs/>
                <w:color w:val="000000"/>
                <w:sz w:val="16"/>
                <w:szCs w:val="16"/>
              </w:rPr>
              <w:t>I.b Competencia o Habilidad de los recursos humanos</w:t>
            </w:r>
            <w:r w:rsidRPr="004163C5">
              <w:rPr>
                <w:rFonts w:ascii="Arial" w:hAnsi="Arial" w:cs="Arial"/>
                <w:color w:val="000000"/>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548897AD"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6.4</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172FA7AF" w14:textId="77777777" w:rsidR="00B24492" w:rsidRPr="004163C5" w:rsidRDefault="00B24492" w:rsidP="0043311C">
            <w:pPr>
              <w:spacing w:after="0" w:line="276" w:lineRule="auto"/>
              <w:jc w:val="center"/>
              <w:rPr>
                <w:rFonts w:ascii="Arial" w:hAnsi="Arial"/>
                <w:b/>
                <w:bCs/>
                <w:color w:val="000000"/>
                <w:sz w:val="16"/>
                <w:szCs w:val="16"/>
              </w:rPr>
            </w:pPr>
          </w:p>
        </w:tc>
      </w:tr>
      <w:tr w:rsidR="00B24492" w:rsidRPr="004163C5" w14:paraId="22DD9177" w14:textId="77777777" w:rsidTr="0043311C">
        <w:trPr>
          <w:trHeight w:val="207"/>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3CEA8751" w14:textId="77777777" w:rsidR="00B24492" w:rsidRPr="004163C5" w:rsidRDefault="00B24492" w:rsidP="0043311C">
            <w:pPr>
              <w:rPr>
                <w:rFonts w:ascii="Arial" w:hAnsi="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0C55F443" w14:textId="77777777" w:rsidR="00B24492" w:rsidRPr="004163C5" w:rsidRDefault="00B24492" w:rsidP="0043311C">
            <w:pPr>
              <w:spacing w:after="0" w:line="276" w:lineRule="auto"/>
              <w:ind w:left="113" w:right="113"/>
              <w:jc w:val="center"/>
              <w:rPr>
                <w:rFonts w:ascii="Arial" w:hAnsi="Arial"/>
                <w:b/>
                <w:bCs/>
                <w:color w:val="000000"/>
                <w:sz w:val="16"/>
                <w:szCs w:val="16"/>
              </w:rPr>
            </w:pPr>
            <w:r w:rsidRPr="004163C5">
              <w:rPr>
                <w:rFonts w:ascii="Arial" w:hAnsi="Arial" w:cs="Arial"/>
                <w:b/>
                <w:bCs/>
                <w:color w:val="000000"/>
                <w:sz w:val="16"/>
                <w:szCs w:val="16"/>
              </w:rPr>
              <w:t>I.b Competencia o Habilidad</w:t>
            </w:r>
          </w:p>
        </w:tc>
        <w:tc>
          <w:tcPr>
            <w:tcW w:w="4394" w:type="dxa"/>
            <w:gridSpan w:val="3"/>
            <w:vMerge w:val="restart"/>
            <w:tcBorders>
              <w:top w:val="single" w:sz="4" w:space="0" w:color="auto"/>
              <w:left w:val="single" w:sz="4" w:space="0" w:color="auto"/>
              <w:right w:val="single" w:sz="4" w:space="0" w:color="auto"/>
            </w:tcBorders>
            <w:shd w:val="clear" w:color="auto" w:fill="FFE5E5"/>
            <w:vAlign w:val="center"/>
            <w:hideMark/>
          </w:tcPr>
          <w:p w14:paraId="58886CE7" w14:textId="77777777" w:rsidR="00B24492" w:rsidRPr="00D43041" w:rsidRDefault="00B244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 xml:space="preserve">El licitante deberá presentar </w:t>
            </w:r>
            <w:r w:rsidRPr="004163C5">
              <w:rPr>
                <w:rFonts w:ascii="Arial" w:hAnsi="Arial" w:cs="Arial"/>
                <w:color w:val="000000"/>
                <w:sz w:val="16"/>
                <w:szCs w:val="16"/>
              </w:rPr>
              <w:t xml:space="preserve">según corresponda, copia simple de título profesional o </w:t>
            </w:r>
            <w:r w:rsidRPr="004163C5">
              <w:rPr>
                <w:rFonts w:ascii="Arial" w:hAnsi="Arial"/>
                <w:color w:val="000000"/>
                <w:sz w:val="16"/>
                <w:szCs w:val="16"/>
              </w:rPr>
              <w:t>cédula profesional</w:t>
            </w:r>
            <w:r w:rsidRPr="004163C5">
              <w:rPr>
                <w:rFonts w:ascii="Arial" w:hAnsi="Arial" w:cs="Arial"/>
                <w:color w:val="000000"/>
                <w:sz w:val="16"/>
                <w:szCs w:val="16"/>
              </w:rPr>
              <w:t>, certificaciones, y/o especialidades</w:t>
            </w:r>
            <w:r w:rsidRPr="004163C5">
              <w:rPr>
                <w:rFonts w:ascii="Arial" w:hAnsi="Arial"/>
                <w:color w:val="000000"/>
                <w:sz w:val="16"/>
                <w:szCs w:val="16"/>
              </w:rPr>
              <w:t xml:space="preserve"> para comprobar las competencias o habilidades de cada uno de los </w:t>
            </w:r>
            <w:r w:rsidRPr="004163C5">
              <w:rPr>
                <w:rFonts w:ascii="Arial" w:hAnsi="Arial" w:cs="Arial"/>
                <w:color w:val="000000"/>
                <w:sz w:val="16"/>
                <w:szCs w:val="16"/>
              </w:rPr>
              <w:t xml:space="preserve">recursos requeridos por el Fideicomiso </w:t>
            </w:r>
            <w:r>
              <w:rPr>
                <w:rFonts w:ascii="Arial" w:hAnsi="Arial" w:cs="Arial"/>
                <w:color w:val="000000"/>
                <w:sz w:val="16"/>
                <w:szCs w:val="16"/>
              </w:rPr>
              <w:t xml:space="preserve">para la prestación del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04C6CD76" w14:textId="77777777" w:rsidR="00B24492" w:rsidRPr="000709D8" w:rsidRDefault="00B24492" w:rsidP="0043311C">
            <w:pPr>
              <w:spacing w:after="0" w:line="276" w:lineRule="auto"/>
              <w:jc w:val="both"/>
              <w:rPr>
                <w:rFonts w:ascii="Arial" w:hAnsi="Arial" w:cs="Arial"/>
                <w:color w:val="000000"/>
                <w:sz w:val="16"/>
                <w:szCs w:val="16"/>
              </w:rPr>
            </w:pPr>
          </w:p>
          <w:p w14:paraId="59C4DECA" w14:textId="77777777" w:rsidR="00B24492" w:rsidRPr="004163C5" w:rsidRDefault="00B24492" w:rsidP="0043311C">
            <w:pPr>
              <w:jc w:val="both"/>
              <w:rPr>
                <w:rFonts w:ascii="Arial" w:hAnsi="Arial" w:cs="Arial"/>
                <w:color w:val="000000"/>
                <w:sz w:val="16"/>
                <w:szCs w:val="16"/>
              </w:rPr>
            </w:pPr>
            <w:r w:rsidRPr="004163C5">
              <w:rPr>
                <w:rFonts w:ascii="Arial" w:hAnsi="Arial" w:cs="Arial"/>
                <w:b/>
                <w:bCs/>
                <w:color w:val="000000"/>
                <w:sz w:val="16"/>
                <w:szCs w:val="16"/>
              </w:rPr>
              <w:t>C</w:t>
            </w:r>
            <w:r w:rsidRPr="004163C5">
              <w:rPr>
                <w:rFonts w:ascii="Arial" w:hAnsi="Arial" w:cs="Arial"/>
                <w:color w:val="000000"/>
                <w:sz w:val="16"/>
                <w:szCs w:val="16"/>
              </w:rPr>
              <w:t>onsiderando lo siguiente:</w:t>
            </w:r>
          </w:p>
          <w:p w14:paraId="70A3CAB0" w14:textId="77777777" w:rsidR="00B24492" w:rsidRPr="00D43041" w:rsidRDefault="00B24492" w:rsidP="0043311C">
            <w:pPr>
              <w:spacing w:after="0" w:line="276" w:lineRule="auto"/>
              <w:jc w:val="both"/>
              <w:rPr>
                <w:rFonts w:ascii="Arial" w:hAnsi="Arial" w:cs="Arial"/>
                <w:color w:val="000000"/>
                <w:sz w:val="16"/>
                <w:szCs w:val="16"/>
              </w:rPr>
            </w:pPr>
            <w:r w:rsidRPr="004163C5">
              <w:rPr>
                <w:rFonts w:ascii="Arial" w:eastAsia="Arial" w:hAnsi="Arial" w:cs="Arial"/>
                <w:color w:val="000000"/>
                <w:sz w:val="16"/>
                <w:szCs w:val="16"/>
              </w:rPr>
              <w:t xml:space="preserve">Experiencia en las funciones a desarrollar, relacionadas con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56A3C3F0" w14:textId="77777777" w:rsidR="00B24492" w:rsidRPr="004163C5" w:rsidRDefault="00B24492" w:rsidP="00AE2612">
            <w:pPr>
              <w:numPr>
                <w:ilvl w:val="0"/>
                <w:numId w:val="48"/>
              </w:numPr>
              <w:spacing w:after="0"/>
              <w:ind w:left="353"/>
              <w:jc w:val="both"/>
              <w:rPr>
                <w:rFonts w:ascii="Arial" w:eastAsia="Arial" w:hAnsi="Arial" w:cs="Arial"/>
                <w:color w:val="000000"/>
                <w:sz w:val="16"/>
                <w:szCs w:val="16"/>
              </w:rPr>
            </w:pPr>
            <w:r w:rsidRPr="004163C5">
              <w:rPr>
                <w:rFonts w:ascii="Arial" w:eastAsia="Arial" w:hAnsi="Arial" w:cs="Arial"/>
                <w:color w:val="000000"/>
                <w:sz w:val="16"/>
                <w:szCs w:val="16"/>
              </w:rPr>
              <w:t xml:space="preserve">Demostrar que cada uno tiene por </w:t>
            </w:r>
            <w:r w:rsidRPr="00D37E93">
              <w:rPr>
                <w:rFonts w:ascii="Arial" w:eastAsia="Arial" w:hAnsi="Arial" w:cs="Arial"/>
                <w:b/>
                <w:bCs/>
                <w:color w:val="000000"/>
                <w:sz w:val="16"/>
                <w:szCs w:val="16"/>
              </w:rPr>
              <w:t>lo menos 1 año de experiencia</w:t>
            </w:r>
            <w:r w:rsidRPr="004163C5">
              <w:rPr>
                <w:rFonts w:ascii="Arial" w:eastAsia="Arial" w:hAnsi="Arial" w:cs="Arial"/>
                <w:color w:val="000000"/>
                <w:sz w:val="16"/>
                <w:szCs w:val="16"/>
              </w:rPr>
              <w:t xml:space="preserve"> en el ramo.</w:t>
            </w:r>
          </w:p>
          <w:p w14:paraId="63A0ADB8" w14:textId="77777777" w:rsidR="00B24492" w:rsidRPr="004163C5" w:rsidRDefault="00B24492" w:rsidP="00AE2612">
            <w:pPr>
              <w:numPr>
                <w:ilvl w:val="0"/>
                <w:numId w:val="48"/>
              </w:numPr>
              <w:pBdr>
                <w:top w:val="nil"/>
                <w:left w:val="nil"/>
                <w:bottom w:val="nil"/>
                <w:right w:val="nil"/>
                <w:between w:val="nil"/>
              </w:pBdr>
              <w:spacing w:after="0"/>
              <w:ind w:left="353"/>
              <w:jc w:val="both"/>
              <w:rPr>
                <w:rFonts w:ascii="Arial" w:hAnsi="Arial" w:cs="Arial"/>
                <w:color w:val="000000"/>
                <w:sz w:val="16"/>
                <w:szCs w:val="16"/>
              </w:rPr>
            </w:pPr>
            <w:r w:rsidRPr="004163C5">
              <w:rPr>
                <w:rFonts w:ascii="Arial" w:eastAsia="Arial" w:hAnsi="Arial" w:cs="Arial"/>
                <w:color w:val="000000"/>
                <w:sz w:val="16"/>
                <w:szCs w:val="16"/>
              </w:rPr>
              <w:t>Funciones que desempeñará cada uno de los integrantes dentro de las actividades de la propuesta de trabajo.</w:t>
            </w:r>
          </w:p>
          <w:p w14:paraId="26355C63" w14:textId="77777777" w:rsidR="00B24492" w:rsidRPr="004163C5" w:rsidRDefault="00B24492" w:rsidP="0043311C">
            <w:pPr>
              <w:pBdr>
                <w:top w:val="nil"/>
                <w:left w:val="nil"/>
                <w:bottom w:val="nil"/>
                <w:right w:val="nil"/>
                <w:between w:val="nil"/>
              </w:pBdr>
              <w:spacing w:after="0"/>
              <w:ind w:left="-7"/>
              <w:jc w:val="both"/>
              <w:rPr>
                <w:rFonts w:ascii="Arial" w:hAnsi="Arial" w:cs="Arial"/>
                <w:color w:val="000000"/>
                <w:sz w:val="2"/>
                <w:szCs w:val="2"/>
              </w:rPr>
            </w:pPr>
          </w:p>
          <w:p w14:paraId="6826150F" w14:textId="77777777" w:rsidR="00B24492" w:rsidRPr="00D43041" w:rsidRDefault="00B24492" w:rsidP="0043311C">
            <w:pPr>
              <w:spacing w:after="0" w:line="276" w:lineRule="auto"/>
              <w:jc w:val="both"/>
              <w:rPr>
                <w:rFonts w:ascii="Arial" w:hAnsi="Arial" w:cs="Arial"/>
                <w:color w:val="000000"/>
                <w:sz w:val="16"/>
                <w:szCs w:val="16"/>
              </w:rPr>
            </w:pPr>
            <w:r w:rsidRPr="004163C5">
              <w:rPr>
                <w:rFonts w:ascii="Arial" w:hAnsi="Arial" w:cs="Arial"/>
                <w:b/>
                <w:bCs/>
                <w:color w:val="000000"/>
                <w:sz w:val="16"/>
                <w:szCs w:val="16"/>
              </w:rPr>
              <w:t>El Licitante podrá asignar uno o varios recursos certificados</w:t>
            </w:r>
            <w:r w:rsidRPr="004163C5">
              <w:rPr>
                <w:rFonts w:ascii="Arial" w:hAnsi="Arial" w:cs="Arial"/>
                <w:color w:val="000000"/>
                <w:sz w:val="16"/>
                <w:szCs w:val="16"/>
              </w:rPr>
              <w:t xml:space="preserve"> para </w:t>
            </w:r>
            <w:r w:rsidRPr="00C51CD6">
              <w:rPr>
                <w:rFonts w:ascii="Arial" w:hAnsi="Arial" w:cs="Arial"/>
                <w:color w:val="000000"/>
                <w:sz w:val="16"/>
                <w:szCs w:val="16"/>
              </w:rPr>
              <w:t>la prestación del</w:t>
            </w:r>
            <w:r w:rsidRPr="00D01E9B">
              <w:rPr>
                <w:rFonts w:ascii="Arial" w:hAnsi="Arial"/>
                <w:color w:val="000000"/>
                <w:sz w:val="16"/>
              </w:rPr>
              <w:t xml:space="preserv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1802CB26" w14:textId="77777777" w:rsidR="00B24492" w:rsidRPr="004163C5" w:rsidRDefault="00B24492" w:rsidP="0043311C">
            <w:pPr>
              <w:spacing w:after="0" w:line="276" w:lineRule="auto"/>
              <w:jc w:val="both"/>
              <w:rPr>
                <w:rFonts w:ascii="Arial" w:hAnsi="Arial"/>
                <w:b/>
                <w:bCs/>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3E383D75"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Líder de proyecto</w:t>
            </w:r>
            <w:r>
              <w:rPr>
                <w:rFonts w:ascii="Arial" w:hAnsi="Arial" w:cs="Arial"/>
                <w:color w:val="000000"/>
                <w:sz w:val="16"/>
                <w:szCs w:val="16"/>
              </w:rPr>
              <w:t xml:space="preserve"> o similar</w:t>
            </w:r>
            <w:r w:rsidRPr="004163C5">
              <w:rPr>
                <w:rFonts w:ascii="Arial" w:hAnsi="Arial" w:cs="Arial"/>
                <w:color w:val="000000"/>
                <w:sz w:val="16"/>
                <w:szCs w:val="16"/>
              </w:rPr>
              <w:t>, Mínimo Licenciatura o ingeniería con:   Título o cédula profesional.</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0E9A8461" w14:textId="77777777" w:rsidR="00B24492" w:rsidRPr="004163C5" w:rsidRDefault="00B24492" w:rsidP="0043311C">
            <w:pPr>
              <w:jc w:val="both"/>
              <w:rPr>
                <w:rFonts w:ascii="Arial" w:hAnsi="Arial" w:cs="Arial"/>
                <w:color w:val="000000"/>
                <w:sz w:val="16"/>
                <w:szCs w:val="16"/>
              </w:rPr>
            </w:pPr>
            <w:r>
              <w:rPr>
                <w:rFonts w:ascii="Arial" w:hAnsi="Arial" w:cs="Arial"/>
                <w:color w:val="000000"/>
                <w:sz w:val="16"/>
                <w:szCs w:val="16"/>
              </w:rPr>
              <w:t xml:space="preserve">No acredita </w:t>
            </w:r>
            <w:r w:rsidRPr="004D7FD2">
              <w:rPr>
                <w:rFonts w:ascii="Arial" w:hAnsi="Arial" w:cs="Arial"/>
                <w:color w:val="000000"/>
                <w:sz w:val="16"/>
                <w:szCs w:val="16"/>
              </w:rPr>
              <w:t xml:space="preserve">Licenciatura </w:t>
            </w:r>
            <w:r>
              <w:rPr>
                <w:rFonts w:ascii="Arial" w:hAnsi="Arial" w:cs="Arial"/>
                <w:color w:val="000000"/>
                <w:sz w:val="16"/>
                <w:szCs w:val="16"/>
              </w:rPr>
              <w:t>o licenciatura con</w:t>
            </w:r>
            <w:r w:rsidRPr="004D7FD2">
              <w:rPr>
                <w:rFonts w:ascii="Arial" w:hAnsi="Arial" w:cs="Arial"/>
                <w:color w:val="000000"/>
                <w:sz w:val="16"/>
                <w:szCs w:val="16"/>
              </w:rPr>
              <w:t>,</w:t>
            </w:r>
            <w:r w:rsidRPr="004163C5">
              <w:rPr>
                <w:rFonts w:ascii="Arial" w:hAnsi="Arial" w:cs="Arial"/>
                <w:color w:val="000000"/>
                <w:sz w:val="16"/>
                <w:szCs w:val="16"/>
              </w:rPr>
              <w:t xml:space="preserve">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58D52CAB"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51F7524"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B24492" w:rsidRPr="004163C5" w14:paraId="257184C5" w14:textId="77777777" w:rsidTr="0043311C">
        <w:trPr>
          <w:trHeight w:val="32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9223C3A" w14:textId="77777777" w:rsidR="00B24492" w:rsidRPr="004163C5" w:rsidRDefault="00B244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16D472D"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78505579" w14:textId="77777777" w:rsidR="00B24492" w:rsidRPr="004163C5" w:rsidRDefault="00B244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CEBF1C7" w14:textId="77777777" w:rsidR="00B24492" w:rsidRPr="004163C5" w:rsidRDefault="00B24492" w:rsidP="0043311C">
            <w:pPr>
              <w:spacing w:after="0" w:line="256" w:lineRule="auto"/>
              <w:rPr>
                <w:rFonts w:ascii="Arial" w:hAnsi="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42A72BA5"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 xml:space="preserve">Acredita Licenciatura o ingeniería con:   Título o cédula profesional. </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2242364E"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12A0E40"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1.0</w:t>
            </w:r>
          </w:p>
        </w:tc>
      </w:tr>
      <w:tr w:rsidR="00B24492" w:rsidRPr="004163C5" w14:paraId="5DF3813C"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EFF330A" w14:textId="77777777" w:rsidR="00B24492" w:rsidRPr="004163C5" w:rsidRDefault="00B244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F55C652"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48A620C3" w14:textId="77777777" w:rsidR="00B24492" w:rsidRPr="004163C5" w:rsidRDefault="00B244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843C51D" w14:textId="77777777" w:rsidR="00B24492" w:rsidRPr="004163C5" w:rsidRDefault="00B24492" w:rsidP="0043311C">
            <w:pPr>
              <w:spacing w:after="0" w:line="256" w:lineRule="auto"/>
              <w:rPr>
                <w:rFonts w:ascii="Arial" w:hAnsi="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4AEDAF11" w14:textId="77777777" w:rsidR="00B24492" w:rsidRPr="00215A9B" w:rsidRDefault="00B24492" w:rsidP="0043311C">
            <w:pPr>
              <w:spacing w:after="0" w:line="276" w:lineRule="auto"/>
              <w:jc w:val="both"/>
              <w:rPr>
                <w:rFonts w:ascii="Arial" w:hAnsi="Arial" w:cs="Arial"/>
                <w:color w:val="000000"/>
                <w:sz w:val="16"/>
                <w:szCs w:val="16"/>
              </w:rPr>
            </w:pPr>
            <w:r w:rsidRPr="00215A9B">
              <w:rPr>
                <w:rFonts w:ascii="Arial" w:hAnsi="Arial" w:cs="Arial"/>
                <w:color w:val="000000"/>
                <w:sz w:val="16"/>
                <w:szCs w:val="16"/>
              </w:rPr>
              <w:t xml:space="preserve">Acredita grado superior a Licenciatura o ingeniería con título o cédula profesional. </w:t>
            </w:r>
          </w:p>
          <w:p w14:paraId="1B620E99"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Ó</w:t>
            </w:r>
          </w:p>
          <w:p w14:paraId="1BD6BAE2"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2. Acredita el grado de Licenciatura o Ingeniería con Título ó Cédula y Certificación PMP vigente emitida por el PMI, o bien Scrum Mater o ITIL v4.</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17CC2587"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0DC87314"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2.5</w:t>
            </w:r>
          </w:p>
        </w:tc>
      </w:tr>
      <w:tr w:rsidR="00B24492" w:rsidRPr="004163C5" w14:paraId="4F86B8E7" w14:textId="77777777" w:rsidTr="0043311C">
        <w:trPr>
          <w:trHeight w:val="46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61B1B2C3" w14:textId="77777777" w:rsidR="00B24492" w:rsidRPr="004163C5" w:rsidRDefault="00B24492" w:rsidP="0043311C">
            <w:pPr>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7923C61E"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6C746096" w14:textId="77777777" w:rsidR="00B24492" w:rsidRPr="004163C5" w:rsidRDefault="00B24492" w:rsidP="0043311C">
            <w:pPr>
              <w:spacing w:after="0" w:line="256" w:lineRule="auto"/>
              <w:rPr>
                <w:rFonts w:ascii="Arial" w:hAnsi="Arial"/>
                <w:b/>
                <w:bCs/>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47AA45B7"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Ejecutivo de Cuenta o su equivalente mínimo Licenciatura o ingeniería de cómputo o afín mínimo cédula profesional</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A41549F" w14:textId="77777777" w:rsidR="00B24492" w:rsidRPr="004163C5" w:rsidRDefault="00B24492" w:rsidP="0043311C">
            <w:pPr>
              <w:spacing w:after="0" w:line="276" w:lineRule="auto"/>
              <w:jc w:val="both"/>
              <w:rPr>
                <w:rFonts w:ascii="Arial" w:hAnsi="Arial" w:cs="Arial"/>
                <w:color w:val="000000"/>
                <w:sz w:val="16"/>
                <w:szCs w:val="16"/>
              </w:rPr>
            </w:pPr>
            <w:r w:rsidRPr="003673D1">
              <w:rPr>
                <w:rFonts w:ascii="Arial" w:hAnsi="Arial" w:cs="Arial"/>
                <w:color w:val="000000"/>
                <w:sz w:val="16"/>
                <w:szCs w:val="16"/>
              </w:rPr>
              <w:t xml:space="preserve">No acredita Licenciatura </w:t>
            </w:r>
            <w:r>
              <w:rPr>
                <w:rFonts w:ascii="Arial" w:hAnsi="Arial" w:cs="Arial"/>
                <w:color w:val="000000"/>
                <w:sz w:val="16"/>
                <w:szCs w:val="16"/>
              </w:rPr>
              <w:t>o ingeniería, c</w:t>
            </w:r>
            <w:r w:rsidRPr="004163C5">
              <w:rPr>
                <w:rFonts w:ascii="Arial" w:hAnsi="Arial" w:cs="Arial"/>
                <w:color w:val="000000"/>
                <w:sz w:val="16"/>
                <w:szCs w:val="16"/>
              </w:rPr>
              <w:t>o</w:t>
            </w:r>
            <w:r>
              <w:rPr>
                <w:rFonts w:ascii="Arial" w:hAnsi="Arial" w:cs="Arial"/>
                <w:color w:val="000000"/>
                <w:sz w:val="16"/>
                <w:szCs w:val="16"/>
              </w:rPr>
              <w:t>n</w:t>
            </w:r>
            <w:r w:rsidRPr="004163C5">
              <w:rPr>
                <w:rFonts w:ascii="Arial" w:hAnsi="Arial" w:cs="Arial"/>
                <w:color w:val="000000"/>
                <w:sz w:val="16"/>
                <w:szCs w:val="16"/>
              </w:rPr>
              <w:t xml:space="preserve"> </w:t>
            </w:r>
            <w:r>
              <w:rPr>
                <w:rFonts w:ascii="Arial" w:hAnsi="Arial" w:cs="Arial"/>
                <w:color w:val="000000"/>
                <w:sz w:val="16"/>
                <w:szCs w:val="16"/>
              </w:rPr>
              <w:t xml:space="preserve">título o </w:t>
            </w:r>
            <w:r w:rsidRPr="004163C5">
              <w:rPr>
                <w:rFonts w:ascii="Arial" w:hAnsi="Arial" w:cs="Arial"/>
                <w:color w:val="000000"/>
                <w:sz w:val="16"/>
                <w:szCs w:val="16"/>
              </w:rPr>
              <w:t>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7583B1D"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3EE0C231"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B24492" w:rsidRPr="004163C5" w14:paraId="71E0E87B" w14:textId="77777777" w:rsidTr="0043311C">
        <w:trPr>
          <w:trHeight w:val="679"/>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7E704D5B" w14:textId="77777777" w:rsidR="00B24492" w:rsidRPr="004163C5" w:rsidRDefault="00B244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35549B4A"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tcPr>
          <w:p w14:paraId="09D629D9" w14:textId="77777777" w:rsidR="00B24492" w:rsidRPr="004163C5" w:rsidRDefault="00B244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tcPr>
          <w:p w14:paraId="781013A4" w14:textId="77777777" w:rsidR="00B24492" w:rsidRPr="004163C5" w:rsidRDefault="00B24492" w:rsidP="0043311C">
            <w:pPr>
              <w:spacing w:after="0" w:line="256" w:lineRule="auto"/>
              <w:rPr>
                <w:rFonts w:ascii="Arial" w:hAnsi="Arial" w:cs="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tcPr>
          <w:p w14:paraId="1BCE620E"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carta pasante, constancia o diploma.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57948714"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80EFBDB"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0.5</w:t>
            </w:r>
          </w:p>
        </w:tc>
      </w:tr>
      <w:tr w:rsidR="00B24492" w:rsidRPr="004163C5" w14:paraId="36903D97" w14:textId="77777777" w:rsidTr="0043311C">
        <w:trPr>
          <w:trHeight w:val="679"/>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C43B47D" w14:textId="77777777" w:rsidR="00B24492" w:rsidRPr="004163C5" w:rsidRDefault="00B244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2C6FF85A"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5E975F79" w14:textId="77777777" w:rsidR="00B24492" w:rsidRPr="004163C5" w:rsidRDefault="00B244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036896F" w14:textId="77777777" w:rsidR="00B24492" w:rsidRPr="004163C5" w:rsidRDefault="00B24492" w:rsidP="0043311C">
            <w:pPr>
              <w:spacing w:after="0" w:line="256" w:lineRule="auto"/>
              <w:rPr>
                <w:rFonts w:ascii="Arial" w:hAnsi="Arial" w:cs="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7743576A" w14:textId="77777777" w:rsidR="00B24492" w:rsidRPr="004163C5" w:rsidRDefault="00B24492" w:rsidP="0043311C">
            <w:pPr>
              <w:spacing w:after="0" w:line="276" w:lineRule="auto"/>
              <w:jc w:val="both"/>
              <w:rPr>
                <w:rFonts w:ascii="Arial" w:hAnsi="Arial" w:cs="Arial"/>
                <w:color w:val="000000"/>
                <w:sz w:val="16"/>
                <w:szCs w:val="16"/>
                <w:highlight w:val="yellow"/>
              </w:rPr>
            </w:pPr>
            <w:r w:rsidRPr="004163C5">
              <w:rPr>
                <w:rFonts w:ascii="Arial" w:hAnsi="Arial" w:cs="Arial"/>
                <w:color w:val="000000"/>
                <w:sz w:val="16"/>
                <w:szCs w:val="16"/>
              </w:rPr>
              <w:t>Acredita Licenciatura o ingeniería con: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D7D7384"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0C59275"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1.4</w:t>
            </w:r>
          </w:p>
        </w:tc>
      </w:tr>
      <w:tr w:rsidR="00B24492" w:rsidRPr="004163C5" w14:paraId="08212752" w14:textId="77777777" w:rsidTr="0043311C">
        <w:trPr>
          <w:trHeight w:val="523"/>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6978E57"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F3C85A9"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E5E5"/>
            <w:vAlign w:val="center"/>
            <w:hideMark/>
          </w:tcPr>
          <w:p w14:paraId="1FE06702" w14:textId="77777777" w:rsidR="00B24492" w:rsidRPr="004163C5" w:rsidRDefault="00B24492" w:rsidP="0043311C">
            <w:pPr>
              <w:rPr>
                <w:rFonts w:ascii="Arial" w:hAnsi="Arial" w:cs="Arial"/>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vAlign w:val="center"/>
            <w:hideMark/>
          </w:tcPr>
          <w:p w14:paraId="7EDC7D8E"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Especialistas</w:t>
            </w:r>
            <w:r>
              <w:rPr>
                <w:rFonts w:ascii="Arial" w:hAnsi="Arial" w:cs="Arial"/>
                <w:color w:val="000000"/>
                <w:sz w:val="16"/>
                <w:szCs w:val="16"/>
              </w:rPr>
              <w:t xml:space="preserve"> o similar</w:t>
            </w:r>
            <w:r w:rsidRPr="004163C5">
              <w:rPr>
                <w:rFonts w:ascii="Arial" w:hAnsi="Arial" w:cs="Arial"/>
                <w:color w:val="000000"/>
                <w:sz w:val="16"/>
                <w:szCs w:val="16"/>
              </w:rPr>
              <w:t xml:space="preserve"> Mínimo carrera profesional relacionada con los servicios, documento con el </w:t>
            </w:r>
            <w:r w:rsidRPr="004163C5">
              <w:rPr>
                <w:rFonts w:ascii="Arial" w:hAnsi="Arial" w:cs="Arial"/>
                <w:color w:val="000000"/>
                <w:sz w:val="16"/>
                <w:szCs w:val="16"/>
              </w:rPr>
              <w:lastRenderedPageBreak/>
              <w:t>que acredite la licenciatura, ingeniería o carreras afines.</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BC9BBE0" w14:textId="77777777" w:rsidR="00B24492" w:rsidRPr="004163C5" w:rsidRDefault="00B24492" w:rsidP="0043311C">
            <w:pPr>
              <w:spacing w:after="0" w:line="276" w:lineRule="auto"/>
              <w:jc w:val="both"/>
              <w:rPr>
                <w:rFonts w:ascii="Arial" w:hAnsi="Arial" w:cs="Arial"/>
                <w:color w:val="000000"/>
                <w:sz w:val="16"/>
                <w:szCs w:val="16"/>
              </w:rPr>
            </w:pPr>
            <w:r>
              <w:rPr>
                <w:rFonts w:ascii="Arial" w:hAnsi="Arial" w:cs="Arial"/>
                <w:color w:val="000000"/>
                <w:sz w:val="16"/>
                <w:szCs w:val="16"/>
              </w:rPr>
              <w:lastRenderedPageBreak/>
              <w:t xml:space="preserve">No acredita Licenciatura o ingeniería con </w:t>
            </w:r>
            <w:r w:rsidRPr="004163C5">
              <w:rPr>
                <w:rFonts w:ascii="Arial" w:hAnsi="Arial" w:cs="Arial"/>
                <w:color w:val="000000"/>
                <w:sz w:val="16"/>
                <w:szCs w:val="16"/>
              </w:rPr>
              <w:t>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353973FE"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823953C"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B24492" w:rsidRPr="004163C5" w14:paraId="7B3AC6B7" w14:textId="77777777" w:rsidTr="0043311C">
        <w:trPr>
          <w:trHeight w:val="523"/>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7AEE2677"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1D468D7B"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E5E5"/>
            <w:vAlign w:val="center"/>
          </w:tcPr>
          <w:p w14:paraId="36AE710A" w14:textId="77777777" w:rsidR="00B24492" w:rsidRPr="004163C5" w:rsidRDefault="00B24492" w:rsidP="0043311C">
            <w:pPr>
              <w:rPr>
                <w:rFonts w:ascii="Arial" w:hAnsi="Arial" w:cs="Arial"/>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shd w:val="clear" w:color="auto" w:fill="FFE5E5"/>
            <w:vAlign w:val="center"/>
          </w:tcPr>
          <w:p w14:paraId="5D335FCD" w14:textId="77777777" w:rsidR="00B24492" w:rsidRPr="004163C5" w:rsidRDefault="00B24492" w:rsidP="0043311C">
            <w:pPr>
              <w:spacing w:after="0" w:line="276" w:lineRule="auto"/>
              <w:jc w:val="both"/>
              <w:rPr>
                <w:rFonts w:ascii="Arial" w:hAnsi="Arial" w:cs="Arial"/>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tcPr>
          <w:p w14:paraId="16EF2D24"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carta pasante, constancia o diploma.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70A3869B"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4C6FE1EB" w14:textId="77777777" w:rsidR="00B24492" w:rsidRPr="004163C5" w:rsidRDefault="00B24492" w:rsidP="0043311C">
            <w:pPr>
              <w:spacing w:after="0" w:line="276" w:lineRule="auto"/>
              <w:jc w:val="center"/>
              <w:rPr>
                <w:rFonts w:ascii="Arial" w:hAnsi="Arial" w:cs="Arial"/>
                <w:color w:val="000000"/>
                <w:sz w:val="16"/>
                <w:szCs w:val="16"/>
              </w:rPr>
            </w:pPr>
            <w:r>
              <w:rPr>
                <w:rFonts w:ascii="Arial" w:hAnsi="Arial" w:cs="Arial"/>
                <w:color w:val="000000"/>
                <w:sz w:val="16"/>
                <w:szCs w:val="16"/>
              </w:rPr>
              <w:t>0.5</w:t>
            </w:r>
          </w:p>
        </w:tc>
      </w:tr>
      <w:tr w:rsidR="00B24492" w:rsidRPr="004163C5" w14:paraId="38A9C0E9" w14:textId="77777777" w:rsidTr="0043311C">
        <w:trPr>
          <w:trHeight w:val="105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18E64C39"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606F65B"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bottom w:val="single" w:sz="4" w:space="0" w:color="auto"/>
              <w:right w:val="single" w:sz="4" w:space="0" w:color="auto"/>
            </w:tcBorders>
            <w:vAlign w:val="center"/>
            <w:hideMark/>
          </w:tcPr>
          <w:p w14:paraId="6425DE1E" w14:textId="77777777" w:rsidR="00B24492" w:rsidRPr="004163C5" w:rsidRDefault="00B24492" w:rsidP="0043311C">
            <w:pPr>
              <w:spacing w:after="0" w:line="256" w:lineRule="auto"/>
              <w:rPr>
                <w:rFonts w:ascii="Arial" w:hAnsi="Arial" w:cs="Arial"/>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1BC715AB" w14:textId="77777777" w:rsidR="00B24492" w:rsidRPr="004163C5" w:rsidRDefault="00B24492" w:rsidP="0043311C">
            <w:pPr>
              <w:spacing w:after="0" w:line="256" w:lineRule="auto"/>
              <w:rPr>
                <w:rFonts w:ascii="Arial" w:hAnsi="Arial" w:cs="Arial"/>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3F9702C2" w14:textId="77777777" w:rsidR="00B24492" w:rsidRPr="004163C5" w:rsidRDefault="00B24492" w:rsidP="0043311C">
            <w:pPr>
              <w:spacing w:after="0" w:line="25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1F51AAD0" w14:textId="77777777" w:rsidR="00B24492" w:rsidRPr="004163C5"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1B12BB57"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2.5</w:t>
            </w:r>
          </w:p>
        </w:tc>
      </w:tr>
      <w:tr w:rsidR="00B24492" w:rsidRPr="004163C5" w14:paraId="5BA7913C"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635A8F59" w14:textId="77777777" w:rsidR="00B24492" w:rsidRPr="004163C5" w:rsidRDefault="00B24492" w:rsidP="0043311C">
            <w:pPr>
              <w:rPr>
                <w:rFonts w:ascii="Arial" w:hAnsi="Arial" w:cs="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243A27F8" w14:textId="77777777" w:rsidR="00B24492" w:rsidRPr="004163C5" w:rsidRDefault="00B24492" w:rsidP="0043311C">
            <w:pPr>
              <w:spacing w:after="0" w:line="276" w:lineRule="auto"/>
              <w:ind w:left="113" w:right="113"/>
              <w:jc w:val="center"/>
              <w:rPr>
                <w:rFonts w:ascii="Arial" w:hAnsi="Arial"/>
                <w:b/>
                <w:bCs/>
                <w:color w:val="000000"/>
                <w:sz w:val="16"/>
                <w:szCs w:val="16"/>
              </w:rPr>
            </w:pPr>
            <w:r w:rsidRPr="004163C5">
              <w:rPr>
                <w:rFonts w:ascii="Arial" w:hAnsi="Arial"/>
                <w:b/>
                <w:bCs/>
                <w:color w:val="000000"/>
                <w:sz w:val="16"/>
                <w:szCs w:val="16"/>
              </w:rPr>
              <w:t>I.c Dominio de Herramientas</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661C1861"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b/>
                <w:bCs/>
                <w:color w:val="000000"/>
                <w:sz w:val="16"/>
                <w:szCs w:val="16"/>
              </w:rPr>
              <w:t>I.c Dominio de herramientas de los recursos humanos</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5EE01F6C"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5722586F" w14:textId="77777777" w:rsidR="00B24492" w:rsidRPr="004163C5" w:rsidRDefault="00B24492" w:rsidP="0043311C">
            <w:pPr>
              <w:spacing w:after="0" w:line="276" w:lineRule="auto"/>
              <w:jc w:val="center"/>
              <w:rPr>
                <w:rFonts w:ascii="Arial" w:hAnsi="Arial"/>
                <w:color w:val="000000"/>
                <w:sz w:val="16"/>
                <w:szCs w:val="16"/>
              </w:rPr>
            </w:pPr>
          </w:p>
        </w:tc>
      </w:tr>
      <w:tr w:rsidR="00B24492" w:rsidRPr="004163C5" w14:paraId="73E96E4E" w14:textId="77777777" w:rsidTr="0043311C">
        <w:trPr>
          <w:trHeight w:val="70"/>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67B8EC0"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D20416E"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vAlign w:val="center"/>
          </w:tcPr>
          <w:p w14:paraId="297ADF18" w14:textId="77777777" w:rsidR="00B24492" w:rsidRPr="004163C5" w:rsidRDefault="00B24492" w:rsidP="0043311C">
            <w:pPr>
              <w:spacing w:after="0" w:line="276" w:lineRule="auto"/>
              <w:rPr>
                <w:rFonts w:ascii="Arial" w:hAnsi="Arial"/>
                <w:color w:val="000000"/>
                <w:sz w:val="16"/>
                <w:szCs w:val="16"/>
              </w:rPr>
            </w:pPr>
            <w:r w:rsidRPr="004163C5">
              <w:rPr>
                <w:rFonts w:ascii="Arial" w:hAnsi="Arial"/>
                <w:color w:val="000000"/>
                <w:sz w:val="16"/>
                <w:szCs w:val="16"/>
              </w:rPr>
              <w:t>El licitante deberá entregar:</w:t>
            </w:r>
          </w:p>
          <w:p w14:paraId="69CD7628"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olor w:val="000000"/>
                <w:sz w:val="16"/>
                <w:szCs w:val="16"/>
              </w:rPr>
              <w:t>a</w:t>
            </w:r>
            <w:r w:rsidRPr="004163C5">
              <w:rPr>
                <w:rFonts w:ascii="Arial" w:hAnsi="Arial"/>
                <w:color w:val="000000"/>
                <w:sz w:val="16"/>
                <w:szCs w:val="16"/>
              </w:rPr>
              <w:tab/>
              <w:t>Un escrito donde detalle los recursos que asignará, con las funciones a desempeñar de cada uno, el escrito deberá estar firmado por el apoderado legal.</w:t>
            </w:r>
          </w:p>
          <w:p w14:paraId="0A3ABF97" w14:textId="77777777" w:rsidR="00B24492" w:rsidRPr="00D01E9B" w:rsidRDefault="00B244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b.</w:t>
            </w:r>
            <w:r w:rsidRPr="004163C5">
              <w:rPr>
                <w:rFonts w:ascii="Arial" w:hAnsi="Arial"/>
                <w:color w:val="000000"/>
                <w:sz w:val="16"/>
                <w:szCs w:val="16"/>
              </w:rPr>
              <w:tab/>
              <w:t xml:space="preserve">Por cada una de las personas asignadas para la prestación de los servicios presentar CV firmado por su apoderado legal, preferentemente en máximo tres cuartillas, especificando según corresponda, que dominan </w:t>
            </w:r>
            <w:r>
              <w:rPr>
                <w:rFonts w:ascii="Arial" w:hAnsi="Arial"/>
                <w:color w:val="000000"/>
                <w:sz w:val="16"/>
                <w:szCs w:val="16"/>
              </w:rPr>
              <w:t>lo relacionado con la prestación d</w:t>
            </w:r>
            <w:r w:rsidRPr="00C51CD6">
              <w:rPr>
                <w:rFonts w:ascii="Arial" w:hAnsi="Arial" w:cs="Arial"/>
                <w:color w:val="000000"/>
                <w:sz w:val="16"/>
                <w:szCs w:val="16"/>
              </w:rPr>
              <w:t>el</w:t>
            </w:r>
            <w:r>
              <w:rPr>
                <w:rFonts w:ascii="Arial" w:hAnsi="Arial"/>
                <w:color w:val="000000"/>
                <w:sz w:val="16"/>
                <w:szCs w:val="16"/>
              </w:rPr>
              <w:t xml:space="preserv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0AD4BC48" w14:textId="77777777" w:rsidR="00B24492" w:rsidRPr="004163C5" w:rsidRDefault="00B24492" w:rsidP="0043311C">
            <w:pPr>
              <w:spacing w:after="0" w:line="276" w:lineRule="auto"/>
              <w:jc w:val="both"/>
              <w:rPr>
                <w:rFonts w:ascii="Arial" w:hAnsi="Arial"/>
                <w:color w:val="000000"/>
                <w:sz w:val="16"/>
                <w:szCs w:val="16"/>
              </w:rPr>
            </w:pPr>
            <w:r>
              <w:rPr>
                <w:rFonts w:ascii="Arial" w:hAnsi="Arial"/>
                <w:color w:val="000000"/>
                <w:sz w:val="16"/>
                <w:szCs w:val="16"/>
              </w:rPr>
              <w:t>c.</w:t>
            </w:r>
            <w:r>
              <w:rPr>
                <w:rFonts w:ascii="Arial" w:hAnsi="Arial"/>
                <w:color w:val="000000"/>
                <w:sz w:val="16"/>
                <w:szCs w:val="16"/>
              </w:rPr>
              <w:tab/>
            </w:r>
            <w:r w:rsidRPr="004163C5">
              <w:rPr>
                <w:rFonts w:ascii="Arial" w:hAnsi="Arial"/>
                <w:color w:val="000000"/>
                <w:sz w:val="16"/>
                <w:szCs w:val="16"/>
              </w:rPr>
              <w:t>Así como copia simple del diploma o documento de especialidad con que lo acreditan, El CV deberá también estar debidamente firmado por cada uno de los recursos que participarán en la prestación de los servicios,</w:t>
            </w:r>
          </w:p>
          <w:p w14:paraId="1E47C105" w14:textId="77777777" w:rsidR="00B24492" w:rsidRPr="004163C5" w:rsidRDefault="00B24492" w:rsidP="0043311C">
            <w:pPr>
              <w:spacing w:after="0" w:line="276" w:lineRule="auto"/>
              <w:rPr>
                <w:rFonts w:ascii="Arial" w:hAnsi="Arial"/>
                <w:color w:val="000000"/>
                <w:sz w:val="16"/>
                <w:szCs w:val="16"/>
              </w:rPr>
            </w:pPr>
            <w:r w:rsidRPr="004163C5">
              <w:rPr>
                <w:rFonts w:ascii="Arial" w:hAnsi="Arial"/>
                <w:color w:val="000000"/>
                <w:sz w:val="16"/>
                <w:szCs w:val="16"/>
              </w:rPr>
              <w:t>El CV contendrá al menos los siguientes datos:</w:t>
            </w:r>
          </w:p>
          <w:p w14:paraId="41C48C65" w14:textId="77777777" w:rsidR="00B24492" w:rsidRPr="004163C5" w:rsidRDefault="00B24492" w:rsidP="00AE2612">
            <w:pPr>
              <w:pStyle w:val="Prrafodelista"/>
              <w:numPr>
                <w:ilvl w:val="0"/>
                <w:numId w:val="49"/>
              </w:numPr>
              <w:spacing w:after="0" w:line="276" w:lineRule="auto"/>
              <w:ind w:left="220" w:hanging="144"/>
              <w:rPr>
                <w:rFonts w:ascii="Arial" w:hAnsi="Arial"/>
                <w:color w:val="000000"/>
                <w:sz w:val="16"/>
                <w:szCs w:val="16"/>
              </w:rPr>
            </w:pPr>
            <w:r w:rsidRPr="004163C5">
              <w:rPr>
                <w:rFonts w:ascii="Arial" w:hAnsi="Arial"/>
                <w:color w:val="000000"/>
                <w:sz w:val="16"/>
                <w:szCs w:val="16"/>
              </w:rPr>
              <w:t>Nombre completo del recurso a asignar</w:t>
            </w:r>
          </w:p>
          <w:p w14:paraId="2C4AE5A5" w14:textId="77777777" w:rsidR="00B24492" w:rsidRPr="004163C5" w:rsidRDefault="00B24492" w:rsidP="00AE2612">
            <w:pPr>
              <w:pStyle w:val="Prrafodelista"/>
              <w:numPr>
                <w:ilvl w:val="0"/>
                <w:numId w:val="49"/>
              </w:numPr>
              <w:tabs>
                <w:tab w:val="left" w:pos="345"/>
              </w:tabs>
              <w:spacing w:after="0" w:line="276" w:lineRule="auto"/>
              <w:ind w:left="220" w:hanging="144"/>
              <w:jc w:val="both"/>
              <w:rPr>
                <w:rFonts w:ascii="Arial" w:hAnsi="Arial"/>
                <w:color w:val="000000"/>
                <w:sz w:val="16"/>
                <w:szCs w:val="16"/>
              </w:rPr>
            </w:pPr>
            <w:r w:rsidRPr="004163C5">
              <w:rPr>
                <w:rFonts w:ascii="Arial" w:hAnsi="Arial"/>
                <w:color w:val="000000"/>
                <w:sz w:val="16"/>
                <w:szCs w:val="16"/>
              </w:rPr>
              <w:t>Nombre de la empresa o entidad donde prestó sus servicios</w:t>
            </w:r>
          </w:p>
          <w:p w14:paraId="5058B472" w14:textId="77777777" w:rsidR="00B24492" w:rsidRPr="004163C5" w:rsidRDefault="00B24492" w:rsidP="00AE2612">
            <w:pPr>
              <w:pStyle w:val="Prrafodelista"/>
              <w:numPr>
                <w:ilvl w:val="0"/>
                <w:numId w:val="49"/>
              </w:numPr>
              <w:tabs>
                <w:tab w:val="left" w:pos="345"/>
              </w:tabs>
              <w:spacing w:after="0" w:line="276" w:lineRule="auto"/>
              <w:ind w:left="220" w:hanging="144"/>
              <w:jc w:val="both"/>
              <w:rPr>
                <w:rFonts w:ascii="Arial" w:hAnsi="Arial"/>
                <w:color w:val="000000"/>
                <w:sz w:val="16"/>
                <w:szCs w:val="16"/>
              </w:rPr>
            </w:pPr>
            <w:r w:rsidRPr="004163C5">
              <w:rPr>
                <w:rFonts w:ascii="Arial" w:hAnsi="Arial"/>
                <w:color w:val="000000"/>
                <w:sz w:val="16"/>
                <w:szCs w:val="16"/>
              </w:rPr>
              <w:lastRenderedPageBreak/>
              <w:t>Periodo de prestación de los servicios y actividades desempeñadas acorde a la prestación d</w:t>
            </w:r>
            <w:r>
              <w:rPr>
                <w:rFonts w:ascii="Arial" w:hAnsi="Arial"/>
                <w:color w:val="000000"/>
                <w:sz w:val="16"/>
                <w:szCs w:val="16"/>
              </w:rPr>
              <w:t>e</w:t>
            </w:r>
            <w:r w:rsidRPr="004163C5">
              <w:rPr>
                <w:rFonts w:ascii="Arial" w:hAnsi="Arial"/>
                <w:color w:val="000000"/>
                <w:sz w:val="16"/>
                <w:szCs w:val="16"/>
              </w:rPr>
              <w:t xml:space="preserve">l </w:t>
            </w:r>
            <w:r>
              <w:rPr>
                <w:rFonts w:ascii="Arial" w:hAnsi="Arial"/>
                <w:color w:val="000000"/>
                <w:sz w:val="16"/>
                <w:szCs w:val="16"/>
              </w:rPr>
              <w:t>servic</w:t>
            </w:r>
            <w:r w:rsidRPr="004163C5">
              <w:rPr>
                <w:rFonts w:ascii="Arial" w:hAnsi="Arial"/>
                <w:color w:val="000000"/>
                <w:sz w:val="16"/>
                <w:szCs w:val="16"/>
              </w:rPr>
              <w:t>io solicitados.</w:t>
            </w:r>
          </w:p>
          <w:p w14:paraId="760F5A85" w14:textId="77777777" w:rsidR="00B24492" w:rsidRPr="004163C5" w:rsidRDefault="00B24492" w:rsidP="0043311C">
            <w:pPr>
              <w:spacing w:after="0" w:line="276" w:lineRule="auto"/>
              <w:ind w:left="-7"/>
              <w:jc w:val="both"/>
              <w:rPr>
                <w:rFonts w:ascii="Arial" w:hAnsi="Arial"/>
                <w:color w:val="000000"/>
                <w:sz w:val="16"/>
                <w:szCs w:val="16"/>
                <w:highlight w:val="yellow"/>
              </w:rPr>
            </w:pPr>
            <w:r w:rsidRPr="004163C5">
              <w:rPr>
                <w:rFonts w:ascii="Arial" w:hAnsi="Arial"/>
                <w:color w:val="000000"/>
                <w:sz w:val="16"/>
                <w:szCs w:val="16"/>
              </w:rPr>
              <w:t>Asimismo, deberá anexar copia simple de la identificación por ejemplo INE o pasaporte de cada Recurso a asignar al proyecto y para comprobar la relación laboral copia simple de alta ante el IMSS del Licitante.</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461089BE" w14:textId="77777777" w:rsidR="00B24492" w:rsidRPr="004163C5" w:rsidRDefault="00B24492" w:rsidP="0043311C">
            <w:pPr>
              <w:spacing w:after="0" w:line="256" w:lineRule="auto"/>
              <w:jc w:val="both"/>
              <w:rPr>
                <w:sz w:val="16"/>
                <w:szCs w:val="16"/>
              </w:rPr>
            </w:pPr>
            <w:r w:rsidRPr="004163C5">
              <w:rPr>
                <w:rFonts w:ascii="Arial" w:hAnsi="Arial" w:cs="Arial"/>
                <w:color w:val="000000"/>
                <w:sz w:val="16"/>
                <w:szCs w:val="16"/>
              </w:rPr>
              <w:lastRenderedPageBreak/>
              <w:t>No entregó los documentos siguientes: Ninguno de los solicitados en los incisos a</w:t>
            </w:r>
            <w:r>
              <w:rPr>
                <w:rFonts w:ascii="Arial" w:hAnsi="Arial" w:cs="Arial"/>
                <w:color w:val="000000"/>
                <w:sz w:val="16"/>
                <w:szCs w:val="16"/>
              </w:rPr>
              <w:t>,</w:t>
            </w:r>
            <w:r w:rsidRPr="004163C5">
              <w:rPr>
                <w:rFonts w:ascii="Arial" w:hAnsi="Arial" w:cs="Arial"/>
                <w:color w:val="000000"/>
                <w:sz w:val="16"/>
                <w:szCs w:val="16"/>
              </w:rPr>
              <w:t>b</w:t>
            </w:r>
            <w:r>
              <w:rPr>
                <w:rFonts w:ascii="Arial" w:hAnsi="Arial" w:cs="Arial"/>
                <w:color w:val="000000"/>
                <w:sz w:val="16"/>
                <w:szCs w:val="16"/>
              </w:rPr>
              <w:t xml:space="preserve"> y c</w:t>
            </w:r>
            <w:r w:rsidRPr="004163C5">
              <w:rPr>
                <w:rFonts w:ascii="Arial" w:hAnsi="Arial" w:cs="Arial"/>
                <w:color w:val="000000"/>
                <w:sz w:val="16"/>
                <w:szCs w:val="16"/>
              </w:rPr>
              <w:t>. En su defecto la entrega de documentos fue parcial, ya que no se contenía la información de todos los recursos asignados o estando todos los recursos asignados se presentaron omisiones documentales o de firmas.</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03810762"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804E76A" w14:textId="77777777" w:rsidR="00B24492" w:rsidRPr="004163C5" w:rsidRDefault="00B24492" w:rsidP="0043311C">
            <w:pPr>
              <w:spacing w:after="0" w:line="276" w:lineRule="auto"/>
              <w:jc w:val="center"/>
              <w:rPr>
                <w:rFonts w:ascii="Arial" w:hAnsi="Arial"/>
                <w:color w:val="000000"/>
                <w:sz w:val="16"/>
                <w:szCs w:val="16"/>
              </w:rPr>
            </w:pPr>
          </w:p>
          <w:p w14:paraId="3F2E7273"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B24492" w:rsidRPr="004163C5" w14:paraId="32878E37" w14:textId="77777777" w:rsidTr="0043311C">
        <w:trPr>
          <w:trHeight w:val="906"/>
          <w:jc w:val="center"/>
        </w:trPr>
        <w:tc>
          <w:tcPr>
            <w:tcW w:w="704" w:type="dxa"/>
            <w:tcBorders>
              <w:top w:val="single" w:sz="4" w:space="0" w:color="auto"/>
              <w:left w:val="single" w:sz="4" w:space="0" w:color="auto"/>
              <w:bottom w:val="single" w:sz="4" w:space="0" w:color="auto"/>
              <w:right w:val="single" w:sz="4" w:space="0" w:color="auto"/>
            </w:tcBorders>
            <w:vAlign w:val="center"/>
          </w:tcPr>
          <w:p w14:paraId="5D399FF1"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06B9D944"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shd w:val="clear" w:color="auto" w:fill="FFE5E5"/>
            <w:vAlign w:val="center"/>
          </w:tcPr>
          <w:p w14:paraId="22D0AAB8" w14:textId="77777777" w:rsidR="00B24492" w:rsidRPr="004163C5" w:rsidRDefault="00B24492" w:rsidP="0043311C">
            <w:pPr>
              <w:spacing w:after="0" w:line="27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3A322458" w14:textId="77777777" w:rsidR="00B24492" w:rsidRPr="00FB31A9" w:rsidRDefault="00B24492" w:rsidP="0043311C">
            <w:pPr>
              <w:spacing w:after="0"/>
              <w:jc w:val="both"/>
              <w:rPr>
                <w:rFonts w:ascii="Arial" w:hAnsi="Arial" w:cs="Arial"/>
                <w:b/>
                <w:bCs/>
                <w:color w:val="000000"/>
                <w:sz w:val="16"/>
                <w:szCs w:val="16"/>
              </w:rPr>
            </w:pPr>
            <w:r w:rsidRPr="00FB31A9">
              <w:rPr>
                <w:rFonts w:ascii="Arial" w:hAnsi="Arial" w:cs="Arial"/>
                <w:b/>
                <w:bCs/>
                <w:color w:val="000000"/>
                <w:sz w:val="16"/>
                <w:szCs w:val="16"/>
              </w:rPr>
              <w:t>Entregó:</w:t>
            </w:r>
          </w:p>
          <w:p w14:paraId="30A91318" w14:textId="77777777" w:rsidR="00B24492" w:rsidRPr="00FB31A9" w:rsidRDefault="00B24492" w:rsidP="00AE2612">
            <w:pPr>
              <w:pStyle w:val="Prrafodelista"/>
              <w:numPr>
                <w:ilvl w:val="1"/>
                <w:numId w:val="48"/>
              </w:numPr>
              <w:spacing w:after="0"/>
              <w:ind w:left="210" w:hanging="218"/>
              <w:jc w:val="both"/>
              <w:rPr>
                <w:rFonts w:ascii="Arial" w:hAnsi="Arial" w:cs="Arial"/>
                <w:color w:val="000000"/>
                <w:sz w:val="16"/>
                <w:szCs w:val="16"/>
              </w:rPr>
            </w:pPr>
            <w:r w:rsidRPr="00FB31A9">
              <w:rPr>
                <w:rFonts w:ascii="Arial" w:hAnsi="Arial" w:cs="Arial"/>
                <w:color w:val="000000"/>
                <w:sz w:val="16"/>
                <w:szCs w:val="16"/>
              </w:rPr>
              <w:t>Un escrito donde detalle los recursos que asignará, con las funciones a desempeñar de cada uno, el escrito deberá estar firmado por el apoderado legal.</w:t>
            </w:r>
          </w:p>
          <w:p w14:paraId="614E525D" w14:textId="77777777" w:rsidR="00B24492" w:rsidRPr="00FB31A9" w:rsidRDefault="00B24492" w:rsidP="00AE2612">
            <w:pPr>
              <w:pStyle w:val="Prrafodelista"/>
              <w:numPr>
                <w:ilvl w:val="1"/>
                <w:numId w:val="48"/>
              </w:numPr>
              <w:spacing w:after="0"/>
              <w:ind w:left="210" w:hanging="218"/>
              <w:jc w:val="both"/>
              <w:rPr>
                <w:rFonts w:ascii="Arial" w:hAnsi="Arial"/>
                <w:color w:val="000000"/>
                <w:sz w:val="16"/>
                <w:szCs w:val="16"/>
              </w:rPr>
            </w:pPr>
            <w:r w:rsidRPr="00FB31A9">
              <w:rPr>
                <w:rFonts w:ascii="Arial" w:hAnsi="Arial" w:cs="Arial"/>
                <w:color w:val="000000"/>
                <w:sz w:val="16"/>
                <w:szCs w:val="16"/>
              </w:rPr>
              <w:t>Por cada una de las personas asignadas para la prestación de los servicios presentar CV firmado por su apoderado legal, preferentemente en máximo tres cuartillas, especificando según corresponda, que dominan lo relacionado con la prestación del</w:t>
            </w:r>
            <w:r w:rsidRPr="00FB31A9">
              <w:rPr>
                <w:rFonts w:ascii="Arial" w:hAnsi="Arial"/>
                <w:color w:val="000000"/>
                <w:sz w:val="16"/>
                <w:szCs w:val="16"/>
              </w:rPr>
              <w:t xml:space="preserve"> </w:t>
            </w:r>
            <w:r w:rsidRPr="00FB31A9">
              <w:rPr>
                <w:rFonts w:ascii="Arial" w:hAnsi="Arial" w:cs="Arial"/>
                <w:color w:val="000000"/>
                <w:sz w:val="16"/>
                <w:szCs w:val="16"/>
              </w:rPr>
              <w:t>Servicio administrado de firma electrónica con equipamiento, software, soporte, atención y resolución de fallas.</w:t>
            </w:r>
          </w:p>
          <w:p w14:paraId="14BAA10A" w14:textId="77777777" w:rsidR="00B24492" w:rsidRPr="00FB31A9" w:rsidRDefault="00B24492" w:rsidP="00AE2612">
            <w:pPr>
              <w:pStyle w:val="Prrafodelista"/>
              <w:numPr>
                <w:ilvl w:val="1"/>
                <w:numId w:val="48"/>
              </w:numPr>
              <w:spacing w:after="0"/>
              <w:ind w:left="210" w:hanging="218"/>
              <w:jc w:val="both"/>
              <w:rPr>
                <w:rFonts w:ascii="Arial" w:hAnsi="Arial" w:cs="Arial"/>
                <w:color w:val="000000"/>
                <w:sz w:val="16"/>
                <w:szCs w:val="16"/>
              </w:rPr>
            </w:pPr>
            <w:r w:rsidRPr="00FB31A9">
              <w:rPr>
                <w:rFonts w:ascii="Arial" w:hAnsi="Arial" w:cs="Arial"/>
                <w:color w:val="000000"/>
                <w:sz w:val="16"/>
                <w:szCs w:val="16"/>
              </w:rPr>
              <w:t xml:space="preserve">Así como copia simple del documento de </w:t>
            </w:r>
            <w:r w:rsidRPr="00FB31A9">
              <w:rPr>
                <w:rFonts w:ascii="Arial" w:hAnsi="Arial" w:cs="Arial"/>
                <w:b/>
                <w:bCs/>
                <w:color w:val="000000"/>
                <w:sz w:val="16"/>
                <w:szCs w:val="16"/>
              </w:rPr>
              <w:t>AL MENOS DOS DE LOS CERTIFICADOS Y/O DIPLOMAS</w:t>
            </w:r>
            <w:r w:rsidRPr="00FB31A9">
              <w:rPr>
                <w:rFonts w:ascii="Arial" w:hAnsi="Arial" w:cs="Arial"/>
                <w:color w:val="000000"/>
                <w:sz w:val="16"/>
                <w:szCs w:val="16"/>
              </w:rPr>
              <w:t xml:space="preserve">, considerando que los especialistas </w:t>
            </w:r>
            <w:r w:rsidRPr="00FB31A9">
              <w:rPr>
                <w:rFonts w:ascii="Arial" w:hAnsi="Arial" w:cs="Arial"/>
                <w:b/>
                <w:bCs/>
                <w:color w:val="000000"/>
                <w:sz w:val="16"/>
                <w:szCs w:val="16"/>
              </w:rPr>
              <w:t>DEBERÁN CONTAR CON LAS SIGUIENTES CERTIFICACIONES</w:t>
            </w:r>
            <w:r w:rsidRPr="00FB31A9">
              <w:rPr>
                <w:rFonts w:ascii="Arial" w:hAnsi="Arial" w:cs="Arial"/>
                <w:color w:val="000000"/>
                <w:sz w:val="16"/>
                <w:szCs w:val="16"/>
              </w:rPr>
              <w:t>:</w:t>
            </w:r>
          </w:p>
          <w:p w14:paraId="56C0BBA5" w14:textId="77777777" w:rsidR="00B24492" w:rsidRPr="00FB31A9" w:rsidRDefault="00B24492" w:rsidP="0043311C">
            <w:pPr>
              <w:pStyle w:val="Prrafodelista"/>
              <w:spacing w:after="0"/>
              <w:jc w:val="both"/>
              <w:rPr>
                <w:rFonts w:ascii="Arial" w:hAnsi="Arial" w:cs="Arial"/>
                <w:color w:val="000000"/>
                <w:sz w:val="16"/>
                <w:szCs w:val="16"/>
              </w:rPr>
            </w:pPr>
          </w:p>
          <w:p w14:paraId="3AEB9FEE" w14:textId="77777777" w:rsidR="00B24492" w:rsidRPr="00FB31A9" w:rsidRDefault="00B244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Certificación CISSP® (Certified Information System Security Professional</w:t>
            </w:r>
          </w:p>
          <w:p w14:paraId="7C633204" w14:textId="77777777" w:rsidR="00B24492" w:rsidRPr="00FB31A9" w:rsidRDefault="00B244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CISM Certified Information </w:t>
            </w:r>
          </w:p>
          <w:p w14:paraId="0482CB61" w14:textId="77777777" w:rsidR="00B24492" w:rsidRPr="00FB31A9" w:rsidRDefault="00B244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Security Manager emitidas por International </w:t>
            </w:r>
          </w:p>
          <w:p w14:paraId="28C0E889" w14:textId="77777777" w:rsidR="00B24492" w:rsidRPr="00FB31A9" w:rsidRDefault="00B244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Information Systems Security Certification Consortium, Inc.</w:t>
            </w:r>
          </w:p>
          <w:p w14:paraId="0BA58E43" w14:textId="77777777" w:rsidR="00B24492" w:rsidRPr="00FB31A9" w:rsidRDefault="00B24492" w:rsidP="0043311C">
            <w:pPr>
              <w:jc w:val="both"/>
              <w:rPr>
                <w:rFonts w:ascii="Arial" w:hAnsi="Arial" w:cs="Arial"/>
                <w:color w:val="000000"/>
                <w:sz w:val="16"/>
                <w:szCs w:val="16"/>
              </w:rPr>
            </w:pPr>
            <w:r w:rsidRPr="00FB31A9">
              <w:rPr>
                <w:rFonts w:ascii="Arial" w:hAnsi="Arial" w:cs="Arial"/>
                <w:color w:val="000000"/>
                <w:sz w:val="16"/>
                <w:szCs w:val="16"/>
              </w:rPr>
              <w:lastRenderedPageBreak/>
              <w:t>El CV deberá también estar debidamente firmado por cada uno de los recursos que participarán en la prestación de los servicios, debiendo anexar una copia simple legible de la Identificación Oficial de cada recurso asignado para el cotejo de las firmas.</w:t>
            </w:r>
          </w:p>
          <w:p w14:paraId="694F668C" w14:textId="77777777" w:rsidR="00B24492" w:rsidRPr="00FB31A9" w:rsidRDefault="00B24492" w:rsidP="0043311C">
            <w:pPr>
              <w:spacing w:after="0" w:line="256" w:lineRule="auto"/>
              <w:jc w:val="both"/>
              <w:rPr>
                <w:rFonts w:ascii="Arial" w:hAnsi="Arial" w:cs="Arial"/>
                <w:color w:val="000000"/>
                <w:sz w:val="16"/>
                <w:szCs w:val="16"/>
              </w:rPr>
            </w:pPr>
            <w:r w:rsidRPr="00FB31A9">
              <w:rPr>
                <w:rFonts w:ascii="Arial" w:hAnsi="Arial"/>
                <w:color w:val="000000"/>
                <w:sz w:val="16"/>
                <w:szCs w:val="16"/>
              </w:rPr>
              <w:t>Asimismo, anexó para comprobar la relación laboral copia simple de alta ante el IMSS del Licitante.</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tcPr>
          <w:p w14:paraId="261DEA45" w14:textId="77777777" w:rsidR="00B24492" w:rsidRPr="004163C5" w:rsidRDefault="00B24492" w:rsidP="0043311C">
            <w:pPr>
              <w:spacing w:after="0" w:line="276" w:lineRule="auto"/>
              <w:jc w:val="center"/>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4B111A3" w14:textId="77777777" w:rsidR="00B24492" w:rsidRPr="004163C5" w:rsidRDefault="00B24492" w:rsidP="0043311C">
            <w:pPr>
              <w:spacing w:after="0" w:line="276" w:lineRule="auto"/>
              <w:jc w:val="center"/>
              <w:rPr>
                <w:rFonts w:ascii="Arial" w:hAnsi="Arial"/>
                <w:color w:val="000000"/>
                <w:sz w:val="16"/>
                <w:szCs w:val="16"/>
              </w:rPr>
            </w:pPr>
          </w:p>
          <w:p w14:paraId="77FE795F" w14:textId="77777777" w:rsidR="00B24492" w:rsidRPr="004163C5" w:rsidRDefault="00B24492" w:rsidP="0043311C">
            <w:pPr>
              <w:spacing w:after="0" w:line="276" w:lineRule="auto"/>
              <w:jc w:val="center"/>
              <w:rPr>
                <w:rFonts w:ascii="Arial" w:hAnsi="Arial"/>
                <w:color w:val="000000"/>
                <w:sz w:val="16"/>
                <w:szCs w:val="16"/>
              </w:rPr>
            </w:pPr>
          </w:p>
          <w:p w14:paraId="78832593" w14:textId="77777777" w:rsidR="00B24492" w:rsidRPr="004163C5" w:rsidRDefault="00B24492" w:rsidP="0043311C">
            <w:pPr>
              <w:spacing w:after="0" w:line="276" w:lineRule="auto"/>
              <w:jc w:val="center"/>
              <w:rPr>
                <w:rFonts w:ascii="Arial" w:hAnsi="Arial"/>
                <w:color w:val="000000"/>
                <w:sz w:val="16"/>
                <w:szCs w:val="16"/>
              </w:rPr>
            </w:pPr>
          </w:p>
          <w:p w14:paraId="5A45602D"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1.0</w:t>
            </w:r>
          </w:p>
        </w:tc>
      </w:tr>
      <w:tr w:rsidR="00B24492" w:rsidRPr="004163C5" w14:paraId="0CBC4847" w14:textId="77777777" w:rsidTr="0043311C">
        <w:trPr>
          <w:trHeight w:val="410"/>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1567B517" w14:textId="77777777" w:rsidR="00B24492" w:rsidRPr="004163C5" w:rsidRDefault="00B24492" w:rsidP="0043311C">
            <w:pPr>
              <w:rPr>
                <w:rFonts w:ascii="Arial" w:hAnsi="Arial"/>
                <w:b/>
                <w:bCs/>
                <w:color w:val="000000"/>
                <w:sz w:val="16"/>
                <w:szCs w:val="16"/>
              </w:rPr>
            </w:pPr>
            <w:r w:rsidRPr="004163C5">
              <w:rPr>
                <w:rFonts w:ascii="Arial" w:hAnsi="Arial"/>
                <w:b/>
                <w:bCs/>
                <w:color w:val="000000"/>
                <w:sz w:val="16"/>
                <w:szCs w:val="16"/>
              </w:rPr>
              <w:t>B</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69AF66B"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41EC3027" w14:textId="77777777" w:rsidR="00B24492" w:rsidRPr="004163C5" w:rsidRDefault="00B24492" w:rsidP="0043311C">
            <w:pPr>
              <w:spacing w:after="0" w:line="256" w:lineRule="auto"/>
              <w:rPr>
                <w:rFonts w:ascii="Arial" w:hAnsi="Arial"/>
                <w:b/>
                <w:bCs/>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1D00145F" w14:textId="77777777" w:rsidR="00B24492" w:rsidRPr="004163C5" w:rsidRDefault="00B24492" w:rsidP="0043311C">
            <w:pPr>
              <w:spacing w:after="0"/>
              <w:jc w:val="both"/>
              <w:rPr>
                <w:rFonts w:ascii="Arial" w:hAnsi="Arial" w:cs="Arial"/>
                <w:b/>
                <w:bCs/>
                <w:color w:val="000000"/>
                <w:sz w:val="16"/>
                <w:szCs w:val="16"/>
              </w:rPr>
            </w:pPr>
            <w:r w:rsidRPr="004163C5">
              <w:rPr>
                <w:rFonts w:ascii="Arial" w:hAnsi="Arial" w:cs="Arial"/>
                <w:b/>
                <w:bCs/>
                <w:color w:val="000000"/>
                <w:sz w:val="16"/>
                <w:szCs w:val="16"/>
              </w:rPr>
              <w:t>Entregó:</w:t>
            </w:r>
          </w:p>
          <w:p w14:paraId="271A4FF0" w14:textId="77777777" w:rsidR="00B24492" w:rsidRDefault="00B24492" w:rsidP="00AE2612">
            <w:pPr>
              <w:numPr>
                <w:ilvl w:val="0"/>
                <w:numId w:val="50"/>
              </w:numPr>
              <w:spacing w:after="0"/>
              <w:ind w:left="210" w:hanging="218"/>
              <w:contextualSpacing/>
              <w:jc w:val="both"/>
              <w:rPr>
                <w:rFonts w:ascii="Arial" w:hAnsi="Arial" w:cs="Arial"/>
                <w:color w:val="000000"/>
                <w:sz w:val="16"/>
                <w:szCs w:val="16"/>
              </w:rPr>
            </w:pPr>
            <w:r w:rsidRPr="004163C5">
              <w:rPr>
                <w:rFonts w:ascii="Arial" w:hAnsi="Arial" w:cs="Arial"/>
                <w:color w:val="000000"/>
                <w:sz w:val="16"/>
                <w:szCs w:val="16"/>
              </w:rPr>
              <w:t>Un escrito donde detalle los recursos que asignará, con las funciones a desempeñar de cada uno, el escrito deberá estar firmado por el apoderado legal.</w:t>
            </w:r>
          </w:p>
          <w:p w14:paraId="37797258" w14:textId="77777777" w:rsidR="00B24492" w:rsidRPr="004163C5" w:rsidRDefault="00B24492" w:rsidP="0043311C">
            <w:pPr>
              <w:spacing w:after="0"/>
              <w:ind w:left="210"/>
              <w:contextualSpacing/>
              <w:jc w:val="both"/>
              <w:rPr>
                <w:rFonts w:ascii="Arial" w:hAnsi="Arial" w:cs="Arial"/>
                <w:color w:val="000000"/>
                <w:sz w:val="16"/>
                <w:szCs w:val="16"/>
              </w:rPr>
            </w:pPr>
          </w:p>
          <w:p w14:paraId="492470BC" w14:textId="77777777" w:rsidR="00B24492" w:rsidRPr="00D43041" w:rsidRDefault="00B24492" w:rsidP="00AE2612">
            <w:pPr>
              <w:numPr>
                <w:ilvl w:val="0"/>
                <w:numId w:val="50"/>
              </w:numPr>
              <w:spacing w:after="0"/>
              <w:ind w:left="210" w:hanging="218"/>
              <w:contextualSpacing/>
              <w:jc w:val="both"/>
              <w:rPr>
                <w:rFonts w:ascii="Arial" w:hAnsi="Arial" w:cs="Arial"/>
                <w:color w:val="000000"/>
                <w:sz w:val="16"/>
                <w:szCs w:val="16"/>
              </w:rPr>
            </w:pPr>
            <w:r w:rsidRPr="004163C5">
              <w:rPr>
                <w:rFonts w:ascii="Arial" w:hAnsi="Arial" w:cs="Arial"/>
                <w:color w:val="000000"/>
                <w:sz w:val="16"/>
                <w:szCs w:val="16"/>
              </w:rPr>
              <w:t>Por cada una de las personas asignadas para la prestación de los servicios presentar CV firmado por su apoderado legal, preferentemente en máximo tres cuartillas, especificando según corresponda, que dominan</w:t>
            </w:r>
            <w:r>
              <w:rPr>
                <w:rFonts w:ascii="Arial" w:hAnsi="Arial" w:cs="Arial"/>
                <w:color w:val="000000"/>
                <w:sz w:val="16"/>
                <w:szCs w:val="16"/>
              </w:rPr>
              <w:t xml:space="preserve"> lo relacionado con 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1605C32D" w14:textId="77777777" w:rsidR="00B24492" w:rsidRPr="004163C5" w:rsidRDefault="00B24492" w:rsidP="0043311C">
            <w:pPr>
              <w:spacing w:after="0" w:line="276" w:lineRule="auto"/>
              <w:jc w:val="both"/>
              <w:rPr>
                <w:rFonts w:ascii="Arial" w:hAnsi="Arial" w:cs="Arial"/>
                <w:color w:val="000000"/>
                <w:sz w:val="16"/>
                <w:szCs w:val="16"/>
              </w:rPr>
            </w:pPr>
          </w:p>
          <w:p w14:paraId="761D57E2" w14:textId="77777777" w:rsidR="00B24492" w:rsidRPr="00FB31A9" w:rsidRDefault="00B24492" w:rsidP="00AE2612">
            <w:pPr>
              <w:numPr>
                <w:ilvl w:val="0"/>
                <w:numId w:val="50"/>
              </w:numPr>
              <w:spacing w:after="0"/>
              <w:ind w:left="210" w:hanging="218"/>
              <w:contextualSpacing/>
              <w:jc w:val="both"/>
              <w:rPr>
                <w:rFonts w:ascii="Arial" w:hAnsi="Arial" w:cs="Arial"/>
                <w:color w:val="000000"/>
                <w:sz w:val="16"/>
                <w:szCs w:val="16"/>
              </w:rPr>
            </w:pPr>
            <w:r w:rsidRPr="004163C5">
              <w:rPr>
                <w:rFonts w:ascii="Arial" w:hAnsi="Arial" w:cs="Arial"/>
                <w:color w:val="000000"/>
                <w:sz w:val="16"/>
                <w:szCs w:val="16"/>
              </w:rPr>
              <w:t xml:space="preserve">Así como copia simple de los documentos de </w:t>
            </w:r>
            <w:r w:rsidRPr="008D313E">
              <w:rPr>
                <w:rFonts w:ascii="Arial" w:hAnsi="Arial" w:cs="Arial"/>
                <w:b/>
                <w:bCs/>
                <w:color w:val="000000"/>
                <w:sz w:val="16"/>
                <w:szCs w:val="16"/>
              </w:rPr>
              <w:t xml:space="preserve">CADA UNO DE LOS </w:t>
            </w:r>
            <w:r w:rsidRPr="00FB31A9">
              <w:rPr>
                <w:rFonts w:ascii="Arial" w:hAnsi="Arial" w:cs="Arial"/>
                <w:b/>
                <w:bCs/>
                <w:color w:val="000000"/>
                <w:sz w:val="16"/>
                <w:szCs w:val="16"/>
              </w:rPr>
              <w:t>CERTIFICADOS Y/o DIPLOMAS</w:t>
            </w:r>
            <w:r w:rsidRPr="00FB31A9">
              <w:rPr>
                <w:rFonts w:ascii="Arial" w:hAnsi="Arial" w:cs="Arial"/>
                <w:color w:val="000000"/>
                <w:sz w:val="16"/>
                <w:szCs w:val="16"/>
              </w:rPr>
              <w:t xml:space="preserve">, considerando que los especialistas </w:t>
            </w:r>
            <w:r w:rsidRPr="00FB31A9">
              <w:rPr>
                <w:rFonts w:ascii="Arial" w:hAnsi="Arial" w:cs="Arial"/>
                <w:b/>
                <w:bCs/>
                <w:color w:val="000000"/>
                <w:sz w:val="16"/>
                <w:szCs w:val="16"/>
              </w:rPr>
              <w:t>DEBERÁN CONTAR CON LAS SIGUIENTES CERTIFICACIONES</w:t>
            </w:r>
            <w:r w:rsidRPr="00FB31A9">
              <w:rPr>
                <w:rFonts w:ascii="Arial" w:hAnsi="Arial" w:cs="Arial"/>
                <w:color w:val="000000"/>
                <w:sz w:val="16"/>
                <w:szCs w:val="16"/>
              </w:rPr>
              <w:t>:</w:t>
            </w:r>
          </w:p>
          <w:p w14:paraId="5EC15E54" w14:textId="77777777" w:rsidR="00B24492" w:rsidRPr="00FB31A9" w:rsidRDefault="00B24492" w:rsidP="0043311C">
            <w:pPr>
              <w:spacing w:after="0"/>
              <w:ind w:left="210"/>
              <w:contextualSpacing/>
              <w:jc w:val="both"/>
              <w:rPr>
                <w:rFonts w:ascii="Arial" w:hAnsi="Arial" w:cs="Arial"/>
                <w:color w:val="000000"/>
                <w:sz w:val="16"/>
                <w:szCs w:val="16"/>
              </w:rPr>
            </w:pPr>
          </w:p>
          <w:p w14:paraId="3B4CA5A4" w14:textId="77777777" w:rsidR="00B24492" w:rsidRPr="00FB31A9" w:rsidRDefault="00B244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Certificación CISSP® (Certified Information System Security Professional</w:t>
            </w:r>
          </w:p>
          <w:p w14:paraId="067B585A" w14:textId="77777777" w:rsidR="00B24492" w:rsidRPr="00FB31A9" w:rsidRDefault="00B244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CISM Certified Information </w:t>
            </w:r>
          </w:p>
          <w:p w14:paraId="44F92B05" w14:textId="77777777" w:rsidR="00B24492" w:rsidRPr="00FB31A9" w:rsidRDefault="00B244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Security Manager emitidas por International </w:t>
            </w:r>
          </w:p>
          <w:p w14:paraId="25F42CBE" w14:textId="77777777" w:rsidR="00B24492" w:rsidRPr="00FB31A9" w:rsidRDefault="00B244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Information Systems Security Certification Consortium, Inc.</w:t>
            </w:r>
          </w:p>
          <w:p w14:paraId="23654B45" w14:textId="77777777" w:rsidR="00B24492" w:rsidRPr="004163C5" w:rsidRDefault="00B24492" w:rsidP="0043311C">
            <w:pPr>
              <w:jc w:val="both"/>
              <w:rPr>
                <w:rFonts w:ascii="Arial" w:hAnsi="Arial" w:cs="Arial"/>
                <w:color w:val="000000"/>
                <w:sz w:val="16"/>
                <w:szCs w:val="16"/>
              </w:rPr>
            </w:pPr>
            <w:r w:rsidRPr="004163C5">
              <w:rPr>
                <w:rFonts w:ascii="Arial" w:hAnsi="Arial" w:cs="Arial"/>
                <w:color w:val="000000"/>
                <w:sz w:val="16"/>
                <w:szCs w:val="16"/>
              </w:rPr>
              <w:t xml:space="preserve">El CV deberá también estar debidamente firmado </w:t>
            </w:r>
            <w:r>
              <w:rPr>
                <w:rFonts w:ascii="Arial" w:hAnsi="Arial" w:cs="Arial"/>
                <w:color w:val="000000"/>
                <w:sz w:val="16"/>
                <w:szCs w:val="16"/>
              </w:rPr>
              <w:t>p</w:t>
            </w:r>
            <w:r w:rsidRPr="004163C5">
              <w:rPr>
                <w:rFonts w:ascii="Arial" w:hAnsi="Arial" w:cs="Arial"/>
                <w:color w:val="000000"/>
                <w:sz w:val="16"/>
                <w:szCs w:val="16"/>
              </w:rPr>
              <w:t xml:space="preserve">or cada uno de los recursos que participarán en la prestación de los servicios, debiendo </w:t>
            </w:r>
            <w:r w:rsidRPr="004163C5">
              <w:rPr>
                <w:rFonts w:ascii="Arial" w:hAnsi="Arial" w:cs="Arial"/>
                <w:color w:val="000000"/>
                <w:sz w:val="16"/>
                <w:szCs w:val="16"/>
              </w:rPr>
              <w:lastRenderedPageBreak/>
              <w:t>anexar una copia simple legible de la Identificación Oficial de cada recurso asignado para el cotejo de las firmas.</w:t>
            </w:r>
          </w:p>
          <w:p w14:paraId="00054C2B" w14:textId="77777777" w:rsidR="00B24492" w:rsidRPr="004163C5" w:rsidRDefault="00B24492" w:rsidP="0043311C">
            <w:pPr>
              <w:spacing w:after="0"/>
              <w:jc w:val="both"/>
              <w:rPr>
                <w:rFonts w:ascii="Arial" w:hAnsi="Arial" w:cs="Arial"/>
                <w:color w:val="000000"/>
                <w:sz w:val="16"/>
                <w:szCs w:val="16"/>
              </w:rPr>
            </w:pPr>
            <w:r w:rsidRPr="004163C5">
              <w:rPr>
                <w:rFonts w:ascii="Arial" w:hAnsi="Arial"/>
                <w:color w:val="000000"/>
                <w:sz w:val="16"/>
                <w:szCs w:val="16"/>
              </w:rPr>
              <w:t>Asimismo, anexó para comprobar la relación laboral copia simple de alta ante el IMSS del Licitante.</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647C6A4"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lastRenderedPageBreak/>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6A9C642F"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2.0</w:t>
            </w:r>
          </w:p>
        </w:tc>
      </w:tr>
      <w:tr w:rsidR="00B24492" w:rsidRPr="004163C5" w14:paraId="71A296C2"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2E2D802B" w14:textId="77777777" w:rsidR="00B24492" w:rsidRPr="004163C5" w:rsidRDefault="00B24492" w:rsidP="0043311C">
            <w:pPr>
              <w:rPr>
                <w:rFonts w:ascii="Arial" w:hAnsi="Arial"/>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229ACA30"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I.d</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74B61BD" w14:textId="77777777" w:rsidR="00B24492" w:rsidRPr="004163C5" w:rsidRDefault="00B24492" w:rsidP="0043311C">
            <w:pPr>
              <w:spacing w:after="0" w:line="276" w:lineRule="auto"/>
              <w:rPr>
                <w:rFonts w:ascii="Arial" w:hAnsi="Arial" w:cs="Arial"/>
                <w:b/>
                <w:bCs/>
                <w:color w:val="000000"/>
                <w:sz w:val="16"/>
                <w:szCs w:val="16"/>
              </w:rPr>
            </w:pPr>
            <w:r w:rsidRPr="004163C5">
              <w:rPr>
                <w:rFonts w:ascii="Arial" w:hAnsi="Arial" w:cs="Arial"/>
                <w:b/>
                <w:bCs/>
                <w:color w:val="000000"/>
                <w:sz w:val="16"/>
                <w:szCs w:val="16"/>
              </w:rPr>
              <w:t xml:space="preserve">Capacidad de los recursos económicos y equipamiento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1F16262"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10.0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74581174" w14:textId="77777777" w:rsidR="00B24492" w:rsidRPr="004163C5" w:rsidRDefault="00B24492" w:rsidP="0043311C">
            <w:pPr>
              <w:spacing w:after="0" w:line="276" w:lineRule="auto"/>
              <w:jc w:val="center"/>
              <w:rPr>
                <w:rFonts w:ascii="Arial" w:hAnsi="Arial" w:cs="Arial"/>
                <w:color w:val="000000"/>
                <w:sz w:val="16"/>
                <w:szCs w:val="16"/>
              </w:rPr>
            </w:pPr>
          </w:p>
        </w:tc>
      </w:tr>
      <w:tr w:rsidR="00B24492" w:rsidRPr="004163C5" w14:paraId="1150F3A1"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057E87FE" w14:textId="77777777" w:rsidR="00B24492" w:rsidRPr="004163C5" w:rsidRDefault="00B24492" w:rsidP="0043311C">
            <w:pPr>
              <w:rPr>
                <w:rFonts w:ascii="Arial" w:hAnsi="Arial" w:cs="Arial"/>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6233C3F5"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noWrap/>
            <w:vAlign w:val="center"/>
          </w:tcPr>
          <w:p w14:paraId="76F1800B" w14:textId="77777777" w:rsidR="00FB31A9" w:rsidRPr="004163C5" w:rsidRDefault="00FB31A9" w:rsidP="00FB31A9">
            <w:pPr>
              <w:spacing w:after="0"/>
              <w:jc w:val="both"/>
              <w:rPr>
                <w:rFonts w:ascii="Arial" w:hAnsi="Arial" w:cs="Arial"/>
                <w:color w:val="000000"/>
                <w:sz w:val="16"/>
                <w:szCs w:val="16"/>
              </w:rPr>
            </w:pPr>
            <w:r w:rsidRPr="004163C5">
              <w:rPr>
                <w:rFonts w:ascii="Arial" w:hAnsi="Arial" w:cs="Arial"/>
                <w:color w:val="000000"/>
                <w:sz w:val="16"/>
                <w:szCs w:val="16"/>
              </w:rPr>
              <w:t>El Licitante</w:t>
            </w:r>
            <w:r>
              <w:rPr>
                <w:rFonts w:ascii="Arial" w:hAnsi="Arial" w:cs="Arial"/>
                <w:color w:val="000000"/>
                <w:sz w:val="16"/>
                <w:szCs w:val="16"/>
              </w:rPr>
              <w:t>,</w:t>
            </w:r>
            <w:r w:rsidRPr="004163C5">
              <w:rPr>
                <w:rFonts w:ascii="Arial" w:hAnsi="Arial" w:cs="Arial"/>
                <w:color w:val="000000"/>
                <w:sz w:val="16"/>
                <w:szCs w:val="16"/>
              </w:rPr>
              <w:t xml:space="preserve"> deberá entregar copia simple de la última declaración fiscal anual del impuesto sobre la renta (ISR ejercicio 202</w:t>
            </w:r>
            <w:r>
              <w:rPr>
                <w:rFonts w:ascii="Arial" w:hAnsi="Arial" w:cs="Arial"/>
                <w:color w:val="000000"/>
                <w:sz w:val="16"/>
                <w:szCs w:val="16"/>
              </w:rPr>
              <w:t>5</w:t>
            </w:r>
            <w:r w:rsidRPr="004163C5">
              <w:rPr>
                <w:rFonts w:ascii="Arial" w:hAnsi="Arial" w:cs="Arial"/>
                <w:color w:val="000000"/>
                <w:sz w:val="16"/>
                <w:szCs w:val="16"/>
              </w:rPr>
              <w:t>) presentada ante el Servicio de Administración Tributaria (SAT), y de la última declaración mensual provisional acompañada de su respectivo acuse, correspondiente al ejercicio fiscal 202</w:t>
            </w:r>
            <w:r>
              <w:rPr>
                <w:rFonts w:ascii="Arial" w:hAnsi="Arial" w:cs="Arial"/>
                <w:color w:val="000000"/>
                <w:sz w:val="16"/>
                <w:szCs w:val="16"/>
              </w:rPr>
              <w:t>6</w:t>
            </w:r>
            <w:r w:rsidRPr="004163C5">
              <w:rPr>
                <w:rFonts w:ascii="Arial" w:hAnsi="Arial" w:cs="Arial"/>
                <w:color w:val="000000"/>
                <w:sz w:val="16"/>
                <w:szCs w:val="16"/>
              </w:rPr>
              <w:t xml:space="preserve"> y hasta el mes que corresponda previo a la fecha del acto de presentación y apertura de proposiciones.</w:t>
            </w:r>
          </w:p>
          <w:p w14:paraId="29CA115F" w14:textId="77777777" w:rsidR="00FB31A9" w:rsidRPr="004163C5" w:rsidRDefault="00FB31A9" w:rsidP="00FB31A9">
            <w:pPr>
              <w:spacing w:after="0"/>
              <w:jc w:val="both"/>
              <w:rPr>
                <w:rFonts w:ascii="Arial" w:hAnsi="Arial" w:cs="Arial"/>
                <w:color w:val="000000"/>
                <w:sz w:val="16"/>
                <w:szCs w:val="16"/>
              </w:rPr>
            </w:pPr>
            <w:r w:rsidRPr="004163C5">
              <w:rPr>
                <w:rFonts w:ascii="Arial" w:hAnsi="Arial" w:cs="Arial"/>
                <w:color w:val="000000"/>
                <w:sz w:val="16"/>
                <w:szCs w:val="16"/>
              </w:rPr>
              <w:t>Los documentos anteriores deberán acreditar que sus ingresos durante 202</w:t>
            </w:r>
            <w:r>
              <w:rPr>
                <w:rFonts w:ascii="Arial" w:hAnsi="Arial" w:cs="Arial"/>
                <w:color w:val="000000"/>
                <w:sz w:val="16"/>
                <w:szCs w:val="16"/>
              </w:rPr>
              <w:t>5</w:t>
            </w:r>
            <w:r w:rsidRPr="004163C5">
              <w:rPr>
                <w:rFonts w:ascii="Arial" w:hAnsi="Arial" w:cs="Arial"/>
                <w:color w:val="000000"/>
                <w:sz w:val="16"/>
                <w:szCs w:val="16"/>
              </w:rPr>
              <w:t xml:space="preserve"> y lo relativo a 202</w:t>
            </w:r>
            <w:r>
              <w:rPr>
                <w:rFonts w:ascii="Arial" w:hAnsi="Arial" w:cs="Arial"/>
                <w:color w:val="000000"/>
                <w:sz w:val="16"/>
                <w:szCs w:val="16"/>
              </w:rPr>
              <w:t>6</w:t>
            </w:r>
            <w:r w:rsidRPr="004163C5">
              <w:rPr>
                <w:rFonts w:ascii="Arial" w:hAnsi="Arial" w:cs="Arial"/>
                <w:color w:val="000000"/>
                <w:sz w:val="16"/>
                <w:szCs w:val="16"/>
              </w:rPr>
              <w:t xml:space="preserve"> equivalen un porcentaje de hasta el 20% del monto total de su oferta económica.</w:t>
            </w:r>
          </w:p>
          <w:p w14:paraId="4809283A" w14:textId="77777777" w:rsidR="00FB31A9" w:rsidRPr="004163C5" w:rsidRDefault="00FB31A9" w:rsidP="00FB31A9">
            <w:pPr>
              <w:spacing w:after="0"/>
              <w:jc w:val="both"/>
              <w:rPr>
                <w:rFonts w:ascii="Arial" w:hAnsi="Arial" w:cs="Arial"/>
                <w:color w:val="000000"/>
                <w:sz w:val="16"/>
                <w:szCs w:val="16"/>
              </w:rPr>
            </w:pPr>
            <w:r w:rsidRPr="004163C5">
              <w:rPr>
                <w:rFonts w:ascii="Arial" w:hAnsi="Arial" w:cs="Arial"/>
                <w:color w:val="000000"/>
                <w:sz w:val="16"/>
                <w:szCs w:val="16"/>
              </w:rPr>
              <w:t>Ejemplo: si su oferta económica sin incluir IVA es de:</w:t>
            </w:r>
          </w:p>
          <w:p w14:paraId="2259142F" w14:textId="77777777" w:rsidR="00FB31A9" w:rsidRPr="004163C5" w:rsidRDefault="00FB31A9" w:rsidP="00FB31A9">
            <w:pPr>
              <w:spacing w:after="0"/>
              <w:jc w:val="both"/>
              <w:rPr>
                <w:rFonts w:ascii="Arial" w:hAnsi="Arial" w:cs="Arial"/>
                <w:color w:val="000000"/>
                <w:sz w:val="16"/>
                <w:szCs w:val="16"/>
              </w:rPr>
            </w:pPr>
            <w:r w:rsidRPr="004163C5">
              <w:rPr>
                <w:rFonts w:ascii="Arial" w:hAnsi="Arial" w:cs="Arial"/>
                <w:color w:val="000000"/>
                <w:sz w:val="16"/>
                <w:szCs w:val="16"/>
              </w:rPr>
              <w:t xml:space="preserve">$1,000,000.00 M.N., </w:t>
            </w:r>
          </w:p>
          <w:p w14:paraId="4E68241E" w14:textId="77777777" w:rsidR="00FB31A9" w:rsidRPr="004163C5" w:rsidRDefault="00FB31A9" w:rsidP="00FB31A9">
            <w:pPr>
              <w:spacing w:after="0"/>
              <w:jc w:val="both"/>
              <w:rPr>
                <w:rFonts w:ascii="Arial" w:hAnsi="Arial" w:cs="Arial"/>
                <w:color w:val="000000"/>
                <w:sz w:val="16"/>
                <w:szCs w:val="16"/>
              </w:rPr>
            </w:pPr>
            <w:r w:rsidRPr="004163C5">
              <w:rPr>
                <w:rFonts w:ascii="Arial" w:hAnsi="Arial" w:cs="Arial"/>
                <w:color w:val="000000"/>
                <w:sz w:val="16"/>
                <w:szCs w:val="16"/>
              </w:rPr>
              <w:t>Sus ingresos declarados al SAT en la última declaración 202</w:t>
            </w:r>
            <w:r>
              <w:rPr>
                <w:rFonts w:ascii="Arial" w:hAnsi="Arial" w:cs="Arial"/>
                <w:color w:val="000000"/>
                <w:sz w:val="16"/>
                <w:szCs w:val="16"/>
              </w:rPr>
              <w:t>5</w:t>
            </w:r>
            <w:r w:rsidRPr="004163C5">
              <w:rPr>
                <w:rFonts w:ascii="Arial" w:hAnsi="Arial" w:cs="Arial"/>
                <w:color w:val="000000"/>
                <w:sz w:val="16"/>
                <w:szCs w:val="16"/>
              </w:rPr>
              <w:t xml:space="preserve"> más la última declaración provisional de 202</w:t>
            </w:r>
            <w:r>
              <w:rPr>
                <w:rFonts w:ascii="Arial" w:hAnsi="Arial" w:cs="Arial"/>
                <w:color w:val="000000"/>
                <w:sz w:val="16"/>
                <w:szCs w:val="16"/>
              </w:rPr>
              <w:t>6</w:t>
            </w:r>
            <w:r w:rsidRPr="004163C5">
              <w:rPr>
                <w:rFonts w:ascii="Arial" w:hAnsi="Arial" w:cs="Arial"/>
                <w:color w:val="000000"/>
                <w:sz w:val="16"/>
                <w:szCs w:val="16"/>
              </w:rPr>
              <w:t xml:space="preserve"> del mes que corresponda previo a la fecha del acto de presentación y apertura de proposiciones deben al menos ser de:</w:t>
            </w:r>
          </w:p>
          <w:p w14:paraId="0C3E72F6" w14:textId="77777777" w:rsidR="00B24492" w:rsidRPr="004163C5" w:rsidRDefault="00FB31A9" w:rsidP="00FB31A9">
            <w:pPr>
              <w:spacing w:after="0" w:line="256" w:lineRule="auto"/>
              <w:jc w:val="both"/>
              <w:rPr>
                <w:rFonts w:ascii="Arial" w:hAnsi="Arial" w:cs="Arial"/>
                <w:color w:val="000000"/>
                <w:sz w:val="16"/>
                <w:szCs w:val="16"/>
                <w:highlight w:val="yellow"/>
              </w:rPr>
            </w:pPr>
            <w:r w:rsidRPr="004163C5">
              <w:rPr>
                <w:rFonts w:ascii="Arial" w:hAnsi="Arial" w:cs="Arial"/>
                <w:color w:val="000000"/>
                <w:sz w:val="16"/>
                <w:szCs w:val="16"/>
              </w:rPr>
              <w:t>$200,000.00 M.N.</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52CCF599"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El licitante no presentó documentación o la que presentó no cumple con los ingresos mínimos solicitados</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1BF6CB32"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5DE041F"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B24492" w:rsidRPr="004163C5" w14:paraId="3D9D0FB3" w14:textId="77777777" w:rsidTr="0043311C">
        <w:trPr>
          <w:trHeight w:val="61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99F1D36"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8308386" w14:textId="77777777" w:rsidR="00B24492" w:rsidRPr="004163C5" w:rsidRDefault="00B24492" w:rsidP="0043311C">
            <w:pPr>
              <w:spacing w:after="0" w:line="256" w:lineRule="auto"/>
              <w:rPr>
                <w:rFonts w:ascii="Arial" w:hAnsi="Arial" w:cs="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18327C88" w14:textId="77777777" w:rsidR="00B24492" w:rsidRPr="004163C5" w:rsidRDefault="00B24492" w:rsidP="0043311C">
            <w:pPr>
              <w:spacing w:after="0" w:line="256" w:lineRule="auto"/>
              <w:rPr>
                <w:rFonts w:ascii="Arial" w:hAnsi="Arial" w:cs="Arial"/>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63E02081" w14:textId="77777777" w:rsidR="00B24492" w:rsidRPr="004163C5" w:rsidRDefault="00B24492" w:rsidP="0043311C">
            <w:pPr>
              <w:spacing w:after="0"/>
              <w:jc w:val="both"/>
              <w:rPr>
                <w:rFonts w:ascii="Arial" w:hAnsi="Arial" w:cs="Arial"/>
                <w:color w:val="000000"/>
                <w:sz w:val="16"/>
                <w:szCs w:val="16"/>
              </w:rPr>
            </w:pPr>
          </w:p>
          <w:p w14:paraId="284BF06C"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El licitante acredita que sus ingresos equivalen a un porcentaje entre el 15% y 19.99% de su propuesta.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045326DF" w14:textId="77777777" w:rsidR="00B24492" w:rsidRPr="004163C5" w:rsidRDefault="00B24492" w:rsidP="0043311C">
            <w:pPr>
              <w:spacing w:after="0" w:line="276" w:lineRule="auto"/>
              <w:jc w:val="both"/>
              <w:rPr>
                <w:rFonts w:ascii="Arial" w:hAnsi="Arial" w:cs="Arial"/>
                <w:color w:val="FFFFFF"/>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506DF01" w14:textId="77777777" w:rsidR="00B24492" w:rsidRPr="004163C5" w:rsidRDefault="00B24492" w:rsidP="0043311C">
            <w:pPr>
              <w:spacing w:after="0" w:line="276" w:lineRule="auto"/>
              <w:jc w:val="center"/>
              <w:rPr>
                <w:rFonts w:ascii="Arial" w:hAnsi="Arial" w:cs="Arial"/>
                <w:bCs/>
                <w:color w:val="000000"/>
                <w:sz w:val="16"/>
                <w:szCs w:val="16"/>
              </w:rPr>
            </w:pPr>
          </w:p>
          <w:p w14:paraId="73A5E05C" w14:textId="77777777" w:rsidR="00B24492" w:rsidRPr="004163C5" w:rsidRDefault="00B24492" w:rsidP="0043311C">
            <w:pPr>
              <w:spacing w:after="0" w:line="276" w:lineRule="auto"/>
              <w:jc w:val="center"/>
              <w:rPr>
                <w:rFonts w:ascii="Arial" w:hAnsi="Arial" w:cs="Arial"/>
                <w:bCs/>
                <w:color w:val="000000"/>
                <w:sz w:val="16"/>
                <w:szCs w:val="16"/>
              </w:rPr>
            </w:pPr>
            <w:r w:rsidRPr="004163C5">
              <w:rPr>
                <w:rFonts w:ascii="Arial" w:hAnsi="Arial" w:cs="Arial"/>
                <w:bCs/>
                <w:color w:val="000000"/>
                <w:sz w:val="16"/>
                <w:szCs w:val="16"/>
              </w:rPr>
              <w:t>4.0</w:t>
            </w:r>
          </w:p>
        </w:tc>
      </w:tr>
      <w:tr w:rsidR="00B24492" w:rsidRPr="004163C5" w14:paraId="5F92004A" w14:textId="77777777" w:rsidTr="0043311C">
        <w:trPr>
          <w:trHeight w:val="1098"/>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D701D9E" w14:textId="77777777" w:rsidR="00B24492" w:rsidRPr="004163C5" w:rsidRDefault="00B244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612D1D33" w14:textId="77777777" w:rsidR="00B24492" w:rsidRPr="004163C5" w:rsidRDefault="00B24492" w:rsidP="0043311C">
            <w:pPr>
              <w:spacing w:after="0" w:line="256" w:lineRule="auto"/>
              <w:rPr>
                <w:rFonts w:ascii="Arial" w:hAnsi="Arial" w:cs="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1AC60F76" w14:textId="77777777" w:rsidR="00B24492" w:rsidRPr="004163C5" w:rsidRDefault="00B24492" w:rsidP="0043311C">
            <w:pPr>
              <w:spacing w:after="0" w:line="256" w:lineRule="auto"/>
              <w:rPr>
                <w:rFonts w:ascii="Arial" w:hAnsi="Arial" w:cs="Arial"/>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3B4BE4DB" w14:textId="77777777" w:rsidR="00B24492" w:rsidRPr="004163C5" w:rsidRDefault="00B24492" w:rsidP="0043311C">
            <w:pPr>
              <w:spacing w:after="0" w:line="276" w:lineRule="auto"/>
              <w:jc w:val="both"/>
              <w:rPr>
                <w:rFonts w:ascii="Arial" w:hAnsi="Arial" w:cs="Arial"/>
                <w:sz w:val="16"/>
                <w:szCs w:val="16"/>
              </w:rPr>
            </w:pPr>
            <w:r w:rsidRPr="004163C5">
              <w:rPr>
                <w:rFonts w:ascii="Arial" w:hAnsi="Arial" w:cs="Arial"/>
                <w:color w:val="000000"/>
                <w:sz w:val="16"/>
                <w:szCs w:val="16"/>
              </w:rPr>
              <w:t>El licitante acredita que sus ingresos equivalen a un porcentaje del 20% del importe de su propuesta.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99767DE" w14:textId="77777777" w:rsidR="00B24492" w:rsidRPr="004163C5" w:rsidRDefault="00B24492" w:rsidP="0043311C">
            <w:pPr>
              <w:spacing w:after="0" w:line="276" w:lineRule="auto"/>
              <w:jc w:val="both"/>
              <w:rPr>
                <w:rFonts w:ascii="Arial" w:hAnsi="Arial" w:cs="Arial"/>
                <w:color w:val="FFFFFF"/>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7078A655" w14:textId="77777777" w:rsidR="00B24492" w:rsidRPr="004163C5" w:rsidRDefault="00B24492" w:rsidP="0043311C">
            <w:pPr>
              <w:spacing w:after="0" w:line="276" w:lineRule="auto"/>
              <w:jc w:val="center"/>
              <w:rPr>
                <w:rFonts w:ascii="Arial" w:hAnsi="Arial" w:cs="Arial"/>
                <w:bCs/>
                <w:color w:val="000000"/>
                <w:sz w:val="16"/>
                <w:szCs w:val="16"/>
              </w:rPr>
            </w:pPr>
            <w:r w:rsidRPr="004163C5">
              <w:rPr>
                <w:rFonts w:ascii="Arial" w:hAnsi="Arial" w:cs="Arial"/>
                <w:bCs/>
                <w:color w:val="000000"/>
                <w:sz w:val="16"/>
                <w:szCs w:val="16"/>
              </w:rPr>
              <w:t>10.0</w:t>
            </w:r>
          </w:p>
        </w:tc>
      </w:tr>
      <w:tr w:rsidR="00B24492" w:rsidRPr="004163C5" w14:paraId="3B58BA1C"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7F2208FF" w14:textId="77777777" w:rsidR="00B24492" w:rsidRPr="004163C5" w:rsidRDefault="00B24492" w:rsidP="0043311C">
            <w:pP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57C010FA"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I.e</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7E5827D9"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cs="Arial"/>
                <w:b/>
                <w:bCs/>
                <w:color w:val="000000"/>
                <w:sz w:val="16"/>
                <w:szCs w:val="16"/>
              </w:rPr>
              <w:t xml:space="preserve">Información de Valores Agregados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6FDB8A7"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1.7</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1EA1AC39" w14:textId="77777777" w:rsidR="00B24492" w:rsidRPr="004163C5" w:rsidRDefault="00B24492" w:rsidP="0043311C">
            <w:pPr>
              <w:spacing w:after="0" w:line="276" w:lineRule="auto"/>
              <w:jc w:val="center"/>
              <w:rPr>
                <w:rFonts w:ascii="Arial" w:hAnsi="Arial" w:cs="Arial"/>
                <w:b/>
                <w:bCs/>
                <w:color w:val="000000"/>
                <w:sz w:val="16"/>
                <w:szCs w:val="16"/>
              </w:rPr>
            </w:pPr>
          </w:p>
        </w:tc>
      </w:tr>
      <w:tr w:rsidR="00B24492" w:rsidRPr="004163C5" w14:paraId="65791801" w14:textId="77777777" w:rsidTr="0043311C">
        <w:trPr>
          <w:trHeight w:val="429"/>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55E88EE0" w14:textId="77777777" w:rsidR="00B24492" w:rsidRPr="004163C5" w:rsidRDefault="00B24492" w:rsidP="0043311C">
            <w:pPr>
              <w:rPr>
                <w:rFonts w:ascii="Arial" w:hAnsi="Arial" w:cs="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noWrap/>
            <w:vAlign w:val="center"/>
          </w:tcPr>
          <w:p w14:paraId="55BE04E2" w14:textId="77777777" w:rsidR="00B24492" w:rsidRPr="004163C5" w:rsidRDefault="00B24492" w:rsidP="0043311C">
            <w:pPr>
              <w:spacing w:after="0" w:line="276" w:lineRule="auto"/>
              <w:jc w:val="center"/>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noWrap/>
            <w:hideMark/>
          </w:tcPr>
          <w:p w14:paraId="75CE4650" w14:textId="77777777" w:rsidR="00B24492" w:rsidRPr="004163C5" w:rsidRDefault="00B244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 xml:space="preserve">El licitante ofrece mediante escrito firmado por su apoderado legal, que otorga valores agregados a el Fideicomiso sin costo extra, tales como: </w:t>
            </w:r>
          </w:p>
          <w:p w14:paraId="056C60B4" w14:textId="77777777" w:rsidR="00B24492" w:rsidRPr="004163C5" w:rsidRDefault="00B24492" w:rsidP="00AE2612">
            <w:pPr>
              <w:numPr>
                <w:ilvl w:val="0"/>
                <w:numId w:val="47"/>
              </w:numPr>
              <w:spacing w:after="0"/>
              <w:ind w:hanging="221"/>
              <w:jc w:val="both"/>
              <w:rPr>
                <w:rFonts w:ascii="Arial" w:hAnsi="Arial" w:cs="Arial"/>
                <w:color w:val="000000"/>
                <w:sz w:val="16"/>
                <w:szCs w:val="16"/>
              </w:rPr>
            </w:pPr>
            <w:r w:rsidRPr="004163C5">
              <w:rPr>
                <w:rFonts w:ascii="Arial" w:hAnsi="Arial" w:cs="Arial"/>
                <w:color w:val="000000"/>
                <w:sz w:val="16"/>
                <w:szCs w:val="16"/>
              </w:rPr>
              <w:t>Ofrecer servicios de soporte en sitio.</w:t>
            </w:r>
          </w:p>
          <w:p w14:paraId="29C693C3" w14:textId="77777777" w:rsidR="00B24492" w:rsidRPr="004163C5" w:rsidRDefault="00B24492" w:rsidP="00AE2612">
            <w:pPr>
              <w:numPr>
                <w:ilvl w:val="0"/>
                <w:numId w:val="47"/>
              </w:numPr>
              <w:spacing w:after="0"/>
              <w:ind w:hanging="221"/>
              <w:jc w:val="both"/>
              <w:rPr>
                <w:rFonts w:ascii="Arial" w:hAnsi="Arial" w:cs="Arial"/>
                <w:color w:val="000000"/>
                <w:sz w:val="16"/>
                <w:szCs w:val="16"/>
              </w:rPr>
            </w:pPr>
            <w:r w:rsidRPr="004163C5">
              <w:rPr>
                <w:rFonts w:ascii="Arial" w:hAnsi="Arial" w:cs="Arial"/>
                <w:color w:val="000000"/>
                <w:sz w:val="16"/>
                <w:szCs w:val="16"/>
              </w:rPr>
              <w:t>Talleres de transferencia de conocimientos sobre las herramientas de hardware y software implementadas.</w:t>
            </w:r>
          </w:p>
          <w:p w14:paraId="421F666C" w14:textId="77777777" w:rsidR="00B24492" w:rsidRPr="00F42F4E" w:rsidRDefault="00B24492" w:rsidP="00AE2612">
            <w:pPr>
              <w:numPr>
                <w:ilvl w:val="0"/>
                <w:numId w:val="47"/>
              </w:numPr>
              <w:spacing w:after="0"/>
              <w:ind w:hanging="221"/>
              <w:contextualSpacing/>
              <w:jc w:val="both"/>
              <w:rPr>
                <w:rFonts w:ascii="Calibri" w:hAnsi="Calibri"/>
                <w:sz w:val="16"/>
                <w:szCs w:val="16"/>
              </w:rPr>
            </w:pPr>
            <w:r w:rsidRPr="004163C5">
              <w:rPr>
                <w:rFonts w:ascii="Arial" w:hAnsi="Arial" w:cs="Arial"/>
                <w:color w:val="000000"/>
                <w:sz w:val="16"/>
                <w:szCs w:val="16"/>
              </w:rPr>
              <w:t>Reconfiguración de los servicios por reinstalación.</w:t>
            </w:r>
          </w:p>
          <w:p w14:paraId="49A91B1F" w14:textId="77777777" w:rsidR="00B24492" w:rsidRPr="004163C5" w:rsidRDefault="00B24492" w:rsidP="00AE2612">
            <w:pPr>
              <w:numPr>
                <w:ilvl w:val="0"/>
                <w:numId w:val="47"/>
              </w:numPr>
              <w:spacing w:after="0"/>
              <w:ind w:hanging="364"/>
              <w:contextualSpacing/>
              <w:jc w:val="both"/>
              <w:rPr>
                <w:rFonts w:ascii="Calibri" w:hAnsi="Calibri"/>
                <w:sz w:val="16"/>
                <w:szCs w:val="16"/>
              </w:rPr>
            </w:pPr>
            <w:r>
              <w:rPr>
                <w:rFonts w:ascii="Arial" w:hAnsi="Arial" w:cs="Arial"/>
                <w:color w:val="000000"/>
                <w:sz w:val="16"/>
                <w:szCs w:val="16"/>
              </w:rPr>
              <w:t>Tiempos de implementación de los servicios menores a los requeridos</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77823E96" w14:textId="77777777" w:rsidR="00B24492" w:rsidRPr="004163C5" w:rsidRDefault="00B244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No ofreció valores agregados sin impactar el costo al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5AA807E3"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B4371FE"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w:t>
            </w:r>
          </w:p>
        </w:tc>
      </w:tr>
      <w:tr w:rsidR="00B24492" w:rsidRPr="004163C5" w14:paraId="6FEB1E12"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719ACC95" w14:textId="77777777" w:rsidR="00B24492" w:rsidRPr="004163C5" w:rsidRDefault="00B244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AA75162"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5FEA141C" w14:textId="77777777" w:rsidR="00B24492" w:rsidRPr="004163C5" w:rsidRDefault="00B244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32126B83" w14:textId="77777777" w:rsidR="00B24492" w:rsidRPr="004163C5" w:rsidRDefault="00B24492" w:rsidP="0043311C">
            <w:pPr>
              <w:spacing w:after="0" w:line="276" w:lineRule="auto"/>
              <w:jc w:val="both"/>
              <w:rPr>
                <w:rFonts w:ascii="Arial" w:hAnsi="Arial"/>
                <w:b/>
                <w:bCs/>
                <w:color w:val="000000"/>
                <w:sz w:val="16"/>
                <w:szCs w:val="16"/>
              </w:rPr>
            </w:pPr>
            <w:r w:rsidRPr="004163C5">
              <w:rPr>
                <w:rFonts w:ascii="Arial" w:hAnsi="Arial" w:cs="Arial"/>
                <w:sz w:val="16"/>
                <w:szCs w:val="16"/>
              </w:rPr>
              <w:t>El Licitante entregó una lista de al menos 1 valor agregado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07B3454E"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376641B"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0.5</w:t>
            </w:r>
          </w:p>
        </w:tc>
      </w:tr>
      <w:tr w:rsidR="00B24492" w:rsidRPr="004163C5" w14:paraId="324A1423"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9ED9692" w14:textId="77777777" w:rsidR="00B24492" w:rsidRPr="004163C5" w:rsidRDefault="00B244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AB62699"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58F380F7" w14:textId="77777777" w:rsidR="00B24492" w:rsidRPr="004163C5" w:rsidRDefault="00B244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10A76537" w14:textId="77777777" w:rsidR="00B24492" w:rsidRPr="004163C5" w:rsidRDefault="00B24492" w:rsidP="0043311C">
            <w:pPr>
              <w:spacing w:after="0" w:line="276" w:lineRule="auto"/>
              <w:jc w:val="both"/>
              <w:rPr>
                <w:rFonts w:ascii="Arial" w:hAnsi="Arial" w:cs="Arial"/>
                <w:sz w:val="16"/>
                <w:szCs w:val="16"/>
              </w:rPr>
            </w:pPr>
            <w:r w:rsidRPr="004163C5">
              <w:rPr>
                <w:rFonts w:ascii="Arial" w:hAnsi="Arial" w:cs="Arial"/>
                <w:sz w:val="16"/>
                <w:szCs w:val="16"/>
              </w:rPr>
              <w:t>El Licitante entregó una lista de al menos 2 valores agregados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00E2AE86"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134DFF5B"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1.2</w:t>
            </w:r>
          </w:p>
        </w:tc>
      </w:tr>
      <w:tr w:rsidR="00B24492" w:rsidRPr="004163C5" w14:paraId="63E0845E"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EF34C08" w14:textId="77777777" w:rsidR="00B24492" w:rsidRPr="004163C5" w:rsidRDefault="00B244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6B8B1C6"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6688D96F" w14:textId="77777777" w:rsidR="00B24492" w:rsidRPr="004163C5" w:rsidRDefault="00B244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2B0A75BB" w14:textId="77777777" w:rsidR="00B24492" w:rsidRPr="004163C5" w:rsidRDefault="00B24492" w:rsidP="0043311C">
            <w:pPr>
              <w:spacing w:after="0" w:line="276" w:lineRule="auto"/>
              <w:jc w:val="both"/>
              <w:rPr>
                <w:rFonts w:ascii="Arial" w:hAnsi="Arial" w:cs="Arial"/>
                <w:sz w:val="16"/>
                <w:szCs w:val="16"/>
              </w:rPr>
            </w:pPr>
            <w:r w:rsidRPr="004163C5">
              <w:rPr>
                <w:rFonts w:ascii="Arial" w:hAnsi="Arial" w:cs="Arial"/>
                <w:sz w:val="16"/>
                <w:szCs w:val="16"/>
              </w:rPr>
              <w:t xml:space="preserve">El Licitante entregó una lista de al menos </w:t>
            </w:r>
            <w:r>
              <w:rPr>
                <w:rFonts w:ascii="Arial" w:hAnsi="Arial" w:cs="Arial"/>
                <w:sz w:val="16"/>
                <w:szCs w:val="16"/>
              </w:rPr>
              <w:t>4</w:t>
            </w:r>
            <w:r w:rsidRPr="004163C5">
              <w:rPr>
                <w:rFonts w:ascii="Arial" w:hAnsi="Arial" w:cs="Arial"/>
                <w:sz w:val="16"/>
                <w:szCs w:val="16"/>
              </w:rPr>
              <w:t xml:space="preserve"> valores agregados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4B534AD1" w14:textId="77777777" w:rsidR="00B24492" w:rsidRPr="004163C5" w:rsidRDefault="00B244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556A237E" w14:textId="77777777" w:rsidR="00B24492" w:rsidRPr="004163C5" w:rsidRDefault="00B244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1.7</w:t>
            </w:r>
          </w:p>
        </w:tc>
      </w:tr>
      <w:tr w:rsidR="00B24492" w:rsidRPr="004163C5" w14:paraId="63A4AE42"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3743040F" w14:textId="77777777" w:rsidR="00B24492" w:rsidRPr="004163C5" w:rsidRDefault="00B24492" w:rsidP="0043311C">
            <w:pPr>
              <w:rPr>
                <w:rFonts w:ascii="Arial" w:hAnsi="Arial" w:cs="Arial"/>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0FF7B3C"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I.</w:t>
            </w:r>
            <w:r w:rsidRPr="004163C5">
              <w:rPr>
                <w:rFonts w:ascii="Arial" w:hAnsi="Arial" w:cs="Arial"/>
                <w:b/>
                <w:bCs/>
                <w:color w:val="000000"/>
                <w:sz w:val="16"/>
                <w:szCs w:val="16"/>
              </w:rPr>
              <w:t>f</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042760BA" w14:textId="77777777" w:rsidR="00B24492" w:rsidRPr="004163C5" w:rsidRDefault="00B24492" w:rsidP="0043311C">
            <w:pPr>
              <w:spacing w:after="0" w:line="276" w:lineRule="auto"/>
              <w:rPr>
                <w:rFonts w:ascii="Arial" w:hAnsi="Arial"/>
                <w:b/>
                <w:bCs/>
                <w:color w:val="000000"/>
                <w:sz w:val="16"/>
                <w:szCs w:val="16"/>
              </w:rPr>
            </w:pPr>
            <w:r w:rsidRPr="004766B7">
              <w:rPr>
                <w:rFonts w:ascii="Arial" w:hAnsi="Arial"/>
                <w:b/>
                <w:bCs/>
                <w:color w:val="000000"/>
                <w:sz w:val="16"/>
                <w:szCs w:val="16"/>
              </w:rPr>
              <w:t>Puntos Adicionales en términos del art. 18, fracción II de la Ley</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75B66E53"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0.</w:t>
            </w:r>
            <w:r>
              <w:rPr>
                <w:rFonts w:ascii="Arial" w:hAnsi="Arial" w:cs="Arial"/>
                <w:b/>
                <w:bCs/>
                <w:color w:val="000000"/>
                <w:sz w:val="16"/>
                <w:szCs w:val="16"/>
              </w:rPr>
              <w:t>3</w:t>
            </w:r>
            <w:r w:rsidRPr="004163C5">
              <w:rPr>
                <w:rFonts w:ascii="Arial" w:hAnsi="Arial" w:cs="Arial"/>
                <w:b/>
                <w:bCs/>
                <w:color w:val="000000"/>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72B34D2D" w14:textId="77777777" w:rsidR="00B24492" w:rsidRPr="004163C5" w:rsidRDefault="00B244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w:t>
            </w:r>
            <w:r>
              <w:rPr>
                <w:rFonts w:ascii="Arial" w:hAnsi="Arial" w:cs="Arial"/>
                <w:b/>
                <w:bCs/>
                <w:color w:val="000000"/>
                <w:sz w:val="16"/>
                <w:szCs w:val="16"/>
              </w:rPr>
              <w:t>3</w:t>
            </w:r>
            <w:r w:rsidRPr="004163C5">
              <w:rPr>
                <w:rFonts w:ascii="Arial" w:hAnsi="Arial" w:cs="Arial"/>
                <w:b/>
                <w:bCs/>
                <w:color w:val="000000"/>
                <w:sz w:val="16"/>
                <w:szCs w:val="16"/>
              </w:rPr>
              <w:t>0</w:t>
            </w:r>
          </w:p>
        </w:tc>
      </w:tr>
      <w:tr w:rsidR="00B24492" w:rsidRPr="004163C5" w14:paraId="760F6F3B" w14:textId="77777777" w:rsidTr="0043311C">
        <w:trPr>
          <w:trHeight w:val="62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3FBDFE02" w14:textId="77777777" w:rsidR="00B24492" w:rsidRPr="004163C5" w:rsidRDefault="00B24492" w:rsidP="0043311C">
            <w:pP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76C65902"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 </w:t>
            </w:r>
          </w:p>
        </w:tc>
        <w:tc>
          <w:tcPr>
            <w:tcW w:w="4394" w:type="dxa"/>
            <w:gridSpan w:val="3"/>
            <w:vMerge w:val="restart"/>
            <w:tcBorders>
              <w:top w:val="single" w:sz="4" w:space="0" w:color="auto"/>
              <w:left w:val="single" w:sz="4" w:space="0" w:color="auto"/>
              <w:right w:val="single" w:sz="4" w:space="0" w:color="auto"/>
            </w:tcBorders>
            <w:shd w:val="clear" w:color="auto" w:fill="FFF1F1"/>
            <w:noWrap/>
          </w:tcPr>
          <w:p w14:paraId="32518A1A" w14:textId="77777777" w:rsidR="00B24492" w:rsidRPr="003F0C09" w:rsidRDefault="00B24492" w:rsidP="0043311C">
            <w:pPr>
              <w:jc w:val="both"/>
              <w:rPr>
                <w:rFonts w:ascii="Arial" w:hAnsi="Arial" w:cs="Arial"/>
                <w:color w:val="000000"/>
                <w:sz w:val="16"/>
                <w:szCs w:val="16"/>
              </w:rPr>
            </w:pPr>
            <w:r w:rsidRPr="003F0C09">
              <w:rPr>
                <w:rFonts w:ascii="Arial" w:hAnsi="Arial" w:cs="Arial"/>
                <w:color w:val="000000"/>
                <w:sz w:val="16"/>
                <w:szCs w:val="16"/>
              </w:rPr>
              <w:t>Se otorgarán puntos adicionales a los Licitantes que acrediten los casos siguientes:</w:t>
            </w:r>
          </w:p>
          <w:p w14:paraId="7D2BE254" w14:textId="77777777" w:rsidR="00B24492" w:rsidRPr="003F0C09" w:rsidRDefault="00B24492" w:rsidP="00AE2612">
            <w:pPr>
              <w:pStyle w:val="Prrafodelista"/>
              <w:numPr>
                <w:ilvl w:val="0"/>
                <w:numId w:val="45"/>
              </w:numPr>
              <w:ind w:left="359"/>
              <w:jc w:val="both"/>
              <w:rPr>
                <w:rFonts w:ascii="Arial" w:hAnsi="Arial" w:cs="Arial"/>
                <w:color w:val="000000"/>
                <w:sz w:val="16"/>
                <w:szCs w:val="16"/>
              </w:rPr>
            </w:pPr>
            <w:r w:rsidRPr="003F0C09">
              <w:rPr>
                <w:rFonts w:ascii="Arial" w:hAnsi="Arial" w:cs="Arial"/>
                <w:b/>
                <w:bCs/>
                <w:color w:val="000000"/>
                <w:sz w:val="16"/>
                <w:szCs w:val="16"/>
              </w:rPr>
              <w:t>Preferencia por Discapacidad:</w:t>
            </w:r>
            <w:r w:rsidRPr="003F0C09">
              <w:rPr>
                <w:rFonts w:ascii="Arial" w:hAnsi="Arial" w:cs="Arial"/>
                <w:color w:val="000000"/>
                <w:sz w:val="16"/>
                <w:szCs w:val="16"/>
              </w:rPr>
              <w:t xml:space="preserve"> Carta bajo protesta de decir verdad firmada por el representante legal, en la que indique que cuenta con personal con discapacidad en una proporción de al menos 5% de la totalidad de la plantilla de empleados, para esto adjuntará:</w:t>
            </w:r>
          </w:p>
          <w:p w14:paraId="1796BD62" w14:textId="77777777" w:rsidR="00B24492" w:rsidRPr="003F0C09" w:rsidRDefault="00B24492" w:rsidP="00AE2612">
            <w:pPr>
              <w:numPr>
                <w:ilvl w:val="0"/>
                <w:numId w:val="43"/>
              </w:numPr>
              <w:overflowPunct/>
              <w:autoSpaceDE/>
              <w:autoSpaceDN/>
              <w:adjustRightInd/>
              <w:spacing w:before="0" w:after="0"/>
              <w:ind w:left="784"/>
              <w:jc w:val="both"/>
              <w:textAlignment w:val="auto"/>
              <w:rPr>
                <w:rFonts w:ascii="Arial" w:hAnsi="Arial" w:cs="Arial"/>
                <w:color w:val="000000"/>
                <w:sz w:val="16"/>
                <w:szCs w:val="16"/>
              </w:rPr>
            </w:pPr>
            <w:r w:rsidRPr="003F0C09">
              <w:rPr>
                <w:rFonts w:ascii="Arial" w:hAnsi="Arial" w:cs="Arial"/>
                <w:color w:val="000000"/>
                <w:sz w:val="16"/>
                <w:szCs w:val="16"/>
              </w:rPr>
              <w:t>Plantilla del personal con discapacidad, con antigüedad mayor a un año. Y que acredite que esta es proporcional de al menos 5% de la totalidad de empleados</w:t>
            </w:r>
          </w:p>
          <w:p w14:paraId="0CEC1EAA" w14:textId="77777777" w:rsidR="00B24492" w:rsidRPr="003F0C09" w:rsidRDefault="00B24492" w:rsidP="00AE2612">
            <w:pPr>
              <w:numPr>
                <w:ilvl w:val="0"/>
                <w:numId w:val="43"/>
              </w:numPr>
              <w:overflowPunct/>
              <w:autoSpaceDE/>
              <w:autoSpaceDN/>
              <w:adjustRightInd/>
              <w:spacing w:before="0" w:after="0"/>
              <w:ind w:left="784"/>
              <w:jc w:val="both"/>
              <w:textAlignment w:val="auto"/>
              <w:rPr>
                <w:rFonts w:ascii="Arial" w:hAnsi="Arial" w:cs="Arial"/>
                <w:color w:val="000000"/>
                <w:sz w:val="16"/>
                <w:szCs w:val="16"/>
              </w:rPr>
            </w:pPr>
            <w:r w:rsidRPr="003F0C09">
              <w:rPr>
                <w:rFonts w:ascii="Arial" w:hAnsi="Arial" w:cs="Arial"/>
                <w:color w:val="000000"/>
                <w:sz w:val="16"/>
                <w:szCs w:val="16"/>
              </w:rPr>
              <w:t>Copia de aviso de alta al régimen obligatorio del Instituto Mexicano del Seguro Social, computada hasta la fecha de la entrega de su propuesta.</w:t>
            </w:r>
          </w:p>
          <w:p w14:paraId="59610CDD" w14:textId="77777777" w:rsidR="00B24492" w:rsidRPr="003F0C09" w:rsidRDefault="00B24492" w:rsidP="0043311C">
            <w:pPr>
              <w:overflowPunct/>
              <w:autoSpaceDE/>
              <w:autoSpaceDN/>
              <w:adjustRightInd/>
              <w:spacing w:before="0" w:after="0"/>
              <w:jc w:val="both"/>
              <w:textAlignment w:val="auto"/>
              <w:rPr>
                <w:rFonts w:ascii="Arial" w:hAnsi="Arial" w:cs="Arial"/>
                <w:color w:val="000000"/>
                <w:sz w:val="16"/>
                <w:szCs w:val="16"/>
              </w:rPr>
            </w:pPr>
          </w:p>
          <w:p w14:paraId="7B376175" w14:textId="77777777" w:rsidR="00B24492" w:rsidRPr="003F0C09" w:rsidRDefault="00B24492" w:rsidP="00AE2612">
            <w:pPr>
              <w:pStyle w:val="Prrafodelista"/>
              <w:numPr>
                <w:ilvl w:val="0"/>
                <w:numId w:val="45"/>
              </w:numPr>
              <w:ind w:left="359"/>
              <w:jc w:val="both"/>
              <w:rPr>
                <w:rFonts w:ascii="Arial" w:hAnsi="Arial" w:cs="Arial"/>
                <w:color w:val="000000"/>
                <w:sz w:val="16"/>
                <w:szCs w:val="16"/>
              </w:rPr>
            </w:pPr>
            <w:r w:rsidRPr="003F0C09">
              <w:rPr>
                <w:rFonts w:ascii="Arial" w:hAnsi="Arial" w:cs="Arial"/>
                <w:b/>
                <w:bCs/>
                <w:color w:val="000000"/>
                <w:sz w:val="16"/>
                <w:szCs w:val="16"/>
              </w:rPr>
              <w:t xml:space="preserve">Cooperativas, organismos del sector social de la economía certificados por el Instituto Nacional de la Economía Social: </w:t>
            </w:r>
            <w:r w:rsidRPr="003F0C09">
              <w:rPr>
                <w:rFonts w:ascii="Arial" w:hAnsi="Arial" w:cs="Arial"/>
                <w:color w:val="000000"/>
                <w:sz w:val="16"/>
                <w:szCs w:val="16"/>
              </w:rPr>
              <w:t xml:space="preserve">Manifestación bajo “protesta de decir verdad”, que en su cadena de valor se incluyen Mipymes, cooperativas, organismos del sector social </w:t>
            </w:r>
            <w:r w:rsidRPr="003F0C09">
              <w:rPr>
                <w:rFonts w:ascii="Arial" w:hAnsi="Arial" w:cs="Arial"/>
                <w:color w:val="000000"/>
                <w:sz w:val="16"/>
                <w:szCs w:val="16"/>
              </w:rPr>
              <w:lastRenderedPageBreak/>
              <w:t>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 en los términos de lo dispuesto en el segundo párrafo del artículo 18, fracción III, inciso b) de la Ley de Adquisiciones, Arrendamientos y Servicios del Sector Público (LAASSP)</w:t>
            </w:r>
          </w:p>
          <w:p w14:paraId="16A2CA48" w14:textId="77777777" w:rsidR="00B24492" w:rsidRPr="003F0C09" w:rsidRDefault="00B24492" w:rsidP="0043311C">
            <w:pPr>
              <w:pStyle w:val="Prrafodelista"/>
              <w:ind w:left="359"/>
              <w:jc w:val="both"/>
              <w:rPr>
                <w:rFonts w:ascii="Arial" w:hAnsi="Arial" w:cs="Arial"/>
                <w:color w:val="000000"/>
                <w:sz w:val="16"/>
                <w:szCs w:val="16"/>
              </w:rPr>
            </w:pPr>
          </w:p>
          <w:p w14:paraId="7E36DA89" w14:textId="77777777" w:rsidR="00B24492" w:rsidRPr="003F0C09" w:rsidRDefault="00B24492" w:rsidP="00AE2612">
            <w:pPr>
              <w:pStyle w:val="Prrafodelista"/>
              <w:numPr>
                <w:ilvl w:val="0"/>
                <w:numId w:val="45"/>
              </w:numPr>
              <w:ind w:left="359"/>
              <w:jc w:val="both"/>
              <w:rPr>
                <w:rFonts w:ascii="Arial" w:hAnsi="Arial" w:cs="Arial"/>
                <w:color w:val="000000"/>
                <w:sz w:val="16"/>
                <w:szCs w:val="16"/>
              </w:rPr>
            </w:pPr>
            <w:r w:rsidRPr="003F0C09">
              <w:rPr>
                <w:rFonts w:ascii="Arial" w:hAnsi="Arial" w:cs="Arial"/>
                <w:b/>
                <w:bCs/>
                <w:color w:val="000000"/>
                <w:sz w:val="16"/>
                <w:szCs w:val="16"/>
              </w:rPr>
              <w:t xml:space="preserve">Preferencia por aplicación de políticas y prácticas de igualdad de género: </w:t>
            </w:r>
            <w:r w:rsidRPr="003F0C09">
              <w:rPr>
                <w:rFonts w:ascii="Arial" w:hAnsi="Arial" w:cs="Arial"/>
                <w:color w:val="000000"/>
                <w:sz w:val="16"/>
                <w:szCs w:val="16"/>
              </w:rPr>
              <w:t>Documentación que acredite haber aplicado políticas y prácticas de igualdad de género, conforme a la certificación correspondiente emitida por las autoridades y organismos facultados para tal efecto, en términos de lo dispuesto por el segundo párrafo del artículo 18, fracción III, inciso c) de la Ley de Adquisiciones, Arrendamientos y Servicios del Sector Público.</w:t>
            </w:r>
          </w:p>
          <w:p w14:paraId="196AA452" w14:textId="77777777" w:rsidR="00B24492" w:rsidRPr="003F0C09" w:rsidRDefault="00B24492" w:rsidP="0043311C">
            <w:pPr>
              <w:pStyle w:val="Prrafodelista"/>
              <w:rPr>
                <w:rFonts w:ascii="Arial" w:hAnsi="Arial" w:cs="Arial"/>
                <w:color w:val="000000"/>
                <w:sz w:val="16"/>
                <w:szCs w:val="16"/>
              </w:rPr>
            </w:pPr>
          </w:p>
          <w:p w14:paraId="2B2E9CA8" w14:textId="77777777" w:rsidR="00B24492" w:rsidRPr="003F0C09" w:rsidRDefault="00B24492" w:rsidP="00AE2612">
            <w:pPr>
              <w:pStyle w:val="Prrafodelista"/>
              <w:numPr>
                <w:ilvl w:val="0"/>
                <w:numId w:val="45"/>
              </w:numPr>
              <w:ind w:left="359"/>
              <w:jc w:val="both"/>
              <w:rPr>
                <w:rFonts w:ascii="Arial" w:hAnsi="Arial" w:cs="Arial"/>
                <w:color w:val="000000"/>
                <w:sz w:val="16"/>
                <w:szCs w:val="16"/>
              </w:rPr>
            </w:pPr>
            <w:r w:rsidRPr="003F0C09">
              <w:rPr>
                <w:rFonts w:ascii="Arial" w:hAnsi="Arial" w:cs="Arial"/>
                <w:b/>
                <w:bCs/>
                <w:color w:val="000000"/>
                <w:sz w:val="16"/>
                <w:szCs w:val="16"/>
              </w:rPr>
              <w:t xml:space="preserve">Política de integridad empresarial: </w:t>
            </w:r>
            <w:r w:rsidRPr="003F0C09">
              <w:rPr>
                <w:rFonts w:ascii="Arial" w:hAnsi="Arial" w:cs="Arial"/>
                <w:color w:val="000000"/>
                <w:sz w:val="16"/>
                <w:szCs w:val="16"/>
              </w:rPr>
              <w:t>El licitante deberá acreditar contar con una política de integridad empresarial, la cual deberá ajustarse a los lineamientos que emita la Secretaría para tal efecto,</w:t>
            </w:r>
            <w:r w:rsidRPr="003F0C09">
              <w:rPr>
                <w:rFonts w:ascii="Arial" w:hAnsi="Arial" w:cs="Arial"/>
                <w:sz w:val="16"/>
                <w:szCs w:val="16"/>
              </w:rPr>
              <w:t xml:space="preserve"> </w:t>
            </w:r>
            <w:r w:rsidRPr="003F0C09">
              <w:rPr>
                <w:rFonts w:ascii="Arial" w:hAnsi="Arial" w:cs="Arial"/>
                <w:color w:val="000000"/>
                <w:sz w:val="16"/>
                <w:szCs w:val="16"/>
              </w:rPr>
              <w:t>en los términos de lo dispuesto en el segundo párrafo del artículo 18, fracción III, inciso d) de la Ley de Adquisiciones, Arrendamientos y Servicios del Sector Público (LAASSP)</w:t>
            </w:r>
          </w:p>
          <w:p w14:paraId="363C9BB8" w14:textId="77777777" w:rsidR="00B24492" w:rsidRPr="003F0C09" w:rsidRDefault="00B24492" w:rsidP="0043311C">
            <w:pPr>
              <w:overflowPunct/>
              <w:autoSpaceDE/>
              <w:autoSpaceDN/>
              <w:adjustRightInd/>
              <w:spacing w:before="0" w:after="0"/>
              <w:jc w:val="both"/>
              <w:textAlignment w:val="auto"/>
              <w:rPr>
                <w:rFonts w:ascii="Arial" w:hAnsi="Arial" w:cs="Arial"/>
                <w:color w:val="000000"/>
                <w:sz w:val="16"/>
                <w:szCs w:val="16"/>
              </w:rPr>
            </w:pPr>
          </w:p>
          <w:p w14:paraId="4E2EAEA5" w14:textId="77777777" w:rsidR="00B24492" w:rsidRPr="004163C5" w:rsidRDefault="00B24492" w:rsidP="00AE2612">
            <w:pPr>
              <w:pStyle w:val="Prrafodelista"/>
              <w:numPr>
                <w:ilvl w:val="0"/>
                <w:numId w:val="45"/>
              </w:numPr>
              <w:ind w:left="359"/>
              <w:jc w:val="both"/>
              <w:rPr>
                <w:rFonts w:ascii="Arial" w:hAnsi="Arial"/>
                <w:color w:val="000000"/>
                <w:sz w:val="16"/>
                <w:szCs w:val="16"/>
              </w:rPr>
            </w:pPr>
            <w:r w:rsidRPr="003F0C09">
              <w:rPr>
                <w:rFonts w:ascii="Arial" w:hAnsi="Arial" w:cs="Arial"/>
                <w:b/>
                <w:bCs/>
                <w:color w:val="000000"/>
                <w:sz w:val="16"/>
                <w:szCs w:val="16"/>
              </w:rPr>
              <w:t xml:space="preserve">Reglamento de la Ley General del Equilibrio Ecológico y la Protección al Ambiente en Materia de Autorregulación y Auditorías Ambienta: </w:t>
            </w:r>
            <w:r w:rsidRPr="003F0C09">
              <w:rPr>
                <w:rFonts w:ascii="Arial" w:hAnsi="Arial" w:cs="Arial"/>
                <w:color w:val="000000"/>
                <w:sz w:val="16"/>
                <w:szCs w:val="16"/>
              </w:rPr>
              <w:t xml:space="preserve">El licitante </w:t>
            </w:r>
            <w:r w:rsidRPr="003F0C09">
              <w:rPr>
                <w:rFonts w:ascii="Arial" w:hAnsi="Arial" w:cs="Arial"/>
                <w:color w:val="000000"/>
                <w:sz w:val="16"/>
                <w:szCs w:val="16"/>
              </w:rPr>
              <w:lastRenderedPageBreak/>
              <w:t>deberá acreditar contar con alguno de los certificados a que hace referencia el Reglamento de la Ley General del Equilibrio Ecológico y la Protección al Ambiente en Materia de Autorregulación y Auditorías Ambientales, en los términos de lo dispuesto en el segundo párrafo del artículo 18, fracción III, inciso e) de la Ley de Adquisiciones, Arrendamientos y Servicios del Sector Público (LAASSP)</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6FEED0BF" w14:textId="77777777" w:rsidR="00B24492" w:rsidRPr="004163C5" w:rsidRDefault="00B24492" w:rsidP="0043311C">
            <w:pPr>
              <w:spacing w:after="0" w:line="276" w:lineRule="auto"/>
              <w:jc w:val="both"/>
              <w:rPr>
                <w:rFonts w:ascii="Arial" w:hAnsi="Arial"/>
                <w:color w:val="000000"/>
                <w:sz w:val="16"/>
                <w:szCs w:val="16"/>
              </w:rPr>
            </w:pPr>
            <w:r w:rsidRPr="004766B7">
              <w:rPr>
                <w:rFonts w:ascii="Arial" w:hAnsi="Arial"/>
                <w:color w:val="000000"/>
                <w:sz w:val="16"/>
                <w:szCs w:val="16"/>
              </w:rPr>
              <w:lastRenderedPageBreak/>
              <w:t>El licitante no acredita al menos 1 punto o no presentó documentación probatoria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7CB234D"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07161AD1" w14:textId="77777777" w:rsidR="00B24492" w:rsidRPr="004163C5" w:rsidRDefault="00B244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B24492" w:rsidRPr="004163C5" w14:paraId="54476424"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92B2A30" w14:textId="77777777" w:rsidR="00B24492" w:rsidRPr="004163C5" w:rsidRDefault="00B24492" w:rsidP="0043311C">
            <w:pPr>
              <w:spacing w:after="0" w:line="256" w:lineRule="auto"/>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17FE41BE"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F1F1"/>
            <w:vAlign w:val="center"/>
          </w:tcPr>
          <w:p w14:paraId="102CC262" w14:textId="77777777" w:rsidR="00B24492" w:rsidRPr="004163C5" w:rsidRDefault="00B244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2029F176" w14:textId="77777777" w:rsidR="00B24492" w:rsidRPr="004163C5" w:rsidRDefault="00B244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1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0420F6C4"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7FA767D5" w14:textId="77777777" w:rsidR="00B24492" w:rsidRPr="004163C5" w:rsidRDefault="00B24492" w:rsidP="0043311C">
            <w:pPr>
              <w:spacing w:after="0" w:line="276" w:lineRule="auto"/>
              <w:jc w:val="center"/>
              <w:rPr>
                <w:rFonts w:ascii="Arial" w:hAnsi="Arial"/>
                <w:b/>
                <w:bCs/>
                <w:color w:val="000000"/>
                <w:sz w:val="16"/>
                <w:szCs w:val="16"/>
              </w:rPr>
            </w:pPr>
            <w:r>
              <w:rPr>
                <w:rFonts w:ascii="Arial" w:hAnsi="Arial"/>
                <w:b/>
                <w:bCs/>
                <w:color w:val="000000"/>
                <w:sz w:val="16"/>
                <w:szCs w:val="16"/>
              </w:rPr>
              <w:t>0.05</w:t>
            </w:r>
          </w:p>
        </w:tc>
      </w:tr>
      <w:tr w:rsidR="00B24492" w:rsidRPr="004163C5" w14:paraId="011785B7" w14:textId="77777777" w:rsidTr="0043311C">
        <w:trPr>
          <w:trHeight w:val="20"/>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51D9AC64" w14:textId="77777777" w:rsidR="00B24492" w:rsidRPr="004163C5" w:rsidRDefault="00B244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26B76713"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4394" w:type="dxa"/>
            <w:gridSpan w:val="3"/>
            <w:vMerge/>
            <w:tcBorders>
              <w:left w:val="single" w:sz="4" w:space="0" w:color="auto"/>
              <w:right w:val="single" w:sz="4" w:space="0" w:color="auto"/>
            </w:tcBorders>
            <w:shd w:val="clear" w:color="auto" w:fill="FFF1F1"/>
            <w:noWrap/>
            <w:vAlign w:val="center"/>
          </w:tcPr>
          <w:p w14:paraId="64FA0936" w14:textId="77777777" w:rsidR="00B24492" w:rsidRPr="004163C5" w:rsidRDefault="00B24492" w:rsidP="0043311C">
            <w:pPr>
              <w:spacing w:after="0" w:line="276" w:lineRule="auto"/>
              <w:jc w:val="both"/>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67403721" w14:textId="77777777" w:rsidR="00B24492" w:rsidRPr="004163C5" w:rsidRDefault="00B24492" w:rsidP="0043311C">
            <w:pPr>
              <w:spacing w:after="0" w:line="276" w:lineRule="auto"/>
              <w:rPr>
                <w:rFonts w:ascii="Arial" w:hAnsi="Arial"/>
                <w:color w:val="000000"/>
                <w:sz w:val="16"/>
                <w:szCs w:val="16"/>
              </w:rPr>
            </w:pPr>
            <w:r w:rsidRPr="004766B7">
              <w:rPr>
                <w:rFonts w:ascii="Arial" w:hAnsi="Arial"/>
                <w:color w:val="000000"/>
                <w:sz w:val="16"/>
                <w:szCs w:val="16"/>
              </w:rPr>
              <w:t>El Licitante acredita cabalmente 2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258FD704"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1A3868C1" w14:textId="77777777" w:rsidR="00B24492" w:rsidRPr="004163C5" w:rsidRDefault="00B24492" w:rsidP="0043311C">
            <w:pPr>
              <w:spacing w:after="0" w:line="276" w:lineRule="auto"/>
              <w:jc w:val="center"/>
              <w:rPr>
                <w:rFonts w:ascii="Arial" w:hAnsi="Arial"/>
                <w:b/>
                <w:bCs/>
                <w:color w:val="000000"/>
                <w:sz w:val="16"/>
                <w:szCs w:val="16"/>
              </w:rPr>
            </w:pPr>
            <w:r>
              <w:rPr>
                <w:rFonts w:ascii="Arial" w:hAnsi="Arial"/>
                <w:b/>
                <w:bCs/>
                <w:color w:val="000000"/>
                <w:sz w:val="16"/>
                <w:szCs w:val="16"/>
              </w:rPr>
              <w:t>0.10</w:t>
            </w:r>
          </w:p>
        </w:tc>
      </w:tr>
      <w:tr w:rsidR="00B24492" w:rsidRPr="004163C5" w14:paraId="06533714" w14:textId="77777777" w:rsidTr="0043311C">
        <w:trPr>
          <w:trHeight w:val="20"/>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7E716989" w14:textId="77777777" w:rsidR="00B24492" w:rsidRPr="004163C5" w:rsidRDefault="00B24492" w:rsidP="0043311C">
            <w:pPr>
              <w:spacing w:after="0" w:line="256" w:lineRule="auto"/>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5FEAA57B"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F1F1"/>
            <w:vAlign w:val="center"/>
          </w:tcPr>
          <w:p w14:paraId="47DB36AD" w14:textId="77777777" w:rsidR="00B24492" w:rsidRPr="004163C5" w:rsidRDefault="00B244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FCD6044" w14:textId="77777777" w:rsidR="00B24492" w:rsidRPr="004163C5" w:rsidRDefault="00B24492" w:rsidP="0043311C">
            <w:pPr>
              <w:spacing w:after="0" w:line="276" w:lineRule="auto"/>
              <w:jc w:val="both"/>
              <w:rPr>
                <w:rFonts w:ascii="Arial" w:hAnsi="Arial"/>
                <w:color w:val="000000"/>
                <w:sz w:val="16"/>
                <w:szCs w:val="16"/>
              </w:rPr>
            </w:pPr>
            <w:r w:rsidRPr="004766B7">
              <w:rPr>
                <w:rFonts w:ascii="Arial" w:hAnsi="Arial" w:cs="Arial"/>
                <w:color w:val="000000"/>
                <w:sz w:val="16"/>
                <w:szCs w:val="16"/>
              </w:rPr>
              <w:t>El Licitante acredita cabalmente 3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44F2ED3D"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36842383"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0.</w:t>
            </w:r>
            <w:r>
              <w:rPr>
                <w:rFonts w:ascii="Arial" w:hAnsi="Arial"/>
                <w:b/>
                <w:bCs/>
                <w:color w:val="000000"/>
                <w:sz w:val="16"/>
                <w:szCs w:val="16"/>
              </w:rPr>
              <w:t>15</w:t>
            </w:r>
          </w:p>
        </w:tc>
      </w:tr>
      <w:tr w:rsidR="00B24492" w:rsidRPr="004163C5" w14:paraId="7C658D8D" w14:textId="77777777" w:rsidTr="0043311C">
        <w:trPr>
          <w:trHeight w:val="449"/>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4174AF9D" w14:textId="77777777" w:rsidR="00B24492" w:rsidRPr="004163C5" w:rsidRDefault="00B244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4820077"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4394" w:type="dxa"/>
            <w:gridSpan w:val="3"/>
            <w:vMerge/>
            <w:tcBorders>
              <w:left w:val="single" w:sz="4" w:space="0" w:color="auto"/>
              <w:right w:val="single" w:sz="4" w:space="0" w:color="auto"/>
            </w:tcBorders>
            <w:shd w:val="clear" w:color="auto" w:fill="FFF1F1"/>
            <w:vAlign w:val="center"/>
          </w:tcPr>
          <w:p w14:paraId="7A589451" w14:textId="77777777" w:rsidR="00B24492" w:rsidRPr="004163C5" w:rsidRDefault="00B24492" w:rsidP="0043311C">
            <w:pPr>
              <w:spacing w:after="0" w:line="276" w:lineRule="auto"/>
              <w:jc w:val="both"/>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33EE562" w14:textId="77777777" w:rsidR="00B24492" w:rsidRPr="004163C5" w:rsidRDefault="00B244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4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0EF2A11E"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0D1BBE70" w14:textId="77777777" w:rsidR="00B24492" w:rsidRPr="004163C5" w:rsidRDefault="00B24492" w:rsidP="0043311C">
            <w:pPr>
              <w:spacing w:after="0" w:line="276" w:lineRule="auto"/>
              <w:jc w:val="center"/>
              <w:rPr>
                <w:rFonts w:ascii="Arial" w:hAnsi="Arial"/>
                <w:b/>
                <w:bCs/>
                <w:color w:val="000000"/>
                <w:sz w:val="16"/>
                <w:szCs w:val="16"/>
              </w:rPr>
            </w:pPr>
            <w:r>
              <w:rPr>
                <w:rFonts w:ascii="Arial" w:hAnsi="Arial"/>
                <w:b/>
                <w:bCs/>
                <w:color w:val="000000"/>
                <w:sz w:val="16"/>
                <w:szCs w:val="16"/>
              </w:rPr>
              <w:t>0.20</w:t>
            </w:r>
          </w:p>
        </w:tc>
      </w:tr>
      <w:tr w:rsidR="00B24492" w:rsidRPr="004163C5" w14:paraId="528A02FA" w14:textId="77777777" w:rsidTr="0043311C">
        <w:trPr>
          <w:trHeight w:val="471"/>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5EF44345" w14:textId="77777777" w:rsidR="00B24492" w:rsidRPr="004163C5" w:rsidRDefault="00B244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5BC5A161" w14:textId="77777777" w:rsidR="00B24492" w:rsidRPr="004163C5" w:rsidRDefault="00B24492" w:rsidP="0043311C">
            <w:pPr>
              <w:spacing w:after="0" w:line="256" w:lineRule="auto"/>
              <w:rPr>
                <w:rFonts w:ascii="Arial" w:hAnsi="Arial"/>
                <w:b/>
                <w:bCs/>
                <w:color w:val="000000"/>
                <w:sz w:val="16"/>
                <w:szCs w:val="16"/>
              </w:rPr>
            </w:pPr>
          </w:p>
        </w:tc>
        <w:tc>
          <w:tcPr>
            <w:tcW w:w="4394" w:type="dxa"/>
            <w:gridSpan w:val="3"/>
            <w:vMerge/>
            <w:tcBorders>
              <w:left w:val="single" w:sz="4" w:space="0" w:color="auto"/>
              <w:bottom w:val="single" w:sz="4" w:space="0" w:color="auto"/>
              <w:right w:val="single" w:sz="4" w:space="0" w:color="auto"/>
            </w:tcBorders>
            <w:shd w:val="clear" w:color="auto" w:fill="FFF1F1"/>
            <w:vAlign w:val="center"/>
          </w:tcPr>
          <w:p w14:paraId="47CCF4FB" w14:textId="77777777" w:rsidR="00B24492" w:rsidRPr="004163C5" w:rsidRDefault="00B244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1CDF2CDC" w14:textId="77777777" w:rsidR="00B24492" w:rsidRPr="004163C5" w:rsidRDefault="00B244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los 5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8C8A813"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04E4A491"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0.</w:t>
            </w:r>
            <w:r>
              <w:rPr>
                <w:rFonts w:ascii="Arial" w:hAnsi="Arial"/>
                <w:b/>
                <w:bCs/>
                <w:color w:val="000000"/>
                <w:sz w:val="16"/>
                <w:szCs w:val="16"/>
              </w:rPr>
              <w:t>30</w:t>
            </w:r>
          </w:p>
        </w:tc>
      </w:tr>
      <w:tr w:rsidR="00B24492" w:rsidRPr="004163C5" w14:paraId="1A9B7716" w14:textId="77777777" w:rsidTr="0043311C">
        <w:trPr>
          <w:trHeight w:val="243"/>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13A1026C" w14:textId="77777777" w:rsidR="00B24492" w:rsidRPr="004163C5" w:rsidRDefault="00B244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2E6954B" w14:textId="77777777" w:rsidR="00B24492" w:rsidRPr="004163C5" w:rsidRDefault="00B24492" w:rsidP="0043311C">
            <w:pPr>
              <w:spacing w:after="0" w:line="276" w:lineRule="auto"/>
              <w:rPr>
                <w:rFonts w:ascii="Arial" w:hAnsi="Arial"/>
                <w:b/>
                <w:bCs/>
                <w:color w:val="000000"/>
                <w:sz w:val="16"/>
                <w:szCs w:val="16"/>
              </w:rPr>
            </w:pPr>
            <w:r w:rsidRPr="004163C5">
              <w:rPr>
                <w:rFonts w:ascii="Arial" w:hAnsi="Arial"/>
                <w:b/>
                <w:bCs/>
                <w:color w:val="000000"/>
                <w:sz w:val="16"/>
                <w:szCs w:val="16"/>
              </w:rPr>
              <w:t> </w:t>
            </w:r>
          </w:p>
        </w:tc>
        <w:tc>
          <w:tcPr>
            <w:tcW w:w="10773" w:type="dxa"/>
            <w:gridSpan w:val="6"/>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02FA3099" w14:textId="77777777" w:rsidR="00B24492" w:rsidRPr="004163C5" w:rsidRDefault="00B24492" w:rsidP="0043311C">
            <w:pPr>
              <w:spacing w:after="0" w:line="276" w:lineRule="auto"/>
              <w:jc w:val="right"/>
              <w:rPr>
                <w:rFonts w:ascii="Arial" w:hAnsi="Arial"/>
                <w:b/>
                <w:bCs/>
                <w:color w:val="000000"/>
                <w:sz w:val="16"/>
                <w:szCs w:val="16"/>
              </w:rPr>
            </w:pPr>
            <w:r w:rsidRPr="004163C5">
              <w:rPr>
                <w:rFonts w:ascii="Arial" w:hAnsi="Arial"/>
                <w:b/>
                <w:bCs/>
                <w:color w:val="000000"/>
                <w:sz w:val="16"/>
                <w:szCs w:val="16"/>
              </w:rPr>
              <w:t>TOTAL (suma I.a, I.b, I.c, I.d, I.e, I.f,)</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53270299" w14:textId="77777777" w:rsidR="00B24492" w:rsidRPr="004163C5" w:rsidRDefault="00B244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24</w:t>
            </w:r>
          </w:p>
        </w:tc>
      </w:tr>
    </w:tbl>
    <w:p w14:paraId="593446C1" w14:textId="77777777" w:rsidR="00B24492" w:rsidRDefault="00B24492" w:rsidP="00B24492">
      <w:pPr>
        <w:rPr>
          <w:rFonts w:ascii="Arial" w:hAnsi="Arial"/>
          <w:b/>
          <w:sz w:val="22"/>
          <w:szCs w:val="22"/>
        </w:rPr>
      </w:pPr>
    </w:p>
    <w:p w14:paraId="458B4A0E" w14:textId="77777777" w:rsidR="00B24492" w:rsidRPr="00F233F5" w:rsidRDefault="00B24492" w:rsidP="00B24492">
      <w:pPr>
        <w:rPr>
          <w:rFonts w:ascii="Arial" w:hAnsi="Arial"/>
          <w:b/>
          <w:sz w:val="22"/>
          <w:szCs w:val="22"/>
        </w:rPr>
      </w:pPr>
      <w:r w:rsidRPr="00F233F5">
        <w:rPr>
          <w:rFonts w:ascii="Arial" w:hAnsi="Arial"/>
          <w:b/>
          <w:sz w:val="22"/>
          <w:szCs w:val="22"/>
        </w:rPr>
        <w:t>SECCIÓN II Experiencia y Especialidad del Licitante</w:t>
      </w:r>
    </w:p>
    <w:p w14:paraId="0BA4E32A" w14:textId="77777777" w:rsidR="00B24492" w:rsidRPr="00F233F5" w:rsidRDefault="00B24492" w:rsidP="00B24492">
      <w:pPr>
        <w:rPr>
          <w:rFonts w:ascii="Arial" w:hAnsi="Arial"/>
          <w:b/>
          <w:sz w:val="22"/>
          <w:szCs w:val="22"/>
        </w:rPr>
      </w:pP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567"/>
        <w:gridCol w:w="4116"/>
        <w:gridCol w:w="1276"/>
        <w:gridCol w:w="4530"/>
        <w:gridCol w:w="993"/>
        <w:gridCol w:w="1134"/>
      </w:tblGrid>
      <w:tr w:rsidR="00B24492" w:rsidRPr="00F233F5" w14:paraId="4E4DA2E5" w14:textId="77777777" w:rsidTr="0043311C">
        <w:trPr>
          <w:trHeight w:val="892"/>
          <w:tblHeader/>
          <w:jc w:val="center"/>
        </w:trPr>
        <w:tc>
          <w:tcPr>
            <w:tcW w:w="846"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14:paraId="4FAB8132" w14:textId="77777777" w:rsidR="00B24492" w:rsidRPr="00F233F5" w:rsidRDefault="00B24492" w:rsidP="0043311C">
            <w:pPr>
              <w:spacing w:after="0" w:line="276" w:lineRule="auto"/>
              <w:rPr>
                <w:rFonts w:ascii="Arial" w:hAnsi="Arial"/>
                <w:color w:val="FFFFFF"/>
                <w:sz w:val="16"/>
                <w:szCs w:val="16"/>
              </w:rPr>
            </w:pPr>
            <w:r w:rsidRPr="00F233F5">
              <w:rPr>
                <w:rFonts w:ascii="Arial" w:hAnsi="Arial"/>
                <w:color w:val="FFFFFF"/>
                <w:sz w:val="16"/>
                <w:szCs w:val="16"/>
              </w:rPr>
              <w:t> </w:t>
            </w:r>
          </w:p>
        </w:tc>
        <w:tc>
          <w:tcPr>
            <w:tcW w:w="567"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01884B30" w14:textId="77777777" w:rsidR="00B24492" w:rsidRPr="00F233F5" w:rsidRDefault="00B24492" w:rsidP="0043311C">
            <w:pPr>
              <w:spacing w:after="0" w:line="276" w:lineRule="auto"/>
              <w:jc w:val="center"/>
              <w:rPr>
                <w:rFonts w:ascii="Arial" w:hAnsi="Arial"/>
                <w:b/>
                <w:bCs/>
                <w:sz w:val="18"/>
                <w:szCs w:val="18"/>
              </w:rPr>
            </w:pPr>
            <w:r w:rsidRPr="00F233F5">
              <w:rPr>
                <w:rFonts w:ascii="Arial" w:hAnsi="Arial"/>
                <w:b/>
                <w:bCs/>
                <w:sz w:val="18"/>
                <w:szCs w:val="18"/>
              </w:rPr>
              <w:t>No.</w:t>
            </w:r>
          </w:p>
        </w:tc>
        <w:tc>
          <w:tcPr>
            <w:tcW w:w="4116"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64B912C1" w14:textId="77777777" w:rsidR="00B24492" w:rsidRPr="00F233F5" w:rsidRDefault="00B24492" w:rsidP="0043311C">
            <w:pPr>
              <w:spacing w:after="0" w:line="276" w:lineRule="auto"/>
              <w:jc w:val="center"/>
              <w:rPr>
                <w:rFonts w:ascii="Arial" w:hAnsi="Arial"/>
                <w:b/>
                <w:bCs/>
                <w:sz w:val="18"/>
                <w:szCs w:val="18"/>
              </w:rPr>
            </w:pPr>
            <w:r w:rsidRPr="00F233F5">
              <w:rPr>
                <w:rFonts w:ascii="Arial" w:hAnsi="Arial"/>
                <w:b/>
                <w:bCs/>
                <w:sz w:val="18"/>
                <w:szCs w:val="18"/>
              </w:rPr>
              <w:t xml:space="preserve">ELEMENTO A EVALUAR </w:t>
            </w:r>
          </w:p>
        </w:tc>
        <w:tc>
          <w:tcPr>
            <w:tcW w:w="1276"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2B11574C" w14:textId="77777777" w:rsidR="00B24492" w:rsidRPr="00F233F5" w:rsidRDefault="00B24492" w:rsidP="0043311C">
            <w:pPr>
              <w:spacing w:after="0" w:line="276" w:lineRule="auto"/>
              <w:jc w:val="center"/>
              <w:rPr>
                <w:rFonts w:ascii="Arial" w:hAnsi="Arial"/>
                <w:b/>
                <w:bCs/>
                <w:sz w:val="18"/>
                <w:szCs w:val="18"/>
              </w:rPr>
            </w:pPr>
            <w:r w:rsidRPr="00F233F5">
              <w:rPr>
                <w:rFonts w:ascii="Arial" w:hAnsi="Arial"/>
                <w:b/>
                <w:bCs/>
                <w:sz w:val="18"/>
                <w:szCs w:val="18"/>
              </w:rPr>
              <w:t>Parámetro de evaluación</w:t>
            </w:r>
          </w:p>
        </w:tc>
        <w:tc>
          <w:tcPr>
            <w:tcW w:w="4530"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534ED41A" w14:textId="77777777" w:rsidR="00B24492" w:rsidRPr="00F233F5" w:rsidRDefault="00B24492" w:rsidP="0043311C">
            <w:pPr>
              <w:spacing w:after="0" w:line="276" w:lineRule="auto"/>
              <w:jc w:val="center"/>
              <w:rPr>
                <w:rFonts w:ascii="Arial" w:hAnsi="Arial"/>
                <w:b/>
                <w:bCs/>
                <w:sz w:val="18"/>
                <w:szCs w:val="18"/>
              </w:rPr>
            </w:pPr>
            <w:r w:rsidRPr="00F233F5">
              <w:rPr>
                <w:rFonts w:ascii="Arial" w:hAnsi="Arial"/>
                <w:b/>
                <w:bCs/>
                <w:sz w:val="18"/>
                <w:szCs w:val="18"/>
              </w:rPr>
              <w:t>Documentación comprobatoria</w:t>
            </w:r>
          </w:p>
        </w:tc>
        <w:tc>
          <w:tcPr>
            <w:tcW w:w="993"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122BCCF4" w14:textId="77777777" w:rsidR="00B24492" w:rsidRPr="00F233F5" w:rsidRDefault="00B24492" w:rsidP="0043311C">
            <w:pPr>
              <w:spacing w:after="0" w:line="276" w:lineRule="auto"/>
              <w:rPr>
                <w:rFonts w:ascii="Arial" w:hAnsi="Arial" w:cs="Arial"/>
                <w:b/>
                <w:bCs/>
                <w:sz w:val="18"/>
                <w:szCs w:val="18"/>
              </w:rPr>
            </w:pPr>
            <w:r w:rsidRPr="00F233F5">
              <w:rPr>
                <w:rFonts w:ascii="Arial" w:hAnsi="Arial" w:cs="Arial"/>
                <w:b/>
                <w:bCs/>
                <w:sz w:val="18"/>
                <w:szCs w:val="18"/>
              </w:rPr>
              <w:t>Puntaje</w:t>
            </w:r>
          </w:p>
          <w:p w14:paraId="35626882" w14:textId="77777777" w:rsidR="00B24492" w:rsidRPr="00F233F5" w:rsidRDefault="00B24492" w:rsidP="0043311C">
            <w:pPr>
              <w:spacing w:after="0" w:line="276" w:lineRule="auto"/>
              <w:rPr>
                <w:rFonts w:ascii="Arial" w:hAnsi="Arial"/>
                <w:b/>
                <w:bCs/>
                <w:sz w:val="16"/>
                <w:szCs w:val="16"/>
              </w:rPr>
            </w:pPr>
            <w:r w:rsidRPr="00F233F5">
              <w:rPr>
                <w:rFonts w:ascii="Arial" w:hAnsi="Arial" w:cs="Arial"/>
                <w:b/>
                <w:bCs/>
                <w:sz w:val="18"/>
                <w:szCs w:val="18"/>
              </w:rPr>
              <w:t>Máximo</w:t>
            </w:r>
          </w:p>
        </w:tc>
        <w:tc>
          <w:tcPr>
            <w:tcW w:w="1134" w:type="dxa"/>
            <w:tcBorders>
              <w:top w:val="single" w:sz="4" w:space="0" w:color="auto"/>
              <w:left w:val="single" w:sz="4" w:space="0" w:color="auto"/>
              <w:right w:val="single" w:sz="4" w:space="0" w:color="auto"/>
            </w:tcBorders>
            <w:shd w:val="clear" w:color="auto" w:fill="000000"/>
            <w:vAlign w:val="center"/>
            <w:hideMark/>
          </w:tcPr>
          <w:p w14:paraId="1B502217" w14:textId="77777777" w:rsidR="00B24492" w:rsidRPr="00F233F5" w:rsidRDefault="00B24492" w:rsidP="0043311C">
            <w:pPr>
              <w:spacing w:after="0" w:line="276" w:lineRule="auto"/>
              <w:rPr>
                <w:rFonts w:ascii="Arial" w:hAnsi="Arial" w:cs="Arial"/>
                <w:b/>
                <w:bCs/>
                <w:sz w:val="18"/>
                <w:szCs w:val="18"/>
              </w:rPr>
            </w:pPr>
            <w:r w:rsidRPr="00F233F5">
              <w:rPr>
                <w:rFonts w:ascii="Arial" w:hAnsi="Arial" w:cs="Arial"/>
                <w:b/>
                <w:bCs/>
                <w:sz w:val="18"/>
                <w:szCs w:val="18"/>
              </w:rPr>
              <w:t xml:space="preserve">Puntos </w:t>
            </w:r>
          </w:p>
          <w:p w14:paraId="6C387E2E" w14:textId="77777777" w:rsidR="00B24492" w:rsidRPr="00F233F5" w:rsidRDefault="00B24492" w:rsidP="0043311C">
            <w:pPr>
              <w:spacing w:after="0" w:line="276" w:lineRule="auto"/>
              <w:rPr>
                <w:rFonts w:ascii="Arial" w:hAnsi="Arial" w:cs="Arial"/>
                <w:b/>
                <w:bCs/>
                <w:sz w:val="16"/>
                <w:szCs w:val="16"/>
              </w:rPr>
            </w:pPr>
            <w:r w:rsidRPr="00F233F5">
              <w:rPr>
                <w:rFonts w:ascii="Arial" w:hAnsi="Arial" w:cs="Arial"/>
                <w:b/>
                <w:bCs/>
                <w:sz w:val="18"/>
                <w:szCs w:val="18"/>
              </w:rPr>
              <w:t>por Concepto</w:t>
            </w:r>
          </w:p>
        </w:tc>
      </w:tr>
      <w:tr w:rsidR="00B24492" w:rsidRPr="00F233F5" w14:paraId="3E2C9409" w14:textId="77777777" w:rsidTr="0043311C">
        <w:trPr>
          <w:trHeight w:val="317"/>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FFFFFF"/>
            <w:noWrap/>
            <w:textDirection w:val="btLr"/>
            <w:vAlign w:val="center"/>
            <w:hideMark/>
          </w:tcPr>
          <w:p w14:paraId="136F1285" w14:textId="77777777" w:rsidR="00B24492" w:rsidRPr="00F233F5" w:rsidRDefault="00B24492" w:rsidP="0043311C">
            <w:pPr>
              <w:spacing w:after="0" w:line="276" w:lineRule="auto"/>
              <w:jc w:val="center"/>
              <w:rPr>
                <w:rFonts w:ascii="Arial" w:hAnsi="Arial"/>
                <w:b/>
                <w:bCs/>
                <w:color w:val="000000"/>
                <w:sz w:val="16"/>
                <w:szCs w:val="16"/>
              </w:rPr>
            </w:pPr>
            <w:r w:rsidRPr="00F233F5">
              <w:rPr>
                <w:rFonts w:ascii="Arial" w:hAnsi="Arial"/>
                <w:b/>
                <w:bCs/>
                <w:color w:val="000000"/>
                <w:sz w:val="16"/>
                <w:szCs w:val="16"/>
              </w:rPr>
              <w:t>18 PUNTOS</w:t>
            </w:r>
          </w:p>
        </w:tc>
        <w:tc>
          <w:tcPr>
            <w:tcW w:w="567" w:type="dxa"/>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27263E4D" w14:textId="77777777" w:rsidR="00B24492" w:rsidRPr="00F233F5" w:rsidRDefault="00B24492" w:rsidP="0043311C">
            <w:pPr>
              <w:spacing w:after="0" w:line="276" w:lineRule="auto"/>
              <w:jc w:val="center"/>
              <w:rPr>
                <w:rFonts w:ascii="Arial" w:hAnsi="Arial"/>
                <w:b/>
                <w:bCs/>
                <w:sz w:val="16"/>
                <w:szCs w:val="16"/>
              </w:rPr>
            </w:pPr>
            <w:r w:rsidRPr="00F233F5">
              <w:rPr>
                <w:rFonts w:ascii="Arial" w:hAnsi="Arial"/>
                <w:b/>
                <w:bCs/>
                <w:sz w:val="16"/>
                <w:szCs w:val="16"/>
              </w:rPr>
              <w:t>II</w:t>
            </w:r>
          </w:p>
        </w:tc>
        <w:tc>
          <w:tcPr>
            <w:tcW w:w="9922" w:type="dxa"/>
            <w:gridSpan w:val="3"/>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0130DC7B" w14:textId="77777777" w:rsidR="00B24492" w:rsidRPr="00F233F5" w:rsidRDefault="00B24492" w:rsidP="0043311C">
            <w:pPr>
              <w:spacing w:after="0" w:line="276" w:lineRule="auto"/>
              <w:rPr>
                <w:rFonts w:ascii="Arial" w:hAnsi="Arial"/>
                <w:b/>
                <w:bCs/>
                <w:sz w:val="16"/>
                <w:szCs w:val="16"/>
              </w:rPr>
            </w:pPr>
            <w:r w:rsidRPr="00F233F5">
              <w:rPr>
                <w:rFonts w:ascii="Arial" w:hAnsi="Arial"/>
                <w:b/>
                <w:bCs/>
                <w:sz w:val="16"/>
                <w:szCs w:val="16"/>
              </w:rPr>
              <w:t>Experiencia y Especialidad del Licitante</w:t>
            </w:r>
          </w:p>
        </w:tc>
        <w:tc>
          <w:tcPr>
            <w:tcW w:w="993" w:type="dxa"/>
            <w:tcBorders>
              <w:top w:val="single" w:sz="4" w:space="0" w:color="auto"/>
              <w:left w:val="single" w:sz="4" w:space="0" w:color="auto"/>
              <w:bottom w:val="single" w:sz="4" w:space="0" w:color="auto"/>
              <w:right w:val="single" w:sz="4" w:space="0" w:color="auto"/>
            </w:tcBorders>
            <w:shd w:val="clear" w:color="auto" w:fill="92CDDC"/>
            <w:vAlign w:val="center"/>
            <w:hideMark/>
          </w:tcPr>
          <w:p w14:paraId="4A86F941" w14:textId="77777777" w:rsidR="00B24492" w:rsidRPr="00F233F5" w:rsidRDefault="00B24492" w:rsidP="0043311C">
            <w:pPr>
              <w:spacing w:after="0" w:line="276" w:lineRule="auto"/>
              <w:jc w:val="center"/>
              <w:rPr>
                <w:rFonts w:ascii="Arial" w:hAnsi="Arial"/>
                <w:b/>
                <w:bCs/>
                <w:sz w:val="16"/>
                <w:szCs w:val="16"/>
              </w:rPr>
            </w:pPr>
            <w:r w:rsidRPr="00F233F5">
              <w:rPr>
                <w:rFonts w:ascii="Arial" w:hAnsi="Arial"/>
                <w:b/>
                <w:bCs/>
                <w:sz w:val="16"/>
                <w:szCs w:val="16"/>
              </w:rPr>
              <w:t>18</w:t>
            </w:r>
          </w:p>
        </w:tc>
        <w:tc>
          <w:tcPr>
            <w:tcW w:w="1134" w:type="dxa"/>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371510A6" w14:textId="77777777" w:rsidR="00B24492" w:rsidRPr="00F233F5" w:rsidRDefault="00B24492" w:rsidP="0043311C">
            <w:pPr>
              <w:spacing w:after="0" w:line="276" w:lineRule="auto"/>
              <w:rPr>
                <w:rFonts w:ascii="Calibri" w:hAnsi="Calibri"/>
                <w:sz w:val="16"/>
                <w:szCs w:val="16"/>
              </w:rPr>
            </w:pPr>
            <w:r w:rsidRPr="00F233F5">
              <w:rPr>
                <w:sz w:val="16"/>
                <w:szCs w:val="16"/>
              </w:rPr>
              <w:t> </w:t>
            </w:r>
          </w:p>
        </w:tc>
      </w:tr>
      <w:tr w:rsidR="00B24492" w:rsidRPr="00F233F5" w14:paraId="24D13117" w14:textId="77777777" w:rsidTr="0043311C">
        <w:trPr>
          <w:trHeight w:val="414"/>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4F37EE0B" w14:textId="77777777" w:rsidR="00B24492" w:rsidRPr="00F233F5" w:rsidRDefault="00B24492" w:rsidP="0043311C">
            <w:pPr>
              <w:spacing w:after="0" w:line="256" w:lineRule="auto"/>
              <w:rPr>
                <w:rFonts w:ascii="Arial" w:hAnsi="Arial"/>
                <w:b/>
                <w:bCs/>
                <w:color w:val="000000"/>
                <w:sz w:val="16"/>
                <w:szCs w:val="16"/>
              </w:rPr>
            </w:pPr>
          </w:p>
        </w:tc>
        <w:tc>
          <w:tcPr>
            <w:tcW w:w="12616" w:type="dxa"/>
            <w:gridSpan w:val="6"/>
            <w:tcBorders>
              <w:top w:val="single" w:sz="4" w:space="0" w:color="auto"/>
              <w:left w:val="single" w:sz="4" w:space="0" w:color="auto"/>
              <w:bottom w:val="single" w:sz="4" w:space="0" w:color="auto"/>
              <w:right w:val="single" w:sz="4" w:space="0" w:color="auto"/>
            </w:tcBorders>
            <w:shd w:val="clear" w:color="auto" w:fill="B6DDE8"/>
          </w:tcPr>
          <w:p w14:paraId="2FB3EE7E" w14:textId="77777777" w:rsidR="00B24492" w:rsidRPr="00F233F5" w:rsidRDefault="00B24492" w:rsidP="0043311C">
            <w:pPr>
              <w:spacing w:after="0" w:line="276" w:lineRule="auto"/>
              <w:rPr>
                <w:rFonts w:ascii="Arial" w:hAnsi="Arial" w:cs="Arial"/>
                <w:b/>
                <w:bCs/>
                <w:sz w:val="16"/>
                <w:szCs w:val="16"/>
              </w:rPr>
            </w:pPr>
            <w:r w:rsidRPr="00F233F5">
              <w:rPr>
                <w:rFonts w:ascii="Arial" w:hAnsi="Arial" w:cs="Arial"/>
                <w:sz w:val="16"/>
                <w:szCs w:val="16"/>
              </w:rPr>
              <w:t>Se refiere a los contratos del servicio de la misma naturaleza del que se pretende contratar que el licitante acredite haber realizado</w:t>
            </w:r>
          </w:p>
        </w:tc>
      </w:tr>
      <w:tr w:rsidR="00B24492" w:rsidRPr="00F233F5" w14:paraId="2E605B02" w14:textId="77777777" w:rsidTr="0043311C">
        <w:trPr>
          <w:trHeight w:val="372"/>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0855069E" w14:textId="77777777" w:rsidR="00B24492" w:rsidRPr="00F233F5" w:rsidRDefault="00B24492" w:rsidP="0043311C">
            <w:pPr>
              <w:spacing w:after="0" w:line="256" w:lineRule="auto"/>
              <w:rPr>
                <w:rFonts w:ascii="Arial" w:hAnsi="Arial"/>
                <w:b/>
                <w:bCs/>
                <w:color w:val="000000"/>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9CC2E5" w:themeFill="accent5" w:themeFillTint="99"/>
            <w:noWrap/>
            <w:vAlign w:val="center"/>
            <w:hideMark/>
          </w:tcPr>
          <w:p w14:paraId="40EB84E9" w14:textId="77777777" w:rsidR="00B24492" w:rsidRPr="00F233F5" w:rsidRDefault="00B24492" w:rsidP="0043311C">
            <w:pPr>
              <w:spacing w:after="0" w:line="276" w:lineRule="auto"/>
              <w:rPr>
                <w:rFonts w:ascii="Arial" w:hAnsi="Arial" w:cs="Arial"/>
                <w:b/>
                <w:bCs/>
                <w:sz w:val="16"/>
                <w:szCs w:val="16"/>
              </w:rPr>
            </w:pPr>
            <w:r w:rsidRPr="00F233F5">
              <w:rPr>
                <w:rFonts w:ascii="Arial" w:hAnsi="Arial" w:cs="Arial"/>
                <w:b/>
                <w:bCs/>
                <w:sz w:val="16"/>
                <w:szCs w:val="16"/>
              </w:rPr>
              <w:t>II.a Experiencia de la Empresa</w:t>
            </w:r>
          </w:p>
        </w:tc>
        <w:tc>
          <w:tcPr>
            <w:tcW w:w="993" w:type="dxa"/>
            <w:tcBorders>
              <w:top w:val="single" w:sz="4" w:space="0" w:color="auto"/>
              <w:left w:val="single" w:sz="4" w:space="0" w:color="auto"/>
              <w:bottom w:val="single" w:sz="4" w:space="0" w:color="auto"/>
              <w:right w:val="single" w:sz="4" w:space="0" w:color="auto"/>
            </w:tcBorders>
            <w:shd w:val="clear" w:color="auto" w:fill="9CC2E5" w:themeFill="accent5" w:themeFillTint="99"/>
            <w:noWrap/>
            <w:vAlign w:val="center"/>
            <w:hideMark/>
          </w:tcPr>
          <w:p w14:paraId="2656AA40" w14:textId="77777777" w:rsidR="00B24492" w:rsidRPr="00F233F5" w:rsidRDefault="00B24492" w:rsidP="0043311C">
            <w:pPr>
              <w:spacing w:line="276" w:lineRule="auto"/>
              <w:jc w:val="center"/>
              <w:rPr>
                <w:rFonts w:ascii="Arial" w:hAnsi="Arial" w:cs="Arial"/>
                <w:b/>
                <w:bCs/>
                <w:sz w:val="16"/>
                <w:szCs w:val="16"/>
              </w:rPr>
            </w:pPr>
            <w:r w:rsidRPr="00F233F5">
              <w:rPr>
                <w:rFonts w:ascii="Arial" w:hAnsi="Arial" w:cs="Arial"/>
                <w:b/>
                <w:bCs/>
                <w:sz w:val="16"/>
                <w:szCs w:val="16"/>
              </w:rPr>
              <w:t>9</w:t>
            </w: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5" w:themeFillTint="99"/>
          </w:tcPr>
          <w:p w14:paraId="65CE174A" w14:textId="77777777" w:rsidR="00B24492" w:rsidRPr="00F233F5" w:rsidRDefault="00B24492" w:rsidP="0043311C">
            <w:pPr>
              <w:spacing w:after="0" w:line="276" w:lineRule="auto"/>
              <w:jc w:val="center"/>
              <w:rPr>
                <w:rFonts w:ascii="Arial" w:hAnsi="Arial" w:cs="Arial"/>
                <w:b/>
                <w:bCs/>
                <w:sz w:val="16"/>
                <w:szCs w:val="16"/>
              </w:rPr>
            </w:pPr>
          </w:p>
        </w:tc>
      </w:tr>
      <w:tr w:rsidR="00B24492" w:rsidRPr="00F233F5" w14:paraId="7C8F3135" w14:textId="77777777" w:rsidTr="0043311C">
        <w:trPr>
          <w:trHeight w:val="2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41902F7F" w14:textId="77777777" w:rsidR="00B24492" w:rsidRPr="00F233F5" w:rsidRDefault="00B24492" w:rsidP="0043311C">
            <w:pPr>
              <w:spacing w:after="0" w:line="256" w:lineRule="auto"/>
              <w:rPr>
                <w:rFonts w:ascii="Arial" w:hAnsi="Arial"/>
                <w:b/>
                <w:bCs/>
                <w:color w:val="000000"/>
                <w:sz w:val="16"/>
                <w:szCs w:val="16"/>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537AF7D2" w14:textId="77777777" w:rsidR="00B24492" w:rsidRPr="00F233F5" w:rsidRDefault="00B24492" w:rsidP="0043311C">
            <w:pPr>
              <w:spacing w:after="0" w:line="276" w:lineRule="auto"/>
              <w:rPr>
                <w:sz w:val="16"/>
                <w:szCs w:val="16"/>
              </w:rPr>
            </w:pPr>
            <w:r w:rsidRPr="00F233F5">
              <w:rPr>
                <w:rFonts w:ascii="Arial" w:hAnsi="Arial" w:cs="Arial"/>
                <w:b/>
                <w:bCs/>
                <w:sz w:val="16"/>
                <w:szCs w:val="16"/>
              </w:rPr>
              <w:t> </w:t>
            </w:r>
          </w:p>
        </w:tc>
        <w:tc>
          <w:tcPr>
            <w:tcW w:w="4116" w:type="dxa"/>
            <w:vMerge w:val="restart"/>
            <w:tcBorders>
              <w:top w:val="single" w:sz="4" w:space="0" w:color="auto"/>
              <w:left w:val="single" w:sz="4" w:space="0" w:color="auto"/>
              <w:bottom w:val="single" w:sz="4" w:space="0" w:color="auto"/>
              <w:right w:val="single" w:sz="4" w:space="0" w:color="auto"/>
            </w:tcBorders>
            <w:shd w:val="clear" w:color="auto" w:fill="DAEEF3"/>
            <w:vAlign w:val="center"/>
          </w:tcPr>
          <w:p w14:paraId="2F822794" w14:textId="77777777" w:rsidR="00B24492" w:rsidRPr="00D43041" w:rsidRDefault="00B24492" w:rsidP="0043311C">
            <w:pPr>
              <w:spacing w:after="0" w:line="276" w:lineRule="auto"/>
              <w:jc w:val="both"/>
              <w:rPr>
                <w:rFonts w:ascii="Arial" w:hAnsi="Arial" w:cs="Arial"/>
                <w:color w:val="000000"/>
                <w:sz w:val="16"/>
                <w:szCs w:val="16"/>
              </w:rPr>
            </w:pPr>
            <w:r w:rsidRPr="00F233F5">
              <w:rPr>
                <w:rFonts w:ascii="Arial" w:hAnsi="Arial" w:cs="Arial"/>
                <w:sz w:val="16"/>
                <w:szCs w:val="16"/>
              </w:rPr>
              <w:t xml:space="preserve">El licitante deberá acreditar al menos 2 y </w:t>
            </w:r>
            <w:r w:rsidRPr="00F233F5">
              <w:rPr>
                <w:rFonts w:ascii="Arial" w:hAnsi="Arial" w:cs="Arial"/>
                <w:b/>
                <w:bCs/>
                <w:sz w:val="16"/>
                <w:szCs w:val="16"/>
              </w:rPr>
              <w:t>máximo 3 años de experiencia</w:t>
            </w:r>
            <w:r w:rsidRPr="00F233F5">
              <w:rPr>
                <w:rFonts w:ascii="Arial" w:hAnsi="Arial" w:cs="Arial"/>
                <w:sz w:val="16"/>
                <w:szCs w:val="16"/>
              </w:rPr>
              <w:t xml:space="preserve">, en el cual proporcionará copia simple de </w:t>
            </w:r>
            <w:r>
              <w:rPr>
                <w:rFonts w:ascii="Arial" w:hAnsi="Arial" w:cs="Arial"/>
                <w:sz w:val="16"/>
                <w:szCs w:val="16"/>
              </w:rPr>
              <w:t xml:space="preserve">al menos 2 y máximo 3 </w:t>
            </w:r>
            <w:r w:rsidRPr="00F233F5">
              <w:rPr>
                <w:rFonts w:ascii="Arial" w:hAnsi="Arial" w:cs="Arial"/>
                <w:sz w:val="16"/>
                <w:szCs w:val="16"/>
              </w:rPr>
              <w:t xml:space="preserve">contratos </w:t>
            </w:r>
            <w:r>
              <w:rPr>
                <w:rFonts w:ascii="Arial" w:hAnsi="Arial" w:cs="Arial"/>
                <w:sz w:val="16"/>
                <w:szCs w:val="16"/>
              </w:rPr>
              <w:t xml:space="preserve">completos </w:t>
            </w:r>
            <w:r w:rsidRPr="00F233F5">
              <w:rPr>
                <w:rFonts w:ascii="Arial" w:hAnsi="Arial" w:cs="Arial"/>
                <w:sz w:val="16"/>
                <w:szCs w:val="16"/>
              </w:rPr>
              <w:t xml:space="preserve">(con igual número de clientes) con el sector público o privado, que hayan celebrado en un plazo no mayor a </w:t>
            </w:r>
            <w:r w:rsidRPr="00F233F5">
              <w:rPr>
                <w:rFonts w:ascii="Arial" w:hAnsi="Arial" w:cs="Arial"/>
                <w:sz w:val="16"/>
                <w:szCs w:val="16"/>
              </w:rPr>
              <w:lastRenderedPageBreak/>
              <w:t xml:space="preserve">los 5 (CINCO) últimos años, contados a partir de la fecha de presentación de las proposiciones en el que demuestre que la empresa cuenta con experiencia en los servicios y tecnologías solicitadas de esta </w:t>
            </w:r>
            <w:r>
              <w:rPr>
                <w:rFonts w:ascii="Arial" w:hAnsi="Arial" w:cs="Arial"/>
                <w:sz w:val="16"/>
                <w:szCs w:val="16"/>
              </w:rPr>
              <w:t>s</w:t>
            </w:r>
            <w:r w:rsidRPr="00F233F5">
              <w:rPr>
                <w:rFonts w:ascii="Arial" w:hAnsi="Arial" w:cs="Arial"/>
                <w:sz w:val="16"/>
                <w:szCs w:val="16"/>
              </w:rPr>
              <w:t>ección iguales o de similar naturaleza</w:t>
            </w:r>
            <w:r>
              <w:rPr>
                <w:rFonts w:ascii="Arial" w:hAnsi="Arial" w:cs="Arial"/>
                <w:sz w:val="16"/>
                <w:szCs w:val="16"/>
              </w:rPr>
              <w:t>,</w:t>
            </w:r>
            <w:r w:rsidRPr="00F233F5">
              <w:rPr>
                <w:rFonts w:ascii="Arial" w:hAnsi="Arial" w:cs="Arial"/>
                <w:sz w:val="16"/>
                <w:szCs w:val="16"/>
              </w:rPr>
              <w:t xml:space="preserve"> </w:t>
            </w:r>
            <w:r>
              <w:rPr>
                <w:rFonts w:ascii="Arial" w:hAnsi="Arial" w:cs="Arial"/>
                <w:sz w:val="16"/>
                <w:szCs w:val="16"/>
              </w:rPr>
              <w:t xml:space="preserve">relacionado con 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2F352F02" w14:textId="77777777" w:rsidR="00B24492" w:rsidRPr="00F233F5" w:rsidRDefault="00B24492" w:rsidP="0043311C">
            <w:pPr>
              <w:pBdr>
                <w:top w:val="nil"/>
                <w:left w:val="nil"/>
                <w:bottom w:val="nil"/>
                <w:right w:val="nil"/>
                <w:between w:val="nil"/>
              </w:pBdr>
              <w:spacing w:after="0"/>
              <w:jc w:val="both"/>
              <w:rPr>
                <w:rFonts w:ascii="Arial" w:hAnsi="Arial" w:cs="Arial"/>
                <w:color w:val="000000"/>
                <w:sz w:val="16"/>
                <w:szCs w:val="16"/>
              </w:rPr>
            </w:pPr>
            <w:r w:rsidRPr="00F233F5">
              <w:rPr>
                <w:rFonts w:ascii="Arial" w:hAnsi="Arial" w:cs="Arial"/>
                <w:sz w:val="16"/>
                <w:szCs w:val="16"/>
              </w:rPr>
              <w:t>Deberá anexar CV, de la empresa debidamente firmado por su representante legal,</w:t>
            </w:r>
            <w:r w:rsidRPr="00F233F5">
              <w:rPr>
                <w:rFonts w:ascii="Arial" w:hAnsi="Arial" w:cs="Arial"/>
                <w:color w:val="000000"/>
                <w:sz w:val="16"/>
                <w:szCs w:val="16"/>
              </w:rPr>
              <w:t xml:space="preserve"> los datos mínimos que deberá contener el CV son:</w:t>
            </w:r>
          </w:p>
          <w:p w14:paraId="26593C31" w14:textId="77777777" w:rsidR="00B24492" w:rsidRPr="00F233F5" w:rsidRDefault="00B24492" w:rsidP="0043311C">
            <w:pPr>
              <w:spacing w:after="0"/>
              <w:ind w:left="720"/>
              <w:contextualSpacing/>
              <w:jc w:val="both"/>
              <w:rPr>
                <w:rFonts w:ascii="Arial" w:hAnsi="Arial" w:cs="Arial"/>
                <w:color w:val="000000"/>
                <w:sz w:val="16"/>
                <w:szCs w:val="16"/>
              </w:rPr>
            </w:pPr>
          </w:p>
          <w:p w14:paraId="4866DCD2" w14:textId="77777777" w:rsidR="00B24492" w:rsidRPr="00F233F5" w:rsidRDefault="00B24492" w:rsidP="00AE2612">
            <w:pPr>
              <w:numPr>
                <w:ilvl w:val="0"/>
                <w:numId w:val="39"/>
              </w:numPr>
              <w:spacing w:after="0"/>
              <w:contextualSpacing/>
              <w:jc w:val="both"/>
              <w:rPr>
                <w:rFonts w:ascii="Arial" w:hAnsi="Arial" w:cs="Arial"/>
                <w:color w:val="000000"/>
                <w:sz w:val="16"/>
                <w:szCs w:val="16"/>
              </w:rPr>
            </w:pPr>
            <w:r w:rsidRPr="00F233F5">
              <w:rPr>
                <w:rFonts w:ascii="Arial" w:hAnsi="Arial" w:cs="Arial"/>
                <w:color w:val="000000"/>
                <w:sz w:val="16"/>
                <w:szCs w:val="16"/>
              </w:rPr>
              <w:t>Tipo de servicios que presta.</w:t>
            </w:r>
          </w:p>
          <w:p w14:paraId="2D3246E5" w14:textId="77777777" w:rsidR="00B24492" w:rsidRPr="00F233F5" w:rsidRDefault="00B24492" w:rsidP="00AE2612">
            <w:pPr>
              <w:numPr>
                <w:ilvl w:val="0"/>
                <w:numId w:val="39"/>
              </w:numPr>
              <w:spacing w:after="0"/>
              <w:contextualSpacing/>
              <w:jc w:val="both"/>
              <w:rPr>
                <w:rFonts w:ascii="Arial" w:hAnsi="Arial" w:cs="Arial"/>
                <w:color w:val="000000"/>
                <w:sz w:val="16"/>
                <w:szCs w:val="16"/>
              </w:rPr>
            </w:pPr>
            <w:r w:rsidRPr="00F233F5">
              <w:rPr>
                <w:rFonts w:ascii="Arial" w:hAnsi="Arial" w:cs="Arial"/>
                <w:color w:val="000000"/>
                <w:sz w:val="16"/>
                <w:szCs w:val="16"/>
              </w:rPr>
              <w:t xml:space="preserve">Descripción general de los servicios que ha prestado </w:t>
            </w:r>
          </w:p>
          <w:p w14:paraId="7CD69A87" w14:textId="77777777" w:rsidR="00B24492" w:rsidRPr="00F233F5" w:rsidRDefault="00B24492" w:rsidP="00AE2612">
            <w:pPr>
              <w:numPr>
                <w:ilvl w:val="0"/>
                <w:numId w:val="39"/>
              </w:numPr>
              <w:spacing w:after="0"/>
              <w:contextualSpacing/>
              <w:jc w:val="both"/>
              <w:rPr>
                <w:rFonts w:ascii="Arial" w:hAnsi="Arial" w:cs="Arial"/>
                <w:color w:val="000000"/>
                <w:sz w:val="16"/>
                <w:szCs w:val="16"/>
              </w:rPr>
            </w:pPr>
            <w:r w:rsidRPr="00F233F5">
              <w:rPr>
                <w:rFonts w:ascii="Arial" w:hAnsi="Arial" w:cs="Arial"/>
                <w:color w:val="000000"/>
                <w:sz w:val="16"/>
                <w:szCs w:val="16"/>
              </w:rPr>
              <w:t>Ubicación de su oficina matriz y sucursales (en su caso).</w:t>
            </w:r>
          </w:p>
          <w:p w14:paraId="4FF316FE" w14:textId="77777777" w:rsidR="00B24492" w:rsidRPr="00F233F5" w:rsidRDefault="00B24492" w:rsidP="0043311C">
            <w:pPr>
              <w:spacing w:after="0"/>
              <w:jc w:val="both"/>
              <w:rPr>
                <w:rFonts w:ascii="Arial" w:hAnsi="Arial" w:cs="Arial"/>
                <w:color w:val="000000"/>
                <w:sz w:val="16"/>
                <w:szCs w:val="16"/>
              </w:rPr>
            </w:pPr>
            <w:r w:rsidRPr="00F233F5">
              <w:rPr>
                <w:rFonts w:ascii="Arial" w:hAnsi="Arial" w:cs="Arial"/>
                <w:color w:val="000000"/>
                <w:sz w:val="16"/>
                <w:szCs w:val="16"/>
              </w:rPr>
              <w:t>Así mismo, deberá incluir relación de los contratos anexados, los datos mínimos que deberá contener el listado de contratos son los siguientes:</w:t>
            </w:r>
          </w:p>
          <w:p w14:paraId="3BC5E21E" w14:textId="77777777" w:rsidR="00B24492" w:rsidRPr="00F233F5" w:rsidRDefault="00B24492" w:rsidP="0043311C">
            <w:pPr>
              <w:spacing w:after="0"/>
              <w:jc w:val="both"/>
              <w:rPr>
                <w:rFonts w:ascii="Arial" w:hAnsi="Arial" w:cs="Arial"/>
                <w:color w:val="000000"/>
                <w:sz w:val="16"/>
                <w:szCs w:val="16"/>
              </w:rPr>
            </w:pPr>
          </w:p>
          <w:p w14:paraId="31807C8E" w14:textId="77777777" w:rsidR="00B24492" w:rsidRPr="00F233F5" w:rsidRDefault="00B24492" w:rsidP="00AE2612">
            <w:pPr>
              <w:numPr>
                <w:ilvl w:val="0"/>
                <w:numId w:val="51"/>
              </w:numPr>
              <w:spacing w:after="0"/>
              <w:contextualSpacing/>
              <w:jc w:val="both"/>
              <w:rPr>
                <w:rFonts w:ascii="Arial" w:hAnsi="Arial" w:cs="Arial"/>
                <w:color w:val="000000"/>
                <w:sz w:val="16"/>
                <w:szCs w:val="16"/>
              </w:rPr>
            </w:pPr>
            <w:r w:rsidRPr="00F233F5">
              <w:rPr>
                <w:rFonts w:ascii="Arial" w:hAnsi="Arial" w:cs="Arial"/>
                <w:color w:val="000000"/>
                <w:sz w:val="16"/>
                <w:szCs w:val="16"/>
              </w:rPr>
              <w:t>Razón social del Cliente</w:t>
            </w:r>
          </w:p>
          <w:p w14:paraId="29371D64" w14:textId="77777777" w:rsidR="00B24492" w:rsidRPr="00F233F5" w:rsidRDefault="00B24492" w:rsidP="00AE2612">
            <w:pPr>
              <w:numPr>
                <w:ilvl w:val="0"/>
                <w:numId w:val="51"/>
              </w:numPr>
              <w:spacing w:after="0"/>
              <w:contextualSpacing/>
              <w:jc w:val="both"/>
              <w:rPr>
                <w:rFonts w:ascii="Arial" w:hAnsi="Arial" w:cs="Arial"/>
                <w:color w:val="000000"/>
                <w:sz w:val="16"/>
                <w:szCs w:val="16"/>
              </w:rPr>
            </w:pPr>
            <w:r w:rsidRPr="00F233F5">
              <w:rPr>
                <w:rFonts w:ascii="Arial" w:hAnsi="Arial" w:cs="Arial"/>
                <w:color w:val="000000"/>
                <w:sz w:val="16"/>
                <w:szCs w:val="16"/>
              </w:rPr>
              <w:t>Objeto del servicio</w:t>
            </w:r>
          </w:p>
          <w:p w14:paraId="426F5BF2" w14:textId="77777777" w:rsidR="00B24492" w:rsidRPr="00F233F5" w:rsidRDefault="00B24492" w:rsidP="00AE2612">
            <w:pPr>
              <w:numPr>
                <w:ilvl w:val="0"/>
                <w:numId w:val="51"/>
              </w:numPr>
              <w:spacing w:after="0"/>
              <w:contextualSpacing/>
              <w:jc w:val="both"/>
              <w:rPr>
                <w:rFonts w:ascii="Arial" w:hAnsi="Arial" w:cs="Arial"/>
                <w:color w:val="000000"/>
                <w:sz w:val="16"/>
                <w:szCs w:val="16"/>
              </w:rPr>
            </w:pPr>
            <w:r w:rsidRPr="00F233F5">
              <w:rPr>
                <w:rFonts w:ascii="Arial" w:hAnsi="Arial" w:cs="Arial"/>
                <w:color w:val="000000"/>
                <w:sz w:val="16"/>
                <w:szCs w:val="16"/>
              </w:rPr>
              <w:t>Vigencia del servicio (al menos 6 meses)</w:t>
            </w:r>
          </w:p>
          <w:p w14:paraId="45272BDB" w14:textId="77777777" w:rsidR="00B24492" w:rsidRPr="00F233F5" w:rsidRDefault="00B24492" w:rsidP="00AE2612">
            <w:pPr>
              <w:numPr>
                <w:ilvl w:val="0"/>
                <w:numId w:val="51"/>
              </w:numPr>
              <w:spacing w:after="0"/>
              <w:contextualSpacing/>
              <w:jc w:val="both"/>
              <w:rPr>
                <w:rFonts w:ascii="Arial" w:hAnsi="Arial" w:cs="Arial"/>
                <w:color w:val="000000"/>
                <w:sz w:val="16"/>
                <w:szCs w:val="16"/>
              </w:rPr>
            </w:pPr>
            <w:r w:rsidRPr="00F233F5">
              <w:rPr>
                <w:rFonts w:ascii="Arial" w:hAnsi="Arial" w:cs="Arial"/>
                <w:color w:val="000000"/>
                <w:sz w:val="16"/>
                <w:szCs w:val="16"/>
              </w:rPr>
              <w:t>Monto</w:t>
            </w:r>
          </w:p>
          <w:p w14:paraId="0ACA3B57" w14:textId="77777777" w:rsidR="00B24492" w:rsidRPr="00F233F5" w:rsidRDefault="00B24492" w:rsidP="00AE2612">
            <w:pPr>
              <w:numPr>
                <w:ilvl w:val="0"/>
                <w:numId w:val="51"/>
              </w:numPr>
              <w:spacing w:after="0"/>
              <w:contextualSpacing/>
              <w:jc w:val="both"/>
              <w:rPr>
                <w:rFonts w:ascii="Arial" w:hAnsi="Arial" w:cs="Arial"/>
                <w:color w:val="000000"/>
                <w:sz w:val="16"/>
                <w:szCs w:val="16"/>
              </w:rPr>
            </w:pPr>
            <w:r w:rsidRPr="00F233F5">
              <w:rPr>
                <w:rFonts w:ascii="Arial" w:hAnsi="Arial" w:cs="Arial"/>
                <w:color w:val="000000"/>
                <w:sz w:val="16"/>
                <w:szCs w:val="16"/>
              </w:rPr>
              <w:t>Nombre, cargo y teléfono(s) de la(s) persona(s) que pueda(n) proporcionar información.</w:t>
            </w:r>
          </w:p>
          <w:p w14:paraId="0B5336B9" w14:textId="77777777" w:rsidR="00B24492" w:rsidRPr="00D02315" w:rsidRDefault="00B24492" w:rsidP="0043311C">
            <w:pPr>
              <w:spacing w:after="0" w:line="276" w:lineRule="auto"/>
              <w:jc w:val="both"/>
              <w:rPr>
                <w:rFonts w:ascii="Arial" w:hAnsi="Arial" w:cs="Arial"/>
                <w:color w:val="000000"/>
                <w:sz w:val="16"/>
                <w:szCs w:val="16"/>
              </w:rPr>
            </w:pPr>
            <w:r w:rsidRPr="00F233F5">
              <w:rPr>
                <w:rFonts w:ascii="Arial" w:hAnsi="Arial" w:cs="Arial"/>
                <w:sz w:val="16"/>
                <w:szCs w:val="16"/>
              </w:rPr>
              <w:lastRenderedPageBreak/>
              <w:t xml:space="preserve">Nota: El Fideicomiso cuantificará el número de años que el licitante ha realizado actividades de la misma naturaleza relacionados con </w:t>
            </w:r>
            <w:r w:rsidRPr="00F233F5">
              <w:rPr>
                <w:rFonts w:ascii="Arial" w:hAnsi="Arial" w:cs="Arial"/>
                <w:color w:val="000000"/>
                <w:sz w:val="16"/>
                <w:szCs w:val="16"/>
              </w:rPr>
              <w:t xml:space="preserve">el </w:t>
            </w:r>
          </w:p>
          <w:p w14:paraId="126720F1" w14:textId="77777777" w:rsidR="00B24492" w:rsidRPr="00F233F5" w:rsidRDefault="00B24492" w:rsidP="0043311C">
            <w:pPr>
              <w:spacing w:after="0"/>
              <w:jc w:val="both"/>
              <w:rPr>
                <w:rFonts w:ascii="Arial" w:hAnsi="Arial" w:cs="Arial"/>
                <w:sz w:val="16"/>
                <w:szCs w:val="16"/>
              </w:rPr>
            </w:pPr>
            <w:r w:rsidRPr="00F233F5">
              <w:rPr>
                <w:rFonts w:ascii="Arial" w:hAnsi="Arial" w:cs="Arial"/>
                <w:sz w:val="16"/>
                <w:szCs w:val="16"/>
              </w:rPr>
              <w:t xml:space="preserve">El límite de experiencia será de 3 años, los cuales serán contabilizados por los periodos de tiempo que el licitante acredite haber prestado servicios como los referidos. </w:t>
            </w:r>
          </w:p>
          <w:p w14:paraId="196766D7" w14:textId="77777777" w:rsidR="00B24492" w:rsidRPr="00F233F5" w:rsidRDefault="00B24492" w:rsidP="0043311C">
            <w:pPr>
              <w:spacing w:after="0"/>
              <w:jc w:val="both"/>
              <w:rPr>
                <w:rFonts w:ascii="Arial" w:hAnsi="Arial" w:cs="Arial"/>
                <w:sz w:val="16"/>
                <w:szCs w:val="16"/>
              </w:rPr>
            </w:pPr>
            <w:r w:rsidRPr="00F233F5">
              <w:rPr>
                <w:rFonts w:ascii="Arial" w:hAnsi="Arial" w:cs="Arial"/>
                <w:sz w:val="16"/>
                <w:szCs w:val="16"/>
              </w:rPr>
              <w:t>Contar con más de 3 años de experiencia no otorgará mayor puntaje (9 puntos). No contar con al menos 2 años de experiencia acreditados con al menos 2 contratos con el sector público o privado para acreditar experiencia, será motivo de que no se le otorgue puntaje (0 puntos).</w:t>
            </w:r>
          </w:p>
          <w:p w14:paraId="2EE0FCCE" w14:textId="77777777" w:rsidR="00B24492" w:rsidRPr="00F233F5" w:rsidRDefault="00B24492" w:rsidP="0043311C">
            <w:pPr>
              <w:spacing w:after="0"/>
              <w:jc w:val="both"/>
              <w:rPr>
                <w:rFonts w:ascii="Arial" w:hAnsi="Arial" w:cs="Arial"/>
                <w:b/>
                <w:bCs/>
                <w:color w:val="000000"/>
                <w:sz w:val="16"/>
                <w:szCs w:val="16"/>
              </w:rPr>
            </w:pPr>
            <w:r w:rsidRPr="00F233F5">
              <w:rPr>
                <w:rFonts w:ascii="Arial" w:hAnsi="Arial" w:cs="Arial"/>
                <w:sz w:val="16"/>
                <w:szCs w:val="16"/>
              </w:rPr>
              <w:t>La copia de contratos presentados en esta sección deberá guardar relación con los presentados en la sección IV de este Anexo.</w:t>
            </w: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hideMark/>
          </w:tcPr>
          <w:p w14:paraId="084F353E" w14:textId="77777777" w:rsidR="00B24492" w:rsidRPr="00F233F5" w:rsidRDefault="00B24492" w:rsidP="0043311C">
            <w:pPr>
              <w:spacing w:after="0" w:line="256" w:lineRule="auto"/>
              <w:jc w:val="both"/>
              <w:rPr>
                <w:rFonts w:ascii="Arial" w:hAnsi="Arial"/>
                <w:color w:val="000000"/>
                <w:sz w:val="16"/>
                <w:szCs w:val="16"/>
              </w:rPr>
            </w:pPr>
            <w:r w:rsidRPr="00F233F5">
              <w:rPr>
                <w:rFonts w:ascii="Arial" w:hAnsi="Arial" w:cs="Arial"/>
                <w:color w:val="000000"/>
                <w:sz w:val="16"/>
                <w:szCs w:val="16"/>
              </w:rPr>
              <w:lastRenderedPageBreak/>
              <w:t xml:space="preserve">Si el licitante </w:t>
            </w:r>
            <w:r w:rsidRPr="00F233F5">
              <w:rPr>
                <w:rFonts w:ascii="Arial" w:hAnsi="Arial" w:cs="Arial"/>
                <w:sz w:val="16"/>
                <w:szCs w:val="16"/>
              </w:rPr>
              <w:t xml:space="preserve">No acredito al menos experiencia de </w:t>
            </w:r>
            <w:r w:rsidRPr="00FE1F92">
              <w:rPr>
                <w:rFonts w:ascii="Arial" w:hAnsi="Arial" w:cs="Arial"/>
                <w:b/>
                <w:bCs/>
                <w:sz w:val="16"/>
                <w:szCs w:val="16"/>
              </w:rPr>
              <w:t>dos años</w:t>
            </w:r>
            <w:r w:rsidRPr="00F233F5">
              <w:rPr>
                <w:rFonts w:ascii="Arial" w:hAnsi="Arial" w:cs="Arial"/>
                <w:sz w:val="16"/>
                <w:szCs w:val="16"/>
              </w:rPr>
              <w:t xml:space="preserve"> mediante copia simple de al menos 2 (Dos) contratos </w:t>
            </w:r>
            <w:r>
              <w:rPr>
                <w:rFonts w:ascii="Arial" w:hAnsi="Arial" w:cs="Arial"/>
                <w:sz w:val="16"/>
                <w:szCs w:val="16"/>
              </w:rPr>
              <w:t xml:space="preserve">completos con clientes diferentes </w:t>
            </w:r>
            <w:r w:rsidRPr="00F233F5">
              <w:rPr>
                <w:rFonts w:ascii="Arial" w:hAnsi="Arial" w:cs="Arial"/>
                <w:sz w:val="16"/>
                <w:szCs w:val="16"/>
              </w:rPr>
              <w:t>con el sector público o privado (firmados en un plazo no mayor a los 5 últimos años) de servicios iguales o similares con experiencia, u</w:t>
            </w:r>
            <w:r w:rsidRPr="00F233F5">
              <w:rPr>
                <w:rFonts w:ascii="Arial" w:hAnsi="Arial" w:cs="Arial"/>
                <w:color w:val="000000"/>
                <w:sz w:val="16"/>
                <w:szCs w:val="16"/>
              </w:rPr>
              <w:t xml:space="preserve"> omite alguno de los documentos mínimos requeridos o estos no están completos o no cumplen con los criterios solicitados o no están debidamente firmados por su representante legal.</w:t>
            </w:r>
          </w:p>
        </w:tc>
        <w:tc>
          <w:tcPr>
            <w:tcW w:w="993"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61BA4D29" w14:textId="77777777" w:rsidR="00B24492" w:rsidRPr="00F233F5" w:rsidRDefault="00B24492" w:rsidP="0043311C">
            <w:pPr>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432EFC3B" w14:textId="77777777" w:rsidR="00B24492" w:rsidRPr="00F233F5" w:rsidRDefault="00B24492" w:rsidP="0043311C">
            <w:pPr>
              <w:spacing w:after="0" w:line="256" w:lineRule="auto"/>
              <w:jc w:val="center"/>
              <w:rPr>
                <w:rFonts w:ascii="Arial" w:hAnsi="Arial"/>
                <w:color w:val="000000"/>
                <w:sz w:val="16"/>
                <w:szCs w:val="16"/>
              </w:rPr>
            </w:pPr>
            <w:r w:rsidRPr="00F233F5">
              <w:rPr>
                <w:rFonts w:ascii="Arial" w:hAnsi="Arial"/>
                <w:color w:val="000000"/>
                <w:sz w:val="16"/>
                <w:szCs w:val="16"/>
              </w:rPr>
              <w:t>0</w:t>
            </w:r>
          </w:p>
        </w:tc>
      </w:tr>
      <w:tr w:rsidR="00B24492" w:rsidRPr="00F233F5" w14:paraId="0FD19828" w14:textId="77777777" w:rsidTr="0043311C">
        <w:trPr>
          <w:trHeight w:val="2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1C5FACED" w14:textId="77777777" w:rsidR="00B24492" w:rsidRPr="00F233F5" w:rsidRDefault="00B24492" w:rsidP="0043311C">
            <w:pPr>
              <w:spacing w:after="0" w:line="256" w:lineRule="auto"/>
              <w:rPr>
                <w:rFonts w:ascii="Arial" w:hAnsi="Arial"/>
                <w:b/>
                <w:bCs/>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1D79BE84" w14:textId="77777777" w:rsidR="00B24492" w:rsidRPr="00F233F5" w:rsidRDefault="00B24492" w:rsidP="0043311C">
            <w:pPr>
              <w:spacing w:after="0" w:line="256" w:lineRule="auto"/>
              <w:rPr>
                <w:b/>
                <w:bCs/>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628E8D31" w14:textId="77777777" w:rsidR="00B24492" w:rsidRPr="00F233F5" w:rsidRDefault="00B24492" w:rsidP="0043311C">
            <w:pPr>
              <w:spacing w:after="0" w:line="256" w:lineRule="auto"/>
              <w:rPr>
                <w:rFonts w:ascii="Arial" w:hAnsi="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14:paraId="11CB7655" w14:textId="77777777" w:rsidR="00B24492" w:rsidRPr="00F233F5" w:rsidRDefault="00B24492" w:rsidP="0043311C">
            <w:pPr>
              <w:spacing w:after="0" w:line="276" w:lineRule="auto"/>
              <w:jc w:val="both"/>
              <w:rPr>
                <w:rFonts w:ascii="Arial" w:hAnsi="Arial" w:cs="Arial"/>
                <w:color w:val="000000"/>
                <w:sz w:val="16"/>
                <w:szCs w:val="16"/>
              </w:rPr>
            </w:pPr>
            <w:r w:rsidRPr="00F233F5">
              <w:rPr>
                <w:rFonts w:ascii="Arial" w:hAnsi="Arial" w:cs="Arial"/>
                <w:color w:val="000000"/>
                <w:sz w:val="16"/>
                <w:szCs w:val="16"/>
              </w:rPr>
              <w:t xml:space="preserve">El licitante acredita al </w:t>
            </w:r>
            <w:r w:rsidRPr="00FE1F92">
              <w:rPr>
                <w:rFonts w:ascii="Arial" w:hAnsi="Arial" w:cs="Arial"/>
                <w:b/>
                <w:bCs/>
                <w:color w:val="000000"/>
                <w:sz w:val="16"/>
                <w:szCs w:val="16"/>
              </w:rPr>
              <w:t>menos 2 años</w:t>
            </w:r>
            <w:r w:rsidRPr="00F233F5">
              <w:rPr>
                <w:rFonts w:ascii="Arial" w:hAnsi="Arial" w:cs="Arial"/>
                <w:color w:val="000000"/>
                <w:sz w:val="16"/>
                <w:szCs w:val="16"/>
              </w:rPr>
              <w:t xml:space="preserve"> de experiencia en los servicios y tecnologías solicitadas de esta Sección iguales o de similar naturaleza relacionados con</w:t>
            </w:r>
            <w:r>
              <w:rPr>
                <w:rFonts w:ascii="Arial" w:hAnsi="Arial" w:cs="Arial"/>
                <w:color w:val="000000"/>
                <w:sz w:val="16"/>
                <w:szCs w:val="16"/>
              </w:rPr>
              <w:t xml:space="preserve"> el</w:t>
            </w:r>
            <w:r w:rsidRPr="00D43041">
              <w:rPr>
                <w:rFonts w:ascii="Arial" w:hAnsi="Arial" w:cs="Arial"/>
                <w:color w:val="000000"/>
                <w:sz w:val="16"/>
                <w:szCs w:val="16"/>
              </w:rPr>
              <w:t xml:space="preserve"> Servicio administrado de firma electrónica con equipamiento, software, soporte, atención y resolución de fallas</w:t>
            </w:r>
            <w:r w:rsidRPr="000709D8">
              <w:rPr>
                <w:rFonts w:ascii="Arial" w:hAnsi="Arial" w:cs="Arial"/>
                <w:color w:val="000000"/>
                <w:sz w:val="16"/>
                <w:szCs w:val="16"/>
              </w:rPr>
              <w:t>,</w:t>
            </w:r>
            <w:r w:rsidRPr="00F233F5">
              <w:rPr>
                <w:rFonts w:ascii="Arial" w:hAnsi="Arial"/>
                <w:color w:val="000000"/>
                <w:sz w:val="16"/>
                <w:szCs w:val="16"/>
              </w:rPr>
              <w:t xml:space="preserve"> </w:t>
            </w:r>
            <w:r w:rsidRPr="00F233F5">
              <w:rPr>
                <w:rFonts w:ascii="Arial" w:hAnsi="Arial" w:cs="Arial"/>
                <w:color w:val="000000"/>
                <w:sz w:val="16"/>
                <w:szCs w:val="16"/>
              </w:rPr>
              <w:t xml:space="preserve">mediante al menos </w:t>
            </w:r>
            <w:r w:rsidRPr="00F233F5">
              <w:rPr>
                <w:rFonts w:ascii="Arial" w:hAnsi="Arial" w:cs="Arial"/>
                <w:b/>
                <w:bCs/>
                <w:color w:val="000000"/>
                <w:sz w:val="16"/>
                <w:szCs w:val="16"/>
              </w:rPr>
              <w:t>dos contrat</w:t>
            </w:r>
            <w:r w:rsidRPr="00F233F5">
              <w:rPr>
                <w:rFonts w:ascii="Arial" w:hAnsi="Arial" w:cs="Arial"/>
                <w:color w:val="000000"/>
                <w:sz w:val="16"/>
                <w:szCs w:val="16"/>
              </w:rPr>
              <w:t xml:space="preserve">os </w:t>
            </w:r>
            <w:r>
              <w:rPr>
                <w:rFonts w:ascii="Arial" w:hAnsi="Arial" w:cs="Arial"/>
                <w:color w:val="000000"/>
                <w:sz w:val="16"/>
                <w:szCs w:val="16"/>
              </w:rPr>
              <w:t xml:space="preserve">completos </w:t>
            </w:r>
            <w:r w:rsidRPr="00F233F5">
              <w:rPr>
                <w:rFonts w:ascii="Arial" w:hAnsi="Arial" w:cs="Arial"/>
                <w:color w:val="000000"/>
                <w:sz w:val="16"/>
                <w:szCs w:val="16"/>
              </w:rPr>
              <w:t>con igual número de clientes con el sector público o privado, que hayan celebrado en un plazo no mayor a los 5 (CINCO) últimos años, contados a partir de la fecha de presentación de las proposiciones</w:t>
            </w:r>
          </w:p>
          <w:p w14:paraId="45875313" w14:textId="77777777" w:rsidR="00B24492" w:rsidRPr="00F233F5" w:rsidRDefault="00B24492" w:rsidP="0043311C">
            <w:pPr>
              <w:spacing w:after="0" w:line="256" w:lineRule="auto"/>
              <w:jc w:val="both"/>
              <w:rPr>
                <w:rFonts w:ascii="Arial" w:hAnsi="Arial"/>
                <w:color w:val="000000"/>
                <w:sz w:val="16"/>
                <w:szCs w:val="16"/>
              </w:rPr>
            </w:pPr>
            <w:r w:rsidRPr="00F233F5">
              <w:rPr>
                <w:rFonts w:ascii="Arial" w:hAnsi="Arial" w:cs="Arial"/>
                <w:color w:val="000000"/>
                <w:sz w:val="16"/>
                <w:szCs w:val="16"/>
              </w:rPr>
              <w:t>Al licitante que no acredite el mínimo de 2 años mediante el mínimo de 2 contratos con los criterios descritos, no se le asignará puntuación alguna</w:t>
            </w:r>
            <w:r>
              <w:rPr>
                <w:rFonts w:ascii="Arial" w:hAnsi="Arial" w:cs="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DAEEF3"/>
            <w:vAlign w:val="center"/>
          </w:tcPr>
          <w:p w14:paraId="738AE295" w14:textId="77777777" w:rsidR="00B24492" w:rsidRPr="00F233F5" w:rsidRDefault="00B24492" w:rsidP="0043311C">
            <w:pPr>
              <w:spacing w:after="0" w:line="256" w:lineRule="auto"/>
              <w:jc w:val="both"/>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vAlign w:val="center"/>
          </w:tcPr>
          <w:p w14:paraId="32235070" w14:textId="77777777" w:rsidR="00B24492" w:rsidRPr="00F233F5" w:rsidRDefault="00B24492" w:rsidP="0043311C">
            <w:pPr>
              <w:spacing w:after="0" w:line="256" w:lineRule="auto"/>
              <w:jc w:val="center"/>
              <w:rPr>
                <w:rFonts w:ascii="Arial" w:hAnsi="Arial"/>
                <w:color w:val="000000"/>
                <w:sz w:val="16"/>
                <w:szCs w:val="16"/>
              </w:rPr>
            </w:pPr>
            <w:r w:rsidRPr="00F233F5">
              <w:rPr>
                <w:rFonts w:ascii="Arial" w:hAnsi="Arial"/>
                <w:color w:val="000000"/>
                <w:sz w:val="16"/>
                <w:szCs w:val="16"/>
              </w:rPr>
              <w:t>6.0</w:t>
            </w:r>
          </w:p>
        </w:tc>
      </w:tr>
      <w:tr w:rsidR="00B24492" w:rsidRPr="00F233F5" w14:paraId="0A29F069" w14:textId="77777777" w:rsidTr="0043311C">
        <w:trPr>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76C6E43C" w14:textId="77777777" w:rsidR="00B24492" w:rsidRPr="00F233F5" w:rsidRDefault="00B24492" w:rsidP="0043311C">
            <w:pPr>
              <w:rPr>
                <w:rFonts w:ascii="Arial" w:hAnsi="Arial"/>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472ECA5B" w14:textId="77777777" w:rsidR="00B24492" w:rsidRPr="00F233F5" w:rsidRDefault="00B24492" w:rsidP="0043311C">
            <w:pPr>
              <w:spacing w:after="0" w:line="256" w:lineRule="auto"/>
              <w:rPr>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6915E8F0" w14:textId="77777777" w:rsidR="00B24492" w:rsidRPr="00F233F5" w:rsidRDefault="00B24492" w:rsidP="0043311C">
            <w:pPr>
              <w:spacing w:after="0" w:line="256" w:lineRule="auto"/>
              <w:rPr>
                <w:rFonts w:ascii="Arial" w:hAnsi="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14:paraId="08961DE7" w14:textId="77777777" w:rsidR="00B24492" w:rsidRPr="00F233F5" w:rsidRDefault="00B24492" w:rsidP="0043311C">
            <w:pPr>
              <w:spacing w:after="0" w:line="276" w:lineRule="auto"/>
              <w:jc w:val="both"/>
              <w:rPr>
                <w:rFonts w:ascii="Arial" w:hAnsi="Arial" w:cs="Arial"/>
                <w:sz w:val="16"/>
                <w:szCs w:val="16"/>
              </w:rPr>
            </w:pPr>
            <w:r w:rsidRPr="00F233F5">
              <w:rPr>
                <w:rFonts w:ascii="Arial" w:hAnsi="Arial" w:cs="Arial"/>
                <w:sz w:val="16"/>
                <w:szCs w:val="16"/>
              </w:rPr>
              <w:t xml:space="preserve">El licitante </w:t>
            </w:r>
            <w:r w:rsidRPr="00FE1F92">
              <w:rPr>
                <w:rFonts w:ascii="Arial" w:hAnsi="Arial" w:cs="Arial"/>
                <w:b/>
                <w:bCs/>
                <w:sz w:val="16"/>
                <w:szCs w:val="16"/>
              </w:rPr>
              <w:t>acredita 3 años</w:t>
            </w:r>
            <w:r w:rsidRPr="00F233F5">
              <w:rPr>
                <w:rFonts w:ascii="Arial" w:hAnsi="Arial" w:cs="Arial"/>
                <w:sz w:val="16"/>
                <w:szCs w:val="16"/>
              </w:rPr>
              <w:t xml:space="preserve"> de experiencia en los servicios y tecnologías solicitadas de esta Sección iguales o de similar naturaleza relacionados con</w:t>
            </w:r>
            <w:r w:rsidRPr="00F233F5">
              <w:rPr>
                <w:rFonts w:ascii="Arial" w:hAnsi="Arial" w:cs="Arial"/>
                <w:color w:val="000000"/>
                <w:sz w:val="16"/>
                <w:szCs w:val="16"/>
              </w:rPr>
              <w:t xml:space="preserve"> </w:t>
            </w:r>
            <w:r>
              <w:rPr>
                <w:rFonts w:ascii="Arial" w:hAnsi="Arial" w:cs="Arial"/>
                <w:color w:val="000000"/>
                <w:sz w:val="16"/>
                <w:szCs w:val="16"/>
              </w:rPr>
              <w:t xml:space="preserve">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sz w:val="16"/>
                <w:szCs w:val="16"/>
              </w:rPr>
              <w:t xml:space="preserve">, </w:t>
            </w:r>
            <w:r w:rsidRPr="00F233F5">
              <w:rPr>
                <w:rFonts w:ascii="Arial" w:hAnsi="Arial" w:cs="Arial"/>
                <w:sz w:val="16"/>
                <w:szCs w:val="16"/>
              </w:rPr>
              <w:t xml:space="preserve">mediante copia simple de tres contratos </w:t>
            </w:r>
            <w:r>
              <w:rPr>
                <w:rFonts w:ascii="Arial" w:hAnsi="Arial" w:cs="Arial"/>
                <w:sz w:val="16"/>
                <w:szCs w:val="16"/>
              </w:rPr>
              <w:t xml:space="preserve">completos </w:t>
            </w:r>
            <w:r w:rsidRPr="00F233F5">
              <w:rPr>
                <w:rFonts w:ascii="Arial" w:hAnsi="Arial" w:cs="Arial"/>
                <w:sz w:val="16"/>
                <w:szCs w:val="16"/>
              </w:rPr>
              <w:t xml:space="preserve">con igual número de clientes (firmados en un plazo no mayor a 5 últimos años con el sector público o privado que hayan celebrado en un plazo no mayor a los 5 (CINCO) últimos años, contados a partir de la fecha de presentación de las proposiciones. </w:t>
            </w:r>
          </w:p>
          <w:p w14:paraId="0205CAD0" w14:textId="77777777" w:rsidR="00B24492" w:rsidRPr="00F233F5" w:rsidRDefault="00B24492" w:rsidP="0043311C">
            <w:pPr>
              <w:spacing w:after="0" w:line="276" w:lineRule="auto"/>
              <w:jc w:val="both"/>
              <w:rPr>
                <w:rFonts w:ascii="Arial" w:hAnsi="Arial" w:cs="Arial"/>
                <w:sz w:val="16"/>
                <w:szCs w:val="16"/>
              </w:rPr>
            </w:pPr>
            <w:r w:rsidRPr="00F233F5">
              <w:rPr>
                <w:rFonts w:ascii="Arial" w:hAnsi="Arial" w:cs="Arial"/>
                <w:sz w:val="16"/>
                <w:szCs w:val="16"/>
              </w:rPr>
              <w:t xml:space="preserve"> Así mismo, entregó CV de la empresa, debidamente firmado por su representante legal y contiene relación de 3 contratos (firmados en un plazo no mayor a 5 últimos años) y demás requisitos mínimos establecidos para su cumplimiento.</w:t>
            </w:r>
          </w:p>
          <w:p w14:paraId="33424144" w14:textId="77777777" w:rsidR="00B24492" w:rsidRPr="00F233F5" w:rsidRDefault="00B24492" w:rsidP="0043311C">
            <w:pPr>
              <w:spacing w:after="0"/>
              <w:jc w:val="both"/>
              <w:rPr>
                <w:rFonts w:ascii="Arial" w:hAnsi="Arial" w:cs="Arial"/>
                <w:sz w:val="16"/>
                <w:szCs w:val="16"/>
              </w:rPr>
            </w:pPr>
          </w:p>
          <w:p w14:paraId="0FCE8DEC" w14:textId="77777777" w:rsidR="00B24492" w:rsidRPr="00F233F5" w:rsidRDefault="00B24492" w:rsidP="0043311C">
            <w:pPr>
              <w:spacing w:after="0" w:line="256" w:lineRule="auto"/>
              <w:jc w:val="both"/>
              <w:rPr>
                <w:rFonts w:ascii="Arial" w:hAnsi="Arial"/>
                <w:sz w:val="16"/>
                <w:szCs w:val="16"/>
              </w:rPr>
            </w:pPr>
          </w:p>
        </w:tc>
        <w:tc>
          <w:tcPr>
            <w:tcW w:w="993" w:type="dxa"/>
            <w:tcBorders>
              <w:top w:val="single" w:sz="4" w:space="0" w:color="auto"/>
              <w:left w:val="single" w:sz="4" w:space="0" w:color="auto"/>
              <w:bottom w:val="single" w:sz="4" w:space="0" w:color="auto"/>
              <w:right w:val="single" w:sz="4" w:space="0" w:color="auto"/>
            </w:tcBorders>
            <w:shd w:val="clear" w:color="auto" w:fill="DAEEF3"/>
            <w:noWrap/>
            <w:vAlign w:val="center"/>
          </w:tcPr>
          <w:p w14:paraId="02275468" w14:textId="77777777" w:rsidR="00B24492" w:rsidRPr="00F233F5" w:rsidRDefault="00B24492" w:rsidP="0043311C">
            <w:pPr>
              <w:spacing w:after="0" w:line="25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39DDB9B4" w14:textId="77777777" w:rsidR="00B24492" w:rsidRPr="00F233F5" w:rsidRDefault="00B24492" w:rsidP="0043311C">
            <w:pPr>
              <w:spacing w:after="0" w:line="256" w:lineRule="auto"/>
              <w:jc w:val="center"/>
              <w:rPr>
                <w:rFonts w:ascii="Arial" w:hAnsi="Arial"/>
                <w:sz w:val="16"/>
                <w:szCs w:val="16"/>
              </w:rPr>
            </w:pPr>
            <w:r w:rsidRPr="00F233F5">
              <w:rPr>
                <w:rFonts w:ascii="Arial" w:hAnsi="Arial"/>
                <w:sz w:val="16"/>
                <w:szCs w:val="16"/>
              </w:rPr>
              <w:t>9.0</w:t>
            </w:r>
          </w:p>
        </w:tc>
      </w:tr>
      <w:tr w:rsidR="00B24492" w:rsidRPr="00F233F5" w14:paraId="3B4611A9" w14:textId="77777777" w:rsidTr="0043311C">
        <w:trPr>
          <w:trHeight w:val="315"/>
          <w:jc w:val="center"/>
        </w:trPr>
        <w:tc>
          <w:tcPr>
            <w:tcW w:w="846" w:type="dxa"/>
            <w:tcBorders>
              <w:top w:val="single" w:sz="4" w:space="0" w:color="auto"/>
              <w:left w:val="single" w:sz="4" w:space="0" w:color="auto"/>
              <w:bottom w:val="single" w:sz="4" w:space="0" w:color="auto"/>
              <w:right w:val="single" w:sz="4" w:space="0" w:color="auto"/>
            </w:tcBorders>
            <w:vAlign w:val="center"/>
          </w:tcPr>
          <w:p w14:paraId="05F8913D" w14:textId="77777777" w:rsidR="00B24492" w:rsidRPr="00F233F5" w:rsidRDefault="00B24492" w:rsidP="0043311C">
            <w:pPr>
              <w:spacing w:line="256" w:lineRule="auto"/>
              <w:rPr>
                <w:color w:val="000000"/>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14:paraId="2BE88144" w14:textId="77777777" w:rsidR="00B24492" w:rsidRPr="00F233F5" w:rsidRDefault="00B24492" w:rsidP="0043311C">
            <w:pPr>
              <w:spacing w:after="0" w:line="276" w:lineRule="auto"/>
              <w:rPr>
                <w:rFonts w:ascii="Arial" w:hAnsi="Arial"/>
                <w:sz w:val="16"/>
                <w:szCs w:val="16"/>
              </w:rPr>
            </w:pPr>
            <w:r w:rsidRPr="00F233F5">
              <w:rPr>
                <w:rFonts w:ascii="Arial" w:hAnsi="Arial" w:cs="Arial"/>
                <w:b/>
                <w:bCs/>
                <w:sz w:val="16"/>
                <w:szCs w:val="16"/>
              </w:rPr>
              <w:t xml:space="preserve">II.b Especialidad </w:t>
            </w:r>
            <w:r w:rsidRPr="00F233F5">
              <w:rPr>
                <w:rFonts w:ascii="Arial" w:hAnsi="Arial" w:cs="Arial"/>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14:paraId="11B3D8B6" w14:textId="77777777" w:rsidR="00B24492" w:rsidRPr="00F233F5" w:rsidRDefault="00B24492" w:rsidP="0043311C">
            <w:pPr>
              <w:spacing w:after="0" w:line="256" w:lineRule="auto"/>
              <w:jc w:val="center"/>
              <w:rPr>
                <w:rFonts w:ascii="Arial" w:hAnsi="Arial"/>
                <w:sz w:val="16"/>
                <w:szCs w:val="16"/>
              </w:rPr>
            </w:pPr>
            <w:r w:rsidRPr="00F233F5">
              <w:rPr>
                <w:rFonts w:ascii="Arial" w:hAnsi="Arial"/>
                <w:sz w:val="16"/>
                <w:szCs w:val="16"/>
              </w:rPr>
              <w:t>9</w:t>
            </w:r>
          </w:p>
        </w:tc>
        <w:tc>
          <w:tcPr>
            <w:tcW w:w="1134" w:type="dxa"/>
            <w:tcBorders>
              <w:top w:val="single" w:sz="4" w:space="0" w:color="auto"/>
              <w:left w:val="single" w:sz="4" w:space="0" w:color="auto"/>
              <w:bottom w:val="single" w:sz="4" w:space="0" w:color="auto"/>
              <w:right w:val="single" w:sz="4" w:space="0" w:color="auto"/>
            </w:tcBorders>
            <w:shd w:val="clear" w:color="auto" w:fill="8EAADB" w:themeFill="accent1" w:themeFillTint="99"/>
          </w:tcPr>
          <w:p w14:paraId="3B8D6AC6" w14:textId="77777777" w:rsidR="00B24492" w:rsidRPr="00F233F5" w:rsidRDefault="00B24492" w:rsidP="0043311C">
            <w:pPr>
              <w:spacing w:after="0" w:line="276" w:lineRule="auto"/>
              <w:rPr>
                <w:rFonts w:ascii="Arial" w:hAnsi="Arial"/>
                <w:sz w:val="16"/>
                <w:szCs w:val="16"/>
              </w:rPr>
            </w:pPr>
          </w:p>
        </w:tc>
      </w:tr>
      <w:tr w:rsidR="00B24492" w:rsidRPr="00F233F5" w14:paraId="11AAB326" w14:textId="77777777" w:rsidTr="0043311C">
        <w:trPr>
          <w:trHeight w:val="699"/>
          <w:jc w:val="center"/>
        </w:trPr>
        <w:tc>
          <w:tcPr>
            <w:tcW w:w="846" w:type="dxa"/>
            <w:vMerge w:val="restart"/>
            <w:tcBorders>
              <w:top w:val="single" w:sz="4" w:space="0" w:color="auto"/>
              <w:left w:val="single" w:sz="4" w:space="0" w:color="auto"/>
              <w:bottom w:val="single" w:sz="4" w:space="0" w:color="auto"/>
              <w:right w:val="single" w:sz="4" w:space="0" w:color="auto"/>
            </w:tcBorders>
            <w:vAlign w:val="center"/>
          </w:tcPr>
          <w:p w14:paraId="0A20512C" w14:textId="77777777" w:rsidR="00B24492" w:rsidRPr="00F233F5" w:rsidRDefault="00B24492" w:rsidP="0043311C">
            <w:pPr>
              <w:spacing w:line="256" w:lineRule="auto"/>
              <w:rPr>
                <w:color w:val="000000"/>
                <w:sz w:val="16"/>
                <w:szCs w:val="16"/>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4D6B11F" w14:textId="77777777" w:rsidR="00B24492" w:rsidRPr="00F233F5" w:rsidRDefault="00B24492" w:rsidP="0043311C">
            <w:pPr>
              <w:spacing w:after="0" w:line="276" w:lineRule="auto"/>
              <w:rPr>
                <w:sz w:val="16"/>
                <w:szCs w:val="16"/>
              </w:rPr>
            </w:pPr>
          </w:p>
        </w:tc>
        <w:tc>
          <w:tcPr>
            <w:tcW w:w="4116" w:type="dxa"/>
            <w:vMerge w:val="restar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55A537" w14:textId="77777777" w:rsidR="00B24492" w:rsidRPr="00DD5039" w:rsidRDefault="00B24492" w:rsidP="0043311C">
            <w:pPr>
              <w:spacing w:after="0" w:line="276" w:lineRule="auto"/>
              <w:jc w:val="both"/>
              <w:rPr>
                <w:rFonts w:ascii="Arial" w:hAnsi="Arial" w:cs="Arial"/>
                <w:sz w:val="16"/>
                <w:szCs w:val="16"/>
              </w:rPr>
            </w:pPr>
            <w:r w:rsidRPr="00F233F5">
              <w:rPr>
                <w:rFonts w:ascii="Arial" w:hAnsi="Arial" w:cs="Arial"/>
                <w:sz w:val="16"/>
                <w:szCs w:val="16"/>
              </w:rPr>
              <w:t xml:space="preserve">El licitante acreditará que realiza o realizó </w:t>
            </w:r>
            <w:r w:rsidRPr="00DD5039">
              <w:rPr>
                <w:rFonts w:ascii="Arial" w:hAnsi="Arial" w:cs="Arial"/>
                <w:sz w:val="16"/>
                <w:szCs w:val="16"/>
              </w:rPr>
              <w:t>implementación de</w:t>
            </w:r>
            <w:r>
              <w:rPr>
                <w:rFonts w:ascii="Arial" w:hAnsi="Arial" w:cs="Arial"/>
                <w:sz w:val="16"/>
                <w:szCs w:val="16"/>
              </w:rPr>
              <w:t>l</w:t>
            </w:r>
            <w:r w:rsidRPr="00DD5039">
              <w:rPr>
                <w:rFonts w:ascii="Arial" w:hAnsi="Arial" w:cs="Arial"/>
                <w:sz w:val="16"/>
                <w:szCs w:val="16"/>
              </w:rPr>
              <w:t xml:space="preserve"> Servicio administrado de firma electrónica con equipamiento, software, soporte, atención y resolución de fallas.</w:t>
            </w:r>
          </w:p>
          <w:p w14:paraId="6FAFF63C" w14:textId="77777777" w:rsidR="00B24492" w:rsidRPr="00F233F5" w:rsidRDefault="00B24492" w:rsidP="0043311C">
            <w:pPr>
              <w:jc w:val="both"/>
              <w:rPr>
                <w:rFonts w:ascii="Arial" w:hAnsi="Arial" w:cs="Arial"/>
                <w:sz w:val="16"/>
                <w:szCs w:val="16"/>
              </w:rPr>
            </w:pPr>
            <w:r w:rsidRPr="00F233F5">
              <w:rPr>
                <w:rFonts w:ascii="Arial" w:hAnsi="Arial" w:cs="Arial"/>
                <w:sz w:val="16"/>
                <w:szCs w:val="16"/>
              </w:rPr>
              <w:t xml:space="preserve">Para tal efecto, deberá incluir copia simple de al menos dos contratos y </w:t>
            </w:r>
            <w:r w:rsidRPr="00F233F5">
              <w:rPr>
                <w:rFonts w:ascii="Arial" w:hAnsi="Arial" w:cs="Arial"/>
                <w:b/>
                <w:bCs/>
                <w:sz w:val="16"/>
                <w:szCs w:val="16"/>
              </w:rPr>
              <w:t>máximo TRES</w:t>
            </w:r>
            <w:r w:rsidRPr="00F233F5">
              <w:rPr>
                <w:rFonts w:ascii="Arial" w:hAnsi="Arial" w:cs="Arial"/>
                <w:sz w:val="16"/>
                <w:szCs w:val="16"/>
              </w:rPr>
              <w:t xml:space="preserve"> </w:t>
            </w:r>
            <w:r>
              <w:rPr>
                <w:rFonts w:ascii="Arial" w:hAnsi="Arial" w:cs="Arial"/>
                <w:sz w:val="16"/>
                <w:szCs w:val="16"/>
              </w:rPr>
              <w:t xml:space="preserve">completos </w:t>
            </w:r>
            <w:r w:rsidRPr="00F233F5">
              <w:rPr>
                <w:rFonts w:ascii="Arial" w:hAnsi="Arial" w:cs="Arial"/>
                <w:sz w:val="16"/>
                <w:szCs w:val="16"/>
              </w:rPr>
              <w:t xml:space="preserve">(con igual número de clientes) dichos contratos podrán haber sido celebrado en un plazo no mayor a los 5 (CINCO) últimos años en el sector público o privado contados a partir de la fecha de presentación de las proposiciones. </w:t>
            </w:r>
          </w:p>
          <w:p w14:paraId="4C865209" w14:textId="77777777" w:rsidR="00B24492" w:rsidRPr="00F233F5" w:rsidRDefault="00B24492" w:rsidP="0043311C">
            <w:pPr>
              <w:spacing w:after="0" w:line="256" w:lineRule="auto"/>
              <w:jc w:val="both"/>
              <w:rPr>
                <w:rFonts w:ascii="Arial" w:hAnsi="Arial" w:cs="Arial"/>
                <w:sz w:val="16"/>
                <w:szCs w:val="16"/>
              </w:rPr>
            </w:pPr>
            <w:r w:rsidRPr="00F233F5">
              <w:rPr>
                <w:rFonts w:ascii="Arial" w:hAnsi="Arial" w:cs="Arial"/>
                <w:sz w:val="16"/>
                <w:szCs w:val="16"/>
              </w:rPr>
              <w:t>NOTA:</w:t>
            </w:r>
          </w:p>
          <w:p w14:paraId="5805EF05" w14:textId="77777777" w:rsidR="00B24492" w:rsidRPr="00F233F5" w:rsidRDefault="00B24492" w:rsidP="0043311C">
            <w:pPr>
              <w:spacing w:after="0" w:line="256" w:lineRule="auto"/>
              <w:jc w:val="both"/>
              <w:rPr>
                <w:rFonts w:ascii="Arial" w:hAnsi="Arial" w:cs="Arial"/>
                <w:sz w:val="16"/>
                <w:szCs w:val="16"/>
              </w:rPr>
            </w:pPr>
            <w:r w:rsidRPr="00F233F5">
              <w:rPr>
                <w:rFonts w:ascii="Arial" w:hAnsi="Arial" w:cs="Arial"/>
                <w:sz w:val="16"/>
                <w:szCs w:val="16"/>
              </w:rPr>
              <w:lastRenderedPageBreak/>
              <w:t>El límite de contratos para acreditar la especialidad será de 3 contratos.</w:t>
            </w:r>
          </w:p>
          <w:p w14:paraId="76AF8527" w14:textId="77777777" w:rsidR="00B24492" w:rsidRPr="00F233F5" w:rsidRDefault="00B24492" w:rsidP="0043311C">
            <w:pPr>
              <w:spacing w:after="0" w:line="256" w:lineRule="auto"/>
              <w:jc w:val="both"/>
              <w:rPr>
                <w:rFonts w:ascii="Arial" w:hAnsi="Arial" w:cs="Arial"/>
                <w:sz w:val="16"/>
                <w:szCs w:val="16"/>
              </w:rPr>
            </w:pPr>
            <w:r w:rsidRPr="00F233F5">
              <w:rPr>
                <w:rFonts w:ascii="Arial" w:hAnsi="Arial" w:cs="Arial"/>
                <w:sz w:val="16"/>
                <w:szCs w:val="16"/>
              </w:rPr>
              <w:t>Presentar más de 3 contratos de especialidad no otorgará mayor puntaje (9 puntos). No presentar al menos 2 contratos con el sector público o privado para acreditar experiencia, será motivo de que no se le otorgue puntaje (0 puntos).</w:t>
            </w:r>
          </w:p>
          <w:p w14:paraId="4694306A" w14:textId="77777777" w:rsidR="00B24492" w:rsidRPr="00F233F5" w:rsidRDefault="00B24492" w:rsidP="0043311C">
            <w:pPr>
              <w:spacing w:after="0" w:line="256" w:lineRule="auto"/>
              <w:jc w:val="both"/>
              <w:rPr>
                <w:rFonts w:ascii="Arial" w:hAnsi="Arial" w:cs="Arial"/>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E12271A" w14:textId="77777777" w:rsidR="00B24492" w:rsidRPr="00F233F5" w:rsidRDefault="00B24492" w:rsidP="0043311C">
            <w:pPr>
              <w:spacing w:after="0" w:line="276" w:lineRule="auto"/>
              <w:jc w:val="both"/>
              <w:rPr>
                <w:rFonts w:ascii="Arial" w:hAnsi="Arial" w:cs="Arial"/>
                <w:sz w:val="16"/>
                <w:szCs w:val="16"/>
              </w:rPr>
            </w:pPr>
            <w:r w:rsidRPr="00F233F5">
              <w:rPr>
                <w:rFonts w:ascii="Arial" w:hAnsi="Arial" w:cs="Arial"/>
                <w:sz w:val="16"/>
                <w:szCs w:val="16"/>
              </w:rPr>
              <w:lastRenderedPageBreak/>
              <w:t xml:space="preserve">Si el licitante </w:t>
            </w:r>
            <w:r w:rsidRPr="00FE1F92">
              <w:rPr>
                <w:rFonts w:ascii="Arial" w:hAnsi="Arial" w:cs="Arial"/>
                <w:b/>
                <w:bCs/>
                <w:sz w:val="16"/>
                <w:szCs w:val="16"/>
              </w:rPr>
              <w:t>no acreditó su especialidad mediante copia simple de al menos 2 (Dos) contratos completos</w:t>
            </w:r>
            <w:r>
              <w:rPr>
                <w:rFonts w:ascii="Arial" w:hAnsi="Arial" w:cs="Arial"/>
                <w:sz w:val="16"/>
                <w:szCs w:val="16"/>
              </w:rPr>
              <w:t xml:space="preserve"> </w:t>
            </w:r>
            <w:r w:rsidRPr="00F233F5">
              <w:rPr>
                <w:rFonts w:ascii="Arial" w:hAnsi="Arial" w:cs="Arial"/>
                <w:sz w:val="16"/>
                <w:szCs w:val="16"/>
              </w:rPr>
              <w:t>con el sector público o privado (firmados en un plazo no mayor a los 5 últimos años) relacionados con</w:t>
            </w:r>
            <w:r>
              <w:rPr>
                <w:rFonts w:ascii="Arial" w:hAnsi="Arial" w:cs="Arial"/>
                <w:sz w:val="16"/>
                <w:szCs w:val="16"/>
              </w:rPr>
              <w:t xml:space="preserve"> la </w:t>
            </w:r>
            <w:r w:rsidRPr="00F233F5">
              <w:rPr>
                <w:rFonts w:ascii="Arial" w:eastAsiaTheme="minorHAnsi" w:hAnsi="Arial" w:cstheme="minorBidi"/>
                <w:color w:val="000000"/>
                <w:sz w:val="16"/>
                <w:szCs w:val="22"/>
                <w:lang w:eastAsia="en-US"/>
              </w:rPr>
              <w:t>implementación</w:t>
            </w:r>
            <w:r w:rsidRPr="00D01E9B">
              <w:rPr>
                <w:rFonts w:ascii="Arial" w:hAnsi="Arial" w:cs="Arial"/>
                <w:sz w:val="18"/>
                <w:szCs w:val="18"/>
              </w:rPr>
              <w:t xml:space="preserve"> de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5972ED0E" w14:textId="77777777" w:rsidR="00B24492" w:rsidRPr="00F233F5" w:rsidRDefault="00B24492" w:rsidP="0043311C">
            <w:pPr>
              <w:spacing w:after="0" w:line="27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28FD1F68" w14:textId="77777777" w:rsidR="00B24492" w:rsidRPr="00F233F5" w:rsidRDefault="00B24492" w:rsidP="0043311C">
            <w:pPr>
              <w:spacing w:after="0" w:line="276" w:lineRule="auto"/>
              <w:jc w:val="center"/>
              <w:rPr>
                <w:rFonts w:ascii="Arial" w:hAnsi="Arial"/>
                <w:sz w:val="16"/>
                <w:szCs w:val="16"/>
              </w:rPr>
            </w:pPr>
            <w:r w:rsidRPr="00F233F5">
              <w:rPr>
                <w:rFonts w:ascii="Arial" w:hAnsi="Arial" w:cs="Arial"/>
                <w:sz w:val="16"/>
                <w:szCs w:val="16"/>
              </w:rPr>
              <w:t>0</w:t>
            </w:r>
          </w:p>
        </w:tc>
      </w:tr>
      <w:tr w:rsidR="00B24492" w:rsidRPr="00F233F5" w14:paraId="0432F4E6" w14:textId="77777777" w:rsidTr="0043311C">
        <w:trPr>
          <w:trHeight w:val="60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5CA76E87" w14:textId="77777777" w:rsidR="00B24492" w:rsidRPr="00F233F5" w:rsidRDefault="00B24492" w:rsidP="0043311C">
            <w:pPr>
              <w:spacing w:after="0" w:line="256" w:lineRule="auto"/>
              <w:rPr>
                <w:b/>
                <w:bCs/>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1E4813F3" w14:textId="77777777" w:rsidR="00B24492" w:rsidRPr="00F233F5" w:rsidRDefault="00B24492" w:rsidP="0043311C">
            <w:pPr>
              <w:spacing w:after="0" w:line="256" w:lineRule="auto"/>
              <w:rPr>
                <w:b/>
                <w:bCs/>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4E322220" w14:textId="77777777" w:rsidR="00B24492" w:rsidRPr="00F233F5" w:rsidRDefault="00B24492" w:rsidP="0043311C">
            <w:pPr>
              <w:spacing w:after="0" w:line="256" w:lineRule="auto"/>
              <w:rPr>
                <w:rFonts w:ascii="Arial" w:hAnsi="Arial" w:cs="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453FF16" w14:textId="77777777" w:rsidR="00B24492" w:rsidRPr="00F233F5" w:rsidRDefault="00B24492" w:rsidP="0043311C">
            <w:pPr>
              <w:spacing w:after="0" w:line="276" w:lineRule="auto"/>
              <w:jc w:val="both"/>
              <w:rPr>
                <w:rFonts w:ascii="Arial" w:hAnsi="Arial" w:cs="Arial"/>
                <w:color w:val="000000"/>
                <w:sz w:val="16"/>
                <w:szCs w:val="16"/>
              </w:rPr>
            </w:pPr>
            <w:r w:rsidRPr="00F233F5">
              <w:rPr>
                <w:rFonts w:ascii="Arial" w:hAnsi="Arial" w:cs="Arial"/>
                <w:b/>
                <w:bCs/>
                <w:color w:val="000000"/>
                <w:sz w:val="16"/>
                <w:szCs w:val="16"/>
              </w:rPr>
              <w:t xml:space="preserve">Acreditó la especialidad mediante copia simple de DOS </w:t>
            </w:r>
            <w:r w:rsidRPr="00F233F5">
              <w:rPr>
                <w:rFonts w:ascii="Arial" w:hAnsi="Arial" w:cs="Arial"/>
                <w:color w:val="000000"/>
                <w:sz w:val="16"/>
                <w:szCs w:val="16"/>
              </w:rPr>
              <w:t xml:space="preserve">contratos </w:t>
            </w:r>
            <w:r>
              <w:rPr>
                <w:rFonts w:ascii="Arial" w:hAnsi="Arial" w:cs="Arial"/>
                <w:color w:val="000000"/>
                <w:sz w:val="16"/>
                <w:szCs w:val="16"/>
              </w:rPr>
              <w:t xml:space="preserve">completos con </w:t>
            </w:r>
            <w:r w:rsidRPr="00F233F5">
              <w:rPr>
                <w:rFonts w:ascii="Arial" w:hAnsi="Arial" w:cs="Arial"/>
                <w:color w:val="000000"/>
                <w:sz w:val="16"/>
                <w:szCs w:val="16"/>
              </w:rPr>
              <w:t>clientes diferentes</w:t>
            </w:r>
            <w:r>
              <w:rPr>
                <w:rFonts w:ascii="Arial" w:hAnsi="Arial" w:cs="Arial"/>
                <w:color w:val="000000"/>
                <w:sz w:val="16"/>
                <w:szCs w:val="16"/>
              </w:rPr>
              <w:t>,</w:t>
            </w:r>
            <w:r w:rsidRPr="00F233F5">
              <w:rPr>
                <w:rFonts w:ascii="Arial" w:hAnsi="Arial" w:cs="Arial"/>
                <w:color w:val="000000"/>
                <w:sz w:val="16"/>
                <w:szCs w:val="16"/>
              </w:rPr>
              <w:t xml:space="preserve"> relacionados</w:t>
            </w:r>
            <w:r w:rsidRPr="00D01E9B">
              <w:rPr>
                <w:rFonts w:ascii="Arial" w:hAnsi="Arial" w:cs="Arial"/>
                <w:sz w:val="18"/>
                <w:szCs w:val="18"/>
              </w:rPr>
              <w:t xml:space="preserve"> </w:t>
            </w:r>
            <w:r w:rsidRPr="00DD5039">
              <w:rPr>
                <w:rFonts w:ascii="Arial" w:hAnsi="Arial" w:cs="Arial"/>
                <w:color w:val="000000"/>
                <w:sz w:val="16"/>
                <w:szCs w:val="16"/>
              </w:rPr>
              <w:t>con la implementación de</w:t>
            </w:r>
            <w:r w:rsidRPr="00D43041">
              <w:rPr>
                <w:rFonts w:ascii="Arial" w:hAnsi="Arial" w:cs="Arial"/>
                <w:color w:val="000000"/>
                <w:sz w:val="16"/>
                <w:szCs w:val="16"/>
              </w:rPr>
              <w:t xml:space="preserve"> Servicio administrado de firma electrónica con equipamiento, software, soporte, atención y resolución de fallas</w:t>
            </w:r>
            <w:r w:rsidRPr="00DD5039">
              <w:rPr>
                <w:rFonts w:ascii="Arial" w:hAnsi="Arial" w:cs="Arial"/>
                <w:color w:val="000000"/>
                <w:sz w:val="16"/>
                <w:szCs w:val="16"/>
              </w:rPr>
              <w:t>,</w:t>
            </w:r>
            <w:r w:rsidRPr="00F233F5">
              <w:rPr>
                <w:rFonts w:ascii="Arial" w:hAnsi="Arial" w:cs="Arial"/>
                <w:color w:val="000000"/>
                <w:sz w:val="16"/>
                <w:szCs w:val="16"/>
              </w:rPr>
              <w:t xml:space="preserve"> que tenga firmados, con el sector público o privado, donde acredita su especialidad de dichos contratos podrán haber sido celebrado en un plazo no mayor a los 5 (cinco) últimos años contados a partir de la fecha de proposiciones.</w:t>
            </w:r>
          </w:p>
          <w:p w14:paraId="556DEA8C" w14:textId="77777777" w:rsidR="00B24492" w:rsidRPr="00F233F5" w:rsidRDefault="00B24492" w:rsidP="0043311C">
            <w:pPr>
              <w:spacing w:after="0" w:line="276" w:lineRule="auto"/>
              <w:jc w:val="both"/>
              <w:rPr>
                <w:rFonts w:ascii="Arial" w:hAnsi="Arial"/>
                <w:sz w:val="16"/>
                <w:szCs w:val="16"/>
              </w:rPr>
            </w:pPr>
            <w:r w:rsidRPr="00F233F5">
              <w:rPr>
                <w:rFonts w:ascii="Arial" w:hAnsi="Arial" w:cs="Arial"/>
                <w:color w:val="000000"/>
                <w:sz w:val="16"/>
                <w:szCs w:val="16"/>
              </w:rPr>
              <w:lastRenderedPageBreak/>
              <w:t xml:space="preserve"> Al licitante que no acredite el mínimo de 2 contratos con los criterios descritos, no se le asignará puntuación alguna.</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CBEAED" w14:textId="77777777" w:rsidR="00B24492" w:rsidRPr="00F233F5" w:rsidRDefault="00B24492" w:rsidP="0043311C">
            <w:pPr>
              <w:spacing w:after="0" w:line="276" w:lineRule="auto"/>
              <w:jc w:val="both"/>
              <w:rPr>
                <w:rFonts w:ascii="Arial" w:hAnsi="Arial"/>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E007FC8" w14:textId="77777777" w:rsidR="00B24492" w:rsidRPr="00F233F5" w:rsidRDefault="00B24492" w:rsidP="0043311C">
            <w:pPr>
              <w:spacing w:after="0" w:line="276" w:lineRule="auto"/>
              <w:jc w:val="center"/>
              <w:rPr>
                <w:rFonts w:ascii="Arial" w:hAnsi="Arial"/>
                <w:sz w:val="16"/>
                <w:szCs w:val="16"/>
              </w:rPr>
            </w:pPr>
            <w:r w:rsidRPr="00F233F5">
              <w:rPr>
                <w:rFonts w:ascii="Arial" w:hAnsi="Arial"/>
                <w:sz w:val="16"/>
                <w:szCs w:val="16"/>
              </w:rPr>
              <w:t>6.0</w:t>
            </w:r>
          </w:p>
        </w:tc>
      </w:tr>
      <w:tr w:rsidR="00B24492" w:rsidRPr="00F233F5" w14:paraId="18298455" w14:textId="77777777" w:rsidTr="0043311C">
        <w:trPr>
          <w:trHeight w:val="102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31E9DBD8" w14:textId="77777777" w:rsidR="00B24492" w:rsidRPr="00F233F5" w:rsidRDefault="00B24492" w:rsidP="0043311C">
            <w:pPr>
              <w:spacing w:after="0" w:line="256" w:lineRule="auto"/>
              <w:rPr>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73A3C176" w14:textId="77777777" w:rsidR="00B24492" w:rsidRPr="00F233F5" w:rsidRDefault="00B24492" w:rsidP="0043311C">
            <w:pPr>
              <w:spacing w:after="0" w:line="256" w:lineRule="auto"/>
              <w:rPr>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6C41BD75" w14:textId="77777777" w:rsidR="00B24492" w:rsidRPr="00F233F5" w:rsidRDefault="00B24492" w:rsidP="0043311C">
            <w:pPr>
              <w:spacing w:after="0" w:line="256" w:lineRule="auto"/>
              <w:rPr>
                <w:rFonts w:ascii="Arial" w:hAnsi="Arial" w:cs="Arial"/>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10E196E" w14:textId="77777777" w:rsidR="00B24492" w:rsidRPr="00F233F5" w:rsidRDefault="00B24492" w:rsidP="0043311C">
            <w:pPr>
              <w:spacing w:after="0" w:line="276" w:lineRule="auto"/>
              <w:jc w:val="both"/>
              <w:rPr>
                <w:rFonts w:ascii="Arial" w:hAnsi="Arial" w:cs="Arial"/>
                <w:sz w:val="16"/>
                <w:szCs w:val="16"/>
              </w:rPr>
            </w:pPr>
            <w:r w:rsidRPr="00F233F5">
              <w:rPr>
                <w:rFonts w:ascii="Arial" w:hAnsi="Arial" w:cs="Arial"/>
                <w:sz w:val="16"/>
                <w:szCs w:val="16"/>
              </w:rPr>
              <w:t xml:space="preserve">Acreditó la especialidad mediante Copia simple de </w:t>
            </w:r>
            <w:r w:rsidRPr="00F233F5">
              <w:rPr>
                <w:rFonts w:ascii="Arial" w:hAnsi="Arial" w:cs="Arial"/>
                <w:b/>
                <w:bCs/>
                <w:sz w:val="16"/>
                <w:szCs w:val="16"/>
              </w:rPr>
              <w:t>TRES</w:t>
            </w:r>
            <w:r w:rsidRPr="00F233F5">
              <w:rPr>
                <w:rFonts w:ascii="Arial" w:hAnsi="Arial" w:cs="Arial"/>
                <w:sz w:val="16"/>
                <w:szCs w:val="16"/>
              </w:rPr>
              <w:t xml:space="preserve"> contratos</w:t>
            </w:r>
            <w:r>
              <w:rPr>
                <w:rFonts w:ascii="Arial" w:hAnsi="Arial" w:cs="Arial"/>
                <w:sz w:val="16"/>
                <w:szCs w:val="16"/>
              </w:rPr>
              <w:t xml:space="preserve"> completos</w:t>
            </w:r>
            <w:r w:rsidRPr="00F233F5">
              <w:rPr>
                <w:rFonts w:ascii="Arial" w:hAnsi="Arial" w:cs="Arial"/>
                <w:sz w:val="16"/>
                <w:szCs w:val="16"/>
              </w:rPr>
              <w:t xml:space="preserve"> de clientes diferentes relacionados</w:t>
            </w:r>
            <w:r>
              <w:rPr>
                <w:rFonts w:ascii="Arial" w:hAnsi="Arial"/>
                <w:color w:val="000000"/>
                <w:sz w:val="16"/>
                <w:szCs w:val="16"/>
              </w:rPr>
              <w:t xml:space="preserve"> </w:t>
            </w:r>
            <w:r w:rsidRPr="00DD5039">
              <w:rPr>
                <w:rFonts w:ascii="Arial" w:hAnsi="Arial" w:cs="Arial"/>
                <w:sz w:val="16"/>
                <w:szCs w:val="16"/>
              </w:rPr>
              <w:t>con la implementación de Servicio administrado de firma electrónica con equipamiento, software, soporte, atención y resolución de fallas</w:t>
            </w:r>
            <w:r w:rsidRPr="00F233F5">
              <w:rPr>
                <w:rFonts w:ascii="Arial" w:hAnsi="Arial" w:cs="Arial"/>
                <w:sz w:val="16"/>
                <w:szCs w:val="16"/>
              </w:rPr>
              <w:t>, que tenga firmados, con el sector público o privado, donde acredita su especialidad de dichos contratos podrán haber sido celebrado en un plazo no mayor a los 5 (cinco) últimos años contados a partir de la fecha de proposiciones.</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04F26868" w14:textId="77777777" w:rsidR="00B24492" w:rsidRPr="00F233F5" w:rsidRDefault="00B24492" w:rsidP="0043311C">
            <w:pPr>
              <w:spacing w:after="0" w:line="27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629C1048" w14:textId="77777777" w:rsidR="00B24492" w:rsidRPr="00F233F5" w:rsidRDefault="00B24492" w:rsidP="0043311C">
            <w:pPr>
              <w:spacing w:after="0" w:line="276" w:lineRule="auto"/>
              <w:jc w:val="center"/>
              <w:rPr>
                <w:rFonts w:ascii="Arial" w:hAnsi="Arial"/>
                <w:sz w:val="16"/>
                <w:szCs w:val="16"/>
              </w:rPr>
            </w:pPr>
            <w:r w:rsidRPr="00F233F5">
              <w:rPr>
                <w:rFonts w:ascii="Arial" w:hAnsi="Arial" w:cs="Arial"/>
                <w:sz w:val="16"/>
                <w:szCs w:val="16"/>
              </w:rPr>
              <w:t>9.0</w:t>
            </w:r>
          </w:p>
        </w:tc>
      </w:tr>
      <w:tr w:rsidR="00B24492" w:rsidRPr="00F233F5" w14:paraId="6A5295AE" w14:textId="77777777" w:rsidTr="0043311C">
        <w:trPr>
          <w:trHeight w:val="180"/>
          <w:jc w:val="center"/>
        </w:trPr>
        <w:tc>
          <w:tcPr>
            <w:tcW w:w="846" w:type="dxa"/>
            <w:tcBorders>
              <w:top w:val="single" w:sz="4" w:space="0" w:color="auto"/>
              <w:left w:val="single" w:sz="4" w:space="0" w:color="auto"/>
              <w:bottom w:val="single" w:sz="4" w:space="0" w:color="auto"/>
              <w:right w:val="single" w:sz="4" w:space="0" w:color="auto"/>
            </w:tcBorders>
            <w:vAlign w:val="center"/>
          </w:tcPr>
          <w:p w14:paraId="0BC6731E" w14:textId="77777777" w:rsidR="00B24492" w:rsidRPr="00F233F5" w:rsidRDefault="00B24492" w:rsidP="0043311C">
            <w:pPr>
              <w:spacing w:line="256" w:lineRule="auto"/>
              <w:rPr>
                <w:rFonts w:ascii="Arial" w:hAnsi="Arial"/>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92CDDC"/>
            <w:vAlign w:val="center"/>
            <w:hideMark/>
          </w:tcPr>
          <w:p w14:paraId="573B0F41" w14:textId="77777777" w:rsidR="00B24492" w:rsidRPr="00F233F5" w:rsidRDefault="00B24492" w:rsidP="0043311C">
            <w:pPr>
              <w:spacing w:after="0" w:line="276" w:lineRule="auto"/>
              <w:jc w:val="center"/>
              <w:rPr>
                <w:rFonts w:ascii="Arial" w:hAnsi="Arial"/>
                <w:b/>
                <w:bCs/>
                <w:sz w:val="16"/>
                <w:szCs w:val="16"/>
              </w:rPr>
            </w:pPr>
            <w:r w:rsidRPr="00F233F5">
              <w:rPr>
                <w:rFonts w:ascii="Arial" w:hAnsi="Arial"/>
                <w:b/>
                <w:bCs/>
                <w:sz w:val="16"/>
                <w:szCs w:val="16"/>
              </w:rPr>
              <w:t>TOTAL</w:t>
            </w:r>
          </w:p>
        </w:tc>
        <w:tc>
          <w:tcPr>
            <w:tcW w:w="993" w:type="dxa"/>
            <w:tcBorders>
              <w:top w:val="single" w:sz="4" w:space="0" w:color="auto"/>
              <w:left w:val="single" w:sz="4" w:space="0" w:color="auto"/>
              <w:bottom w:val="single" w:sz="4" w:space="0" w:color="auto"/>
              <w:right w:val="single" w:sz="4" w:space="0" w:color="auto"/>
            </w:tcBorders>
            <w:shd w:val="clear" w:color="auto" w:fill="92CDDC"/>
            <w:vAlign w:val="center"/>
            <w:hideMark/>
          </w:tcPr>
          <w:p w14:paraId="0FC503C9" w14:textId="77777777" w:rsidR="00B24492" w:rsidRPr="00F233F5" w:rsidRDefault="00B24492" w:rsidP="0043311C">
            <w:pPr>
              <w:spacing w:after="0" w:line="276" w:lineRule="auto"/>
              <w:jc w:val="center"/>
              <w:rPr>
                <w:rFonts w:ascii="Arial" w:hAnsi="Arial"/>
                <w:b/>
                <w:bCs/>
                <w:sz w:val="16"/>
                <w:szCs w:val="16"/>
              </w:rPr>
            </w:pPr>
            <w:r w:rsidRPr="00F233F5">
              <w:rPr>
                <w:rFonts w:ascii="Arial" w:hAnsi="Arial"/>
                <w:b/>
                <w:bCs/>
                <w:sz w:val="16"/>
                <w:szCs w:val="16"/>
              </w:rPr>
              <w:t>18</w:t>
            </w:r>
          </w:p>
        </w:tc>
        <w:tc>
          <w:tcPr>
            <w:tcW w:w="1134" w:type="dxa"/>
            <w:tcBorders>
              <w:top w:val="single" w:sz="4" w:space="0" w:color="auto"/>
              <w:left w:val="single" w:sz="4" w:space="0" w:color="auto"/>
              <w:bottom w:val="single" w:sz="4" w:space="0" w:color="auto"/>
              <w:right w:val="single" w:sz="4" w:space="0" w:color="auto"/>
            </w:tcBorders>
            <w:shd w:val="clear" w:color="auto" w:fill="92CDDC"/>
          </w:tcPr>
          <w:p w14:paraId="142F0153" w14:textId="77777777" w:rsidR="00B24492" w:rsidRPr="00F233F5" w:rsidRDefault="00B24492" w:rsidP="0043311C">
            <w:pPr>
              <w:spacing w:after="0" w:line="276" w:lineRule="auto"/>
              <w:jc w:val="center"/>
              <w:rPr>
                <w:rFonts w:ascii="Arial" w:hAnsi="Arial"/>
                <w:sz w:val="16"/>
                <w:szCs w:val="16"/>
              </w:rPr>
            </w:pPr>
          </w:p>
        </w:tc>
      </w:tr>
    </w:tbl>
    <w:p w14:paraId="7D452DD1" w14:textId="77777777" w:rsidR="00B24492" w:rsidRDefault="00B24492" w:rsidP="00B24492"/>
    <w:p w14:paraId="61FBA38F" w14:textId="77777777" w:rsidR="00B24492" w:rsidRDefault="00B24492" w:rsidP="00B24492">
      <w:pPr>
        <w:rPr>
          <w:rFonts w:ascii="Arial" w:hAnsi="Arial"/>
          <w:b/>
          <w:sz w:val="22"/>
          <w:szCs w:val="22"/>
        </w:rPr>
      </w:pPr>
    </w:p>
    <w:p w14:paraId="0DBE8FE0" w14:textId="77777777" w:rsidR="00B24492" w:rsidRPr="007642F3" w:rsidRDefault="00B24492" w:rsidP="00B24492">
      <w:pPr>
        <w:rPr>
          <w:rFonts w:ascii="Arial" w:hAnsi="Arial"/>
          <w:b/>
          <w:sz w:val="22"/>
          <w:szCs w:val="22"/>
        </w:rPr>
      </w:pPr>
      <w:r w:rsidRPr="007642F3">
        <w:rPr>
          <w:rFonts w:ascii="Arial" w:hAnsi="Arial"/>
          <w:b/>
          <w:sz w:val="22"/>
          <w:szCs w:val="22"/>
        </w:rPr>
        <w:t>SECCIÓN III Integración de la propuesta de trabajo</w:t>
      </w:r>
    </w:p>
    <w:p w14:paraId="62A23F91" w14:textId="77777777" w:rsidR="00B24492" w:rsidRDefault="00B24492" w:rsidP="00B24492"/>
    <w:tbl>
      <w:tblPr>
        <w:tblW w:w="14459" w:type="dxa"/>
        <w:tblInd w:w="-861" w:type="dxa"/>
        <w:tblCellMar>
          <w:left w:w="70" w:type="dxa"/>
          <w:right w:w="70" w:type="dxa"/>
        </w:tblCellMar>
        <w:tblLook w:val="04A0" w:firstRow="1" w:lastRow="0" w:firstColumn="1" w:lastColumn="0" w:noHBand="0" w:noVBand="1"/>
      </w:tblPr>
      <w:tblGrid>
        <w:gridCol w:w="335"/>
        <w:gridCol w:w="516"/>
        <w:gridCol w:w="2412"/>
        <w:gridCol w:w="2975"/>
        <w:gridCol w:w="5953"/>
        <w:gridCol w:w="1134"/>
        <w:gridCol w:w="1134"/>
      </w:tblGrid>
      <w:tr w:rsidR="00B24492" w:rsidRPr="007642F3" w14:paraId="61A0B397" w14:textId="77777777" w:rsidTr="0043311C">
        <w:trPr>
          <w:trHeight w:val="332"/>
          <w:tblHeader/>
        </w:trPr>
        <w:tc>
          <w:tcPr>
            <w:tcW w:w="335" w:type="dxa"/>
            <w:tcBorders>
              <w:top w:val="single" w:sz="8" w:space="0" w:color="auto"/>
              <w:left w:val="single" w:sz="8" w:space="0" w:color="auto"/>
              <w:bottom w:val="single" w:sz="8" w:space="0" w:color="000000"/>
              <w:right w:val="single" w:sz="8" w:space="0" w:color="auto"/>
            </w:tcBorders>
            <w:shd w:val="clear" w:color="auto" w:fill="000000" w:themeFill="text1"/>
            <w:noWrap/>
            <w:vAlign w:val="center"/>
            <w:hideMark/>
          </w:tcPr>
          <w:p w14:paraId="056D8A8D" w14:textId="77777777" w:rsidR="00B24492" w:rsidRPr="007642F3" w:rsidRDefault="00B24492" w:rsidP="0043311C">
            <w:pPr>
              <w:spacing w:after="0" w:line="276" w:lineRule="auto"/>
              <w:rPr>
                <w:rFonts w:ascii="Arial" w:hAnsi="Arial" w:cs="Arial"/>
                <w:color w:val="FFFFFF"/>
                <w:sz w:val="16"/>
                <w:szCs w:val="16"/>
              </w:rPr>
            </w:pPr>
            <w:bookmarkStart w:id="10" w:name="_Hlk19113848"/>
            <w:r w:rsidRPr="007642F3">
              <w:rPr>
                <w:rFonts w:ascii="Arial" w:hAnsi="Arial" w:cs="Arial"/>
                <w:color w:val="FFFFFF"/>
                <w:sz w:val="16"/>
                <w:szCs w:val="16"/>
              </w:rPr>
              <w:t> </w:t>
            </w:r>
          </w:p>
        </w:tc>
        <w:tc>
          <w:tcPr>
            <w:tcW w:w="516"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5668F3C6"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No.</w:t>
            </w:r>
          </w:p>
        </w:tc>
        <w:tc>
          <w:tcPr>
            <w:tcW w:w="2412"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135CE7BF"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xml:space="preserve">ELEMENTO A EVALUAR </w:t>
            </w:r>
          </w:p>
        </w:tc>
        <w:tc>
          <w:tcPr>
            <w:tcW w:w="2975"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6E3344AE"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Parámetro de evaluación</w:t>
            </w:r>
          </w:p>
        </w:tc>
        <w:tc>
          <w:tcPr>
            <w:tcW w:w="5953" w:type="dxa"/>
            <w:tcBorders>
              <w:top w:val="single" w:sz="8" w:space="0" w:color="auto"/>
              <w:left w:val="single" w:sz="8" w:space="0" w:color="auto"/>
              <w:bottom w:val="single" w:sz="8" w:space="0" w:color="000000"/>
              <w:right w:val="single" w:sz="8" w:space="0" w:color="000000"/>
            </w:tcBorders>
            <w:shd w:val="clear" w:color="auto" w:fill="000000" w:themeFill="text1"/>
            <w:vAlign w:val="center"/>
            <w:hideMark/>
          </w:tcPr>
          <w:p w14:paraId="3FDEAD30"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Documentación comprobatoria</w:t>
            </w:r>
          </w:p>
        </w:tc>
        <w:tc>
          <w:tcPr>
            <w:tcW w:w="1134"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5CA6EC84"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Puntaje máximo</w:t>
            </w:r>
          </w:p>
        </w:tc>
        <w:tc>
          <w:tcPr>
            <w:tcW w:w="1134" w:type="dxa"/>
            <w:tcBorders>
              <w:top w:val="single" w:sz="8" w:space="0" w:color="auto"/>
              <w:left w:val="nil"/>
              <w:right w:val="single" w:sz="8" w:space="0" w:color="auto"/>
            </w:tcBorders>
            <w:shd w:val="clear" w:color="auto" w:fill="000000" w:themeFill="text1"/>
            <w:vAlign w:val="center"/>
            <w:hideMark/>
          </w:tcPr>
          <w:p w14:paraId="0ACC7B3E"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Puntos por concepto</w:t>
            </w:r>
          </w:p>
        </w:tc>
      </w:tr>
      <w:tr w:rsidR="00B24492" w:rsidRPr="007642F3" w14:paraId="74824B0A" w14:textId="77777777" w:rsidTr="0043311C">
        <w:trPr>
          <w:trHeight w:val="159"/>
        </w:trPr>
        <w:tc>
          <w:tcPr>
            <w:tcW w:w="335" w:type="dxa"/>
            <w:vMerge w:val="restart"/>
            <w:tcBorders>
              <w:top w:val="nil"/>
              <w:left w:val="single" w:sz="8" w:space="0" w:color="auto"/>
              <w:bottom w:val="single" w:sz="8" w:space="0" w:color="000000"/>
              <w:right w:val="single" w:sz="8" w:space="0" w:color="auto"/>
            </w:tcBorders>
            <w:shd w:val="clear" w:color="auto" w:fill="FFFFFF"/>
            <w:noWrap/>
            <w:textDirection w:val="btLr"/>
            <w:vAlign w:val="center"/>
            <w:hideMark/>
          </w:tcPr>
          <w:p w14:paraId="6D169F4A" w14:textId="77777777" w:rsidR="00B24492" w:rsidRPr="007642F3" w:rsidRDefault="00B24492" w:rsidP="0043311C">
            <w:pPr>
              <w:spacing w:before="0" w:after="0"/>
              <w:jc w:val="center"/>
              <w:rPr>
                <w:rFonts w:ascii="Arial" w:hAnsi="Arial" w:cs="Arial"/>
                <w:b/>
                <w:bCs/>
                <w:color w:val="000000"/>
                <w:sz w:val="16"/>
                <w:szCs w:val="16"/>
              </w:rPr>
            </w:pPr>
            <w:r w:rsidRPr="007642F3">
              <w:rPr>
                <w:rFonts w:ascii="Arial" w:hAnsi="Arial" w:cs="Arial"/>
                <w:b/>
                <w:bCs/>
                <w:color w:val="000000"/>
                <w:sz w:val="16"/>
                <w:szCs w:val="16"/>
              </w:rPr>
              <w:t>12 PUNTOS</w:t>
            </w:r>
          </w:p>
        </w:tc>
        <w:tc>
          <w:tcPr>
            <w:tcW w:w="516" w:type="dxa"/>
            <w:tcBorders>
              <w:top w:val="nil"/>
              <w:left w:val="nil"/>
              <w:bottom w:val="single" w:sz="8" w:space="0" w:color="auto"/>
              <w:right w:val="single" w:sz="8" w:space="0" w:color="auto"/>
            </w:tcBorders>
            <w:shd w:val="clear" w:color="auto" w:fill="B2A1C7"/>
            <w:noWrap/>
            <w:vAlign w:val="center"/>
            <w:hideMark/>
          </w:tcPr>
          <w:p w14:paraId="17E9C841"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w:t>
            </w:r>
          </w:p>
        </w:tc>
        <w:tc>
          <w:tcPr>
            <w:tcW w:w="11340" w:type="dxa"/>
            <w:gridSpan w:val="3"/>
            <w:tcBorders>
              <w:top w:val="single" w:sz="8" w:space="0" w:color="auto"/>
              <w:left w:val="nil"/>
              <w:bottom w:val="single" w:sz="8" w:space="0" w:color="auto"/>
              <w:right w:val="single" w:sz="8" w:space="0" w:color="000000"/>
            </w:tcBorders>
            <w:shd w:val="clear" w:color="auto" w:fill="B2A1C7"/>
            <w:noWrap/>
            <w:vAlign w:val="center"/>
            <w:hideMark/>
          </w:tcPr>
          <w:p w14:paraId="7EB42E84" w14:textId="77777777" w:rsidR="00B24492" w:rsidRPr="007642F3" w:rsidRDefault="00B244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Propuesta de trabajo</w:t>
            </w:r>
          </w:p>
        </w:tc>
        <w:tc>
          <w:tcPr>
            <w:tcW w:w="1134" w:type="dxa"/>
            <w:tcBorders>
              <w:top w:val="nil"/>
              <w:left w:val="nil"/>
              <w:bottom w:val="single" w:sz="8" w:space="0" w:color="auto"/>
              <w:right w:val="single" w:sz="8" w:space="0" w:color="auto"/>
            </w:tcBorders>
            <w:shd w:val="clear" w:color="auto" w:fill="B2A1C7"/>
            <w:vAlign w:val="center"/>
            <w:hideMark/>
          </w:tcPr>
          <w:p w14:paraId="6169740A"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12</w:t>
            </w:r>
          </w:p>
        </w:tc>
        <w:tc>
          <w:tcPr>
            <w:tcW w:w="1134" w:type="dxa"/>
            <w:tcBorders>
              <w:top w:val="nil"/>
              <w:left w:val="nil"/>
              <w:bottom w:val="single" w:sz="8" w:space="0" w:color="auto"/>
              <w:right w:val="single" w:sz="8" w:space="0" w:color="auto"/>
            </w:tcBorders>
            <w:shd w:val="clear" w:color="auto" w:fill="B2A1C7"/>
            <w:noWrap/>
            <w:vAlign w:val="center"/>
            <w:hideMark/>
          </w:tcPr>
          <w:p w14:paraId="259587AA"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r>
      <w:tr w:rsidR="00B24492" w:rsidRPr="007642F3" w14:paraId="1560843F" w14:textId="77777777" w:rsidTr="0043311C">
        <w:trPr>
          <w:trHeight w:val="63"/>
        </w:trPr>
        <w:tc>
          <w:tcPr>
            <w:tcW w:w="335" w:type="dxa"/>
            <w:vMerge/>
            <w:tcBorders>
              <w:top w:val="nil"/>
              <w:left w:val="single" w:sz="8" w:space="0" w:color="auto"/>
              <w:bottom w:val="single" w:sz="8" w:space="0" w:color="000000"/>
              <w:right w:val="single" w:sz="8" w:space="0" w:color="auto"/>
            </w:tcBorders>
            <w:vAlign w:val="center"/>
            <w:hideMark/>
          </w:tcPr>
          <w:p w14:paraId="4585A702" w14:textId="77777777" w:rsidR="00B24492" w:rsidRPr="007642F3" w:rsidRDefault="00B244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CCC0D9"/>
            <w:noWrap/>
            <w:vAlign w:val="center"/>
            <w:hideMark/>
          </w:tcPr>
          <w:p w14:paraId="3364D29E"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 a</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3DF0B78A" w14:textId="77777777" w:rsidR="00B24492" w:rsidRPr="007642F3" w:rsidRDefault="00B244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 xml:space="preserve">Metodología </w:t>
            </w:r>
            <w:r>
              <w:rPr>
                <w:rFonts w:ascii="Arial" w:hAnsi="Arial" w:cs="Arial"/>
                <w:b/>
                <w:bCs/>
                <w:color w:val="000000"/>
                <w:sz w:val="16"/>
                <w:szCs w:val="16"/>
              </w:rPr>
              <w:t>y Procedimientos</w:t>
            </w:r>
          </w:p>
        </w:tc>
        <w:tc>
          <w:tcPr>
            <w:tcW w:w="1134" w:type="dxa"/>
            <w:tcBorders>
              <w:top w:val="nil"/>
              <w:left w:val="nil"/>
              <w:bottom w:val="single" w:sz="8" w:space="0" w:color="auto"/>
              <w:right w:val="single" w:sz="8" w:space="0" w:color="auto"/>
            </w:tcBorders>
            <w:shd w:val="clear" w:color="auto" w:fill="CCC0D9"/>
            <w:vAlign w:val="center"/>
            <w:hideMark/>
          </w:tcPr>
          <w:p w14:paraId="56BDEF31"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5</w:t>
            </w:r>
          </w:p>
        </w:tc>
        <w:tc>
          <w:tcPr>
            <w:tcW w:w="1134" w:type="dxa"/>
            <w:tcBorders>
              <w:top w:val="nil"/>
              <w:left w:val="nil"/>
              <w:bottom w:val="single" w:sz="8" w:space="0" w:color="auto"/>
              <w:right w:val="single" w:sz="8" w:space="0" w:color="auto"/>
            </w:tcBorders>
            <w:shd w:val="clear" w:color="auto" w:fill="CCC0D9"/>
            <w:noWrap/>
            <w:vAlign w:val="center"/>
            <w:hideMark/>
          </w:tcPr>
          <w:p w14:paraId="4F8DFE45"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5</w:t>
            </w:r>
          </w:p>
        </w:tc>
      </w:tr>
      <w:tr w:rsidR="00B24492" w:rsidRPr="007642F3" w14:paraId="2C71C2C0" w14:textId="77777777" w:rsidTr="0043311C">
        <w:trPr>
          <w:trHeight w:val="477"/>
        </w:trPr>
        <w:tc>
          <w:tcPr>
            <w:tcW w:w="335" w:type="dxa"/>
            <w:vMerge/>
            <w:tcBorders>
              <w:top w:val="nil"/>
              <w:left w:val="single" w:sz="8" w:space="0" w:color="auto"/>
              <w:bottom w:val="single" w:sz="8" w:space="0" w:color="000000"/>
              <w:right w:val="single" w:sz="8" w:space="0" w:color="auto"/>
            </w:tcBorders>
            <w:vAlign w:val="center"/>
            <w:hideMark/>
          </w:tcPr>
          <w:p w14:paraId="32BE1CEF"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val="restart"/>
            <w:tcBorders>
              <w:top w:val="nil"/>
              <w:left w:val="single" w:sz="8" w:space="0" w:color="auto"/>
              <w:bottom w:val="single" w:sz="8" w:space="0" w:color="000000"/>
              <w:right w:val="single" w:sz="8" w:space="0" w:color="auto"/>
            </w:tcBorders>
            <w:shd w:val="clear" w:color="auto" w:fill="E5DFEC"/>
            <w:noWrap/>
            <w:vAlign w:val="center"/>
            <w:hideMark/>
          </w:tcPr>
          <w:p w14:paraId="4268D191"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5387" w:type="dxa"/>
            <w:gridSpan w:val="2"/>
            <w:vMerge w:val="restart"/>
            <w:tcBorders>
              <w:top w:val="single" w:sz="8" w:space="0" w:color="auto"/>
              <w:left w:val="single" w:sz="8" w:space="0" w:color="auto"/>
              <w:bottom w:val="nil"/>
              <w:right w:val="single" w:sz="8" w:space="0" w:color="000000"/>
            </w:tcBorders>
            <w:shd w:val="clear" w:color="auto" w:fill="E5DFEC"/>
            <w:vAlign w:val="center"/>
            <w:hideMark/>
          </w:tcPr>
          <w:p w14:paraId="4A3C9239" w14:textId="77777777" w:rsidR="00B24492" w:rsidRPr="007642F3" w:rsidRDefault="00B24492" w:rsidP="0043311C">
            <w:pPr>
              <w:spacing w:after="0" w:line="276" w:lineRule="auto"/>
              <w:contextualSpacing/>
              <w:jc w:val="both"/>
              <w:rPr>
                <w:rFonts w:ascii="Arial" w:hAnsi="Arial" w:cs="Arial"/>
                <w:color w:val="000000"/>
                <w:sz w:val="16"/>
                <w:szCs w:val="16"/>
              </w:rPr>
            </w:pPr>
            <w:r w:rsidRPr="007642F3">
              <w:rPr>
                <w:rFonts w:ascii="Arial" w:hAnsi="Arial" w:cs="Arial"/>
                <w:color w:val="000000"/>
                <w:sz w:val="16"/>
                <w:szCs w:val="16"/>
              </w:rPr>
              <w:t xml:space="preserve">Documento firmado por el apoderado legal donde se describan los procedimientos y metodología para la atención y solución de fallas de los </w:t>
            </w:r>
            <w:r w:rsidRPr="007642F3">
              <w:rPr>
                <w:rFonts w:ascii="Arial" w:hAnsi="Arial" w:cs="Arial"/>
                <w:color w:val="000000"/>
                <w:sz w:val="16"/>
                <w:szCs w:val="16"/>
              </w:rPr>
              <w:lastRenderedPageBreak/>
              <w:t xml:space="preserve">servicios requeridos por el Fideicomiso, establecidos en el Anexo 1 de la Invitación e indique que cumplirá con los tiempos, sustitución de recursos, política de rotación, entregables y documentación de cada uno de los proyectos y ordenes de trabajo que le sean asignadas. </w:t>
            </w:r>
          </w:p>
        </w:tc>
        <w:tc>
          <w:tcPr>
            <w:tcW w:w="5953" w:type="dxa"/>
            <w:tcBorders>
              <w:top w:val="nil"/>
              <w:left w:val="nil"/>
              <w:bottom w:val="single" w:sz="4" w:space="0" w:color="auto"/>
              <w:right w:val="single" w:sz="8" w:space="0" w:color="auto"/>
            </w:tcBorders>
            <w:shd w:val="clear" w:color="auto" w:fill="E5DFEC"/>
            <w:vAlign w:val="center"/>
            <w:hideMark/>
          </w:tcPr>
          <w:p w14:paraId="10C279CA"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lastRenderedPageBreak/>
              <w:t>No entregó el escrito, o se limitó a copiar el contenido de la Invitación.</w:t>
            </w:r>
          </w:p>
        </w:tc>
        <w:tc>
          <w:tcPr>
            <w:tcW w:w="1134" w:type="dxa"/>
            <w:tcBorders>
              <w:top w:val="nil"/>
              <w:left w:val="nil"/>
              <w:bottom w:val="single" w:sz="4" w:space="0" w:color="auto"/>
              <w:right w:val="single" w:sz="8" w:space="0" w:color="auto"/>
            </w:tcBorders>
            <w:shd w:val="clear" w:color="auto" w:fill="E5DFEC"/>
            <w:vAlign w:val="center"/>
            <w:hideMark/>
          </w:tcPr>
          <w:p w14:paraId="0FC6EF23"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134" w:type="dxa"/>
            <w:tcBorders>
              <w:top w:val="nil"/>
              <w:left w:val="nil"/>
              <w:bottom w:val="single" w:sz="4" w:space="0" w:color="auto"/>
              <w:right w:val="single" w:sz="8" w:space="0" w:color="auto"/>
            </w:tcBorders>
            <w:shd w:val="clear" w:color="auto" w:fill="E5DFEC"/>
            <w:noWrap/>
            <w:vAlign w:val="center"/>
            <w:hideMark/>
          </w:tcPr>
          <w:p w14:paraId="5DD0C065"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B24492" w:rsidRPr="007642F3" w14:paraId="7A87AD2D" w14:textId="77777777" w:rsidTr="0043311C">
        <w:trPr>
          <w:trHeight w:val="682"/>
        </w:trPr>
        <w:tc>
          <w:tcPr>
            <w:tcW w:w="335" w:type="dxa"/>
            <w:vMerge/>
            <w:tcBorders>
              <w:top w:val="nil"/>
              <w:left w:val="single" w:sz="8" w:space="0" w:color="auto"/>
              <w:bottom w:val="single" w:sz="8" w:space="0" w:color="000000"/>
              <w:right w:val="single" w:sz="8" w:space="0" w:color="auto"/>
            </w:tcBorders>
            <w:vAlign w:val="center"/>
            <w:hideMark/>
          </w:tcPr>
          <w:p w14:paraId="23491459"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459E5095"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65862B16"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single" w:sz="4" w:space="0" w:color="auto"/>
              <w:right w:val="single" w:sz="8" w:space="0" w:color="auto"/>
            </w:tcBorders>
            <w:shd w:val="clear" w:color="auto" w:fill="E5DFEC"/>
            <w:vAlign w:val="center"/>
            <w:hideMark/>
          </w:tcPr>
          <w:p w14:paraId="672FC55B"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con metodología, pero no viene debidamente firmado o no cumple con la totalidad de los requerimientos.</w:t>
            </w:r>
          </w:p>
        </w:tc>
        <w:tc>
          <w:tcPr>
            <w:tcW w:w="1134" w:type="dxa"/>
            <w:tcBorders>
              <w:top w:val="single" w:sz="4" w:space="0" w:color="auto"/>
              <w:left w:val="nil"/>
              <w:bottom w:val="single" w:sz="4" w:space="0" w:color="auto"/>
              <w:right w:val="single" w:sz="8" w:space="0" w:color="auto"/>
            </w:tcBorders>
            <w:shd w:val="clear" w:color="auto" w:fill="E5DFEC"/>
            <w:vAlign w:val="center"/>
          </w:tcPr>
          <w:p w14:paraId="2EB31026" w14:textId="77777777" w:rsidR="00B24492" w:rsidRPr="007642F3"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267F3E59"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1</w:t>
            </w:r>
          </w:p>
        </w:tc>
      </w:tr>
      <w:tr w:rsidR="00B24492" w:rsidRPr="007642F3" w14:paraId="3A03A19A" w14:textId="77777777" w:rsidTr="0043311C">
        <w:trPr>
          <w:trHeight w:val="550"/>
        </w:trPr>
        <w:tc>
          <w:tcPr>
            <w:tcW w:w="335" w:type="dxa"/>
            <w:vMerge/>
            <w:tcBorders>
              <w:top w:val="nil"/>
              <w:left w:val="single" w:sz="8" w:space="0" w:color="auto"/>
              <w:bottom w:val="single" w:sz="8" w:space="0" w:color="000000"/>
              <w:right w:val="single" w:sz="8" w:space="0" w:color="auto"/>
            </w:tcBorders>
            <w:vAlign w:val="center"/>
            <w:hideMark/>
          </w:tcPr>
          <w:p w14:paraId="420B972D"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51B36EB1"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6BAA51DE"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nil"/>
              <w:right w:val="single" w:sz="8" w:space="0" w:color="auto"/>
            </w:tcBorders>
            <w:shd w:val="clear" w:color="auto" w:fill="E5DFEC"/>
            <w:vAlign w:val="center"/>
            <w:hideMark/>
          </w:tcPr>
          <w:p w14:paraId="00139C20"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 xml:space="preserve">Entregó el escrito, contiene todo lo solicitado y desarrolló los puntos de manera clara y precisa. </w:t>
            </w:r>
          </w:p>
        </w:tc>
        <w:tc>
          <w:tcPr>
            <w:tcW w:w="1134" w:type="dxa"/>
            <w:tcBorders>
              <w:top w:val="single" w:sz="4" w:space="0" w:color="auto"/>
              <w:left w:val="nil"/>
              <w:bottom w:val="single" w:sz="4" w:space="0" w:color="auto"/>
              <w:right w:val="single" w:sz="8" w:space="0" w:color="auto"/>
            </w:tcBorders>
            <w:shd w:val="clear" w:color="auto" w:fill="E5DFEC"/>
            <w:vAlign w:val="center"/>
          </w:tcPr>
          <w:p w14:paraId="0B592F73" w14:textId="77777777" w:rsidR="00B24492" w:rsidRPr="007642F3"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777E0E9D"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xml:space="preserve">5 </w:t>
            </w:r>
          </w:p>
        </w:tc>
      </w:tr>
      <w:tr w:rsidR="00B24492" w:rsidRPr="007642F3" w14:paraId="52CBA149" w14:textId="77777777" w:rsidTr="0043311C">
        <w:trPr>
          <w:trHeight w:val="185"/>
        </w:trPr>
        <w:tc>
          <w:tcPr>
            <w:tcW w:w="335" w:type="dxa"/>
            <w:vMerge/>
            <w:tcBorders>
              <w:top w:val="nil"/>
              <w:left w:val="single" w:sz="8" w:space="0" w:color="auto"/>
              <w:bottom w:val="single" w:sz="8" w:space="0" w:color="000000"/>
              <w:right w:val="single" w:sz="8" w:space="0" w:color="auto"/>
            </w:tcBorders>
            <w:vAlign w:val="center"/>
            <w:hideMark/>
          </w:tcPr>
          <w:p w14:paraId="385B6F6E" w14:textId="77777777" w:rsidR="00B24492" w:rsidRPr="007642F3" w:rsidRDefault="00B24492" w:rsidP="0043311C">
            <w:pPr>
              <w:spacing w:after="0" w:line="256" w:lineRule="auto"/>
              <w:rPr>
                <w:rFonts w:ascii="Arial" w:hAnsi="Arial" w:cs="Arial"/>
                <w:b/>
                <w:bCs/>
                <w:color w:val="000000"/>
                <w:sz w:val="16"/>
                <w:szCs w:val="16"/>
              </w:rPr>
            </w:pPr>
          </w:p>
        </w:tc>
        <w:tc>
          <w:tcPr>
            <w:tcW w:w="516" w:type="dxa"/>
            <w:tcBorders>
              <w:top w:val="nil"/>
              <w:left w:val="nil"/>
              <w:bottom w:val="single" w:sz="4" w:space="0" w:color="auto"/>
              <w:right w:val="single" w:sz="8" w:space="0" w:color="auto"/>
            </w:tcBorders>
            <w:shd w:val="clear" w:color="auto" w:fill="CCC0D9"/>
            <w:noWrap/>
            <w:vAlign w:val="center"/>
            <w:hideMark/>
          </w:tcPr>
          <w:p w14:paraId="26CEAAAD"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III.b</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61766EE9" w14:textId="77777777" w:rsidR="00B24492" w:rsidRPr="007642F3" w:rsidRDefault="00B24492" w:rsidP="0043311C">
            <w:pPr>
              <w:spacing w:after="0" w:line="276" w:lineRule="auto"/>
              <w:jc w:val="both"/>
              <w:rPr>
                <w:rFonts w:ascii="Arial" w:hAnsi="Arial" w:cs="Arial"/>
                <w:b/>
                <w:bCs/>
                <w:color w:val="000000"/>
                <w:sz w:val="16"/>
                <w:szCs w:val="16"/>
              </w:rPr>
            </w:pPr>
            <w:r>
              <w:rPr>
                <w:rFonts w:ascii="Arial" w:hAnsi="Arial" w:cs="Arial"/>
                <w:b/>
                <w:bCs/>
                <w:color w:val="000000"/>
                <w:sz w:val="16"/>
                <w:szCs w:val="16"/>
              </w:rPr>
              <w:t>Plan de Trabajo</w:t>
            </w:r>
            <w:r w:rsidRPr="007642F3">
              <w:rPr>
                <w:rFonts w:ascii="Arial" w:hAnsi="Arial" w:cs="Arial"/>
                <w:b/>
                <w:bCs/>
                <w:color w:val="000000"/>
                <w:sz w:val="16"/>
                <w:szCs w:val="16"/>
              </w:rPr>
              <w:t>.</w:t>
            </w:r>
          </w:p>
        </w:tc>
        <w:tc>
          <w:tcPr>
            <w:tcW w:w="1134" w:type="dxa"/>
            <w:tcBorders>
              <w:top w:val="single" w:sz="4" w:space="0" w:color="auto"/>
              <w:left w:val="nil"/>
              <w:bottom w:val="single" w:sz="8" w:space="0" w:color="auto"/>
              <w:right w:val="single" w:sz="8" w:space="0" w:color="auto"/>
            </w:tcBorders>
            <w:shd w:val="clear" w:color="auto" w:fill="CCC0D9"/>
            <w:vAlign w:val="center"/>
            <w:hideMark/>
          </w:tcPr>
          <w:p w14:paraId="1789C61A"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5</w:t>
            </w:r>
          </w:p>
        </w:tc>
        <w:tc>
          <w:tcPr>
            <w:tcW w:w="1134" w:type="dxa"/>
            <w:tcBorders>
              <w:top w:val="single" w:sz="4" w:space="0" w:color="auto"/>
              <w:left w:val="nil"/>
              <w:bottom w:val="single" w:sz="8" w:space="0" w:color="auto"/>
              <w:right w:val="single" w:sz="8" w:space="0" w:color="auto"/>
            </w:tcBorders>
            <w:shd w:val="clear" w:color="auto" w:fill="CCC0D9"/>
            <w:noWrap/>
            <w:vAlign w:val="center"/>
            <w:hideMark/>
          </w:tcPr>
          <w:p w14:paraId="1B8184AD"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B24492" w:rsidRPr="007642F3" w14:paraId="28CD211E" w14:textId="77777777" w:rsidTr="0043311C">
        <w:trPr>
          <w:trHeight w:val="365"/>
        </w:trPr>
        <w:tc>
          <w:tcPr>
            <w:tcW w:w="335" w:type="dxa"/>
            <w:vMerge/>
            <w:tcBorders>
              <w:top w:val="nil"/>
              <w:left w:val="single" w:sz="8" w:space="0" w:color="auto"/>
              <w:bottom w:val="single" w:sz="8" w:space="0" w:color="000000"/>
              <w:right w:val="single" w:sz="8" w:space="0" w:color="auto"/>
            </w:tcBorders>
            <w:vAlign w:val="center"/>
            <w:hideMark/>
          </w:tcPr>
          <w:p w14:paraId="68F74F73"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val="restart"/>
            <w:tcBorders>
              <w:top w:val="single" w:sz="4" w:space="0" w:color="auto"/>
              <w:left w:val="nil"/>
              <w:bottom w:val="nil"/>
              <w:right w:val="single" w:sz="8" w:space="0" w:color="auto"/>
            </w:tcBorders>
            <w:shd w:val="clear" w:color="auto" w:fill="E5DFEC"/>
            <w:noWrap/>
            <w:vAlign w:val="center"/>
          </w:tcPr>
          <w:p w14:paraId="72AFD820" w14:textId="77777777" w:rsidR="00B24492" w:rsidRPr="007642F3" w:rsidRDefault="00B24492" w:rsidP="0043311C">
            <w:pPr>
              <w:spacing w:after="0" w:line="276" w:lineRule="auto"/>
              <w:rPr>
                <w:rFonts w:ascii="Arial" w:hAnsi="Arial" w:cs="Arial"/>
                <w:b/>
                <w:bCs/>
                <w:color w:val="000000"/>
                <w:sz w:val="16"/>
                <w:szCs w:val="16"/>
              </w:rPr>
            </w:pPr>
          </w:p>
        </w:tc>
        <w:tc>
          <w:tcPr>
            <w:tcW w:w="5387" w:type="dxa"/>
            <w:gridSpan w:val="2"/>
            <w:vMerge w:val="restart"/>
            <w:tcBorders>
              <w:top w:val="single" w:sz="4" w:space="0" w:color="auto"/>
              <w:left w:val="single" w:sz="8" w:space="0" w:color="auto"/>
              <w:bottom w:val="nil"/>
              <w:right w:val="single" w:sz="8" w:space="0" w:color="000000"/>
            </w:tcBorders>
            <w:shd w:val="clear" w:color="auto" w:fill="E5DFEC"/>
            <w:vAlign w:val="center"/>
          </w:tcPr>
          <w:p w14:paraId="5F032C4C" w14:textId="77777777" w:rsidR="00B24492" w:rsidRPr="007642F3" w:rsidRDefault="00B24492" w:rsidP="0043311C">
            <w:pPr>
              <w:spacing w:after="0" w:line="276" w:lineRule="auto"/>
              <w:contextualSpacing/>
              <w:jc w:val="both"/>
              <w:rPr>
                <w:rFonts w:ascii="Arial" w:hAnsi="Arial" w:cs="Arial"/>
                <w:color w:val="000000"/>
                <w:sz w:val="16"/>
                <w:szCs w:val="16"/>
              </w:rPr>
            </w:pPr>
            <w:r w:rsidRPr="00A5732B">
              <w:rPr>
                <w:rFonts w:ascii="Arial" w:hAnsi="Arial" w:cs="Arial"/>
                <w:color w:val="000000"/>
                <w:sz w:val="16"/>
                <w:szCs w:val="16"/>
              </w:rPr>
              <w:t>El licitante deberá entregar un escrito firmado por el apoderado legal mediante el cual describa el plan de Trabajo detallado desde la planeación hasta la conclusión de los servicios de implementación descritos en el Anexo Técnico.</w:t>
            </w:r>
          </w:p>
        </w:tc>
        <w:tc>
          <w:tcPr>
            <w:tcW w:w="5953" w:type="dxa"/>
            <w:tcBorders>
              <w:top w:val="nil"/>
              <w:left w:val="single" w:sz="8" w:space="0" w:color="auto"/>
              <w:bottom w:val="single" w:sz="4" w:space="0" w:color="auto"/>
              <w:right w:val="single" w:sz="8" w:space="0" w:color="auto"/>
            </w:tcBorders>
            <w:shd w:val="clear" w:color="auto" w:fill="E5DFEC"/>
            <w:vAlign w:val="center"/>
            <w:hideMark/>
          </w:tcPr>
          <w:p w14:paraId="17C75660"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No entregó el escrito, o se limitó a copiar el contenido de la Invitación.</w:t>
            </w:r>
          </w:p>
        </w:tc>
        <w:tc>
          <w:tcPr>
            <w:tcW w:w="1134" w:type="dxa"/>
            <w:tcBorders>
              <w:top w:val="nil"/>
              <w:left w:val="single" w:sz="8" w:space="0" w:color="auto"/>
              <w:bottom w:val="single" w:sz="4" w:space="0" w:color="auto"/>
              <w:right w:val="single" w:sz="8" w:space="0" w:color="auto"/>
            </w:tcBorders>
            <w:shd w:val="clear" w:color="auto" w:fill="E5DFEC"/>
            <w:vAlign w:val="center"/>
            <w:hideMark/>
          </w:tcPr>
          <w:p w14:paraId="55495087"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134" w:type="dxa"/>
            <w:tcBorders>
              <w:top w:val="nil"/>
              <w:left w:val="single" w:sz="8" w:space="0" w:color="auto"/>
              <w:bottom w:val="single" w:sz="4" w:space="0" w:color="auto"/>
              <w:right w:val="single" w:sz="8" w:space="0" w:color="auto"/>
            </w:tcBorders>
            <w:shd w:val="clear" w:color="auto" w:fill="E5DFEC"/>
            <w:noWrap/>
            <w:vAlign w:val="center"/>
            <w:hideMark/>
          </w:tcPr>
          <w:p w14:paraId="78A338F6"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B24492" w:rsidRPr="007642F3" w14:paraId="1BBFB8B0" w14:textId="77777777" w:rsidTr="0043311C">
        <w:trPr>
          <w:trHeight w:val="541"/>
        </w:trPr>
        <w:tc>
          <w:tcPr>
            <w:tcW w:w="335" w:type="dxa"/>
            <w:vMerge/>
            <w:tcBorders>
              <w:top w:val="nil"/>
              <w:left w:val="single" w:sz="8" w:space="0" w:color="auto"/>
              <w:bottom w:val="single" w:sz="8" w:space="0" w:color="000000"/>
              <w:right w:val="single" w:sz="8" w:space="0" w:color="auto"/>
            </w:tcBorders>
            <w:vAlign w:val="center"/>
            <w:hideMark/>
          </w:tcPr>
          <w:p w14:paraId="607C372A"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single" w:sz="4" w:space="0" w:color="auto"/>
              <w:left w:val="nil"/>
              <w:bottom w:val="nil"/>
              <w:right w:val="single" w:sz="8" w:space="0" w:color="auto"/>
            </w:tcBorders>
            <w:vAlign w:val="center"/>
            <w:hideMark/>
          </w:tcPr>
          <w:p w14:paraId="185D3A1A"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4" w:space="0" w:color="auto"/>
              <w:left w:val="single" w:sz="8" w:space="0" w:color="auto"/>
              <w:bottom w:val="nil"/>
              <w:right w:val="single" w:sz="8" w:space="0" w:color="000000"/>
            </w:tcBorders>
            <w:vAlign w:val="center"/>
            <w:hideMark/>
          </w:tcPr>
          <w:p w14:paraId="4B8AA3E1"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single" w:sz="4" w:space="0" w:color="auto"/>
              <w:left w:val="single" w:sz="8" w:space="0" w:color="auto"/>
              <w:bottom w:val="single" w:sz="4" w:space="0" w:color="auto"/>
              <w:right w:val="single" w:sz="8" w:space="0" w:color="auto"/>
            </w:tcBorders>
            <w:shd w:val="clear" w:color="auto" w:fill="E5DFEC"/>
            <w:vAlign w:val="center"/>
            <w:hideMark/>
          </w:tcPr>
          <w:p w14:paraId="20BDBD91"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pero no viene debidamente firmado o no cumple con la totalidad de los requerimientos.</w:t>
            </w:r>
          </w:p>
        </w:tc>
        <w:tc>
          <w:tcPr>
            <w:tcW w:w="1134" w:type="dxa"/>
            <w:tcBorders>
              <w:top w:val="single" w:sz="4" w:space="0" w:color="auto"/>
              <w:left w:val="single" w:sz="8" w:space="0" w:color="auto"/>
              <w:bottom w:val="single" w:sz="4" w:space="0" w:color="auto"/>
              <w:right w:val="single" w:sz="8" w:space="0" w:color="auto"/>
            </w:tcBorders>
            <w:shd w:val="clear" w:color="auto" w:fill="E5DFEC"/>
            <w:vAlign w:val="center"/>
          </w:tcPr>
          <w:p w14:paraId="2A1E1A73" w14:textId="77777777" w:rsidR="00B24492" w:rsidRPr="007642F3"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8" w:space="0" w:color="auto"/>
              <w:bottom w:val="single" w:sz="4" w:space="0" w:color="auto"/>
              <w:right w:val="single" w:sz="8" w:space="0" w:color="auto"/>
            </w:tcBorders>
            <w:shd w:val="clear" w:color="auto" w:fill="E5DFEC"/>
            <w:noWrap/>
            <w:vAlign w:val="center"/>
            <w:hideMark/>
          </w:tcPr>
          <w:p w14:paraId="5FE97F26"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1</w:t>
            </w:r>
          </w:p>
        </w:tc>
      </w:tr>
      <w:tr w:rsidR="00B24492" w:rsidRPr="007642F3" w14:paraId="5142EFA3" w14:textId="77777777" w:rsidTr="0043311C">
        <w:trPr>
          <w:trHeight w:val="535"/>
        </w:trPr>
        <w:tc>
          <w:tcPr>
            <w:tcW w:w="335" w:type="dxa"/>
            <w:vMerge/>
            <w:tcBorders>
              <w:top w:val="nil"/>
              <w:left w:val="single" w:sz="8" w:space="0" w:color="auto"/>
              <w:bottom w:val="single" w:sz="8" w:space="0" w:color="000000"/>
              <w:right w:val="single" w:sz="8" w:space="0" w:color="auto"/>
            </w:tcBorders>
            <w:vAlign w:val="center"/>
            <w:hideMark/>
          </w:tcPr>
          <w:p w14:paraId="251CF049"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single" w:sz="4" w:space="0" w:color="auto"/>
              <w:left w:val="nil"/>
              <w:bottom w:val="nil"/>
              <w:right w:val="single" w:sz="8" w:space="0" w:color="auto"/>
            </w:tcBorders>
            <w:vAlign w:val="center"/>
            <w:hideMark/>
          </w:tcPr>
          <w:p w14:paraId="623AEAC6"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4" w:space="0" w:color="auto"/>
              <w:left w:val="single" w:sz="8" w:space="0" w:color="auto"/>
              <w:bottom w:val="nil"/>
              <w:right w:val="single" w:sz="8" w:space="0" w:color="000000"/>
            </w:tcBorders>
            <w:vAlign w:val="center"/>
            <w:hideMark/>
          </w:tcPr>
          <w:p w14:paraId="094D87FF"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single" w:sz="4" w:space="0" w:color="auto"/>
              <w:left w:val="single" w:sz="8" w:space="0" w:color="auto"/>
              <w:bottom w:val="nil"/>
              <w:right w:val="single" w:sz="8" w:space="0" w:color="auto"/>
            </w:tcBorders>
            <w:shd w:val="clear" w:color="auto" w:fill="E5DFEC"/>
            <w:vAlign w:val="center"/>
            <w:hideMark/>
          </w:tcPr>
          <w:p w14:paraId="7E6701D9"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contiene todo lo solicitado y desarrolló los puntos de manera clara y precisa.</w:t>
            </w:r>
          </w:p>
        </w:tc>
        <w:tc>
          <w:tcPr>
            <w:tcW w:w="1134" w:type="dxa"/>
            <w:tcBorders>
              <w:top w:val="single" w:sz="4" w:space="0" w:color="auto"/>
              <w:left w:val="single" w:sz="8" w:space="0" w:color="auto"/>
              <w:bottom w:val="single" w:sz="4" w:space="0" w:color="auto"/>
              <w:right w:val="single" w:sz="8" w:space="0" w:color="auto"/>
            </w:tcBorders>
            <w:shd w:val="clear" w:color="auto" w:fill="E5DFEC"/>
            <w:vAlign w:val="center"/>
          </w:tcPr>
          <w:p w14:paraId="50BED539" w14:textId="77777777" w:rsidR="00B24492" w:rsidRPr="007642F3" w:rsidRDefault="00B244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8" w:space="0" w:color="auto"/>
              <w:bottom w:val="single" w:sz="4" w:space="0" w:color="auto"/>
              <w:right w:val="single" w:sz="8" w:space="0" w:color="auto"/>
            </w:tcBorders>
            <w:shd w:val="clear" w:color="auto" w:fill="E5DFEC"/>
            <w:noWrap/>
            <w:vAlign w:val="center"/>
            <w:hideMark/>
          </w:tcPr>
          <w:p w14:paraId="4406BB0E"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5</w:t>
            </w:r>
          </w:p>
        </w:tc>
      </w:tr>
      <w:tr w:rsidR="00B24492" w:rsidRPr="007642F3" w14:paraId="2AE204A8" w14:textId="77777777" w:rsidTr="0043311C">
        <w:trPr>
          <w:trHeight w:val="185"/>
        </w:trPr>
        <w:tc>
          <w:tcPr>
            <w:tcW w:w="335" w:type="dxa"/>
            <w:vMerge/>
            <w:tcBorders>
              <w:top w:val="nil"/>
              <w:left w:val="single" w:sz="8" w:space="0" w:color="auto"/>
              <w:bottom w:val="single" w:sz="8" w:space="0" w:color="000000"/>
              <w:right w:val="single" w:sz="8" w:space="0" w:color="auto"/>
            </w:tcBorders>
            <w:vAlign w:val="center"/>
            <w:hideMark/>
          </w:tcPr>
          <w:p w14:paraId="0FF01B1B" w14:textId="77777777" w:rsidR="00B24492" w:rsidRPr="007642F3" w:rsidRDefault="00B244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CCC0D9"/>
            <w:noWrap/>
            <w:vAlign w:val="center"/>
            <w:hideMark/>
          </w:tcPr>
          <w:p w14:paraId="094C9AF3"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III.c</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5AE12255" w14:textId="77777777" w:rsidR="00B24492" w:rsidRPr="007642F3" w:rsidRDefault="00B24492" w:rsidP="0043311C">
            <w:pPr>
              <w:spacing w:after="0" w:line="276" w:lineRule="auto"/>
              <w:jc w:val="both"/>
              <w:rPr>
                <w:rFonts w:ascii="Arial" w:hAnsi="Arial" w:cs="Arial"/>
                <w:b/>
                <w:bCs/>
                <w:color w:val="000000"/>
                <w:sz w:val="16"/>
                <w:szCs w:val="16"/>
              </w:rPr>
            </w:pPr>
            <w:r w:rsidRPr="007642F3">
              <w:rPr>
                <w:rFonts w:ascii="Arial" w:hAnsi="Arial" w:cs="Arial"/>
                <w:b/>
                <w:bCs/>
                <w:color w:val="000000"/>
                <w:sz w:val="16"/>
                <w:szCs w:val="16"/>
              </w:rPr>
              <w:t xml:space="preserve">Esquema Estructural de Organización de los Recursos Humanos  </w:t>
            </w:r>
          </w:p>
        </w:tc>
        <w:tc>
          <w:tcPr>
            <w:tcW w:w="1134" w:type="dxa"/>
            <w:tcBorders>
              <w:top w:val="single" w:sz="4" w:space="0" w:color="auto"/>
              <w:left w:val="nil"/>
              <w:bottom w:val="single" w:sz="8" w:space="0" w:color="auto"/>
              <w:right w:val="single" w:sz="8" w:space="0" w:color="auto"/>
            </w:tcBorders>
            <w:shd w:val="clear" w:color="auto" w:fill="CCC0D9"/>
            <w:vAlign w:val="center"/>
            <w:hideMark/>
          </w:tcPr>
          <w:p w14:paraId="09EF10B7"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2</w:t>
            </w:r>
          </w:p>
        </w:tc>
        <w:tc>
          <w:tcPr>
            <w:tcW w:w="1134" w:type="dxa"/>
            <w:tcBorders>
              <w:top w:val="single" w:sz="4" w:space="0" w:color="auto"/>
              <w:left w:val="nil"/>
              <w:bottom w:val="single" w:sz="8" w:space="0" w:color="auto"/>
              <w:right w:val="single" w:sz="8" w:space="0" w:color="auto"/>
            </w:tcBorders>
            <w:shd w:val="clear" w:color="auto" w:fill="CCC0D9"/>
            <w:noWrap/>
            <w:vAlign w:val="center"/>
            <w:hideMark/>
          </w:tcPr>
          <w:p w14:paraId="3360FD4B"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B24492" w:rsidRPr="007642F3" w14:paraId="615A1ED1" w14:textId="77777777" w:rsidTr="0043311C">
        <w:trPr>
          <w:trHeight w:val="596"/>
        </w:trPr>
        <w:tc>
          <w:tcPr>
            <w:tcW w:w="335" w:type="dxa"/>
            <w:vMerge/>
            <w:tcBorders>
              <w:top w:val="nil"/>
              <w:left w:val="single" w:sz="8" w:space="0" w:color="auto"/>
              <w:bottom w:val="single" w:sz="8" w:space="0" w:color="000000"/>
              <w:right w:val="single" w:sz="8" w:space="0" w:color="auto"/>
            </w:tcBorders>
            <w:vAlign w:val="center"/>
            <w:hideMark/>
          </w:tcPr>
          <w:p w14:paraId="3BD975C7"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val="restart"/>
            <w:tcBorders>
              <w:top w:val="nil"/>
              <w:left w:val="single" w:sz="8" w:space="0" w:color="auto"/>
              <w:bottom w:val="single" w:sz="8" w:space="0" w:color="000000"/>
              <w:right w:val="single" w:sz="8" w:space="0" w:color="auto"/>
            </w:tcBorders>
            <w:shd w:val="clear" w:color="auto" w:fill="E5DFEC"/>
            <w:noWrap/>
            <w:vAlign w:val="center"/>
            <w:hideMark/>
          </w:tcPr>
          <w:p w14:paraId="2088177B"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5387" w:type="dxa"/>
            <w:gridSpan w:val="2"/>
            <w:vMerge w:val="restart"/>
            <w:tcBorders>
              <w:top w:val="single" w:sz="8" w:space="0" w:color="auto"/>
              <w:left w:val="single" w:sz="8" w:space="0" w:color="auto"/>
              <w:bottom w:val="nil"/>
              <w:right w:val="single" w:sz="8" w:space="0" w:color="000000"/>
            </w:tcBorders>
            <w:shd w:val="clear" w:color="auto" w:fill="E5DFEC"/>
            <w:vAlign w:val="center"/>
          </w:tcPr>
          <w:p w14:paraId="1FF98867" w14:textId="77777777" w:rsidR="00B24492" w:rsidRPr="007642F3" w:rsidRDefault="00B24492" w:rsidP="00AE2612">
            <w:pPr>
              <w:numPr>
                <w:ilvl w:val="0"/>
                <w:numId w:val="52"/>
              </w:numPr>
              <w:spacing w:after="0" w:line="276" w:lineRule="auto"/>
              <w:ind w:left="369"/>
              <w:contextualSpacing/>
              <w:jc w:val="both"/>
              <w:rPr>
                <w:rFonts w:ascii="Arial" w:hAnsi="Arial" w:cs="Arial"/>
                <w:color w:val="000000"/>
                <w:sz w:val="16"/>
                <w:szCs w:val="16"/>
              </w:rPr>
            </w:pPr>
            <w:r w:rsidRPr="007642F3">
              <w:rPr>
                <w:rFonts w:ascii="Arial" w:hAnsi="Arial" w:cs="Arial"/>
                <w:color w:val="000000"/>
                <w:sz w:val="16"/>
                <w:szCs w:val="16"/>
              </w:rPr>
              <w:t>Esquema estructural de organización de los recursos humanos. El licitante deberá entregar, documento firmado por el apoderado legal que describa el esquema estructural de la organización de los recursos humanos: líderes de proyecto, especialistas y ejecutivos de cuenta que pondrá a disposición del Fideicomiso, así como la relación de los recursos que participaran para la prestación de los servicios requeridos por el Fideicomiso de conformidad con el anexo técnico de la presente invitación o en su caso lo indicado en la sección I Capacidad del licitante, específicamente en la subsección I.b. Competencia o Habilidad.</w:t>
            </w:r>
          </w:p>
          <w:p w14:paraId="42F28C2B" w14:textId="77777777" w:rsidR="00B24492" w:rsidRPr="007642F3" w:rsidRDefault="00B24492" w:rsidP="0043311C">
            <w:pPr>
              <w:spacing w:after="0" w:line="276" w:lineRule="auto"/>
              <w:ind w:left="369"/>
              <w:contextualSpacing/>
              <w:jc w:val="both"/>
              <w:rPr>
                <w:rFonts w:ascii="Arial" w:hAnsi="Arial" w:cs="Arial"/>
                <w:color w:val="000000"/>
                <w:sz w:val="16"/>
                <w:szCs w:val="16"/>
              </w:rPr>
            </w:pPr>
          </w:p>
          <w:p w14:paraId="6DF822AA" w14:textId="77777777" w:rsidR="00B24492" w:rsidRPr="007642F3" w:rsidRDefault="00B24492" w:rsidP="00AE2612">
            <w:pPr>
              <w:numPr>
                <w:ilvl w:val="0"/>
                <w:numId w:val="52"/>
              </w:numPr>
              <w:spacing w:after="0" w:line="276" w:lineRule="auto"/>
              <w:ind w:left="369"/>
              <w:contextualSpacing/>
              <w:jc w:val="both"/>
              <w:rPr>
                <w:rFonts w:ascii="Arial" w:hAnsi="Arial" w:cs="Arial"/>
                <w:color w:val="000000"/>
                <w:sz w:val="16"/>
                <w:szCs w:val="16"/>
              </w:rPr>
            </w:pPr>
            <w:r w:rsidRPr="007642F3">
              <w:rPr>
                <w:rFonts w:ascii="Arial" w:hAnsi="Arial" w:cs="Arial"/>
                <w:color w:val="000000"/>
                <w:sz w:val="16"/>
                <w:szCs w:val="16"/>
              </w:rPr>
              <w:lastRenderedPageBreak/>
              <w:t>Adicionalmente, el licitante deberá presentar escrito firmado por su apoderado legal en el que señale que en caso de resultar adjudicado se compromete a que los recursos que propone para la prestación de los servicios en la sección I Capacidad del licitante I.b. Competencia o habilidad, mismos que serán evaluados en este procedimiento licitatorio son empleados del licitante y que serán los que desarrollen los servicios durante la vigencia del contrato.</w:t>
            </w:r>
          </w:p>
          <w:p w14:paraId="6356B3D0" w14:textId="77777777" w:rsidR="00B24492" w:rsidRPr="007642F3" w:rsidRDefault="00B24492" w:rsidP="0043311C">
            <w:pPr>
              <w:ind w:left="720"/>
              <w:contextualSpacing/>
              <w:rPr>
                <w:rFonts w:ascii="Arial" w:hAnsi="Arial" w:cs="Arial"/>
                <w:color w:val="000000"/>
                <w:sz w:val="16"/>
                <w:szCs w:val="16"/>
              </w:rPr>
            </w:pPr>
          </w:p>
          <w:p w14:paraId="103D2DAC" w14:textId="77777777" w:rsidR="00B24492" w:rsidRPr="007642F3" w:rsidRDefault="00B24492" w:rsidP="0043311C">
            <w:pPr>
              <w:spacing w:after="0" w:line="276" w:lineRule="auto"/>
              <w:ind w:left="369"/>
              <w:contextualSpacing/>
              <w:jc w:val="both"/>
              <w:rPr>
                <w:rFonts w:ascii="Arial" w:hAnsi="Arial" w:cs="Arial"/>
                <w:color w:val="000000"/>
                <w:sz w:val="16"/>
                <w:szCs w:val="16"/>
              </w:rPr>
            </w:pPr>
          </w:p>
          <w:p w14:paraId="160DE3AC" w14:textId="77777777" w:rsidR="00B24492" w:rsidRPr="007642F3" w:rsidRDefault="00B24492" w:rsidP="00AE2612">
            <w:pPr>
              <w:numPr>
                <w:ilvl w:val="0"/>
                <w:numId w:val="52"/>
              </w:numPr>
              <w:spacing w:after="0" w:line="276" w:lineRule="auto"/>
              <w:ind w:left="369"/>
              <w:contextualSpacing/>
              <w:jc w:val="both"/>
              <w:rPr>
                <w:rFonts w:ascii="Arial" w:hAnsi="Arial" w:cs="Arial"/>
                <w:color w:val="000000"/>
                <w:sz w:val="16"/>
                <w:szCs w:val="16"/>
              </w:rPr>
            </w:pPr>
            <w:r w:rsidRPr="007642F3">
              <w:rPr>
                <w:rFonts w:ascii="Arial" w:hAnsi="Arial" w:cs="Arial"/>
                <w:sz w:val="16"/>
                <w:szCs w:val="16"/>
              </w:rPr>
              <w:t xml:space="preserve">El licitante deberá presentar una carta firmada por el apoderado legal donde describa las características del hardware y software de las herramientas de trabajo, que proporcionará a cada uno de los recursos propuestos para la prestación de los servicios en tiempo y forma.  </w:t>
            </w:r>
          </w:p>
        </w:tc>
        <w:tc>
          <w:tcPr>
            <w:tcW w:w="5953" w:type="dxa"/>
            <w:tcBorders>
              <w:top w:val="nil"/>
              <w:left w:val="nil"/>
              <w:bottom w:val="single" w:sz="4" w:space="0" w:color="auto"/>
              <w:right w:val="single" w:sz="8" w:space="0" w:color="auto"/>
            </w:tcBorders>
            <w:shd w:val="clear" w:color="auto" w:fill="E5DFEC"/>
            <w:vAlign w:val="center"/>
            <w:hideMark/>
          </w:tcPr>
          <w:p w14:paraId="2DE3FC33"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lastRenderedPageBreak/>
              <w:t>No entregó los documentos firmados (incisos a, b y c) por el apoderado legal que describa el esquema estructural de la organización de los recursos humanos: líderes de proyecto, especialistas y ejecutivos de cuenta que pondrá a disposición del Fideicomiso, el Licitante así como la relación de los recursos que participaran para la prestación de los servicios requeridos por el Fideicomiso de conformidad con el anexo técnico de la presente invitación o en su caso lo indicado en la sección I Capacidad del licitante específicamente en la subsección I.b. Competencia o Habilidad..</w:t>
            </w:r>
          </w:p>
        </w:tc>
        <w:tc>
          <w:tcPr>
            <w:tcW w:w="1134" w:type="dxa"/>
            <w:tcBorders>
              <w:top w:val="nil"/>
              <w:left w:val="nil"/>
              <w:bottom w:val="single" w:sz="4" w:space="0" w:color="auto"/>
              <w:right w:val="single" w:sz="8" w:space="0" w:color="auto"/>
            </w:tcBorders>
            <w:shd w:val="clear" w:color="auto" w:fill="E5DFEC"/>
            <w:vAlign w:val="center"/>
            <w:hideMark/>
          </w:tcPr>
          <w:p w14:paraId="1E4F0BA4"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1134" w:type="dxa"/>
            <w:tcBorders>
              <w:top w:val="nil"/>
              <w:left w:val="nil"/>
              <w:bottom w:val="single" w:sz="4" w:space="0" w:color="auto"/>
              <w:right w:val="single" w:sz="8" w:space="0" w:color="auto"/>
            </w:tcBorders>
            <w:shd w:val="clear" w:color="auto" w:fill="E5DFEC"/>
            <w:noWrap/>
            <w:vAlign w:val="center"/>
            <w:hideMark/>
          </w:tcPr>
          <w:p w14:paraId="597E679F"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0 </w:t>
            </w:r>
          </w:p>
        </w:tc>
      </w:tr>
      <w:tr w:rsidR="00B24492" w:rsidRPr="007642F3" w14:paraId="7100C8A7" w14:textId="77777777" w:rsidTr="0043311C">
        <w:trPr>
          <w:trHeight w:val="240"/>
        </w:trPr>
        <w:tc>
          <w:tcPr>
            <w:tcW w:w="335" w:type="dxa"/>
            <w:vMerge/>
            <w:tcBorders>
              <w:top w:val="nil"/>
              <w:left w:val="single" w:sz="8" w:space="0" w:color="auto"/>
              <w:bottom w:val="single" w:sz="8" w:space="0" w:color="000000"/>
              <w:right w:val="single" w:sz="8" w:space="0" w:color="auto"/>
            </w:tcBorders>
            <w:vAlign w:val="center"/>
            <w:hideMark/>
          </w:tcPr>
          <w:p w14:paraId="595D32E2"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6775E4B6"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30D40770"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nil"/>
              <w:left w:val="nil"/>
              <w:bottom w:val="single" w:sz="4" w:space="0" w:color="auto"/>
              <w:right w:val="single" w:sz="8" w:space="0" w:color="auto"/>
            </w:tcBorders>
            <w:shd w:val="clear" w:color="auto" w:fill="E5DFEC"/>
            <w:vAlign w:val="center"/>
            <w:hideMark/>
          </w:tcPr>
          <w:p w14:paraId="512E2E0D"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los documentos (incisos a, b y c), pero no están firmados o no cumplen con la totalidad de los requerimientos solicitados.</w:t>
            </w:r>
          </w:p>
        </w:tc>
        <w:tc>
          <w:tcPr>
            <w:tcW w:w="1134" w:type="dxa"/>
            <w:tcBorders>
              <w:top w:val="nil"/>
              <w:left w:val="nil"/>
              <w:bottom w:val="single" w:sz="4" w:space="0" w:color="auto"/>
              <w:right w:val="single" w:sz="8" w:space="0" w:color="auto"/>
            </w:tcBorders>
            <w:shd w:val="clear" w:color="auto" w:fill="E5DFEC"/>
            <w:vAlign w:val="center"/>
          </w:tcPr>
          <w:p w14:paraId="73A984CF" w14:textId="77777777" w:rsidR="00B24492" w:rsidRPr="007642F3" w:rsidRDefault="00B24492" w:rsidP="0043311C">
            <w:pPr>
              <w:spacing w:after="0" w:line="276" w:lineRule="auto"/>
              <w:jc w:val="center"/>
              <w:rPr>
                <w:rFonts w:ascii="Arial" w:hAnsi="Arial" w:cs="Arial"/>
                <w:b/>
                <w:bCs/>
                <w:color w:val="000000"/>
                <w:sz w:val="16"/>
                <w:szCs w:val="16"/>
              </w:rPr>
            </w:pPr>
          </w:p>
        </w:tc>
        <w:tc>
          <w:tcPr>
            <w:tcW w:w="1134" w:type="dxa"/>
            <w:tcBorders>
              <w:top w:val="nil"/>
              <w:left w:val="nil"/>
              <w:bottom w:val="single" w:sz="4" w:space="0" w:color="auto"/>
              <w:right w:val="single" w:sz="8" w:space="0" w:color="auto"/>
            </w:tcBorders>
            <w:shd w:val="clear" w:color="auto" w:fill="E5DFEC"/>
            <w:noWrap/>
            <w:vAlign w:val="center"/>
            <w:hideMark/>
          </w:tcPr>
          <w:p w14:paraId="4958DC1B"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0.5</w:t>
            </w:r>
          </w:p>
        </w:tc>
      </w:tr>
      <w:tr w:rsidR="00B24492" w:rsidRPr="007642F3" w14:paraId="2A271111" w14:textId="77777777" w:rsidTr="0043311C">
        <w:trPr>
          <w:trHeight w:val="1681"/>
        </w:trPr>
        <w:tc>
          <w:tcPr>
            <w:tcW w:w="335" w:type="dxa"/>
            <w:vMerge/>
            <w:tcBorders>
              <w:top w:val="nil"/>
              <w:left w:val="single" w:sz="8" w:space="0" w:color="auto"/>
              <w:bottom w:val="single" w:sz="8" w:space="0" w:color="000000"/>
              <w:right w:val="single" w:sz="8" w:space="0" w:color="auto"/>
            </w:tcBorders>
            <w:vAlign w:val="center"/>
            <w:hideMark/>
          </w:tcPr>
          <w:p w14:paraId="461EAE7F" w14:textId="77777777" w:rsidR="00B24492" w:rsidRPr="007642F3" w:rsidRDefault="00B244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2219137B" w14:textId="77777777" w:rsidR="00B24492" w:rsidRPr="007642F3" w:rsidRDefault="00B244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370D2B41" w14:textId="77777777" w:rsidR="00B24492" w:rsidRPr="007642F3" w:rsidRDefault="00B244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nil"/>
              <w:right w:val="single" w:sz="8" w:space="0" w:color="auto"/>
            </w:tcBorders>
            <w:shd w:val="clear" w:color="auto" w:fill="E5DFEC"/>
            <w:vAlign w:val="center"/>
            <w:hideMark/>
          </w:tcPr>
          <w:p w14:paraId="0F4120BA"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los documentos (incisos a, b y c) firmados por el apoderado legal que describen el esquema estructural de la organización de los recursos humanos: líderes de proyecto, especialistas y ejecutivos de cuenta, que pondrá a disposición del Fideicomiso, así como la relación de los recursos que participaran para la prestación de los servicios requeridos por el Fideicomiso de conformidad con el anexo técnico de la presente invitación o en su caso en lo indicado en la sección I Capacidad del licitante,</w:t>
            </w:r>
            <w:r>
              <w:rPr>
                <w:rFonts w:ascii="Arial" w:hAnsi="Arial" w:cs="Arial"/>
                <w:color w:val="000000"/>
                <w:sz w:val="16"/>
                <w:szCs w:val="16"/>
              </w:rPr>
              <w:t xml:space="preserve"> e</w:t>
            </w:r>
            <w:r w:rsidRPr="007642F3">
              <w:rPr>
                <w:rFonts w:ascii="Arial" w:hAnsi="Arial" w:cs="Arial"/>
                <w:color w:val="000000"/>
                <w:sz w:val="16"/>
                <w:szCs w:val="16"/>
              </w:rPr>
              <w:t xml:space="preserve">specíficamente en la subsección I.b. Competencia o Habilidad,  manifestó bajo protesta de decir verdad que en caso de resultar adjudicado se compromete a que los recursos que propone para la prestación de los servicios en la sección I Capacidad del licitante son empleados propios y serán los mismos que prestaran los servicios durante la vigencia del contrato y </w:t>
            </w:r>
            <w:r w:rsidRPr="007642F3">
              <w:rPr>
                <w:rFonts w:ascii="Arial" w:hAnsi="Arial" w:cs="Arial"/>
                <w:sz w:val="16"/>
                <w:szCs w:val="16"/>
              </w:rPr>
              <w:t>carta firmada por el apoderado legal donde describa las características del hardware y software de las herramientas de trabajo, que proporcionará a cada uno de los recursos propuestos para la prestación de los servicios en tiempo y forma</w:t>
            </w:r>
            <w:r w:rsidRPr="007642F3">
              <w:rPr>
                <w:rFonts w:ascii="Arial" w:hAnsi="Arial" w:cs="Arial"/>
                <w:color w:val="000000"/>
                <w:sz w:val="16"/>
                <w:szCs w:val="16"/>
              </w:rPr>
              <w:t>.</w:t>
            </w:r>
          </w:p>
        </w:tc>
        <w:tc>
          <w:tcPr>
            <w:tcW w:w="1134" w:type="dxa"/>
            <w:tcBorders>
              <w:top w:val="single" w:sz="4" w:space="0" w:color="auto"/>
              <w:left w:val="nil"/>
              <w:bottom w:val="nil"/>
              <w:right w:val="single" w:sz="8" w:space="0" w:color="auto"/>
            </w:tcBorders>
            <w:shd w:val="clear" w:color="auto" w:fill="E5DFEC"/>
            <w:vAlign w:val="center"/>
            <w:hideMark/>
          </w:tcPr>
          <w:p w14:paraId="50913751"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 </w:t>
            </w: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6E03FDA8"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2</w:t>
            </w:r>
          </w:p>
        </w:tc>
      </w:tr>
      <w:tr w:rsidR="00B24492" w:rsidRPr="007642F3" w14:paraId="7A5940BE" w14:textId="77777777" w:rsidTr="0043311C">
        <w:trPr>
          <w:trHeight w:val="54"/>
        </w:trPr>
        <w:tc>
          <w:tcPr>
            <w:tcW w:w="335" w:type="dxa"/>
            <w:vMerge/>
            <w:tcBorders>
              <w:top w:val="nil"/>
              <w:left w:val="single" w:sz="8" w:space="0" w:color="auto"/>
              <w:bottom w:val="single" w:sz="8" w:space="0" w:color="000000"/>
              <w:right w:val="single" w:sz="8" w:space="0" w:color="auto"/>
            </w:tcBorders>
            <w:vAlign w:val="center"/>
            <w:hideMark/>
          </w:tcPr>
          <w:p w14:paraId="37C6768B" w14:textId="77777777" w:rsidR="00B24492" w:rsidRPr="007642F3" w:rsidRDefault="00B244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B2A1C7"/>
            <w:noWrap/>
            <w:vAlign w:val="center"/>
            <w:hideMark/>
          </w:tcPr>
          <w:p w14:paraId="53BE8345"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2474" w:type="dxa"/>
            <w:gridSpan w:val="4"/>
            <w:tcBorders>
              <w:top w:val="single" w:sz="8" w:space="0" w:color="auto"/>
              <w:left w:val="nil"/>
              <w:bottom w:val="single" w:sz="8" w:space="0" w:color="auto"/>
              <w:right w:val="single" w:sz="4" w:space="0" w:color="auto"/>
            </w:tcBorders>
            <w:shd w:val="clear" w:color="auto" w:fill="B2A1C7"/>
            <w:noWrap/>
            <w:vAlign w:val="center"/>
            <w:hideMark/>
          </w:tcPr>
          <w:p w14:paraId="4EBEC090"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TOTAL</w:t>
            </w:r>
          </w:p>
        </w:tc>
        <w:tc>
          <w:tcPr>
            <w:tcW w:w="1134" w:type="dxa"/>
            <w:tcBorders>
              <w:top w:val="single" w:sz="4" w:space="0" w:color="auto"/>
              <w:left w:val="single" w:sz="4" w:space="0" w:color="auto"/>
              <w:bottom w:val="single" w:sz="4" w:space="0" w:color="auto"/>
              <w:right w:val="single" w:sz="4" w:space="0" w:color="auto"/>
            </w:tcBorders>
            <w:shd w:val="clear" w:color="auto" w:fill="B2A1C7"/>
          </w:tcPr>
          <w:p w14:paraId="06EE2DA1" w14:textId="77777777" w:rsidR="00B24492" w:rsidRPr="007642F3" w:rsidRDefault="00B24492" w:rsidP="0043311C">
            <w:pPr>
              <w:spacing w:after="0" w:line="276" w:lineRule="auto"/>
              <w:jc w:val="center"/>
              <w:rPr>
                <w:rFonts w:ascii="Arial" w:hAnsi="Arial" w:cs="Arial"/>
                <w:b/>
                <w:bCs/>
                <w:color w:val="000000"/>
                <w:sz w:val="16"/>
                <w:szCs w:val="16"/>
              </w:rPr>
            </w:pPr>
          </w:p>
        </w:tc>
      </w:tr>
      <w:bookmarkEnd w:id="10"/>
    </w:tbl>
    <w:p w14:paraId="4D15AF43" w14:textId="77777777" w:rsidR="00B24492" w:rsidRDefault="00B24492" w:rsidP="00B24492"/>
    <w:p w14:paraId="53F16917" w14:textId="77777777" w:rsidR="00B24492" w:rsidRPr="007642F3" w:rsidRDefault="00B24492" w:rsidP="00B24492">
      <w:pPr>
        <w:rPr>
          <w:highlight w:val="yellow"/>
        </w:rPr>
      </w:pPr>
      <w:r w:rsidRPr="007642F3">
        <w:rPr>
          <w:rFonts w:ascii="Arial" w:hAnsi="Arial" w:cs="Arial"/>
          <w:b/>
          <w:sz w:val="22"/>
          <w:szCs w:val="22"/>
        </w:rPr>
        <w:t>SECCIÓN IV Cumplimiento de contratos</w:t>
      </w:r>
    </w:p>
    <w:tbl>
      <w:tblPr>
        <w:tblW w:w="5567" w:type="pct"/>
        <w:tblInd w:w="-861" w:type="dxa"/>
        <w:tblCellMar>
          <w:left w:w="70" w:type="dxa"/>
          <w:right w:w="70" w:type="dxa"/>
        </w:tblCellMar>
        <w:tblLook w:val="04A0" w:firstRow="1" w:lastRow="0" w:firstColumn="1" w:lastColumn="0" w:noHBand="0" w:noVBand="1"/>
      </w:tblPr>
      <w:tblGrid>
        <w:gridCol w:w="346"/>
        <w:gridCol w:w="514"/>
        <w:gridCol w:w="2376"/>
        <w:gridCol w:w="2807"/>
        <w:gridCol w:w="6271"/>
        <w:gridCol w:w="1158"/>
        <w:gridCol w:w="1303"/>
      </w:tblGrid>
      <w:tr w:rsidR="00B24492" w:rsidRPr="007642F3" w14:paraId="5AA10944" w14:textId="77777777" w:rsidTr="0043311C">
        <w:trPr>
          <w:trHeight w:val="1234"/>
        </w:trPr>
        <w:tc>
          <w:tcPr>
            <w:tcW w:w="117" w:type="pct"/>
            <w:tcBorders>
              <w:top w:val="single" w:sz="8" w:space="0" w:color="auto"/>
              <w:left w:val="single" w:sz="8" w:space="0" w:color="auto"/>
              <w:bottom w:val="single" w:sz="8" w:space="0" w:color="000000"/>
              <w:right w:val="single" w:sz="8" w:space="0" w:color="auto"/>
            </w:tcBorders>
            <w:shd w:val="clear" w:color="auto" w:fill="000000"/>
            <w:noWrap/>
            <w:vAlign w:val="center"/>
            <w:hideMark/>
          </w:tcPr>
          <w:p w14:paraId="6F5989B2" w14:textId="77777777" w:rsidR="00B24492" w:rsidRPr="007642F3" w:rsidRDefault="00B24492" w:rsidP="0043311C">
            <w:pPr>
              <w:spacing w:after="0" w:line="276" w:lineRule="auto"/>
              <w:rPr>
                <w:rFonts w:ascii="Arial" w:hAnsi="Arial" w:cs="Arial"/>
                <w:color w:val="FFFFFF"/>
                <w:sz w:val="16"/>
                <w:szCs w:val="16"/>
              </w:rPr>
            </w:pPr>
            <w:r w:rsidRPr="007642F3">
              <w:rPr>
                <w:rFonts w:ascii="Arial" w:hAnsi="Arial" w:cs="Arial"/>
                <w:color w:val="FFFFFF"/>
                <w:sz w:val="16"/>
                <w:szCs w:val="16"/>
              </w:rPr>
              <w:t> </w:t>
            </w:r>
          </w:p>
        </w:tc>
        <w:tc>
          <w:tcPr>
            <w:tcW w:w="174"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5904528C"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No.</w:t>
            </w:r>
          </w:p>
        </w:tc>
        <w:tc>
          <w:tcPr>
            <w:tcW w:w="804"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15DF9975"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xml:space="preserve">ELEMENTO A EVALUAR </w:t>
            </w:r>
          </w:p>
        </w:tc>
        <w:tc>
          <w:tcPr>
            <w:tcW w:w="950"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3E0ED3C1"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Parámetro de evaluación</w:t>
            </w:r>
          </w:p>
        </w:tc>
        <w:tc>
          <w:tcPr>
            <w:tcW w:w="2122" w:type="pct"/>
            <w:tcBorders>
              <w:top w:val="single" w:sz="8" w:space="0" w:color="auto"/>
              <w:left w:val="single" w:sz="8" w:space="0" w:color="auto"/>
              <w:bottom w:val="single" w:sz="8" w:space="0" w:color="000000"/>
              <w:right w:val="single" w:sz="8" w:space="0" w:color="000000"/>
            </w:tcBorders>
            <w:shd w:val="clear" w:color="auto" w:fill="000000"/>
            <w:vAlign w:val="center"/>
            <w:hideMark/>
          </w:tcPr>
          <w:p w14:paraId="59DE5A12"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Documentación comprobatoria</w:t>
            </w:r>
          </w:p>
        </w:tc>
        <w:tc>
          <w:tcPr>
            <w:tcW w:w="392"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42323EE7"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Puntaje máximo</w:t>
            </w:r>
          </w:p>
        </w:tc>
        <w:tc>
          <w:tcPr>
            <w:tcW w:w="441" w:type="pct"/>
            <w:tcBorders>
              <w:top w:val="single" w:sz="8" w:space="0" w:color="auto"/>
              <w:left w:val="nil"/>
              <w:right w:val="single" w:sz="8" w:space="0" w:color="auto"/>
            </w:tcBorders>
            <w:shd w:val="clear" w:color="auto" w:fill="000000"/>
            <w:vAlign w:val="center"/>
            <w:hideMark/>
          </w:tcPr>
          <w:p w14:paraId="1CA40002" w14:textId="77777777" w:rsidR="00B24492" w:rsidRPr="007642F3" w:rsidRDefault="00B244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Puntos por concepto</w:t>
            </w:r>
          </w:p>
        </w:tc>
      </w:tr>
      <w:tr w:rsidR="00B24492" w:rsidRPr="007642F3" w14:paraId="1421C06C" w14:textId="77777777" w:rsidTr="0043311C">
        <w:trPr>
          <w:trHeight w:val="242"/>
        </w:trPr>
        <w:tc>
          <w:tcPr>
            <w:tcW w:w="117" w:type="pct"/>
            <w:vMerge w:val="restart"/>
            <w:tcBorders>
              <w:top w:val="nil"/>
              <w:left w:val="single" w:sz="8" w:space="0" w:color="auto"/>
              <w:bottom w:val="nil"/>
              <w:right w:val="single" w:sz="8" w:space="0" w:color="auto"/>
            </w:tcBorders>
            <w:shd w:val="clear" w:color="auto" w:fill="FFFFFF"/>
            <w:noWrap/>
            <w:textDirection w:val="btLr"/>
            <w:vAlign w:val="center"/>
            <w:hideMark/>
          </w:tcPr>
          <w:p w14:paraId="6EED6CE9" w14:textId="77777777" w:rsidR="00B24492" w:rsidRPr="007642F3" w:rsidRDefault="00B24492" w:rsidP="0043311C">
            <w:pPr>
              <w:spacing w:before="0" w:after="0"/>
              <w:jc w:val="center"/>
              <w:rPr>
                <w:rFonts w:ascii="Arial" w:hAnsi="Arial" w:cs="Arial"/>
                <w:b/>
                <w:bCs/>
                <w:color w:val="000000"/>
                <w:sz w:val="16"/>
                <w:szCs w:val="16"/>
              </w:rPr>
            </w:pPr>
            <w:r w:rsidRPr="007642F3">
              <w:rPr>
                <w:rFonts w:ascii="Arial" w:hAnsi="Arial" w:cs="Arial"/>
                <w:b/>
                <w:bCs/>
                <w:color w:val="000000"/>
                <w:sz w:val="16"/>
                <w:szCs w:val="16"/>
              </w:rPr>
              <w:t>6 PUNTOS</w:t>
            </w:r>
          </w:p>
        </w:tc>
        <w:tc>
          <w:tcPr>
            <w:tcW w:w="174" w:type="pct"/>
            <w:tcBorders>
              <w:top w:val="nil"/>
              <w:left w:val="nil"/>
              <w:bottom w:val="single" w:sz="8" w:space="0" w:color="auto"/>
              <w:right w:val="single" w:sz="8" w:space="0" w:color="auto"/>
            </w:tcBorders>
            <w:shd w:val="clear" w:color="auto" w:fill="D99594"/>
            <w:noWrap/>
            <w:vAlign w:val="center"/>
            <w:hideMark/>
          </w:tcPr>
          <w:p w14:paraId="25782679"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IV.</w:t>
            </w:r>
          </w:p>
        </w:tc>
        <w:tc>
          <w:tcPr>
            <w:tcW w:w="3876" w:type="pct"/>
            <w:gridSpan w:val="3"/>
            <w:tcBorders>
              <w:top w:val="single" w:sz="8" w:space="0" w:color="auto"/>
              <w:left w:val="nil"/>
              <w:bottom w:val="single" w:sz="8" w:space="0" w:color="auto"/>
              <w:right w:val="single" w:sz="8" w:space="0" w:color="000000"/>
            </w:tcBorders>
            <w:shd w:val="clear" w:color="auto" w:fill="D99594"/>
            <w:noWrap/>
            <w:vAlign w:val="center"/>
            <w:hideMark/>
          </w:tcPr>
          <w:p w14:paraId="0D68C54E" w14:textId="77777777" w:rsidR="00B24492" w:rsidRPr="007642F3" w:rsidRDefault="00B244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Cumplimiento de Contratos</w:t>
            </w:r>
          </w:p>
        </w:tc>
        <w:tc>
          <w:tcPr>
            <w:tcW w:w="392" w:type="pct"/>
            <w:tcBorders>
              <w:top w:val="nil"/>
              <w:left w:val="nil"/>
              <w:bottom w:val="single" w:sz="8" w:space="0" w:color="auto"/>
              <w:right w:val="single" w:sz="8" w:space="0" w:color="auto"/>
            </w:tcBorders>
            <w:shd w:val="clear" w:color="auto" w:fill="D99594"/>
            <w:vAlign w:val="center"/>
            <w:hideMark/>
          </w:tcPr>
          <w:p w14:paraId="0765F08B"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c>
          <w:tcPr>
            <w:tcW w:w="441" w:type="pct"/>
            <w:tcBorders>
              <w:top w:val="nil"/>
              <w:left w:val="nil"/>
              <w:bottom w:val="single" w:sz="8" w:space="0" w:color="auto"/>
              <w:right w:val="single" w:sz="8" w:space="0" w:color="auto"/>
            </w:tcBorders>
            <w:shd w:val="clear" w:color="auto" w:fill="D99594"/>
            <w:noWrap/>
            <w:vAlign w:val="center"/>
            <w:hideMark/>
          </w:tcPr>
          <w:p w14:paraId="6CC9C89A" w14:textId="77777777" w:rsidR="00B24492" w:rsidRPr="007642F3" w:rsidRDefault="00B24492" w:rsidP="0043311C">
            <w:pPr>
              <w:spacing w:after="0" w:line="276" w:lineRule="auto"/>
              <w:jc w:val="center"/>
              <w:rPr>
                <w:rFonts w:ascii="Arial" w:hAnsi="Arial" w:cs="Arial"/>
                <w:b/>
                <w:bCs/>
                <w:color w:val="000000"/>
                <w:sz w:val="16"/>
                <w:szCs w:val="16"/>
              </w:rPr>
            </w:pPr>
            <w:r>
              <w:rPr>
                <w:rFonts w:ascii="Arial" w:hAnsi="Arial" w:cs="Arial"/>
                <w:b/>
                <w:bCs/>
                <w:color w:val="000000"/>
                <w:sz w:val="16"/>
                <w:szCs w:val="16"/>
              </w:rPr>
              <w:t>6</w:t>
            </w:r>
          </w:p>
        </w:tc>
      </w:tr>
      <w:tr w:rsidR="00B24492" w:rsidRPr="007642F3" w14:paraId="01F2B12C" w14:textId="77777777" w:rsidTr="0043311C">
        <w:trPr>
          <w:trHeight w:val="242"/>
        </w:trPr>
        <w:tc>
          <w:tcPr>
            <w:tcW w:w="117" w:type="pct"/>
            <w:vMerge/>
            <w:tcBorders>
              <w:top w:val="nil"/>
              <w:left w:val="single" w:sz="8" w:space="0" w:color="auto"/>
              <w:bottom w:val="nil"/>
              <w:right w:val="single" w:sz="8" w:space="0" w:color="auto"/>
            </w:tcBorders>
            <w:vAlign w:val="center"/>
            <w:hideMark/>
          </w:tcPr>
          <w:p w14:paraId="6DDFA81A" w14:textId="77777777" w:rsidR="00B24492" w:rsidRPr="007642F3" w:rsidRDefault="00B24492" w:rsidP="0043311C">
            <w:pPr>
              <w:spacing w:after="0" w:line="256" w:lineRule="auto"/>
              <w:rPr>
                <w:rFonts w:ascii="Arial" w:hAnsi="Arial" w:cs="Arial"/>
                <w:b/>
                <w:bCs/>
                <w:color w:val="000000"/>
                <w:sz w:val="16"/>
                <w:szCs w:val="16"/>
              </w:rPr>
            </w:pPr>
          </w:p>
        </w:tc>
        <w:tc>
          <w:tcPr>
            <w:tcW w:w="174" w:type="pct"/>
            <w:tcBorders>
              <w:top w:val="nil"/>
              <w:left w:val="nil"/>
              <w:bottom w:val="single" w:sz="8" w:space="0" w:color="auto"/>
              <w:right w:val="single" w:sz="8" w:space="0" w:color="auto"/>
            </w:tcBorders>
            <w:shd w:val="clear" w:color="auto" w:fill="D99594"/>
            <w:noWrap/>
            <w:vAlign w:val="center"/>
            <w:hideMark/>
          </w:tcPr>
          <w:p w14:paraId="3840E87A"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IV.a</w:t>
            </w:r>
          </w:p>
        </w:tc>
        <w:tc>
          <w:tcPr>
            <w:tcW w:w="3876" w:type="pct"/>
            <w:gridSpan w:val="3"/>
            <w:tcBorders>
              <w:top w:val="single" w:sz="8" w:space="0" w:color="auto"/>
              <w:left w:val="nil"/>
              <w:bottom w:val="single" w:sz="8" w:space="0" w:color="auto"/>
              <w:right w:val="single" w:sz="8" w:space="0" w:color="000000"/>
            </w:tcBorders>
            <w:shd w:val="clear" w:color="auto" w:fill="D99594"/>
            <w:noWrap/>
            <w:vAlign w:val="center"/>
            <w:hideMark/>
          </w:tcPr>
          <w:p w14:paraId="2D23740D" w14:textId="77777777" w:rsidR="00B24492" w:rsidRPr="007642F3" w:rsidRDefault="00B244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Cumplimiento de Contratos</w:t>
            </w:r>
          </w:p>
        </w:tc>
        <w:tc>
          <w:tcPr>
            <w:tcW w:w="392" w:type="pct"/>
            <w:tcBorders>
              <w:top w:val="nil"/>
              <w:left w:val="nil"/>
              <w:bottom w:val="nil"/>
              <w:right w:val="single" w:sz="8" w:space="0" w:color="auto"/>
            </w:tcBorders>
            <w:shd w:val="clear" w:color="auto" w:fill="D99594"/>
            <w:vAlign w:val="center"/>
            <w:hideMark/>
          </w:tcPr>
          <w:p w14:paraId="4427E77F"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c>
          <w:tcPr>
            <w:tcW w:w="441" w:type="pct"/>
            <w:tcBorders>
              <w:top w:val="nil"/>
              <w:left w:val="nil"/>
              <w:bottom w:val="single" w:sz="8" w:space="0" w:color="auto"/>
              <w:right w:val="single" w:sz="8" w:space="0" w:color="auto"/>
            </w:tcBorders>
            <w:shd w:val="clear" w:color="auto" w:fill="D99594"/>
            <w:noWrap/>
            <w:vAlign w:val="center"/>
            <w:hideMark/>
          </w:tcPr>
          <w:p w14:paraId="49E8C5A2"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B24492" w:rsidRPr="007642F3" w14:paraId="1A7B3D1C" w14:textId="77777777" w:rsidTr="0043311C">
        <w:trPr>
          <w:trHeight w:val="20"/>
        </w:trPr>
        <w:tc>
          <w:tcPr>
            <w:tcW w:w="117" w:type="pct"/>
            <w:vMerge/>
            <w:tcBorders>
              <w:top w:val="nil"/>
              <w:left w:val="single" w:sz="8" w:space="0" w:color="auto"/>
              <w:bottom w:val="nil"/>
              <w:right w:val="single" w:sz="8" w:space="0" w:color="auto"/>
            </w:tcBorders>
            <w:vAlign w:val="center"/>
            <w:hideMark/>
          </w:tcPr>
          <w:p w14:paraId="568385E0" w14:textId="77777777" w:rsidR="00B24492" w:rsidRPr="007642F3" w:rsidRDefault="00B24492" w:rsidP="0043311C">
            <w:pPr>
              <w:spacing w:after="0" w:line="256" w:lineRule="auto"/>
              <w:rPr>
                <w:rFonts w:ascii="Arial" w:hAnsi="Arial" w:cs="Arial"/>
                <w:b/>
                <w:bCs/>
                <w:color w:val="000000"/>
                <w:sz w:val="16"/>
                <w:szCs w:val="16"/>
              </w:rPr>
            </w:pPr>
          </w:p>
        </w:tc>
        <w:tc>
          <w:tcPr>
            <w:tcW w:w="174" w:type="pct"/>
            <w:vMerge w:val="restart"/>
            <w:tcBorders>
              <w:top w:val="nil"/>
              <w:left w:val="single" w:sz="8" w:space="0" w:color="auto"/>
              <w:bottom w:val="nil"/>
              <w:right w:val="single" w:sz="8" w:space="0" w:color="auto"/>
            </w:tcBorders>
            <w:shd w:val="clear" w:color="auto" w:fill="F2DBDB"/>
            <w:noWrap/>
            <w:vAlign w:val="center"/>
            <w:hideMark/>
          </w:tcPr>
          <w:p w14:paraId="0EB3D89E"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1754" w:type="pct"/>
            <w:gridSpan w:val="2"/>
            <w:vMerge w:val="restart"/>
            <w:tcBorders>
              <w:top w:val="single" w:sz="8" w:space="0" w:color="auto"/>
              <w:left w:val="single" w:sz="8" w:space="0" w:color="auto"/>
              <w:bottom w:val="nil"/>
              <w:right w:val="single" w:sz="8" w:space="0" w:color="000000"/>
            </w:tcBorders>
            <w:shd w:val="clear" w:color="auto" w:fill="F2DBDB"/>
            <w:vAlign w:val="center"/>
            <w:hideMark/>
          </w:tcPr>
          <w:p w14:paraId="2489E1A5" w14:textId="77777777" w:rsidR="00B24492" w:rsidRPr="007642F3" w:rsidRDefault="00B24492" w:rsidP="0043311C">
            <w:pPr>
              <w:spacing w:after="0" w:line="276" w:lineRule="auto"/>
              <w:jc w:val="both"/>
              <w:rPr>
                <w:rFonts w:ascii="Arial" w:hAnsi="Arial"/>
                <w:color w:val="000000"/>
                <w:sz w:val="16"/>
                <w:szCs w:val="16"/>
              </w:rPr>
            </w:pPr>
          </w:p>
          <w:p w14:paraId="58A22BEA"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olor w:val="000000"/>
                <w:sz w:val="16"/>
                <w:szCs w:val="16"/>
              </w:rPr>
              <w:t>El licitante</w:t>
            </w:r>
            <w:r w:rsidRPr="007642F3">
              <w:rPr>
                <w:rFonts w:ascii="Arial" w:hAnsi="Arial" w:cs="Arial"/>
                <w:color w:val="000000"/>
                <w:sz w:val="16"/>
                <w:szCs w:val="16"/>
              </w:rPr>
              <w:t>,</w:t>
            </w:r>
            <w:r w:rsidRPr="007642F3">
              <w:rPr>
                <w:rFonts w:ascii="Arial" w:hAnsi="Arial"/>
                <w:color w:val="000000"/>
                <w:sz w:val="16"/>
                <w:szCs w:val="16"/>
              </w:rPr>
              <w:t xml:space="preserve"> para demostrar el cumplimiento adecuado y oportuno de al menos 2 y máximo 3 contratos </w:t>
            </w:r>
            <w:r w:rsidRPr="007642F3">
              <w:rPr>
                <w:rFonts w:ascii="Arial" w:hAnsi="Arial" w:cs="Arial"/>
                <w:color w:val="000000"/>
                <w:sz w:val="16"/>
                <w:szCs w:val="16"/>
              </w:rPr>
              <w:t>celebrados</w:t>
            </w:r>
            <w:r w:rsidRPr="007642F3">
              <w:rPr>
                <w:rFonts w:ascii="Arial" w:hAnsi="Arial"/>
                <w:color w:val="000000"/>
                <w:sz w:val="16"/>
                <w:szCs w:val="16"/>
              </w:rPr>
              <w:t xml:space="preserve"> con igual número de </w:t>
            </w:r>
            <w:r w:rsidRPr="007642F3">
              <w:rPr>
                <w:rFonts w:ascii="Arial" w:hAnsi="Arial" w:cs="Arial"/>
                <w:color w:val="000000"/>
                <w:sz w:val="16"/>
                <w:szCs w:val="16"/>
              </w:rPr>
              <w:t xml:space="preserve">clientes </w:t>
            </w:r>
            <w:r w:rsidRPr="007642F3">
              <w:rPr>
                <w:rFonts w:ascii="Arial" w:hAnsi="Arial"/>
                <w:color w:val="000000"/>
                <w:sz w:val="16"/>
                <w:szCs w:val="16"/>
              </w:rPr>
              <w:t xml:space="preserve">en el plazo de los últimos 5 cinco años, en el sector público o privado) relativos a servicios con características específicas y condiciones a las requeridas por el </w:t>
            </w:r>
            <w:r w:rsidRPr="007642F3">
              <w:rPr>
                <w:rFonts w:ascii="Arial" w:hAnsi="Arial" w:cs="Arial"/>
                <w:color w:val="000000"/>
                <w:sz w:val="16"/>
                <w:szCs w:val="16"/>
              </w:rPr>
              <w:t xml:space="preserve">Fideicomiso, deberá presentar los documentos siguientes: </w:t>
            </w:r>
          </w:p>
          <w:p w14:paraId="607B99F4" w14:textId="77777777" w:rsidR="00B24492" w:rsidRPr="007642F3" w:rsidRDefault="00B24492" w:rsidP="0043311C">
            <w:pPr>
              <w:spacing w:after="0" w:line="276" w:lineRule="auto"/>
              <w:jc w:val="both"/>
              <w:rPr>
                <w:rFonts w:ascii="Arial" w:hAnsi="Arial" w:cs="Arial"/>
                <w:color w:val="000000"/>
                <w:sz w:val="16"/>
                <w:szCs w:val="16"/>
              </w:rPr>
            </w:pPr>
          </w:p>
          <w:p w14:paraId="00CE1FB4" w14:textId="77777777" w:rsidR="00B24492" w:rsidRPr="007642F3" w:rsidRDefault="00B24492" w:rsidP="00AE2612">
            <w:pPr>
              <w:numPr>
                <w:ilvl w:val="0"/>
                <w:numId w:val="40"/>
              </w:numPr>
              <w:spacing w:after="0" w:line="276" w:lineRule="auto"/>
              <w:ind w:left="378"/>
              <w:contextualSpacing/>
              <w:jc w:val="both"/>
              <w:rPr>
                <w:rFonts w:ascii="Arial" w:hAnsi="Arial" w:cs="Arial"/>
                <w:color w:val="000000"/>
                <w:sz w:val="16"/>
                <w:szCs w:val="16"/>
              </w:rPr>
            </w:pPr>
            <w:r w:rsidRPr="007642F3">
              <w:rPr>
                <w:rFonts w:ascii="Arial" w:hAnsi="Arial"/>
                <w:color w:val="000000"/>
                <w:sz w:val="16"/>
                <w:szCs w:val="16"/>
              </w:rPr>
              <w:t>Copia de los contratos y cartas de cumplimiento</w:t>
            </w:r>
            <w:r w:rsidRPr="007642F3">
              <w:rPr>
                <w:rFonts w:ascii="Arial" w:hAnsi="Arial" w:cs="Arial"/>
                <w:color w:val="000000"/>
                <w:sz w:val="16"/>
                <w:szCs w:val="16"/>
              </w:rPr>
              <w:t xml:space="preserve"> emitidas por su cliente o contraparte,</w:t>
            </w:r>
            <w:r w:rsidRPr="007642F3">
              <w:rPr>
                <w:rFonts w:ascii="Arial" w:hAnsi="Arial"/>
                <w:color w:val="000000"/>
                <w:sz w:val="16"/>
                <w:szCs w:val="16"/>
              </w:rPr>
              <w:t xml:space="preserve"> suscritas por el responsable del área que administre los servicios objeto del contrato (el responsable actual, no necesariamente el que </w:t>
            </w:r>
            <w:r w:rsidRPr="007642F3">
              <w:rPr>
                <w:rFonts w:ascii="Arial" w:hAnsi="Arial" w:cs="Arial"/>
                <w:color w:val="000000"/>
                <w:sz w:val="16"/>
                <w:szCs w:val="16"/>
              </w:rPr>
              <w:t xml:space="preserve">lo </w:t>
            </w:r>
            <w:r w:rsidRPr="007642F3">
              <w:rPr>
                <w:rFonts w:ascii="Arial" w:hAnsi="Arial"/>
                <w:color w:val="000000"/>
                <w:sz w:val="16"/>
                <w:szCs w:val="16"/>
              </w:rPr>
              <w:t xml:space="preserve">fue durante la vigencia del contrato). Las cartas de cumplimiento deberán contener los siguientes datos: </w:t>
            </w:r>
            <w:r w:rsidRPr="007642F3">
              <w:rPr>
                <w:rFonts w:ascii="Arial" w:hAnsi="Arial" w:cs="Arial"/>
                <w:color w:val="000000"/>
                <w:sz w:val="16"/>
                <w:szCs w:val="16"/>
              </w:rPr>
              <w:t>datos del contacto de la persona</w:t>
            </w:r>
            <w:r w:rsidRPr="007642F3">
              <w:rPr>
                <w:rFonts w:ascii="Arial" w:hAnsi="Arial"/>
                <w:color w:val="000000"/>
                <w:sz w:val="16"/>
                <w:szCs w:val="16"/>
              </w:rPr>
              <w:t xml:space="preserve"> que firma la carta a nombre del cliente</w:t>
            </w:r>
            <w:r w:rsidRPr="007642F3">
              <w:rPr>
                <w:rFonts w:ascii="Arial" w:hAnsi="Arial" w:cs="Arial"/>
                <w:color w:val="000000"/>
                <w:sz w:val="16"/>
                <w:szCs w:val="16"/>
              </w:rPr>
              <w:t xml:space="preserve"> (nombre de la persona moral, nombre, cargo, teléfono, dirección y correo electrónico del firmante),</w:t>
            </w:r>
            <w:r w:rsidRPr="007642F3">
              <w:rPr>
                <w:rFonts w:ascii="Arial" w:hAnsi="Arial"/>
                <w:color w:val="000000"/>
                <w:sz w:val="16"/>
                <w:szCs w:val="16"/>
              </w:rPr>
              <w:t xml:space="preserve"> en la que conste qué tipo de servicios fueron los proporcionados, y que dichos servicios fueron adecuada y oportunamente prestados. Las cartas deberán contener los datos de contacto necesarios para que </w:t>
            </w:r>
            <w:r w:rsidRPr="007642F3">
              <w:rPr>
                <w:rFonts w:ascii="Arial" w:hAnsi="Arial" w:cs="Arial"/>
                <w:color w:val="000000"/>
                <w:sz w:val="16"/>
                <w:szCs w:val="16"/>
              </w:rPr>
              <w:t>el Fideicomiso</w:t>
            </w:r>
            <w:r w:rsidRPr="007642F3">
              <w:rPr>
                <w:rFonts w:ascii="Arial" w:hAnsi="Arial"/>
                <w:color w:val="000000"/>
                <w:sz w:val="16"/>
                <w:szCs w:val="16"/>
              </w:rPr>
              <w:t>, en caso</w:t>
            </w:r>
            <w:r w:rsidRPr="007642F3">
              <w:rPr>
                <w:rFonts w:ascii="Arial" w:hAnsi="Arial" w:cs="Arial"/>
                <w:color w:val="000000"/>
                <w:sz w:val="16"/>
                <w:szCs w:val="16"/>
              </w:rPr>
              <w:t xml:space="preserve"> de que así lo decida</w:t>
            </w:r>
            <w:r w:rsidRPr="007642F3">
              <w:rPr>
                <w:rFonts w:ascii="Arial" w:hAnsi="Arial"/>
                <w:color w:val="000000"/>
                <w:sz w:val="16"/>
                <w:szCs w:val="16"/>
              </w:rPr>
              <w:t xml:space="preserve">, confirme lo asentado en ellas. Si con la documentación presentada no se acredita lo anterior, o bien si lo asentado en las cartas que se proporcionen no logra ser confirmado por </w:t>
            </w:r>
            <w:r w:rsidRPr="007642F3">
              <w:rPr>
                <w:rFonts w:ascii="Arial" w:hAnsi="Arial" w:cs="Arial"/>
                <w:color w:val="000000"/>
                <w:sz w:val="16"/>
                <w:szCs w:val="16"/>
              </w:rPr>
              <w:t>el Fideicomiso</w:t>
            </w:r>
            <w:r w:rsidRPr="007642F3">
              <w:rPr>
                <w:rFonts w:ascii="Arial" w:hAnsi="Arial"/>
                <w:color w:val="000000"/>
                <w:sz w:val="16"/>
                <w:szCs w:val="16"/>
              </w:rPr>
              <w:t xml:space="preserve">, no se asignará puntuación alguna a la propuesta de que se trate. </w:t>
            </w:r>
          </w:p>
          <w:p w14:paraId="7EA2EBBE" w14:textId="77777777" w:rsidR="00B24492" w:rsidRPr="007642F3" w:rsidRDefault="00B24492" w:rsidP="00AE2612">
            <w:pPr>
              <w:numPr>
                <w:ilvl w:val="0"/>
                <w:numId w:val="40"/>
              </w:numPr>
              <w:spacing w:after="0" w:line="276" w:lineRule="auto"/>
              <w:ind w:left="378"/>
              <w:contextualSpacing/>
              <w:jc w:val="both"/>
              <w:rPr>
                <w:rFonts w:ascii="Arial" w:hAnsi="Arial" w:cs="Arial"/>
                <w:color w:val="000000"/>
                <w:sz w:val="16"/>
                <w:szCs w:val="16"/>
              </w:rPr>
            </w:pPr>
            <w:r w:rsidRPr="007642F3">
              <w:rPr>
                <w:rFonts w:ascii="Arial" w:hAnsi="Arial" w:cs="Arial"/>
                <w:color w:val="000000"/>
                <w:sz w:val="16"/>
                <w:szCs w:val="16"/>
              </w:rPr>
              <w:t>En</w:t>
            </w:r>
            <w:r w:rsidRPr="007642F3">
              <w:rPr>
                <w:rFonts w:ascii="Arial" w:hAnsi="Arial"/>
                <w:color w:val="000000"/>
                <w:sz w:val="16"/>
                <w:szCs w:val="16"/>
              </w:rPr>
              <w:t xml:space="preserve"> su defecto,</w:t>
            </w:r>
            <w:r w:rsidRPr="007642F3">
              <w:rPr>
                <w:rFonts w:ascii="Arial" w:hAnsi="Arial" w:cs="Arial"/>
                <w:color w:val="000000"/>
                <w:sz w:val="16"/>
                <w:szCs w:val="16"/>
              </w:rPr>
              <w:t xml:space="preserve"> en sustitución de las cartas de cumplimiento, podrá presentarse</w:t>
            </w:r>
            <w:r w:rsidRPr="007642F3">
              <w:rPr>
                <w:rFonts w:ascii="Arial" w:hAnsi="Arial"/>
                <w:color w:val="000000"/>
                <w:sz w:val="16"/>
                <w:szCs w:val="16"/>
              </w:rPr>
              <w:t xml:space="preserve"> copia de las cartas de liberación de las garantías de cumplimiento de los contratos respectivos siempre que estos guarden relación con </w:t>
            </w:r>
            <w:r w:rsidRPr="007642F3">
              <w:rPr>
                <w:rFonts w:ascii="Arial" w:hAnsi="Arial" w:cs="Arial"/>
                <w:color w:val="000000"/>
                <w:sz w:val="16"/>
                <w:szCs w:val="16"/>
              </w:rPr>
              <w:t>los servicios requeridos en esta invitación y se acompañen de los datos para verificar la información a que se refiere el párrafo anterior.</w:t>
            </w:r>
          </w:p>
          <w:p w14:paraId="4B3AD06F" w14:textId="77777777" w:rsidR="00B24492" w:rsidRPr="007642F3" w:rsidRDefault="00B24492" w:rsidP="0043311C">
            <w:pPr>
              <w:spacing w:line="276" w:lineRule="auto"/>
              <w:rPr>
                <w:rFonts w:ascii="Arial" w:hAnsi="Arial" w:cs="Arial"/>
                <w:b/>
                <w:bCs/>
                <w:color w:val="000000"/>
                <w:sz w:val="16"/>
                <w:szCs w:val="16"/>
              </w:rPr>
            </w:pPr>
            <w:r w:rsidRPr="007642F3">
              <w:rPr>
                <w:rFonts w:ascii="Arial" w:hAnsi="Arial"/>
                <w:color w:val="000000"/>
                <w:sz w:val="16"/>
                <w:szCs w:val="16"/>
              </w:rPr>
              <w:t xml:space="preserve">Las </w:t>
            </w:r>
            <w:r w:rsidRPr="007642F3">
              <w:rPr>
                <w:rFonts w:ascii="Arial" w:hAnsi="Arial" w:cs="Arial"/>
                <w:color w:val="000000"/>
                <w:sz w:val="16"/>
                <w:szCs w:val="16"/>
              </w:rPr>
              <w:t>cartas deberán corresponder a contratos concluidos que se hayan presentado para cumplir los rubros de la “</w:t>
            </w:r>
            <w:r w:rsidRPr="007642F3">
              <w:rPr>
                <w:rFonts w:ascii="Arial" w:hAnsi="Arial" w:cs="Arial"/>
                <w:b/>
                <w:bCs/>
                <w:color w:val="000000"/>
                <w:sz w:val="16"/>
                <w:szCs w:val="16"/>
              </w:rPr>
              <w:t xml:space="preserve">SECCIÓN II Experiencia y </w:t>
            </w:r>
            <w:r w:rsidRPr="007642F3">
              <w:rPr>
                <w:rFonts w:ascii="Arial" w:hAnsi="Arial" w:cs="Arial"/>
                <w:b/>
                <w:bCs/>
                <w:color w:val="000000"/>
                <w:sz w:val="16"/>
                <w:szCs w:val="16"/>
              </w:rPr>
              <w:lastRenderedPageBreak/>
              <w:t>Especialidad del Licitante” y</w:t>
            </w:r>
            <w:r w:rsidRPr="007642F3">
              <w:rPr>
                <w:rFonts w:ascii="Arial" w:hAnsi="Arial" w:cs="Arial"/>
                <w:color w:val="000000"/>
                <w:sz w:val="16"/>
                <w:szCs w:val="16"/>
              </w:rPr>
              <w:t xml:space="preserve"> de los que haya entregado copia en versión pública.</w:t>
            </w:r>
          </w:p>
        </w:tc>
        <w:tc>
          <w:tcPr>
            <w:tcW w:w="2122" w:type="pct"/>
            <w:tcBorders>
              <w:top w:val="nil"/>
              <w:left w:val="nil"/>
              <w:bottom w:val="single" w:sz="4" w:space="0" w:color="auto"/>
              <w:right w:val="single" w:sz="8" w:space="0" w:color="auto"/>
            </w:tcBorders>
            <w:shd w:val="clear" w:color="auto" w:fill="F2DBDB"/>
            <w:vAlign w:val="center"/>
            <w:hideMark/>
          </w:tcPr>
          <w:p w14:paraId="2A5B13CF"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lastRenderedPageBreak/>
              <w:t>No demostró el cumplimiento adecuado y oportuno de al menos 2 (</w:t>
            </w:r>
            <w:r w:rsidRPr="007642F3">
              <w:rPr>
                <w:rFonts w:ascii="Arial" w:hAnsi="Arial" w:cs="Arial"/>
                <w:b/>
                <w:bCs/>
                <w:color w:val="000000"/>
                <w:sz w:val="16"/>
                <w:szCs w:val="16"/>
              </w:rPr>
              <w:t>DOS</w:t>
            </w:r>
            <w:r w:rsidRPr="007642F3">
              <w:rPr>
                <w:rFonts w:ascii="Arial" w:hAnsi="Arial" w:cs="Arial"/>
                <w:color w:val="000000"/>
                <w:sz w:val="16"/>
                <w:szCs w:val="16"/>
              </w:rPr>
              <w:t xml:space="preserve">) contratos con clientes diferentes en el plazo de los últimos cinco años, con documentación según lo solicitado en esta sección. </w:t>
            </w:r>
          </w:p>
        </w:tc>
        <w:tc>
          <w:tcPr>
            <w:tcW w:w="392" w:type="pct"/>
            <w:tcBorders>
              <w:top w:val="single" w:sz="8" w:space="0" w:color="auto"/>
              <w:left w:val="nil"/>
              <w:bottom w:val="single" w:sz="4" w:space="0" w:color="auto"/>
              <w:right w:val="single" w:sz="8" w:space="0" w:color="auto"/>
            </w:tcBorders>
            <w:shd w:val="clear" w:color="auto" w:fill="F2DBDB"/>
            <w:noWrap/>
            <w:vAlign w:val="center"/>
            <w:hideMark/>
          </w:tcPr>
          <w:p w14:paraId="0313ABBE"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b/>
                <w:bCs/>
                <w:color w:val="000000"/>
                <w:sz w:val="16"/>
                <w:szCs w:val="16"/>
              </w:rPr>
              <w:t> </w:t>
            </w:r>
          </w:p>
        </w:tc>
        <w:tc>
          <w:tcPr>
            <w:tcW w:w="441" w:type="pct"/>
            <w:tcBorders>
              <w:top w:val="nil"/>
              <w:left w:val="nil"/>
              <w:bottom w:val="single" w:sz="4" w:space="0" w:color="auto"/>
              <w:right w:val="single" w:sz="8" w:space="0" w:color="auto"/>
            </w:tcBorders>
            <w:shd w:val="clear" w:color="auto" w:fill="F2DBDB"/>
            <w:noWrap/>
            <w:vAlign w:val="center"/>
            <w:hideMark/>
          </w:tcPr>
          <w:p w14:paraId="24B04CB3"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B24492" w:rsidRPr="007642F3" w14:paraId="1FCF0C1C" w14:textId="77777777" w:rsidTr="0043311C">
        <w:trPr>
          <w:trHeight w:val="20"/>
        </w:trPr>
        <w:tc>
          <w:tcPr>
            <w:tcW w:w="117" w:type="pct"/>
            <w:vMerge/>
            <w:tcBorders>
              <w:top w:val="nil"/>
              <w:left w:val="single" w:sz="8" w:space="0" w:color="auto"/>
              <w:bottom w:val="nil"/>
              <w:right w:val="single" w:sz="8" w:space="0" w:color="auto"/>
            </w:tcBorders>
            <w:vAlign w:val="center"/>
            <w:hideMark/>
          </w:tcPr>
          <w:p w14:paraId="04E409A2" w14:textId="77777777" w:rsidR="00B24492" w:rsidRPr="007642F3" w:rsidRDefault="00B24492" w:rsidP="0043311C">
            <w:pPr>
              <w:spacing w:after="0" w:line="256" w:lineRule="auto"/>
              <w:rPr>
                <w:rFonts w:ascii="Arial" w:hAnsi="Arial" w:cs="Arial"/>
                <w:b/>
                <w:bCs/>
                <w:color w:val="000000"/>
                <w:sz w:val="16"/>
                <w:szCs w:val="16"/>
              </w:rPr>
            </w:pPr>
          </w:p>
        </w:tc>
        <w:tc>
          <w:tcPr>
            <w:tcW w:w="174" w:type="pct"/>
            <w:vMerge/>
            <w:tcBorders>
              <w:top w:val="nil"/>
              <w:left w:val="single" w:sz="8" w:space="0" w:color="auto"/>
              <w:bottom w:val="nil"/>
              <w:right w:val="single" w:sz="8" w:space="0" w:color="auto"/>
            </w:tcBorders>
            <w:vAlign w:val="center"/>
            <w:hideMark/>
          </w:tcPr>
          <w:p w14:paraId="3B5230A4" w14:textId="77777777" w:rsidR="00B24492" w:rsidRPr="007642F3" w:rsidRDefault="00B24492" w:rsidP="0043311C">
            <w:pPr>
              <w:spacing w:after="0" w:line="256" w:lineRule="auto"/>
              <w:rPr>
                <w:rFonts w:ascii="Arial" w:hAnsi="Arial" w:cs="Arial"/>
                <w:b/>
                <w:bCs/>
                <w:color w:val="000000"/>
                <w:sz w:val="16"/>
                <w:szCs w:val="16"/>
              </w:rPr>
            </w:pPr>
          </w:p>
        </w:tc>
        <w:tc>
          <w:tcPr>
            <w:tcW w:w="1754" w:type="pct"/>
            <w:gridSpan w:val="2"/>
            <w:vMerge/>
            <w:tcBorders>
              <w:top w:val="single" w:sz="8" w:space="0" w:color="auto"/>
              <w:left w:val="single" w:sz="8" w:space="0" w:color="auto"/>
              <w:bottom w:val="nil"/>
              <w:right w:val="single" w:sz="8" w:space="0" w:color="000000"/>
            </w:tcBorders>
            <w:vAlign w:val="center"/>
            <w:hideMark/>
          </w:tcPr>
          <w:p w14:paraId="5B20E489" w14:textId="77777777" w:rsidR="00B24492" w:rsidRPr="007642F3" w:rsidRDefault="00B24492" w:rsidP="0043311C">
            <w:pPr>
              <w:spacing w:after="0" w:line="256" w:lineRule="auto"/>
              <w:rPr>
                <w:rFonts w:ascii="Arial" w:hAnsi="Arial" w:cs="Arial"/>
                <w:b/>
                <w:bCs/>
                <w:color w:val="000000"/>
                <w:sz w:val="16"/>
                <w:szCs w:val="16"/>
              </w:rPr>
            </w:pPr>
          </w:p>
        </w:tc>
        <w:tc>
          <w:tcPr>
            <w:tcW w:w="2122" w:type="pct"/>
            <w:tcBorders>
              <w:top w:val="single" w:sz="4" w:space="0" w:color="auto"/>
              <w:left w:val="nil"/>
              <w:bottom w:val="single" w:sz="4" w:space="0" w:color="auto"/>
              <w:right w:val="single" w:sz="8" w:space="0" w:color="auto"/>
            </w:tcBorders>
            <w:shd w:val="clear" w:color="auto" w:fill="F2DBDB"/>
            <w:vAlign w:val="center"/>
            <w:hideMark/>
          </w:tcPr>
          <w:p w14:paraId="17EC3742"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Acreditó 2 contratos cumplidos satisfactoriamente con clientes diferentes en el sector público o privado en el plazo de los últimos 5 (cinco) años, Y acompañó cada contrato de las cartas de cumplimiento o de las cartas de liberación de las garantías.</w:t>
            </w:r>
          </w:p>
        </w:tc>
        <w:tc>
          <w:tcPr>
            <w:tcW w:w="392" w:type="pct"/>
            <w:tcBorders>
              <w:top w:val="single" w:sz="4" w:space="0" w:color="auto"/>
              <w:left w:val="nil"/>
              <w:bottom w:val="single" w:sz="4" w:space="0" w:color="auto"/>
              <w:right w:val="single" w:sz="8" w:space="0" w:color="auto"/>
            </w:tcBorders>
            <w:shd w:val="clear" w:color="auto" w:fill="F2DBDB"/>
            <w:vAlign w:val="center"/>
          </w:tcPr>
          <w:p w14:paraId="5C10B07F" w14:textId="77777777" w:rsidR="00B24492" w:rsidRPr="007642F3" w:rsidRDefault="00B24492" w:rsidP="0043311C">
            <w:pPr>
              <w:spacing w:after="0" w:line="276" w:lineRule="auto"/>
              <w:jc w:val="both"/>
              <w:rPr>
                <w:rFonts w:ascii="Arial" w:hAnsi="Arial" w:cs="Arial"/>
                <w:color w:val="000000"/>
                <w:sz w:val="16"/>
                <w:szCs w:val="16"/>
              </w:rPr>
            </w:pPr>
          </w:p>
        </w:tc>
        <w:tc>
          <w:tcPr>
            <w:tcW w:w="441" w:type="pct"/>
            <w:tcBorders>
              <w:top w:val="single" w:sz="4" w:space="0" w:color="auto"/>
              <w:left w:val="nil"/>
              <w:bottom w:val="single" w:sz="4" w:space="0" w:color="auto"/>
              <w:right w:val="single" w:sz="8" w:space="0" w:color="auto"/>
            </w:tcBorders>
            <w:shd w:val="clear" w:color="auto" w:fill="F2DBDB"/>
            <w:vAlign w:val="center"/>
          </w:tcPr>
          <w:p w14:paraId="074FE9F5"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4</w:t>
            </w:r>
          </w:p>
        </w:tc>
      </w:tr>
      <w:tr w:rsidR="00B24492" w:rsidRPr="007642F3" w14:paraId="069C4A8C" w14:textId="77777777" w:rsidTr="0043311C">
        <w:trPr>
          <w:trHeight w:val="20"/>
        </w:trPr>
        <w:tc>
          <w:tcPr>
            <w:tcW w:w="117" w:type="pct"/>
            <w:vMerge/>
            <w:tcBorders>
              <w:top w:val="nil"/>
              <w:left w:val="single" w:sz="8" w:space="0" w:color="auto"/>
              <w:bottom w:val="nil"/>
              <w:right w:val="single" w:sz="8" w:space="0" w:color="auto"/>
            </w:tcBorders>
            <w:vAlign w:val="center"/>
            <w:hideMark/>
          </w:tcPr>
          <w:p w14:paraId="6510592C" w14:textId="77777777" w:rsidR="00B24492" w:rsidRPr="007642F3" w:rsidRDefault="00B24492" w:rsidP="0043311C">
            <w:pPr>
              <w:spacing w:after="0" w:line="256" w:lineRule="auto"/>
              <w:rPr>
                <w:rFonts w:ascii="Arial" w:hAnsi="Arial" w:cs="Arial"/>
                <w:b/>
                <w:bCs/>
                <w:color w:val="000000"/>
                <w:sz w:val="16"/>
                <w:szCs w:val="16"/>
              </w:rPr>
            </w:pPr>
          </w:p>
        </w:tc>
        <w:tc>
          <w:tcPr>
            <w:tcW w:w="174" w:type="pct"/>
            <w:vMerge/>
            <w:tcBorders>
              <w:top w:val="nil"/>
              <w:left w:val="single" w:sz="8" w:space="0" w:color="auto"/>
              <w:bottom w:val="nil"/>
              <w:right w:val="single" w:sz="8" w:space="0" w:color="auto"/>
            </w:tcBorders>
            <w:vAlign w:val="center"/>
            <w:hideMark/>
          </w:tcPr>
          <w:p w14:paraId="3F39E65E" w14:textId="77777777" w:rsidR="00B24492" w:rsidRPr="007642F3" w:rsidRDefault="00B24492" w:rsidP="0043311C">
            <w:pPr>
              <w:spacing w:after="0" w:line="256" w:lineRule="auto"/>
              <w:rPr>
                <w:rFonts w:ascii="Arial" w:hAnsi="Arial" w:cs="Arial"/>
                <w:b/>
                <w:bCs/>
                <w:color w:val="000000"/>
                <w:sz w:val="16"/>
                <w:szCs w:val="16"/>
              </w:rPr>
            </w:pPr>
          </w:p>
        </w:tc>
        <w:tc>
          <w:tcPr>
            <w:tcW w:w="1754" w:type="pct"/>
            <w:gridSpan w:val="2"/>
            <w:vMerge/>
            <w:tcBorders>
              <w:top w:val="single" w:sz="8" w:space="0" w:color="auto"/>
              <w:left w:val="single" w:sz="8" w:space="0" w:color="auto"/>
              <w:bottom w:val="nil"/>
              <w:right w:val="single" w:sz="8" w:space="0" w:color="000000"/>
            </w:tcBorders>
            <w:vAlign w:val="center"/>
            <w:hideMark/>
          </w:tcPr>
          <w:p w14:paraId="2B4787E1" w14:textId="77777777" w:rsidR="00B24492" w:rsidRPr="007642F3" w:rsidRDefault="00B24492" w:rsidP="0043311C">
            <w:pPr>
              <w:spacing w:after="0" w:line="256" w:lineRule="auto"/>
              <w:rPr>
                <w:rFonts w:ascii="Arial" w:hAnsi="Arial" w:cs="Arial"/>
                <w:b/>
                <w:bCs/>
                <w:color w:val="000000"/>
                <w:sz w:val="16"/>
                <w:szCs w:val="16"/>
              </w:rPr>
            </w:pPr>
          </w:p>
        </w:tc>
        <w:tc>
          <w:tcPr>
            <w:tcW w:w="2122" w:type="pct"/>
            <w:tcBorders>
              <w:top w:val="single" w:sz="4" w:space="0" w:color="auto"/>
              <w:left w:val="nil"/>
              <w:bottom w:val="nil"/>
              <w:right w:val="single" w:sz="8" w:space="0" w:color="auto"/>
            </w:tcBorders>
            <w:shd w:val="clear" w:color="auto" w:fill="F2DBDB"/>
            <w:vAlign w:val="center"/>
            <w:hideMark/>
          </w:tcPr>
          <w:p w14:paraId="72349382" w14:textId="77777777" w:rsidR="00B24492" w:rsidRPr="007642F3" w:rsidRDefault="00B244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Acreditó 3 contratos cumplidos satisfactoriamente con clientes diferentes en el sector público o privado en el plazo de los últimos 5 (cinco) años, sin que el presentar más de 3 contratos satisfactoriamente cumplidos le otorgue un beneficio adicional en términos de puntuación. Y acompañó cada contrato de las cartas de cumplimiento o de las cartas de liberación de las garantías.</w:t>
            </w:r>
          </w:p>
          <w:p w14:paraId="660BDB15" w14:textId="77777777" w:rsidR="00B24492" w:rsidRPr="007642F3" w:rsidRDefault="00B24492" w:rsidP="0043311C">
            <w:pPr>
              <w:spacing w:after="0" w:line="276" w:lineRule="auto"/>
              <w:jc w:val="both"/>
              <w:rPr>
                <w:rFonts w:ascii="Arial" w:hAnsi="Arial" w:cs="Arial"/>
                <w:color w:val="000000"/>
                <w:sz w:val="16"/>
                <w:szCs w:val="16"/>
              </w:rPr>
            </w:pPr>
          </w:p>
          <w:p w14:paraId="6FE0B461" w14:textId="77777777" w:rsidR="00B24492" w:rsidRPr="007642F3" w:rsidRDefault="00B24492" w:rsidP="0043311C">
            <w:pPr>
              <w:spacing w:after="0" w:line="276" w:lineRule="auto"/>
              <w:jc w:val="both"/>
              <w:rPr>
                <w:rFonts w:ascii="Arial" w:hAnsi="Arial" w:cs="Arial"/>
                <w:color w:val="000000"/>
                <w:sz w:val="16"/>
                <w:szCs w:val="16"/>
              </w:rPr>
            </w:pPr>
          </w:p>
        </w:tc>
        <w:tc>
          <w:tcPr>
            <w:tcW w:w="392" w:type="pct"/>
            <w:tcBorders>
              <w:top w:val="single" w:sz="4" w:space="0" w:color="auto"/>
              <w:left w:val="nil"/>
              <w:bottom w:val="nil"/>
              <w:right w:val="single" w:sz="8" w:space="0" w:color="auto"/>
            </w:tcBorders>
            <w:shd w:val="clear" w:color="auto" w:fill="F2DBDB"/>
            <w:noWrap/>
            <w:vAlign w:val="center"/>
          </w:tcPr>
          <w:p w14:paraId="1A74E1D4" w14:textId="77777777" w:rsidR="00B24492" w:rsidRPr="007642F3" w:rsidRDefault="00B24492" w:rsidP="0043311C">
            <w:pPr>
              <w:spacing w:after="0" w:line="276" w:lineRule="auto"/>
              <w:jc w:val="center"/>
              <w:rPr>
                <w:rFonts w:ascii="Arial" w:hAnsi="Arial" w:cs="Arial"/>
                <w:b/>
                <w:bCs/>
                <w:color w:val="000000"/>
                <w:sz w:val="16"/>
                <w:szCs w:val="16"/>
              </w:rPr>
            </w:pPr>
          </w:p>
        </w:tc>
        <w:tc>
          <w:tcPr>
            <w:tcW w:w="441" w:type="pct"/>
            <w:tcBorders>
              <w:top w:val="single" w:sz="4" w:space="0" w:color="auto"/>
              <w:left w:val="nil"/>
              <w:bottom w:val="nil"/>
              <w:right w:val="single" w:sz="8" w:space="0" w:color="auto"/>
            </w:tcBorders>
            <w:shd w:val="clear" w:color="auto" w:fill="F2DBDB"/>
            <w:noWrap/>
            <w:vAlign w:val="center"/>
            <w:hideMark/>
          </w:tcPr>
          <w:p w14:paraId="11084DC5" w14:textId="77777777" w:rsidR="00B24492" w:rsidRPr="007642F3" w:rsidRDefault="00B244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6</w:t>
            </w:r>
          </w:p>
        </w:tc>
      </w:tr>
      <w:tr w:rsidR="00B24492" w:rsidRPr="007642F3" w14:paraId="79CFD3BE" w14:textId="77777777" w:rsidTr="0043311C">
        <w:trPr>
          <w:trHeight w:val="20"/>
        </w:trPr>
        <w:tc>
          <w:tcPr>
            <w:tcW w:w="117" w:type="pct"/>
            <w:tcBorders>
              <w:top w:val="nil"/>
              <w:left w:val="single" w:sz="8" w:space="0" w:color="auto"/>
              <w:bottom w:val="single" w:sz="8" w:space="0" w:color="auto"/>
              <w:right w:val="single" w:sz="8" w:space="0" w:color="auto"/>
            </w:tcBorders>
            <w:vAlign w:val="center"/>
            <w:hideMark/>
          </w:tcPr>
          <w:p w14:paraId="34E49761" w14:textId="77777777" w:rsidR="00B24492" w:rsidRPr="007642F3" w:rsidRDefault="00B24492" w:rsidP="0043311C">
            <w:pPr>
              <w:spacing w:after="0" w:line="276" w:lineRule="auto"/>
              <w:rPr>
                <w:rFonts w:ascii="Arial" w:hAnsi="Arial" w:cs="Arial"/>
                <w:color w:val="000000"/>
                <w:sz w:val="16"/>
                <w:szCs w:val="16"/>
              </w:rPr>
            </w:pPr>
            <w:r w:rsidRPr="007642F3">
              <w:rPr>
                <w:rFonts w:ascii="Arial" w:hAnsi="Arial" w:cs="Arial"/>
                <w:color w:val="000000"/>
                <w:sz w:val="16"/>
                <w:szCs w:val="16"/>
              </w:rPr>
              <w:t> </w:t>
            </w:r>
          </w:p>
        </w:tc>
        <w:tc>
          <w:tcPr>
            <w:tcW w:w="4050" w:type="pct"/>
            <w:gridSpan w:val="4"/>
            <w:tcBorders>
              <w:top w:val="single" w:sz="8" w:space="0" w:color="auto"/>
              <w:left w:val="nil"/>
              <w:bottom w:val="single" w:sz="8" w:space="0" w:color="auto"/>
              <w:right w:val="single" w:sz="8" w:space="0" w:color="000000"/>
            </w:tcBorders>
            <w:shd w:val="clear" w:color="auto" w:fill="D99594"/>
            <w:noWrap/>
            <w:vAlign w:val="center"/>
            <w:hideMark/>
          </w:tcPr>
          <w:p w14:paraId="409038C2"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TOTAL</w:t>
            </w:r>
          </w:p>
        </w:tc>
        <w:tc>
          <w:tcPr>
            <w:tcW w:w="392" w:type="pct"/>
            <w:tcBorders>
              <w:top w:val="nil"/>
              <w:left w:val="nil"/>
              <w:bottom w:val="single" w:sz="8" w:space="0" w:color="auto"/>
              <w:right w:val="single" w:sz="8" w:space="0" w:color="auto"/>
            </w:tcBorders>
            <w:shd w:val="clear" w:color="auto" w:fill="D99594"/>
            <w:vAlign w:val="center"/>
            <w:hideMark/>
          </w:tcPr>
          <w:p w14:paraId="77DE401E"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441" w:type="pct"/>
            <w:tcBorders>
              <w:top w:val="nil"/>
              <w:left w:val="nil"/>
              <w:bottom w:val="single" w:sz="8" w:space="0" w:color="auto"/>
              <w:right w:val="single" w:sz="8" w:space="0" w:color="auto"/>
            </w:tcBorders>
            <w:shd w:val="clear" w:color="auto" w:fill="D99594"/>
            <w:noWrap/>
            <w:vAlign w:val="center"/>
            <w:hideMark/>
          </w:tcPr>
          <w:p w14:paraId="244EB058" w14:textId="77777777" w:rsidR="00B24492" w:rsidRPr="007642F3" w:rsidRDefault="00B244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r>
    </w:tbl>
    <w:p w14:paraId="34FB0D92" w14:textId="77777777" w:rsidR="00B24492" w:rsidRDefault="00B24492" w:rsidP="00B24492"/>
    <w:p w14:paraId="1E446319" w14:textId="77777777" w:rsidR="00B24492" w:rsidRDefault="00B24492" w:rsidP="00B24492"/>
    <w:p w14:paraId="409A6D61" w14:textId="77777777" w:rsidR="00B4251B" w:rsidRPr="00536FA6" w:rsidRDefault="00B4251B" w:rsidP="00B4251B">
      <w:pPr>
        <w:rPr>
          <w:highlight w:val="yellow"/>
        </w:rPr>
        <w:sectPr w:rsidR="00B4251B" w:rsidRPr="00536FA6" w:rsidSect="00B4251B">
          <w:footerReference w:type="default" r:id="rId30"/>
          <w:pgSz w:w="15842" w:h="12242" w:orient="landscape" w:code="1"/>
          <w:pgMar w:top="1701" w:right="1134" w:bottom="1276" w:left="1418" w:header="709" w:footer="709" w:gutter="0"/>
          <w:cols w:space="708"/>
          <w:docGrid w:linePitch="360"/>
        </w:sectPr>
      </w:pPr>
    </w:p>
    <w:p w14:paraId="7F62FE06" w14:textId="77777777" w:rsidR="004657FB" w:rsidRPr="00536FA6" w:rsidRDefault="004657FB">
      <w:pPr>
        <w:rPr>
          <w:highlight w:val="yellow"/>
        </w:rPr>
      </w:pPr>
    </w:p>
    <w:tbl>
      <w:tblPr>
        <w:tblpPr w:leftFromText="141" w:rightFromText="141" w:vertAnchor="text" w:horzAnchor="margin" w:tblpY="-93"/>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5F01AE" w:rsidRPr="00B24492" w14:paraId="3247ED44" w14:textId="77777777" w:rsidTr="005F01AE">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13B81994" w14:textId="77777777" w:rsidR="005F01AE" w:rsidRPr="00B24492" w:rsidRDefault="00B24492" w:rsidP="005F01AE">
            <w:pPr>
              <w:spacing w:line="276" w:lineRule="auto"/>
              <w:jc w:val="center"/>
              <w:rPr>
                <w:rFonts w:ascii="Arial" w:hAnsi="Arial" w:cs="Arial"/>
                <w:b/>
                <w:color w:val="FFFFFF"/>
              </w:rPr>
            </w:pPr>
            <w:r>
              <w:rPr>
                <w:rFonts w:ascii="Arial" w:hAnsi="Arial" w:cs="Arial"/>
                <w:b/>
                <w:color w:val="FFFFFF"/>
              </w:rPr>
              <w:t>A</w:t>
            </w:r>
            <w:r w:rsidR="005F01AE" w:rsidRPr="00B24492">
              <w:rPr>
                <w:rFonts w:ascii="Arial" w:hAnsi="Arial" w:cs="Arial"/>
                <w:b/>
                <w:color w:val="FFFFFF"/>
              </w:rPr>
              <w:t>nexo 2</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18B9FDBD" w14:textId="77777777" w:rsidR="005F01AE" w:rsidRPr="00B24492" w:rsidRDefault="005F01AE" w:rsidP="005F01AE">
            <w:pPr>
              <w:spacing w:line="276" w:lineRule="auto"/>
              <w:jc w:val="both"/>
              <w:rPr>
                <w:rFonts w:ascii="Arial" w:hAnsi="Arial" w:cs="Arial"/>
                <w:b/>
                <w:color w:val="FFFFFF"/>
              </w:rPr>
            </w:pPr>
            <w:r w:rsidRPr="00B24492">
              <w:rPr>
                <w:rFonts w:ascii="Arial" w:hAnsi="Arial" w:cs="Arial"/>
                <w:b/>
                <w:color w:val="FFFFFF"/>
              </w:rPr>
              <w:t xml:space="preserve"> SOLICITUD DE ACLARACIONES</w:t>
            </w:r>
          </w:p>
        </w:tc>
      </w:tr>
    </w:tbl>
    <w:p w14:paraId="0C6606A0" w14:textId="77777777" w:rsidR="009B3ADC" w:rsidRPr="00B24492" w:rsidRDefault="009B3ADC" w:rsidP="00F9509B">
      <w:pPr>
        <w:overflowPunct/>
        <w:autoSpaceDE/>
        <w:autoSpaceDN/>
        <w:adjustRightInd/>
        <w:spacing w:before="0" w:after="0"/>
        <w:textAlignment w:val="auto"/>
        <w:rPr>
          <w:rFonts w:ascii="Arial" w:hAnsi="Arial" w:cs="Arial"/>
        </w:rPr>
      </w:pPr>
    </w:p>
    <w:p w14:paraId="4118CF17" w14:textId="77777777" w:rsidR="007D6916" w:rsidRPr="00B24492" w:rsidRDefault="007D6916" w:rsidP="007D6916">
      <w:pPr>
        <w:spacing w:before="0" w:after="0"/>
        <w:rPr>
          <w:rFonts w:ascii="Arial" w:hAnsi="Arial" w:cs="Arial"/>
          <w:vanish/>
        </w:rPr>
      </w:pPr>
    </w:p>
    <w:bookmarkStart w:id="11" w:name="gjdgxs" w:colFirst="0" w:colLast="0"/>
    <w:bookmarkEnd w:id="11"/>
    <w:p w14:paraId="6FCD6A36" w14:textId="77777777" w:rsidR="00F77018" w:rsidRPr="00B24492" w:rsidRDefault="00D403D1" w:rsidP="00F77018">
      <w:pPr>
        <w:overflowPunct/>
        <w:autoSpaceDE/>
        <w:autoSpaceDN/>
        <w:adjustRightInd/>
        <w:spacing w:before="0" w:after="200" w:line="276" w:lineRule="auto"/>
        <w:textAlignment w:val="auto"/>
        <w:rPr>
          <w:rFonts w:ascii="Arial" w:hAnsi="Arial"/>
          <w:b/>
        </w:rPr>
      </w:pPr>
      <w:r w:rsidRPr="00B24492">
        <w:rPr>
          <w:noProof/>
        </w:rPr>
        <mc:AlternateContent>
          <mc:Choice Requires="wps">
            <w:drawing>
              <wp:anchor distT="0" distB="0" distL="114300" distR="114300" simplePos="0" relativeHeight="251680256" behindDoc="0" locked="0" layoutInCell="1" allowOverlap="1" wp14:anchorId="76B38EE9" wp14:editId="617E6CFE">
                <wp:simplePos x="0" y="0"/>
                <wp:positionH relativeFrom="margin">
                  <wp:posOffset>635</wp:posOffset>
                </wp:positionH>
                <wp:positionV relativeFrom="margin">
                  <wp:posOffset>1771015</wp:posOffset>
                </wp:positionV>
                <wp:extent cx="6234430" cy="1562735"/>
                <wp:effectExtent l="0" t="0" r="0" b="0"/>
                <wp:wrapTopAndBottom/>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430" cy="1562735"/>
                        </a:xfrm>
                        <a:prstGeom prst="rect">
                          <a:avLst/>
                        </a:prstGeom>
                        <a:noFill/>
                        <a:ln>
                          <a:noFill/>
                        </a:ln>
                        <a:effectLst/>
                      </wps:spPr>
                      <wps:txbx>
                        <w:txbxContent>
                          <w:p w14:paraId="02E9E138" w14:textId="77777777" w:rsidR="003E692C" w:rsidRDefault="003E692C" w:rsidP="00D403D1">
                            <w:pPr>
                              <w:pStyle w:val="Estndar"/>
                              <w:jc w:val="center"/>
                              <w:rPr>
                                <w:rFonts w:ascii="Arial" w:hAnsi="Arial"/>
                                <w:b/>
                                <w:sz w:val="48"/>
                                <w:szCs w:val="48"/>
                              </w:rPr>
                            </w:pPr>
                            <w:r w:rsidRPr="00202487">
                              <w:rPr>
                                <w:rFonts w:ascii="Arial" w:hAnsi="Arial"/>
                                <w:b/>
                                <w:sz w:val="48"/>
                                <w:szCs w:val="48"/>
                              </w:rPr>
                              <w:t xml:space="preserve">Conforme al formato de </w:t>
                            </w:r>
                          </w:p>
                          <w:p w14:paraId="6171DD6F" w14:textId="77777777" w:rsidR="003E692C" w:rsidRPr="00174B6F" w:rsidRDefault="003E692C" w:rsidP="00D403D1">
                            <w:pPr>
                              <w:pStyle w:val="Estndar"/>
                              <w:jc w:val="center"/>
                              <w:rPr>
                                <w:rFonts w:ascii="Arial" w:hAnsi="Arial"/>
                                <w:b/>
                                <w:sz w:val="48"/>
                                <w:szCs w:val="48"/>
                              </w:rPr>
                            </w:pPr>
                            <w:r w:rsidRPr="009649BE">
                              <w:rPr>
                                <w:rFonts w:ascii="Arial" w:hAnsi="Arial"/>
                                <w:b/>
                                <w:sz w:val="48"/>
                                <w:szCs w:val="48"/>
                              </w:rPr>
                              <w:t>Plataforma Digital de Contrataciones Públicas</w:t>
                            </w:r>
                          </w:p>
                          <w:p w14:paraId="6848DF17" w14:textId="77777777" w:rsidR="003E692C" w:rsidRPr="00174B6F" w:rsidRDefault="003E692C" w:rsidP="00D403D1">
                            <w:pPr>
                              <w:pStyle w:val="Estndar"/>
                              <w:jc w:val="center"/>
                              <w:rPr>
                                <w:rFonts w:ascii="Arial" w:hAnsi="Arial"/>
                                <w:b/>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6B38EE9" id="_x0000_t202" coordsize="21600,21600" o:spt="202" path="m,l,21600r21600,l21600,xe">
                <v:stroke joinstyle="miter"/>
                <v:path gradientshapeok="t" o:connecttype="rect"/>
              </v:shapetype>
              <v:shape id="Cuadro de texto 8" o:spid="_x0000_s1026" type="#_x0000_t202" style="position:absolute;margin-left:.05pt;margin-top:139.45pt;width:490.9pt;height:123.05pt;z-index:2516802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" filled="f" stroked="f">
                <v:textbox>
                  <w:txbxContent>
                    <w:p w14:paraId="02E9E138" w14:textId="77777777" w:rsidR="003E692C" w:rsidRDefault="003E692C" w:rsidP="00D403D1">
                      <w:pPr>
                        <w:pStyle w:val="Estndar"/>
                        <w:jc w:val="center"/>
                        <w:rPr>
                          <w:rFonts w:ascii="Arial" w:hAnsi="Arial"/>
                          <w:b/>
                          <w:sz w:val="48"/>
                          <w:szCs w:val="48"/>
                        </w:rPr>
                      </w:pPr>
                      <w:r w:rsidRPr="00202487">
                        <w:rPr>
                          <w:rFonts w:ascii="Arial" w:hAnsi="Arial"/>
                          <w:b/>
                          <w:sz w:val="48"/>
                          <w:szCs w:val="48"/>
                        </w:rPr>
                        <w:t xml:space="preserve">Conforme al formato de </w:t>
                      </w:r>
                    </w:p>
                    <w:p w14:paraId="6171DD6F" w14:textId="77777777" w:rsidR="003E692C" w:rsidRPr="00174B6F" w:rsidRDefault="003E692C" w:rsidP="00D403D1">
                      <w:pPr>
                        <w:pStyle w:val="Estndar"/>
                        <w:jc w:val="center"/>
                        <w:rPr>
                          <w:rFonts w:ascii="Arial" w:hAnsi="Arial"/>
                          <w:b/>
                          <w:sz w:val="48"/>
                          <w:szCs w:val="48"/>
                        </w:rPr>
                      </w:pPr>
                      <w:r w:rsidRPr="009649BE">
                        <w:rPr>
                          <w:rFonts w:ascii="Arial" w:hAnsi="Arial"/>
                          <w:b/>
                          <w:sz w:val="48"/>
                          <w:szCs w:val="48"/>
                        </w:rPr>
                        <w:t>Plataforma Digital de Contrataciones Públicas</w:t>
                      </w:r>
                    </w:p>
                    <w:p w14:paraId="6848DF17" w14:textId="77777777" w:rsidR="003E692C" w:rsidRPr="00174B6F" w:rsidRDefault="003E692C" w:rsidP="00D403D1">
                      <w:pPr>
                        <w:pStyle w:val="Estndar"/>
                        <w:jc w:val="center"/>
                        <w:rPr>
                          <w:rFonts w:ascii="Arial" w:hAnsi="Arial"/>
                          <w:b/>
                          <w:sz w:val="48"/>
                          <w:szCs w:val="48"/>
                        </w:rPr>
                      </w:pPr>
                    </w:p>
                  </w:txbxContent>
                </v:textbox>
                <w10:wrap type="topAndBottom" anchorx="margin" anchory="margin"/>
              </v:shape>
            </w:pict>
          </mc:Fallback>
        </mc:AlternateContent>
      </w:r>
    </w:p>
    <w:p w14:paraId="3670970C" w14:textId="77777777" w:rsidR="00D403D1" w:rsidRPr="00B24492" w:rsidRDefault="00D403D1" w:rsidP="00F77018">
      <w:pPr>
        <w:overflowPunct/>
        <w:autoSpaceDE/>
        <w:autoSpaceDN/>
        <w:adjustRightInd/>
        <w:spacing w:before="0" w:after="200" w:line="276" w:lineRule="auto"/>
        <w:textAlignment w:val="auto"/>
        <w:rPr>
          <w:rFonts w:ascii="Arial" w:hAnsi="Arial"/>
          <w:b/>
        </w:rPr>
      </w:pPr>
    </w:p>
    <w:p w14:paraId="185F83E6" w14:textId="77777777" w:rsidR="00D403D1" w:rsidRPr="00B24492" w:rsidRDefault="00D403D1" w:rsidP="00F77018">
      <w:pPr>
        <w:overflowPunct/>
        <w:autoSpaceDE/>
        <w:autoSpaceDN/>
        <w:adjustRightInd/>
        <w:spacing w:before="0" w:after="200" w:line="276" w:lineRule="auto"/>
        <w:textAlignment w:val="auto"/>
        <w:rPr>
          <w:rFonts w:ascii="Arial" w:hAnsi="Arial"/>
          <w:b/>
        </w:rPr>
      </w:pPr>
    </w:p>
    <w:p w14:paraId="2353CE8C" w14:textId="77777777" w:rsidR="00D403D1" w:rsidRPr="00536FA6" w:rsidRDefault="00D403D1" w:rsidP="00F77018">
      <w:pPr>
        <w:overflowPunct/>
        <w:autoSpaceDE/>
        <w:autoSpaceDN/>
        <w:adjustRightInd/>
        <w:spacing w:before="0" w:after="200" w:line="276" w:lineRule="auto"/>
        <w:textAlignment w:val="auto"/>
        <w:rPr>
          <w:rFonts w:ascii="Arial" w:hAnsi="Arial"/>
          <w:b/>
          <w:highlight w:val="yellow"/>
        </w:rPr>
      </w:pPr>
    </w:p>
    <w:p w14:paraId="612788FB" w14:textId="77777777" w:rsidR="00D403D1" w:rsidRPr="00536FA6" w:rsidRDefault="00D403D1" w:rsidP="00F77018">
      <w:pPr>
        <w:overflowPunct/>
        <w:autoSpaceDE/>
        <w:autoSpaceDN/>
        <w:adjustRightInd/>
        <w:spacing w:before="0" w:after="200" w:line="276" w:lineRule="auto"/>
        <w:textAlignment w:val="auto"/>
        <w:rPr>
          <w:rFonts w:ascii="Arial" w:hAnsi="Arial"/>
          <w:b/>
          <w:highlight w:val="yellow"/>
        </w:rPr>
      </w:pPr>
    </w:p>
    <w:p w14:paraId="44BEE0E5" w14:textId="77777777" w:rsidR="00D403D1" w:rsidRPr="00536FA6" w:rsidRDefault="00D403D1" w:rsidP="00F77018">
      <w:pPr>
        <w:overflowPunct/>
        <w:autoSpaceDE/>
        <w:autoSpaceDN/>
        <w:adjustRightInd/>
        <w:spacing w:before="0" w:after="200" w:line="276" w:lineRule="auto"/>
        <w:textAlignment w:val="auto"/>
        <w:rPr>
          <w:rFonts w:ascii="Arial" w:hAnsi="Arial"/>
          <w:b/>
          <w:highlight w:val="yellow"/>
        </w:rPr>
      </w:pPr>
    </w:p>
    <w:p w14:paraId="69C6979E" w14:textId="77777777" w:rsidR="00D403D1" w:rsidRPr="00536FA6" w:rsidRDefault="00D403D1" w:rsidP="00F77018">
      <w:pPr>
        <w:overflowPunct/>
        <w:autoSpaceDE/>
        <w:autoSpaceDN/>
        <w:adjustRightInd/>
        <w:spacing w:before="0" w:after="200" w:line="276" w:lineRule="auto"/>
        <w:textAlignment w:val="auto"/>
        <w:rPr>
          <w:rFonts w:ascii="Arial" w:hAnsi="Arial" w:cs="Arial"/>
          <w:highlight w:val="yellow"/>
        </w:rPr>
      </w:pPr>
    </w:p>
    <w:p w14:paraId="02B36DDB" w14:textId="77777777" w:rsidR="001306C4" w:rsidRPr="00536FA6" w:rsidRDefault="001306C4" w:rsidP="00F77018">
      <w:pPr>
        <w:overflowPunct/>
        <w:autoSpaceDE/>
        <w:autoSpaceDN/>
        <w:adjustRightInd/>
        <w:spacing w:before="0" w:after="200" w:line="276" w:lineRule="auto"/>
        <w:textAlignment w:val="auto"/>
        <w:rPr>
          <w:rFonts w:ascii="Arial" w:hAnsi="Arial" w:cs="Arial"/>
          <w:highlight w:val="yellow"/>
        </w:rPr>
      </w:pPr>
    </w:p>
    <w:p w14:paraId="388A1BCA" w14:textId="77777777" w:rsidR="00D032C0" w:rsidRPr="00536FA6" w:rsidRDefault="00D032C0">
      <w:pPr>
        <w:rPr>
          <w:rFonts w:ascii="Arial" w:hAnsi="Arial" w:cs="Arial"/>
          <w:highlight w:val="yellow"/>
        </w:rPr>
      </w:pPr>
      <w:r w:rsidRPr="00536FA6">
        <w:rPr>
          <w:rFonts w:ascii="Arial" w:hAnsi="Arial" w:cs="Arial"/>
          <w:highlight w:val="yellow"/>
        </w:rPr>
        <w:br w:type="page"/>
      </w:r>
    </w:p>
    <w:tbl>
      <w:tblPr>
        <w:tblpPr w:leftFromText="141" w:rightFromText="141" w:vertAnchor="text" w:horzAnchor="margin" w:tblpY="136"/>
        <w:tblW w:w="9346"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537"/>
      </w:tblGrid>
      <w:tr w:rsidR="00F77018" w:rsidRPr="003877C4" w14:paraId="2642EBFE" w14:textId="77777777" w:rsidTr="00F21FD1">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2558D4D3"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lastRenderedPageBreak/>
              <w:t>Anexo 3</w:t>
            </w:r>
          </w:p>
        </w:tc>
        <w:tc>
          <w:tcPr>
            <w:tcW w:w="7537" w:type="dxa"/>
            <w:tcBorders>
              <w:top w:val="single" w:sz="6" w:space="0" w:color="FFFFFF"/>
              <w:left w:val="single" w:sz="8" w:space="0" w:color="FFFFFF"/>
              <w:bottom w:val="single" w:sz="24" w:space="0" w:color="FFFFFF"/>
              <w:right w:val="single" w:sz="8" w:space="0" w:color="FFFFFF"/>
            </w:tcBorders>
            <w:shd w:val="clear" w:color="auto" w:fill="D9D9D9"/>
          </w:tcPr>
          <w:p w14:paraId="5BE97539" w14:textId="77777777" w:rsidR="00F77018" w:rsidRPr="003877C4" w:rsidRDefault="005F000C" w:rsidP="007D6916">
            <w:pPr>
              <w:spacing w:line="276" w:lineRule="auto"/>
              <w:jc w:val="both"/>
              <w:rPr>
                <w:rFonts w:ascii="Arial" w:hAnsi="Arial" w:cs="Arial"/>
                <w:b/>
                <w:color w:val="FFFFFF"/>
              </w:rPr>
            </w:pPr>
            <w:r w:rsidRPr="003877C4">
              <w:rPr>
                <w:rFonts w:ascii="Arial" w:hAnsi="Arial" w:cs="Arial"/>
                <w:b/>
                <w:color w:val="FFFFFF"/>
              </w:rPr>
              <w:t xml:space="preserve">FORMATO DE ESCRITO DE INTERÉS EN PARTICIPAR ELECTRÓNICAMENTE EN LA </w:t>
            </w:r>
            <w:r w:rsidR="001E3029" w:rsidRPr="003877C4">
              <w:rPr>
                <w:rFonts w:ascii="Arial" w:hAnsi="Arial" w:cs="Arial"/>
                <w:b/>
                <w:color w:val="FFFFFF"/>
              </w:rPr>
              <w:t>PRESENTE INVITACIÓN</w:t>
            </w:r>
          </w:p>
        </w:tc>
      </w:tr>
    </w:tbl>
    <w:p w14:paraId="70643268" w14:textId="77777777" w:rsidR="00CE3169" w:rsidRPr="003877C4" w:rsidRDefault="00CE3169" w:rsidP="00CE3169">
      <w:pPr>
        <w:overflowPunct/>
        <w:autoSpaceDE/>
        <w:autoSpaceDN/>
        <w:adjustRightInd/>
        <w:spacing w:before="0" w:after="0"/>
        <w:textAlignment w:val="auto"/>
        <w:rPr>
          <w:rFonts w:ascii="Arial" w:hAnsi="Arial" w:cs="Arial"/>
        </w:rPr>
      </w:pPr>
    </w:p>
    <w:p w14:paraId="4EEEB664" w14:textId="77777777" w:rsidR="00F77018" w:rsidRPr="003877C4" w:rsidRDefault="00F77018" w:rsidP="00F77018">
      <w:pPr>
        <w:pStyle w:val="Estndar"/>
        <w:spacing w:line="276" w:lineRule="auto"/>
        <w:jc w:val="both"/>
        <w:rPr>
          <w:rFonts w:ascii="Arial" w:hAnsi="Arial" w:cs="Arial"/>
          <w:sz w:val="22"/>
        </w:rPr>
      </w:pPr>
    </w:p>
    <w:p w14:paraId="36D808D9" w14:textId="77777777" w:rsidR="00202487" w:rsidRPr="003877C4" w:rsidRDefault="00E842E2">
      <w:pPr>
        <w:rPr>
          <w:rFonts w:ascii="Arial" w:hAnsi="Arial" w:cs="Arial"/>
        </w:rPr>
      </w:pPr>
      <w:r w:rsidRPr="003877C4">
        <w:rPr>
          <w:noProof/>
        </w:rPr>
        <mc:AlternateContent>
          <mc:Choice Requires="wps">
            <w:drawing>
              <wp:anchor distT="0" distB="0" distL="114300" distR="114300" simplePos="0" relativeHeight="251678208" behindDoc="0" locked="0" layoutInCell="1" allowOverlap="1" wp14:anchorId="4A282FDA" wp14:editId="02C0A766">
                <wp:simplePos x="0" y="0"/>
                <wp:positionH relativeFrom="margin">
                  <wp:posOffset>-6350</wp:posOffset>
                </wp:positionH>
                <wp:positionV relativeFrom="margin">
                  <wp:posOffset>1110615</wp:posOffset>
                </wp:positionV>
                <wp:extent cx="6234430" cy="1497965"/>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430" cy="1497965"/>
                        </a:xfrm>
                        <a:prstGeom prst="rect">
                          <a:avLst/>
                        </a:prstGeom>
                        <a:noFill/>
                        <a:ln>
                          <a:noFill/>
                        </a:ln>
                        <a:effectLst/>
                      </wps:spPr>
                      <wps:txbx>
                        <w:txbxContent>
                          <w:p w14:paraId="6B7AF351" w14:textId="77777777" w:rsidR="003E692C" w:rsidRDefault="003E692C" w:rsidP="00202487">
                            <w:pPr>
                              <w:pStyle w:val="Estndar"/>
                              <w:jc w:val="center"/>
                              <w:rPr>
                                <w:rFonts w:ascii="Arial" w:hAnsi="Arial"/>
                                <w:b/>
                                <w:sz w:val="48"/>
                                <w:szCs w:val="48"/>
                              </w:rPr>
                            </w:pPr>
                            <w:r w:rsidRPr="00202487">
                              <w:rPr>
                                <w:rFonts w:ascii="Arial" w:hAnsi="Arial"/>
                                <w:b/>
                                <w:sz w:val="48"/>
                                <w:szCs w:val="48"/>
                              </w:rPr>
                              <w:t xml:space="preserve">Conforme al formato de </w:t>
                            </w:r>
                          </w:p>
                          <w:p w14:paraId="66D54802" w14:textId="77777777" w:rsidR="003E692C" w:rsidRPr="00174B6F" w:rsidRDefault="003E692C" w:rsidP="00202487">
                            <w:pPr>
                              <w:pStyle w:val="Estndar"/>
                              <w:jc w:val="center"/>
                              <w:rPr>
                                <w:rFonts w:ascii="Arial" w:hAnsi="Arial"/>
                                <w:b/>
                                <w:sz w:val="48"/>
                                <w:szCs w:val="48"/>
                              </w:rPr>
                            </w:pPr>
                            <w:r w:rsidRPr="009649BE">
                              <w:rPr>
                                <w:rFonts w:ascii="Arial" w:hAnsi="Arial"/>
                                <w:b/>
                                <w:sz w:val="48"/>
                                <w:szCs w:val="48"/>
                              </w:rPr>
                              <w:t>Plataforma Digital de Contrataciones Públicas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A282FDA" id="Cuadro de texto 7" o:spid="_x0000_s1027" type="#_x0000_t202" style="position:absolute;margin-left:-.5pt;margin-top:87.45pt;width:490.9pt;height:117.95pt;z-index:2516782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" filled="f" stroked="f">
                <v:textbox>
                  <w:txbxContent>
                    <w:p w14:paraId="6B7AF351" w14:textId="77777777" w:rsidR="003E692C" w:rsidRDefault="003E692C" w:rsidP="00202487">
                      <w:pPr>
                        <w:pStyle w:val="Estndar"/>
                        <w:jc w:val="center"/>
                        <w:rPr>
                          <w:rFonts w:ascii="Arial" w:hAnsi="Arial"/>
                          <w:b/>
                          <w:sz w:val="48"/>
                          <w:szCs w:val="48"/>
                        </w:rPr>
                      </w:pPr>
                      <w:r w:rsidRPr="00202487">
                        <w:rPr>
                          <w:rFonts w:ascii="Arial" w:hAnsi="Arial"/>
                          <w:b/>
                          <w:sz w:val="48"/>
                          <w:szCs w:val="48"/>
                        </w:rPr>
                        <w:t xml:space="preserve">Conforme al formato de </w:t>
                      </w:r>
                    </w:p>
                    <w:p w14:paraId="66D54802" w14:textId="77777777" w:rsidR="003E692C" w:rsidRPr="00174B6F" w:rsidRDefault="003E692C" w:rsidP="00202487">
                      <w:pPr>
                        <w:pStyle w:val="Estndar"/>
                        <w:jc w:val="center"/>
                        <w:rPr>
                          <w:rFonts w:ascii="Arial" w:hAnsi="Arial"/>
                          <w:b/>
                          <w:sz w:val="48"/>
                          <w:szCs w:val="48"/>
                        </w:rPr>
                      </w:pPr>
                      <w:r w:rsidRPr="009649BE">
                        <w:rPr>
                          <w:rFonts w:ascii="Arial" w:hAnsi="Arial"/>
                          <w:b/>
                          <w:sz w:val="48"/>
                          <w:szCs w:val="48"/>
                        </w:rPr>
                        <w:t>Plataforma Digital de Contrataciones Públicas</w:t>
                      </w:r>
                    </w:p>
                  </w:txbxContent>
                </v:textbox>
                <w10:wrap anchorx="margin" anchory="margin"/>
              </v:shape>
            </w:pict>
          </mc:Fallback>
        </mc:AlternateContent>
      </w:r>
      <w:r w:rsidR="00202487" w:rsidRPr="003877C4">
        <w:rPr>
          <w:rFonts w:ascii="Arial" w:hAnsi="Arial" w:cs="Arial"/>
        </w:rPr>
        <w:br w:type="page"/>
      </w:r>
    </w:p>
    <w:tbl>
      <w:tblPr>
        <w:tblpPr w:leftFromText="141" w:rightFromText="141" w:vertAnchor="text" w:horzAnchor="margin" w:tblpY="180"/>
        <w:tblW w:w="9204"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266"/>
        <w:gridCol w:w="7938"/>
      </w:tblGrid>
      <w:tr w:rsidR="00F77018" w:rsidRPr="003877C4" w14:paraId="70DE1067" w14:textId="77777777" w:rsidTr="00F21FD1">
        <w:tc>
          <w:tcPr>
            <w:tcW w:w="1266" w:type="dxa"/>
            <w:tcBorders>
              <w:top w:val="single" w:sz="6" w:space="0" w:color="FFFFFF"/>
              <w:left w:val="single" w:sz="8" w:space="0" w:color="FFFFFF"/>
              <w:bottom w:val="single" w:sz="24" w:space="0" w:color="FFFFFF"/>
              <w:right w:val="single" w:sz="8" w:space="0" w:color="FFFFFF"/>
            </w:tcBorders>
            <w:shd w:val="clear" w:color="auto" w:fill="D9D9D9"/>
          </w:tcPr>
          <w:p w14:paraId="18D8439A" w14:textId="77777777" w:rsidR="00F77018" w:rsidRPr="003877C4" w:rsidRDefault="00F77018" w:rsidP="007D6916">
            <w:pPr>
              <w:spacing w:line="276" w:lineRule="auto"/>
              <w:rPr>
                <w:rFonts w:ascii="Arial" w:hAnsi="Arial" w:cs="Arial"/>
                <w:b/>
                <w:color w:val="FFFFFF"/>
              </w:rPr>
            </w:pPr>
            <w:r w:rsidRPr="003877C4">
              <w:rPr>
                <w:rFonts w:ascii="Arial" w:hAnsi="Arial" w:cs="Arial"/>
                <w:b/>
                <w:color w:val="FFFFFF"/>
              </w:rPr>
              <w:lastRenderedPageBreak/>
              <w:t>Anexo 4</w:t>
            </w:r>
          </w:p>
        </w:tc>
        <w:tc>
          <w:tcPr>
            <w:tcW w:w="7938" w:type="dxa"/>
            <w:tcBorders>
              <w:top w:val="single" w:sz="6" w:space="0" w:color="FFFFFF"/>
              <w:left w:val="single" w:sz="8" w:space="0" w:color="FFFFFF"/>
              <w:bottom w:val="single" w:sz="24" w:space="0" w:color="FFFFFF"/>
              <w:right w:val="single" w:sz="8" w:space="0" w:color="FFFFFF"/>
            </w:tcBorders>
            <w:shd w:val="clear" w:color="auto" w:fill="D9D9D9"/>
          </w:tcPr>
          <w:p w14:paraId="3BA62B76"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sz w:val="22"/>
              </w:rPr>
              <w:t>FORMATO DE ACREDITAMIENTO DE PERSONALIDAD PARA PARTICIPAR EN EL PROCESO DE RECEPCIÓN Y APERTURA DE PROPOSICIONES</w:t>
            </w:r>
          </w:p>
        </w:tc>
      </w:tr>
    </w:tbl>
    <w:p w14:paraId="122824A6" w14:textId="77777777" w:rsidR="00F77018" w:rsidRPr="003877C4" w:rsidRDefault="00F77018" w:rsidP="00F77018">
      <w:pPr>
        <w:spacing w:before="0" w:after="0"/>
        <w:rPr>
          <w:rFonts w:ascii="Arial" w:hAnsi="Arial" w:cs="Arial"/>
          <w:vanish/>
        </w:rPr>
      </w:pPr>
    </w:p>
    <w:tbl>
      <w:tblPr>
        <w:tblW w:w="10737" w:type="dxa"/>
        <w:jc w:val="center"/>
        <w:tblLayout w:type="fixed"/>
        <w:tblCellMar>
          <w:left w:w="43" w:type="dxa"/>
          <w:right w:w="43" w:type="dxa"/>
        </w:tblCellMar>
        <w:tblLook w:val="0000" w:firstRow="0" w:lastRow="0" w:firstColumn="0" w:lastColumn="0" w:noHBand="0" w:noVBand="0"/>
      </w:tblPr>
      <w:tblGrid>
        <w:gridCol w:w="3366"/>
        <w:gridCol w:w="2794"/>
        <w:gridCol w:w="750"/>
        <w:gridCol w:w="1984"/>
        <w:gridCol w:w="1843"/>
      </w:tblGrid>
      <w:tr w:rsidR="00F77018" w:rsidRPr="003877C4" w14:paraId="4E05DAF2" w14:textId="77777777" w:rsidTr="007D6916">
        <w:trPr>
          <w:cantSplit/>
          <w:jc w:val="center"/>
        </w:trPr>
        <w:tc>
          <w:tcPr>
            <w:tcW w:w="10737" w:type="dxa"/>
            <w:gridSpan w:val="5"/>
            <w:tcBorders>
              <w:top w:val="single" w:sz="6" w:space="0" w:color="auto"/>
              <w:left w:val="single" w:sz="12" w:space="0" w:color="auto"/>
              <w:bottom w:val="single" w:sz="6" w:space="0" w:color="auto"/>
              <w:right w:val="single" w:sz="12" w:space="0" w:color="auto"/>
            </w:tcBorders>
          </w:tcPr>
          <w:p w14:paraId="2912B711" w14:textId="77777777" w:rsidR="00F77018" w:rsidRPr="003877C4" w:rsidRDefault="00F77018" w:rsidP="007D6916">
            <w:pPr>
              <w:pStyle w:val="Textopredeterminado"/>
              <w:spacing w:line="276" w:lineRule="auto"/>
              <w:ind w:right="94"/>
              <w:rPr>
                <w:rFonts w:ascii="Arial" w:hAnsi="Arial" w:cs="Arial"/>
                <w:sz w:val="18"/>
              </w:rPr>
            </w:pPr>
            <w:r w:rsidRPr="003877C4">
              <w:rPr>
                <w:rFonts w:ascii="Arial" w:hAnsi="Arial" w:cs="Arial"/>
                <w:sz w:val="18"/>
              </w:rPr>
              <w:t>__________</w:t>
            </w:r>
            <w:r w:rsidRPr="003877C4">
              <w:rPr>
                <w:rFonts w:ascii="Arial" w:hAnsi="Arial" w:cs="Arial"/>
                <w:sz w:val="18"/>
                <w:u w:val="single"/>
              </w:rPr>
              <w:t>(NOMBRE)</w:t>
            </w:r>
            <w:r w:rsidRPr="003877C4">
              <w:rPr>
                <w:rFonts w:ascii="Arial" w:hAnsi="Arial" w:cs="Arial"/>
                <w:sz w:val="18"/>
              </w:rPr>
              <w:t xml:space="preserve">_______, manifiesto bajo protesta de decir verdad, que los datos aquí asentados, son ciertos y cuento con facultades suficientes para participar en la presente </w:t>
            </w:r>
            <w:r w:rsidR="001E3029" w:rsidRPr="003877C4">
              <w:rPr>
                <w:rFonts w:ascii="Arial" w:hAnsi="Arial" w:cs="Arial"/>
                <w:sz w:val="18"/>
              </w:rPr>
              <w:t xml:space="preserve">invitación a cuando menos tres personas </w:t>
            </w:r>
            <w:r w:rsidRPr="003877C4">
              <w:rPr>
                <w:rFonts w:ascii="Arial" w:hAnsi="Arial" w:cs="Arial"/>
                <w:sz w:val="18"/>
              </w:rPr>
              <w:t>para la contratación de ________________ a nombre y representación de</w:t>
            </w:r>
            <w:r w:rsidRPr="003877C4">
              <w:rPr>
                <w:rFonts w:ascii="Arial" w:hAnsi="Arial" w:cs="Arial"/>
                <w:b/>
                <w:sz w:val="18"/>
              </w:rPr>
              <w:t>:</w:t>
            </w:r>
            <w:r w:rsidRPr="003877C4">
              <w:rPr>
                <w:rFonts w:ascii="Arial" w:hAnsi="Arial" w:cs="Arial"/>
                <w:b/>
                <w:sz w:val="18"/>
                <w:u w:val="single"/>
              </w:rPr>
              <w:t xml:space="preserve">      (</w:t>
            </w:r>
            <w:r w:rsidRPr="003877C4">
              <w:rPr>
                <w:rFonts w:ascii="Arial" w:hAnsi="Arial" w:cs="Arial"/>
                <w:sz w:val="18"/>
                <w:u w:val="single"/>
              </w:rPr>
              <w:t>persona moral)</w:t>
            </w:r>
            <w:r w:rsidRPr="003877C4">
              <w:rPr>
                <w:rFonts w:ascii="Arial" w:hAnsi="Arial" w:cs="Arial"/>
                <w:b/>
                <w:sz w:val="18"/>
                <w:u w:val="single"/>
              </w:rPr>
              <w:t>____</w:t>
            </w:r>
            <w:r w:rsidRPr="003877C4">
              <w:rPr>
                <w:rFonts w:ascii="Arial" w:hAnsi="Arial" w:cs="Arial"/>
                <w:sz w:val="18"/>
                <w:u w:val="single"/>
              </w:rPr>
              <w:t xml:space="preserve">       </w:t>
            </w:r>
          </w:p>
        </w:tc>
      </w:tr>
      <w:tr w:rsidR="00F77018" w:rsidRPr="003877C4" w14:paraId="0146ABE0" w14:textId="77777777" w:rsidTr="007D6916">
        <w:trPr>
          <w:cantSplit/>
          <w:jc w:val="center"/>
        </w:trPr>
        <w:tc>
          <w:tcPr>
            <w:tcW w:w="10737" w:type="dxa"/>
            <w:gridSpan w:val="5"/>
            <w:tcBorders>
              <w:top w:val="single" w:sz="6" w:space="0" w:color="auto"/>
              <w:left w:val="single" w:sz="12" w:space="0" w:color="auto"/>
              <w:bottom w:val="single" w:sz="6" w:space="0" w:color="auto"/>
              <w:right w:val="single" w:sz="12" w:space="0" w:color="auto"/>
            </w:tcBorders>
          </w:tcPr>
          <w:p w14:paraId="51AD5299"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Registro federal de contribuyentes:</w:t>
            </w:r>
          </w:p>
        </w:tc>
      </w:tr>
      <w:tr w:rsidR="00F77018" w:rsidRPr="003877C4" w14:paraId="1A457A14"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F3C6042"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Domicilio:</w:t>
            </w:r>
          </w:p>
        </w:tc>
      </w:tr>
      <w:tr w:rsidR="00F77018" w:rsidRPr="003877C4" w14:paraId="3875B146"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766915C9"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Calle número:</w:t>
            </w:r>
          </w:p>
        </w:tc>
      </w:tr>
      <w:tr w:rsidR="00F77018" w:rsidRPr="003877C4" w14:paraId="30DB7961"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161EA638"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52E60DC6" w14:textId="77777777" w:rsidTr="007D6916">
        <w:trPr>
          <w:cantSplit/>
          <w:jc w:val="center"/>
        </w:trPr>
        <w:tc>
          <w:tcPr>
            <w:tcW w:w="3366" w:type="dxa"/>
            <w:tcBorders>
              <w:top w:val="single" w:sz="6" w:space="0" w:color="auto"/>
              <w:left w:val="single" w:sz="12" w:space="0" w:color="auto"/>
              <w:bottom w:val="single" w:sz="6" w:space="0" w:color="auto"/>
            </w:tcBorders>
          </w:tcPr>
          <w:p w14:paraId="6ECC3934"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Colonia:</w:t>
            </w:r>
          </w:p>
        </w:tc>
        <w:tc>
          <w:tcPr>
            <w:tcW w:w="7361" w:type="dxa"/>
            <w:gridSpan w:val="4"/>
            <w:tcBorders>
              <w:top w:val="single" w:sz="6" w:space="0" w:color="auto"/>
              <w:bottom w:val="single" w:sz="6" w:space="0" w:color="auto"/>
              <w:right w:val="single" w:sz="12" w:space="0" w:color="auto"/>
            </w:tcBorders>
          </w:tcPr>
          <w:p w14:paraId="2BBB7E39"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Demarcación Territorial o Municipio:</w:t>
            </w:r>
          </w:p>
        </w:tc>
      </w:tr>
      <w:tr w:rsidR="00F77018" w:rsidRPr="003877C4" w14:paraId="6ACA7AC7"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5EAB4031"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0173CC9F" w14:textId="77777777" w:rsidTr="007D6916">
        <w:trPr>
          <w:cantSplit/>
          <w:jc w:val="center"/>
        </w:trPr>
        <w:tc>
          <w:tcPr>
            <w:tcW w:w="3366" w:type="dxa"/>
            <w:tcBorders>
              <w:top w:val="single" w:sz="6" w:space="0" w:color="auto"/>
              <w:left w:val="single" w:sz="12" w:space="0" w:color="auto"/>
              <w:bottom w:val="single" w:sz="6" w:space="0" w:color="auto"/>
            </w:tcBorders>
          </w:tcPr>
          <w:p w14:paraId="74D52278"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Código Postal:</w:t>
            </w:r>
          </w:p>
        </w:tc>
        <w:tc>
          <w:tcPr>
            <w:tcW w:w="7361" w:type="dxa"/>
            <w:gridSpan w:val="4"/>
            <w:tcBorders>
              <w:top w:val="single" w:sz="6" w:space="0" w:color="auto"/>
              <w:bottom w:val="single" w:sz="6" w:space="0" w:color="auto"/>
              <w:right w:val="single" w:sz="12" w:space="0" w:color="auto"/>
            </w:tcBorders>
          </w:tcPr>
          <w:p w14:paraId="2F98514D"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Entidad Federativa:</w:t>
            </w:r>
          </w:p>
        </w:tc>
      </w:tr>
      <w:tr w:rsidR="00F77018" w:rsidRPr="003877C4" w14:paraId="36B5E650"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527D947A"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1203AC15" w14:textId="77777777" w:rsidTr="007D6916">
        <w:trPr>
          <w:cantSplit/>
          <w:jc w:val="center"/>
        </w:trPr>
        <w:tc>
          <w:tcPr>
            <w:tcW w:w="6910" w:type="dxa"/>
            <w:gridSpan w:val="3"/>
            <w:tcBorders>
              <w:top w:val="single" w:sz="6" w:space="0" w:color="auto"/>
              <w:left w:val="single" w:sz="12" w:space="0" w:color="auto"/>
              <w:bottom w:val="single" w:sz="6" w:space="0" w:color="auto"/>
              <w:right w:val="single" w:sz="12" w:space="0" w:color="auto"/>
            </w:tcBorders>
          </w:tcPr>
          <w:p w14:paraId="7B514FC5" w14:textId="77777777" w:rsidR="00F77018" w:rsidRPr="003877C4" w:rsidRDefault="00F77018" w:rsidP="007D6916">
            <w:pPr>
              <w:pStyle w:val="Textodetabl"/>
              <w:spacing w:line="276" w:lineRule="auto"/>
              <w:rPr>
                <w:rFonts w:ascii="Arial" w:hAnsi="Arial" w:cs="Arial"/>
                <w:sz w:val="18"/>
              </w:rPr>
            </w:pPr>
            <w:r w:rsidRPr="003877C4">
              <w:rPr>
                <w:rFonts w:ascii="Arial" w:hAnsi="Arial" w:cs="Arial"/>
                <w:sz w:val="18"/>
              </w:rPr>
              <w:t xml:space="preserve">No. </w:t>
            </w:r>
            <w:r w:rsidR="005B002E" w:rsidRPr="003877C4">
              <w:rPr>
                <w:rFonts w:ascii="Arial" w:hAnsi="Arial" w:cs="Arial"/>
                <w:sz w:val="18"/>
              </w:rPr>
              <w:t>D</w:t>
            </w:r>
            <w:r w:rsidRPr="003877C4">
              <w:rPr>
                <w:rFonts w:ascii="Arial" w:hAnsi="Arial" w:cs="Arial"/>
                <w:sz w:val="18"/>
              </w:rPr>
              <w:t>e escritura pública en la que consta su acta constitutiva:</w:t>
            </w:r>
          </w:p>
        </w:tc>
        <w:tc>
          <w:tcPr>
            <w:tcW w:w="3817" w:type="dxa"/>
            <w:gridSpan w:val="2"/>
            <w:tcBorders>
              <w:top w:val="single" w:sz="6" w:space="0" w:color="auto"/>
              <w:left w:val="single" w:sz="12" w:space="0" w:color="auto"/>
              <w:bottom w:val="single" w:sz="6" w:space="0" w:color="auto"/>
              <w:right w:val="single" w:sz="12" w:space="0" w:color="auto"/>
            </w:tcBorders>
          </w:tcPr>
          <w:p w14:paraId="796E280E"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Fecha:</w:t>
            </w:r>
          </w:p>
        </w:tc>
      </w:tr>
      <w:tr w:rsidR="00F77018" w:rsidRPr="003877C4" w14:paraId="78964219"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31ED5302"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47353786"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3772B923" w14:textId="77777777" w:rsidR="00F77018" w:rsidRPr="003877C4" w:rsidRDefault="00F77018" w:rsidP="007D6916">
            <w:pPr>
              <w:pStyle w:val="Textopredeterminado"/>
              <w:spacing w:line="276" w:lineRule="auto"/>
              <w:ind w:right="514"/>
              <w:rPr>
                <w:rFonts w:ascii="Arial" w:hAnsi="Arial" w:cs="Arial"/>
                <w:sz w:val="18"/>
              </w:rPr>
            </w:pPr>
            <w:r w:rsidRPr="003877C4">
              <w:rPr>
                <w:rFonts w:ascii="Arial" w:hAnsi="Arial" w:cs="Arial"/>
                <w:sz w:val="18"/>
              </w:rPr>
              <w:t>Fecha y datos de la inscripción en el Registro Público de Comercio</w:t>
            </w:r>
          </w:p>
        </w:tc>
      </w:tr>
      <w:tr w:rsidR="00F77018" w:rsidRPr="003877C4" w14:paraId="1704AB84"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5F9FF847"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61156B24"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293493C3"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Nombre, número y lugar del Notario Público ante el cual se dio fe de la misma:</w:t>
            </w:r>
          </w:p>
        </w:tc>
      </w:tr>
      <w:tr w:rsidR="00F77018" w:rsidRPr="003877C4" w14:paraId="07FC4DB5"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0DBC32FA"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5DAE722A"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753DC4A9"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Relación de Socios:</w:t>
            </w:r>
          </w:p>
        </w:tc>
      </w:tr>
      <w:tr w:rsidR="00F77018" w:rsidRPr="003877C4" w14:paraId="6AE3F1C6" w14:textId="77777777" w:rsidTr="007D6916">
        <w:trPr>
          <w:cantSplit/>
          <w:jc w:val="center"/>
        </w:trPr>
        <w:tc>
          <w:tcPr>
            <w:tcW w:w="3366" w:type="dxa"/>
            <w:tcBorders>
              <w:top w:val="single" w:sz="6" w:space="0" w:color="auto"/>
              <w:left w:val="single" w:sz="12" w:space="0" w:color="auto"/>
              <w:bottom w:val="single" w:sz="6" w:space="0" w:color="auto"/>
              <w:right w:val="single" w:sz="6" w:space="0" w:color="auto"/>
            </w:tcBorders>
          </w:tcPr>
          <w:p w14:paraId="085EAF52"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Apellido Paterno:</w:t>
            </w:r>
          </w:p>
        </w:tc>
        <w:tc>
          <w:tcPr>
            <w:tcW w:w="3544" w:type="dxa"/>
            <w:gridSpan w:val="2"/>
            <w:tcBorders>
              <w:top w:val="single" w:sz="6" w:space="0" w:color="auto"/>
              <w:left w:val="single" w:sz="6" w:space="0" w:color="auto"/>
              <w:bottom w:val="single" w:sz="6" w:space="0" w:color="auto"/>
              <w:right w:val="single" w:sz="6" w:space="0" w:color="auto"/>
            </w:tcBorders>
          </w:tcPr>
          <w:p w14:paraId="33788C25"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Apellido Materno:</w:t>
            </w:r>
          </w:p>
        </w:tc>
        <w:tc>
          <w:tcPr>
            <w:tcW w:w="1984" w:type="dxa"/>
            <w:tcBorders>
              <w:top w:val="single" w:sz="6" w:space="0" w:color="auto"/>
              <w:left w:val="single" w:sz="6" w:space="0" w:color="auto"/>
              <w:bottom w:val="single" w:sz="6" w:space="0" w:color="auto"/>
              <w:right w:val="single" w:sz="6" w:space="0" w:color="auto"/>
            </w:tcBorders>
          </w:tcPr>
          <w:p w14:paraId="32A5397D"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Nombre(s)</w:t>
            </w:r>
          </w:p>
        </w:tc>
        <w:tc>
          <w:tcPr>
            <w:tcW w:w="1833" w:type="dxa"/>
            <w:tcBorders>
              <w:left w:val="single" w:sz="6" w:space="0" w:color="auto"/>
              <w:bottom w:val="single" w:sz="6" w:space="0" w:color="auto"/>
              <w:right w:val="single" w:sz="12" w:space="0" w:color="auto"/>
            </w:tcBorders>
          </w:tcPr>
          <w:p w14:paraId="079B4648" w14:textId="77777777" w:rsidR="00F77018" w:rsidRPr="003877C4" w:rsidRDefault="00F77018" w:rsidP="007D6916">
            <w:pPr>
              <w:pStyle w:val="Textodetabl"/>
              <w:spacing w:line="276" w:lineRule="auto"/>
              <w:ind w:right="514"/>
              <w:jc w:val="center"/>
              <w:rPr>
                <w:rFonts w:ascii="Arial" w:hAnsi="Arial" w:cs="Arial"/>
                <w:sz w:val="18"/>
              </w:rPr>
            </w:pPr>
          </w:p>
        </w:tc>
      </w:tr>
      <w:tr w:rsidR="00F77018" w:rsidRPr="003877C4" w14:paraId="2E458050" w14:textId="77777777" w:rsidTr="007D6916">
        <w:trPr>
          <w:cantSplit/>
          <w:jc w:val="center"/>
        </w:trPr>
        <w:tc>
          <w:tcPr>
            <w:tcW w:w="3366" w:type="dxa"/>
            <w:tcBorders>
              <w:top w:val="single" w:sz="6" w:space="0" w:color="auto"/>
              <w:left w:val="single" w:sz="12" w:space="0" w:color="auto"/>
              <w:bottom w:val="single" w:sz="6" w:space="0" w:color="auto"/>
              <w:right w:val="single" w:sz="6" w:space="0" w:color="auto"/>
            </w:tcBorders>
          </w:tcPr>
          <w:p w14:paraId="45BF2CEB" w14:textId="77777777" w:rsidR="00F77018" w:rsidRPr="003877C4" w:rsidRDefault="00F77018" w:rsidP="007D6916">
            <w:pPr>
              <w:pStyle w:val="Textopredeterminado"/>
              <w:spacing w:line="276" w:lineRule="auto"/>
              <w:ind w:right="514"/>
              <w:rPr>
                <w:rFonts w:ascii="Arial" w:hAnsi="Arial" w:cs="Arial"/>
                <w:sz w:val="18"/>
              </w:rPr>
            </w:pPr>
          </w:p>
        </w:tc>
        <w:tc>
          <w:tcPr>
            <w:tcW w:w="3544" w:type="dxa"/>
            <w:gridSpan w:val="2"/>
            <w:tcBorders>
              <w:top w:val="single" w:sz="6" w:space="0" w:color="auto"/>
              <w:left w:val="single" w:sz="6" w:space="0" w:color="auto"/>
              <w:bottom w:val="single" w:sz="6" w:space="0" w:color="auto"/>
              <w:right w:val="single" w:sz="6" w:space="0" w:color="auto"/>
            </w:tcBorders>
          </w:tcPr>
          <w:p w14:paraId="522B141A" w14:textId="77777777" w:rsidR="00F77018" w:rsidRPr="003877C4" w:rsidRDefault="00F77018" w:rsidP="007D6916">
            <w:pPr>
              <w:pStyle w:val="Textopredeterminado"/>
              <w:spacing w:line="276" w:lineRule="auto"/>
              <w:ind w:right="514"/>
              <w:rPr>
                <w:rFonts w:ascii="Arial" w:hAnsi="Arial" w:cs="Arial"/>
                <w:sz w:val="18"/>
              </w:rPr>
            </w:pPr>
          </w:p>
        </w:tc>
        <w:tc>
          <w:tcPr>
            <w:tcW w:w="1984" w:type="dxa"/>
            <w:tcBorders>
              <w:top w:val="single" w:sz="6" w:space="0" w:color="auto"/>
              <w:left w:val="single" w:sz="6" w:space="0" w:color="auto"/>
              <w:bottom w:val="single" w:sz="6" w:space="0" w:color="auto"/>
              <w:right w:val="single" w:sz="6" w:space="0" w:color="auto"/>
            </w:tcBorders>
          </w:tcPr>
          <w:p w14:paraId="59AF1664" w14:textId="77777777" w:rsidR="00F77018" w:rsidRPr="003877C4" w:rsidRDefault="00F77018" w:rsidP="007D6916">
            <w:pPr>
              <w:pStyle w:val="Textopredeterminado"/>
              <w:spacing w:line="276" w:lineRule="auto"/>
              <w:ind w:right="514"/>
              <w:rPr>
                <w:rFonts w:ascii="Arial" w:hAnsi="Arial" w:cs="Arial"/>
                <w:sz w:val="18"/>
              </w:rPr>
            </w:pPr>
          </w:p>
        </w:tc>
        <w:tc>
          <w:tcPr>
            <w:tcW w:w="1833" w:type="dxa"/>
            <w:tcBorders>
              <w:top w:val="single" w:sz="6" w:space="0" w:color="auto"/>
              <w:left w:val="single" w:sz="6" w:space="0" w:color="auto"/>
              <w:bottom w:val="single" w:sz="6" w:space="0" w:color="auto"/>
              <w:right w:val="single" w:sz="12" w:space="0" w:color="auto"/>
            </w:tcBorders>
          </w:tcPr>
          <w:p w14:paraId="2CFAD837"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516C38C9" w14:textId="77777777" w:rsidTr="007D6916">
        <w:trPr>
          <w:cantSplit/>
          <w:jc w:val="center"/>
        </w:trPr>
        <w:tc>
          <w:tcPr>
            <w:tcW w:w="3366" w:type="dxa"/>
            <w:tcBorders>
              <w:top w:val="single" w:sz="6" w:space="0" w:color="auto"/>
              <w:left w:val="single" w:sz="12" w:space="0" w:color="auto"/>
              <w:bottom w:val="single" w:sz="6" w:space="0" w:color="auto"/>
              <w:right w:val="single" w:sz="6" w:space="0" w:color="auto"/>
            </w:tcBorders>
          </w:tcPr>
          <w:p w14:paraId="3B5837BB" w14:textId="77777777" w:rsidR="00F77018" w:rsidRPr="003877C4" w:rsidRDefault="00F77018" w:rsidP="007D6916">
            <w:pPr>
              <w:pStyle w:val="Textopredeterminado"/>
              <w:spacing w:line="276" w:lineRule="auto"/>
              <w:ind w:right="514"/>
              <w:rPr>
                <w:rFonts w:ascii="Arial" w:hAnsi="Arial" w:cs="Arial"/>
                <w:sz w:val="18"/>
              </w:rPr>
            </w:pPr>
          </w:p>
        </w:tc>
        <w:tc>
          <w:tcPr>
            <w:tcW w:w="3544" w:type="dxa"/>
            <w:gridSpan w:val="2"/>
            <w:tcBorders>
              <w:top w:val="single" w:sz="6" w:space="0" w:color="auto"/>
              <w:left w:val="single" w:sz="6" w:space="0" w:color="auto"/>
              <w:bottom w:val="single" w:sz="6" w:space="0" w:color="auto"/>
              <w:right w:val="single" w:sz="6" w:space="0" w:color="auto"/>
            </w:tcBorders>
          </w:tcPr>
          <w:p w14:paraId="425EE364" w14:textId="77777777" w:rsidR="00F77018" w:rsidRPr="003877C4" w:rsidRDefault="00F77018" w:rsidP="007D6916">
            <w:pPr>
              <w:pStyle w:val="Textopredeterminado"/>
              <w:spacing w:line="276" w:lineRule="auto"/>
              <w:ind w:right="514"/>
              <w:rPr>
                <w:rFonts w:ascii="Arial" w:hAnsi="Arial" w:cs="Arial"/>
                <w:sz w:val="18"/>
              </w:rPr>
            </w:pPr>
          </w:p>
        </w:tc>
        <w:tc>
          <w:tcPr>
            <w:tcW w:w="1984" w:type="dxa"/>
            <w:tcBorders>
              <w:top w:val="single" w:sz="6" w:space="0" w:color="auto"/>
              <w:left w:val="single" w:sz="6" w:space="0" w:color="auto"/>
              <w:bottom w:val="single" w:sz="6" w:space="0" w:color="auto"/>
              <w:right w:val="single" w:sz="6" w:space="0" w:color="auto"/>
            </w:tcBorders>
          </w:tcPr>
          <w:p w14:paraId="4D4640BB" w14:textId="77777777" w:rsidR="00F77018" w:rsidRPr="003877C4" w:rsidRDefault="00F77018" w:rsidP="007D6916">
            <w:pPr>
              <w:pStyle w:val="Textopredeterminado"/>
              <w:spacing w:line="276" w:lineRule="auto"/>
              <w:ind w:right="514"/>
              <w:rPr>
                <w:rFonts w:ascii="Arial" w:hAnsi="Arial" w:cs="Arial"/>
                <w:sz w:val="18"/>
              </w:rPr>
            </w:pPr>
          </w:p>
        </w:tc>
        <w:tc>
          <w:tcPr>
            <w:tcW w:w="1833" w:type="dxa"/>
            <w:tcBorders>
              <w:top w:val="single" w:sz="6" w:space="0" w:color="auto"/>
              <w:left w:val="single" w:sz="6" w:space="0" w:color="auto"/>
              <w:bottom w:val="single" w:sz="6" w:space="0" w:color="auto"/>
              <w:right w:val="single" w:sz="12" w:space="0" w:color="auto"/>
            </w:tcBorders>
          </w:tcPr>
          <w:p w14:paraId="1B2E11C3" w14:textId="77777777" w:rsidR="00F77018" w:rsidRPr="003877C4" w:rsidRDefault="00F77018" w:rsidP="007D6916">
            <w:pPr>
              <w:pStyle w:val="Textopredeterminado"/>
              <w:spacing w:line="276" w:lineRule="auto"/>
              <w:ind w:right="514"/>
              <w:rPr>
                <w:rFonts w:ascii="Arial" w:hAnsi="Arial" w:cs="Arial"/>
                <w:sz w:val="18"/>
              </w:rPr>
            </w:pPr>
          </w:p>
        </w:tc>
      </w:tr>
      <w:tr w:rsidR="00783B60" w:rsidRPr="003877C4" w14:paraId="7659F48C"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3FCB53C8" w14:textId="77777777" w:rsidR="00783B60" w:rsidRPr="003877C4" w:rsidRDefault="00783B60" w:rsidP="00783B60">
            <w:pPr>
              <w:pStyle w:val="Textodetabl"/>
              <w:tabs>
                <w:tab w:val="left" w:pos="1870"/>
              </w:tabs>
              <w:spacing w:line="276" w:lineRule="auto"/>
              <w:ind w:right="514"/>
              <w:jc w:val="both"/>
              <w:rPr>
                <w:rFonts w:ascii="Arial" w:hAnsi="Arial" w:cs="Arial"/>
                <w:b/>
                <w:bCs/>
                <w:sz w:val="18"/>
              </w:rPr>
            </w:pPr>
            <w:r w:rsidRPr="003877C4">
              <w:rPr>
                <w:rFonts w:ascii="Arial" w:hAnsi="Arial" w:cs="Arial"/>
                <w:b/>
                <w:bCs/>
                <w:sz w:val="18"/>
              </w:rPr>
              <w:t>Referir su actividad económica preponderante (de conformidad al artículo 93 fracción I del RLAASSP):</w:t>
            </w:r>
          </w:p>
        </w:tc>
      </w:tr>
      <w:tr w:rsidR="00F77018" w:rsidRPr="003877C4" w14:paraId="16661845"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74079757" w14:textId="77777777" w:rsidR="00F77018" w:rsidRPr="003877C4" w:rsidRDefault="00F77018" w:rsidP="007D6916">
            <w:pPr>
              <w:pStyle w:val="Textodetabl"/>
              <w:spacing w:line="276" w:lineRule="auto"/>
              <w:ind w:right="514"/>
              <w:jc w:val="both"/>
              <w:rPr>
                <w:rFonts w:ascii="Arial" w:hAnsi="Arial" w:cs="Arial"/>
                <w:sz w:val="18"/>
              </w:rPr>
            </w:pPr>
            <w:r w:rsidRPr="003877C4">
              <w:rPr>
                <w:rFonts w:ascii="Arial" w:hAnsi="Arial" w:cs="Arial"/>
                <w:sz w:val="18"/>
              </w:rPr>
              <w:t xml:space="preserve">Descripción del objeto social TRANSCRIBIR EN FORMA COMPLETA EL OBJETO SOCIAL TAL COMO APARECE EN SU ACTA CONSTITUTIVA o actividad preponderante (tratándose de personas físicas) que deberá abarcar la realización de los actos necesarios para cumplir con las obligaciones contenidas en el contrato materia de </w:t>
            </w:r>
            <w:r w:rsidR="001E3029" w:rsidRPr="003877C4">
              <w:rPr>
                <w:rFonts w:ascii="Arial" w:hAnsi="Arial" w:cs="Arial"/>
                <w:sz w:val="18"/>
              </w:rPr>
              <w:t xml:space="preserve">esta </w:t>
            </w:r>
            <w:r w:rsidR="001E3029" w:rsidRPr="003877C4">
              <w:rPr>
                <w:rFonts w:ascii="Arial" w:hAnsi="Arial" w:cs="Arial"/>
              </w:rPr>
              <w:t>invitación</w:t>
            </w:r>
            <w:r w:rsidRPr="003877C4">
              <w:rPr>
                <w:rFonts w:ascii="Arial" w:hAnsi="Arial" w:cs="Arial"/>
                <w:sz w:val="18"/>
              </w:rPr>
              <w:t>:</w:t>
            </w:r>
          </w:p>
          <w:p w14:paraId="6245E7CE" w14:textId="77777777" w:rsidR="00F77018" w:rsidRPr="003877C4" w:rsidRDefault="00F77018" w:rsidP="007D6916">
            <w:pPr>
              <w:pStyle w:val="Textodetabl"/>
              <w:spacing w:line="276" w:lineRule="auto"/>
              <w:ind w:right="514"/>
              <w:jc w:val="both"/>
              <w:rPr>
                <w:rFonts w:ascii="Arial" w:hAnsi="Arial" w:cs="Arial"/>
                <w:sz w:val="18"/>
              </w:rPr>
            </w:pPr>
          </w:p>
          <w:p w14:paraId="2EDAA5C6" w14:textId="77777777" w:rsidR="00F77018" w:rsidRPr="003877C4" w:rsidRDefault="00F77018" w:rsidP="007D6916">
            <w:pPr>
              <w:pStyle w:val="Textodetabl"/>
              <w:spacing w:line="276" w:lineRule="auto"/>
              <w:ind w:right="514"/>
              <w:jc w:val="both"/>
              <w:rPr>
                <w:rFonts w:ascii="Arial" w:hAnsi="Arial" w:cs="Arial"/>
                <w:sz w:val="18"/>
              </w:rPr>
            </w:pPr>
          </w:p>
          <w:p w14:paraId="151671E7" w14:textId="77777777" w:rsidR="00F77018" w:rsidRPr="003877C4" w:rsidRDefault="00F77018" w:rsidP="007D6916">
            <w:pPr>
              <w:pStyle w:val="Textodetabl"/>
              <w:spacing w:line="276" w:lineRule="auto"/>
              <w:ind w:right="514"/>
              <w:jc w:val="both"/>
              <w:rPr>
                <w:rFonts w:ascii="Arial" w:hAnsi="Arial" w:cs="Arial"/>
                <w:sz w:val="18"/>
              </w:rPr>
            </w:pPr>
          </w:p>
          <w:p w14:paraId="191C5DA6" w14:textId="77777777" w:rsidR="00F77018" w:rsidRPr="003877C4" w:rsidRDefault="00F77018" w:rsidP="007D6916">
            <w:pPr>
              <w:pStyle w:val="Textodetabl"/>
              <w:spacing w:line="276" w:lineRule="auto"/>
              <w:ind w:right="514"/>
              <w:jc w:val="both"/>
              <w:rPr>
                <w:rFonts w:ascii="Arial" w:hAnsi="Arial" w:cs="Arial"/>
                <w:sz w:val="18"/>
              </w:rPr>
            </w:pPr>
          </w:p>
          <w:p w14:paraId="70415BA7" w14:textId="77777777" w:rsidR="00F77018" w:rsidRPr="003877C4" w:rsidRDefault="00F77018" w:rsidP="007D6916">
            <w:pPr>
              <w:pStyle w:val="Textodetabl"/>
              <w:spacing w:line="276" w:lineRule="auto"/>
              <w:ind w:right="514"/>
              <w:jc w:val="both"/>
              <w:rPr>
                <w:rFonts w:ascii="Arial" w:hAnsi="Arial" w:cs="Arial"/>
                <w:sz w:val="18"/>
              </w:rPr>
            </w:pPr>
          </w:p>
        </w:tc>
      </w:tr>
      <w:tr w:rsidR="00F77018" w:rsidRPr="003877C4" w14:paraId="3F527856"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65BDD99E"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21E92CD5" w14:textId="77777777" w:rsidTr="007D6916">
        <w:trPr>
          <w:cantSplit/>
          <w:jc w:val="center"/>
        </w:trPr>
        <w:tc>
          <w:tcPr>
            <w:tcW w:w="6160" w:type="dxa"/>
            <w:gridSpan w:val="2"/>
            <w:tcBorders>
              <w:top w:val="single" w:sz="6" w:space="0" w:color="auto"/>
              <w:left w:val="single" w:sz="12" w:space="0" w:color="auto"/>
              <w:bottom w:val="single" w:sz="6" w:space="0" w:color="auto"/>
              <w:right w:val="single" w:sz="12" w:space="0" w:color="auto"/>
            </w:tcBorders>
          </w:tcPr>
          <w:p w14:paraId="59DF5155"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 xml:space="preserve">Reformas y modificaciones, indicando el No. </w:t>
            </w:r>
            <w:r w:rsidR="005B002E" w:rsidRPr="003877C4">
              <w:rPr>
                <w:rFonts w:ascii="Arial" w:hAnsi="Arial" w:cs="Arial"/>
                <w:sz w:val="18"/>
              </w:rPr>
              <w:t>D</w:t>
            </w:r>
            <w:r w:rsidRPr="003877C4">
              <w:rPr>
                <w:rFonts w:ascii="Arial" w:hAnsi="Arial" w:cs="Arial"/>
                <w:sz w:val="18"/>
              </w:rPr>
              <w:t>e escritura pública en la que consta:</w:t>
            </w:r>
          </w:p>
        </w:tc>
        <w:tc>
          <w:tcPr>
            <w:tcW w:w="4567" w:type="dxa"/>
            <w:gridSpan w:val="3"/>
            <w:tcBorders>
              <w:top w:val="single" w:sz="6" w:space="0" w:color="auto"/>
              <w:left w:val="single" w:sz="12" w:space="0" w:color="auto"/>
              <w:bottom w:val="single" w:sz="6" w:space="0" w:color="auto"/>
              <w:right w:val="single" w:sz="12" w:space="0" w:color="auto"/>
            </w:tcBorders>
          </w:tcPr>
          <w:p w14:paraId="67401EC4"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Fecha:</w:t>
            </w:r>
          </w:p>
        </w:tc>
      </w:tr>
      <w:tr w:rsidR="00F77018" w:rsidRPr="003877C4" w14:paraId="349A2765" w14:textId="77777777" w:rsidTr="007D6916">
        <w:trPr>
          <w:cantSplit/>
          <w:trHeight w:val="287"/>
          <w:jc w:val="center"/>
        </w:trPr>
        <w:tc>
          <w:tcPr>
            <w:tcW w:w="10727" w:type="dxa"/>
            <w:gridSpan w:val="5"/>
            <w:tcBorders>
              <w:top w:val="single" w:sz="6" w:space="0" w:color="auto"/>
              <w:left w:val="single" w:sz="12" w:space="0" w:color="auto"/>
              <w:bottom w:val="single" w:sz="6" w:space="0" w:color="auto"/>
              <w:right w:val="single" w:sz="12" w:space="0" w:color="auto"/>
            </w:tcBorders>
          </w:tcPr>
          <w:p w14:paraId="0969A2E0"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4D9EDF93" w14:textId="77777777" w:rsidTr="007D6916">
        <w:trPr>
          <w:cantSplit/>
          <w:jc w:val="center"/>
        </w:trPr>
        <w:tc>
          <w:tcPr>
            <w:tcW w:w="10727" w:type="dxa"/>
            <w:gridSpan w:val="5"/>
            <w:tcBorders>
              <w:top w:val="single" w:sz="12" w:space="0" w:color="auto"/>
              <w:left w:val="single" w:sz="12" w:space="0" w:color="auto"/>
              <w:bottom w:val="single" w:sz="6" w:space="0" w:color="auto"/>
              <w:right w:val="single" w:sz="12" w:space="0" w:color="auto"/>
            </w:tcBorders>
          </w:tcPr>
          <w:p w14:paraId="18E61420"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Nombre del apoderado o representante:</w:t>
            </w:r>
          </w:p>
        </w:tc>
      </w:tr>
      <w:tr w:rsidR="00F77018" w:rsidRPr="003877C4" w14:paraId="40711CBD" w14:textId="77777777" w:rsidTr="007D6916">
        <w:trPr>
          <w:cantSplit/>
          <w:jc w:val="center"/>
        </w:trPr>
        <w:tc>
          <w:tcPr>
            <w:tcW w:w="10727" w:type="dxa"/>
            <w:gridSpan w:val="5"/>
            <w:tcBorders>
              <w:left w:val="single" w:sz="12" w:space="0" w:color="auto"/>
              <w:bottom w:val="single" w:sz="6" w:space="0" w:color="auto"/>
              <w:right w:val="single" w:sz="12" w:space="0" w:color="auto"/>
            </w:tcBorders>
          </w:tcPr>
          <w:p w14:paraId="62F3DCF9" w14:textId="77777777" w:rsidR="00F77018" w:rsidRPr="003877C4" w:rsidRDefault="00F77018" w:rsidP="007D6916">
            <w:pPr>
              <w:pStyle w:val="Textopredeterminado"/>
              <w:spacing w:line="276" w:lineRule="auto"/>
              <w:ind w:right="514"/>
              <w:rPr>
                <w:rFonts w:ascii="Arial" w:hAnsi="Arial" w:cs="Arial"/>
                <w:sz w:val="18"/>
              </w:rPr>
            </w:pPr>
            <w:r w:rsidRPr="003877C4">
              <w:rPr>
                <w:rFonts w:ascii="Arial" w:hAnsi="Arial" w:cs="Arial"/>
                <w:sz w:val="18"/>
              </w:rPr>
              <w:t>R.F.C.</w:t>
            </w:r>
          </w:p>
        </w:tc>
      </w:tr>
      <w:tr w:rsidR="00F77018" w:rsidRPr="003877C4" w14:paraId="1670BD25" w14:textId="77777777" w:rsidTr="007D6916">
        <w:trPr>
          <w:cantSplit/>
          <w:jc w:val="center"/>
        </w:trPr>
        <w:tc>
          <w:tcPr>
            <w:tcW w:w="10727" w:type="dxa"/>
            <w:gridSpan w:val="5"/>
            <w:tcBorders>
              <w:left w:val="single" w:sz="12" w:space="0" w:color="auto"/>
              <w:bottom w:val="single" w:sz="6" w:space="0" w:color="auto"/>
              <w:right w:val="single" w:sz="12" w:space="0" w:color="auto"/>
            </w:tcBorders>
          </w:tcPr>
          <w:p w14:paraId="4E686829" w14:textId="77777777" w:rsidR="00F77018" w:rsidRPr="003877C4" w:rsidRDefault="00F77018" w:rsidP="007D6916">
            <w:pPr>
              <w:pStyle w:val="Textopredeterminado"/>
              <w:spacing w:line="276" w:lineRule="auto"/>
              <w:ind w:right="514"/>
              <w:rPr>
                <w:rFonts w:ascii="Arial" w:hAnsi="Arial" w:cs="Arial"/>
                <w:sz w:val="18"/>
              </w:rPr>
            </w:pPr>
            <w:r w:rsidRPr="003877C4">
              <w:rPr>
                <w:rFonts w:ascii="Arial" w:hAnsi="Arial" w:cs="Arial"/>
                <w:sz w:val="18"/>
              </w:rPr>
              <w:t xml:space="preserve">Domicilio: </w:t>
            </w:r>
          </w:p>
        </w:tc>
      </w:tr>
      <w:tr w:rsidR="00F77018" w:rsidRPr="003877C4" w14:paraId="0628707B"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7E14FC85"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Datos del documento mediante el cual acredita su personalidad y facultades. -</w:t>
            </w:r>
          </w:p>
        </w:tc>
      </w:tr>
      <w:tr w:rsidR="00F77018" w:rsidRPr="003877C4" w14:paraId="577362D2" w14:textId="77777777" w:rsidTr="007D6916">
        <w:trPr>
          <w:cantSplit/>
          <w:jc w:val="center"/>
        </w:trPr>
        <w:tc>
          <w:tcPr>
            <w:tcW w:w="10727" w:type="dxa"/>
            <w:gridSpan w:val="5"/>
            <w:tcBorders>
              <w:top w:val="single" w:sz="6" w:space="0" w:color="auto"/>
              <w:left w:val="single" w:sz="12" w:space="0" w:color="auto"/>
              <w:bottom w:val="single" w:sz="6" w:space="0" w:color="auto"/>
              <w:right w:val="single" w:sz="12" w:space="0" w:color="auto"/>
            </w:tcBorders>
          </w:tcPr>
          <w:p w14:paraId="586FE364"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774EE00A" w14:textId="77777777" w:rsidTr="007D6916">
        <w:trPr>
          <w:cantSplit/>
          <w:jc w:val="center"/>
        </w:trPr>
        <w:tc>
          <w:tcPr>
            <w:tcW w:w="3366" w:type="dxa"/>
            <w:tcBorders>
              <w:top w:val="single" w:sz="6" w:space="0" w:color="auto"/>
              <w:left w:val="single" w:sz="12" w:space="0" w:color="auto"/>
              <w:bottom w:val="single" w:sz="8" w:space="0" w:color="auto"/>
            </w:tcBorders>
          </w:tcPr>
          <w:p w14:paraId="00A2F6EC"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 xml:space="preserve">Escritura pública número:                                         </w:t>
            </w:r>
          </w:p>
        </w:tc>
        <w:tc>
          <w:tcPr>
            <w:tcW w:w="7361" w:type="dxa"/>
            <w:gridSpan w:val="4"/>
            <w:tcBorders>
              <w:bottom w:val="single" w:sz="8" w:space="0" w:color="auto"/>
              <w:right w:val="single" w:sz="12" w:space="0" w:color="auto"/>
            </w:tcBorders>
          </w:tcPr>
          <w:p w14:paraId="06E76D0A"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Fecha:</w:t>
            </w:r>
          </w:p>
        </w:tc>
      </w:tr>
      <w:tr w:rsidR="00F77018" w:rsidRPr="003877C4" w14:paraId="1B2ABDF7" w14:textId="77777777" w:rsidTr="007D6916">
        <w:trPr>
          <w:cantSplit/>
          <w:jc w:val="center"/>
        </w:trPr>
        <w:tc>
          <w:tcPr>
            <w:tcW w:w="10727" w:type="dxa"/>
            <w:gridSpan w:val="5"/>
            <w:tcBorders>
              <w:top w:val="single" w:sz="8" w:space="0" w:color="auto"/>
              <w:left w:val="single" w:sz="12" w:space="0" w:color="auto"/>
              <w:bottom w:val="single" w:sz="6" w:space="0" w:color="auto"/>
              <w:right w:val="single" w:sz="12" w:space="0" w:color="auto"/>
            </w:tcBorders>
          </w:tcPr>
          <w:p w14:paraId="27F5C8F2" w14:textId="77777777" w:rsidR="00F77018" w:rsidRPr="003877C4" w:rsidRDefault="00F77018" w:rsidP="007D6916">
            <w:pPr>
              <w:pStyle w:val="Textopredeterminado"/>
              <w:spacing w:line="276" w:lineRule="auto"/>
              <w:ind w:right="514"/>
              <w:rPr>
                <w:rFonts w:ascii="Arial" w:hAnsi="Arial" w:cs="Arial"/>
                <w:sz w:val="18"/>
              </w:rPr>
            </w:pPr>
          </w:p>
        </w:tc>
      </w:tr>
      <w:tr w:rsidR="00F77018" w:rsidRPr="003877C4" w14:paraId="41CD49C8" w14:textId="77777777" w:rsidTr="007D6916">
        <w:trPr>
          <w:cantSplit/>
          <w:jc w:val="center"/>
        </w:trPr>
        <w:tc>
          <w:tcPr>
            <w:tcW w:w="10727" w:type="dxa"/>
            <w:gridSpan w:val="5"/>
            <w:tcBorders>
              <w:top w:val="single" w:sz="6" w:space="0" w:color="auto"/>
              <w:left w:val="single" w:sz="12" w:space="0" w:color="auto"/>
              <w:bottom w:val="single" w:sz="12" w:space="0" w:color="auto"/>
              <w:right w:val="single" w:sz="12" w:space="0" w:color="auto"/>
            </w:tcBorders>
          </w:tcPr>
          <w:p w14:paraId="51C65C3C" w14:textId="77777777" w:rsidR="00F77018" w:rsidRPr="003877C4" w:rsidRDefault="00F77018" w:rsidP="007D6916">
            <w:pPr>
              <w:pStyle w:val="Textodetabl"/>
              <w:spacing w:line="276" w:lineRule="auto"/>
              <w:ind w:right="514"/>
              <w:rPr>
                <w:rFonts w:ascii="Arial" w:hAnsi="Arial" w:cs="Arial"/>
                <w:sz w:val="18"/>
              </w:rPr>
            </w:pPr>
            <w:r w:rsidRPr="003877C4">
              <w:rPr>
                <w:rFonts w:ascii="Arial" w:hAnsi="Arial" w:cs="Arial"/>
                <w:sz w:val="18"/>
              </w:rPr>
              <w:t>Nombre, número y lugar de Notario Público ante el cual se otorgó:</w:t>
            </w:r>
          </w:p>
        </w:tc>
      </w:tr>
      <w:tr w:rsidR="00F77018" w:rsidRPr="003877C4" w14:paraId="3B6FB993" w14:textId="77777777" w:rsidTr="007D6916">
        <w:trPr>
          <w:cantSplit/>
          <w:trHeight w:val="1148"/>
          <w:jc w:val="center"/>
        </w:trPr>
        <w:tc>
          <w:tcPr>
            <w:tcW w:w="10727" w:type="dxa"/>
            <w:gridSpan w:val="5"/>
            <w:tcBorders>
              <w:top w:val="single" w:sz="6" w:space="0" w:color="auto"/>
              <w:left w:val="single" w:sz="6" w:space="0" w:color="auto"/>
              <w:bottom w:val="single" w:sz="6" w:space="0" w:color="auto"/>
              <w:right w:val="single" w:sz="12" w:space="0" w:color="auto"/>
            </w:tcBorders>
          </w:tcPr>
          <w:p w14:paraId="7B944B47" w14:textId="77777777" w:rsidR="00F77018" w:rsidRPr="003877C4" w:rsidRDefault="00F77018" w:rsidP="007D6916">
            <w:pPr>
              <w:pStyle w:val="Textopredeterminado"/>
              <w:spacing w:line="276" w:lineRule="auto"/>
              <w:ind w:right="514"/>
              <w:jc w:val="center"/>
              <w:rPr>
                <w:rFonts w:ascii="Arial" w:hAnsi="Arial" w:cs="Arial"/>
                <w:sz w:val="18"/>
              </w:rPr>
            </w:pPr>
          </w:p>
          <w:p w14:paraId="0318E9E5" w14:textId="77777777" w:rsidR="00F77018" w:rsidRPr="003877C4" w:rsidRDefault="00F77018" w:rsidP="007D6916">
            <w:pPr>
              <w:pStyle w:val="Textopredeterminado"/>
              <w:spacing w:line="276" w:lineRule="auto"/>
              <w:ind w:right="514"/>
              <w:jc w:val="center"/>
              <w:rPr>
                <w:rFonts w:ascii="Arial" w:hAnsi="Arial" w:cs="Arial"/>
                <w:sz w:val="18"/>
              </w:rPr>
            </w:pPr>
            <w:r w:rsidRPr="003877C4">
              <w:rPr>
                <w:rFonts w:ascii="Arial" w:hAnsi="Arial" w:cs="Arial"/>
                <w:sz w:val="18"/>
              </w:rPr>
              <w:t>(Lugar y Fecha)</w:t>
            </w:r>
          </w:p>
          <w:p w14:paraId="6DD1967C" w14:textId="77777777" w:rsidR="00F77018" w:rsidRPr="003877C4" w:rsidRDefault="00F77018" w:rsidP="007D6916">
            <w:pPr>
              <w:pStyle w:val="Textopredeterminado"/>
              <w:spacing w:line="276" w:lineRule="auto"/>
              <w:ind w:right="514"/>
              <w:jc w:val="center"/>
              <w:rPr>
                <w:rFonts w:ascii="Arial" w:hAnsi="Arial" w:cs="Arial"/>
                <w:sz w:val="18"/>
              </w:rPr>
            </w:pPr>
            <w:r w:rsidRPr="003877C4">
              <w:rPr>
                <w:rFonts w:ascii="Arial" w:hAnsi="Arial" w:cs="Arial"/>
                <w:sz w:val="18"/>
              </w:rPr>
              <w:t>Protesto lo necesario</w:t>
            </w:r>
          </w:p>
          <w:p w14:paraId="1C86F7E8" w14:textId="77777777" w:rsidR="00F77018" w:rsidRPr="003877C4" w:rsidRDefault="00F77018" w:rsidP="007D6916">
            <w:pPr>
              <w:pStyle w:val="Textopredeterminado"/>
              <w:spacing w:line="276" w:lineRule="auto"/>
              <w:ind w:right="514"/>
              <w:jc w:val="center"/>
              <w:rPr>
                <w:rFonts w:ascii="Arial" w:hAnsi="Arial" w:cs="Arial"/>
                <w:sz w:val="18"/>
              </w:rPr>
            </w:pPr>
            <w:r w:rsidRPr="003877C4">
              <w:rPr>
                <w:rFonts w:ascii="Arial" w:hAnsi="Arial" w:cs="Arial"/>
                <w:sz w:val="18"/>
              </w:rPr>
              <w:t>(firma)</w:t>
            </w:r>
          </w:p>
          <w:p w14:paraId="00E13635" w14:textId="77777777" w:rsidR="004C699E" w:rsidRPr="003877C4" w:rsidRDefault="00F77018" w:rsidP="007D6916">
            <w:pPr>
              <w:pStyle w:val="Textopredeterminado"/>
              <w:spacing w:line="276" w:lineRule="auto"/>
              <w:ind w:right="89"/>
              <w:rPr>
                <w:rFonts w:ascii="Arial" w:hAnsi="Arial" w:cs="Arial"/>
                <w:sz w:val="18"/>
              </w:rPr>
            </w:pPr>
            <w:r w:rsidRPr="003877C4">
              <w:rPr>
                <w:rFonts w:ascii="Arial" w:hAnsi="Arial" w:cs="Arial"/>
                <w:sz w:val="18"/>
              </w:rPr>
              <w:t xml:space="preserve">Nota: </w:t>
            </w:r>
          </w:p>
          <w:p w14:paraId="5AE94833" w14:textId="77777777" w:rsidR="00F77018" w:rsidRPr="003877C4" w:rsidRDefault="00F77018" w:rsidP="00AE2612">
            <w:pPr>
              <w:pStyle w:val="Textopredeterminado"/>
              <w:numPr>
                <w:ilvl w:val="3"/>
                <w:numId w:val="44"/>
              </w:numPr>
              <w:spacing w:line="276" w:lineRule="auto"/>
              <w:ind w:left="933" w:right="89" w:hanging="426"/>
              <w:rPr>
                <w:rFonts w:ascii="Arial" w:hAnsi="Arial" w:cs="Arial"/>
                <w:sz w:val="18"/>
              </w:rPr>
            </w:pPr>
            <w:r w:rsidRPr="003877C4">
              <w:rPr>
                <w:rFonts w:ascii="Arial" w:hAnsi="Arial" w:cs="Arial"/>
                <w:sz w:val="18"/>
              </w:rPr>
              <w:t>El presente formato podrá ser reproducido por cada licitante en el modo que estime conveniente, debiendo respetar su contenido, preferentemente en el orden indicado.</w:t>
            </w:r>
          </w:p>
          <w:p w14:paraId="4283A82A" w14:textId="77777777" w:rsidR="004C699E" w:rsidRPr="003877C4" w:rsidRDefault="004C699E" w:rsidP="00AE2612">
            <w:pPr>
              <w:pStyle w:val="Textopredeterminado"/>
              <w:numPr>
                <w:ilvl w:val="3"/>
                <w:numId w:val="44"/>
              </w:numPr>
              <w:spacing w:line="276" w:lineRule="auto"/>
              <w:ind w:left="933" w:right="89" w:hanging="426"/>
              <w:rPr>
                <w:rFonts w:ascii="Arial" w:hAnsi="Arial" w:cs="Arial"/>
                <w:sz w:val="18"/>
              </w:rPr>
            </w:pPr>
            <w:r w:rsidRPr="003877C4">
              <w:rPr>
                <w:rFonts w:ascii="Arial" w:hAnsi="Arial" w:cs="Arial"/>
                <w:sz w:val="18"/>
              </w:rPr>
              <w:t>En el caso de tratarse de persona física con actividad empresarial suscribo por propio derecho.</w:t>
            </w:r>
          </w:p>
          <w:p w14:paraId="4FD73E2E" w14:textId="77777777" w:rsidR="004C699E" w:rsidRPr="003877C4" w:rsidRDefault="004C699E" w:rsidP="00AE2612">
            <w:pPr>
              <w:pStyle w:val="Textopredeterminado"/>
              <w:numPr>
                <w:ilvl w:val="3"/>
                <w:numId w:val="44"/>
              </w:numPr>
              <w:spacing w:line="276" w:lineRule="auto"/>
              <w:ind w:left="933" w:right="89" w:hanging="426"/>
              <w:rPr>
                <w:rFonts w:ascii="Arial" w:hAnsi="Arial" w:cs="Arial"/>
                <w:sz w:val="18"/>
              </w:rPr>
            </w:pPr>
            <w:r w:rsidRPr="003877C4">
              <w:rPr>
                <w:rFonts w:ascii="Arial" w:hAnsi="Arial" w:cs="Arial"/>
                <w:sz w:val="18"/>
              </w:rPr>
              <w:t>El licitante deberá presentar acta constitutiva, y en su caso la</w:t>
            </w:r>
            <w:r w:rsidR="00A86E2B" w:rsidRPr="003877C4">
              <w:rPr>
                <w:rFonts w:ascii="Arial" w:hAnsi="Arial" w:cs="Arial"/>
                <w:sz w:val="18"/>
              </w:rPr>
              <w:t xml:space="preserve"> última</w:t>
            </w:r>
            <w:r w:rsidRPr="003877C4">
              <w:rPr>
                <w:rFonts w:ascii="Arial" w:hAnsi="Arial" w:cs="Arial"/>
                <w:sz w:val="18"/>
              </w:rPr>
              <w:t xml:space="preserve"> modificaci</w:t>
            </w:r>
            <w:r w:rsidR="00A86E2B" w:rsidRPr="003877C4">
              <w:rPr>
                <w:rFonts w:ascii="Arial" w:hAnsi="Arial" w:cs="Arial"/>
                <w:sz w:val="18"/>
              </w:rPr>
              <w:t>ón</w:t>
            </w:r>
            <w:r w:rsidRPr="003877C4">
              <w:rPr>
                <w:rFonts w:ascii="Arial" w:hAnsi="Arial" w:cs="Arial"/>
                <w:sz w:val="18"/>
              </w:rPr>
              <w:t>, en las que se constate que el objeto social es acorde con los servicios que se pretenden contratar.</w:t>
            </w:r>
          </w:p>
          <w:p w14:paraId="0F794C45" w14:textId="77777777" w:rsidR="004C699E" w:rsidRPr="003877C4" w:rsidRDefault="004C699E" w:rsidP="001C034E">
            <w:pPr>
              <w:pStyle w:val="Textopredeterminado"/>
              <w:spacing w:line="276" w:lineRule="auto"/>
              <w:ind w:left="366" w:right="89"/>
              <w:rPr>
                <w:rFonts w:ascii="Arial" w:hAnsi="Arial" w:cs="Arial"/>
                <w:sz w:val="18"/>
              </w:rPr>
            </w:pPr>
          </w:p>
        </w:tc>
      </w:tr>
    </w:tbl>
    <w:p w14:paraId="482F1352" w14:textId="77777777" w:rsidR="00AC66EC" w:rsidRPr="003877C4" w:rsidRDefault="00AC66EC" w:rsidP="00F77018">
      <w:pPr>
        <w:pStyle w:val="Textopredeterminado"/>
        <w:tabs>
          <w:tab w:val="left" w:pos="1306"/>
        </w:tabs>
        <w:spacing w:line="276" w:lineRule="auto"/>
        <w:rPr>
          <w:rStyle w:val="InitialStyle"/>
          <w:rFonts w:ascii="Arial" w:hAnsi="Arial" w:cs="Arial"/>
          <w:sz w:val="22"/>
        </w:rPr>
      </w:pPr>
      <w:bookmarkStart w:id="12" w:name="_Hlk10714514"/>
    </w:p>
    <w:p w14:paraId="5104FF3D" w14:textId="77777777" w:rsidR="00F77018" w:rsidRPr="003877C4" w:rsidRDefault="00AC66EC" w:rsidP="00F77018">
      <w:pPr>
        <w:pStyle w:val="Textopredeterminado"/>
        <w:tabs>
          <w:tab w:val="left" w:pos="1306"/>
        </w:tabs>
        <w:spacing w:line="276" w:lineRule="auto"/>
        <w:rPr>
          <w:rStyle w:val="InitialStyle"/>
          <w:rFonts w:ascii="Arial" w:hAnsi="Arial" w:cs="Arial"/>
          <w:sz w:val="22"/>
        </w:rPr>
      </w:pPr>
      <w:r w:rsidRPr="003877C4">
        <w:rPr>
          <w:rStyle w:val="InitialStyle"/>
          <w:rFonts w:ascii="Arial" w:hAnsi="Arial" w:cs="Arial"/>
          <w:sz w:val="22"/>
        </w:rPr>
        <w:br w:type="page"/>
      </w:r>
    </w:p>
    <w:tbl>
      <w:tblPr>
        <w:tblpPr w:leftFromText="141" w:rightFromText="141" w:vertAnchor="text" w:horzAnchor="margin" w:tblpY="162"/>
        <w:tblW w:w="9771"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962"/>
      </w:tblGrid>
      <w:tr w:rsidR="00BA5789" w:rsidRPr="003877C4" w14:paraId="34F799ED" w14:textId="77777777" w:rsidTr="00FA294F">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47C0A7D1" w14:textId="77777777" w:rsidR="00BA5789" w:rsidRPr="003877C4" w:rsidRDefault="00BA5789" w:rsidP="004E78AB">
            <w:pPr>
              <w:spacing w:line="276" w:lineRule="auto"/>
              <w:jc w:val="center"/>
              <w:rPr>
                <w:rFonts w:ascii="Arial" w:hAnsi="Arial" w:cs="Arial"/>
                <w:b/>
                <w:color w:val="FFFFFF"/>
              </w:rPr>
            </w:pPr>
            <w:r w:rsidRPr="003877C4">
              <w:rPr>
                <w:rFonts w:ascii="Arial" w:hAnsi="Arial" w:cs="Arial"/>
                <w:b/>
                <w:color w:val="FFFFFF"/>
              </w:rPr>
              <w:lastRenderedPageBreak/>
              <w:t xml:space="preserve">Anexo </w:t>
            </w:r>
            <w:r w:rsidR="00177B69" w:rsidRPr="003877C4">
              <w:rPr>
                <w:rFonts w:ascii="Arial" w:hAnsi="Arial" w:cs="Arial"/>
                <w:b/>
                <w:color w:val="FFFFFF"/>
              </w:rPr>
              <w:t>5</w:t>
            </w:r>
          </w:p>
        </w:tc>
        <w:tc>
          <w:tcPr>
            <w:tcW w:w="7962" w:type="dxa"/>
            <w:tcBorders>
              <w:top w:val="single" w:sz="6" w:space="0" w:color="FFFFFF"/>
              <w:left w:val="single" w:sz="8" w:space="0" w:color="FFFFFF"/>
              <w:bottom w:val="single" w:sz="24" w:space="0" w:color="FFFFFF"/>
              <w:right w:val="single" w:sz="8" w:space="0" w:color="FFFFFF"/>
            </w:tcBorders>
            <w:shd w:val="clear" w:color="auto" w:fill="D9D9D9"/>
          </w:tcPr>
          <w:p w14:paraId="44F2E2E7" w14:textId="77777777" w:rsidR="00BA5789" w:rsidRPr="003877C4" w:rsidRDefault="00BA5789" w:rsidP="004E78AB">
            <w:pPr>
              <w:tabs>
                <w:tab w:val="left" w:pos="284"/>
              </w:tabs>
              <w:spacing w:after="0" w:line="276" w:lineRule="auto"/>
              <w:jc w:val="both"/>
              <w:rPr>
                <w:rFonts w:ascii="Arial" w:hAnsi="Arial" w:cs="Arial"/>
                <w:b/>
                <w:color w:val="FFFFFF"/>
              </w:rPr>
            </w:pPr>
            <w:r w:rsidRPr="003877C4">
              <w:rPr>
                <w:rFonts w:ascii="Arial" w:hAnsi="Arial" w:cs="Arial"/>
                <w:b/>
                <w:color w:val="FFFFFF"/>
              </w:rPr>
              <w:t xml:space="preserve">FORMATO </w:t>
            </w:r>
            <w:r w:rsidR="00177B69" w:rsidRPr="003877C4">
              <w:rPr>
                <w:rFonts w:ascii="Arial" w:hAnsi="Arial" w:cs="Arial"/>
                <w:b/>
                <w:color w:val="FFFFFF"/>
              </w:rPr>
              <w:t>CONTRATO</w:t>
            </w:r>
          </w:p>
        </w:tc>
      </w:tr>
      <w:bookmarkEnd w:id="12"/>
    </w:tbl>
    <w:p w14:paraId="19D8E30E" w14:textId="77777777" w:rsidR="0012175B" w:rsidRPr="003877C4" w:rsidRDefault="0012175B" w:rsidP="00894134">
      <w:pPr>
        <w:pStyle w:val="Textopredeterminado"/>
        <w:spacing w:line="276" w:lineRule="auto"/>
        <w:ind w:right="142"/>
        <w:jc w:val="center"/>
        <w:rPr>
          <w:rFonts w:ascii="Arial" w:hAnsi="Arial" w:cs="Arial"/>
          <w:b/>
          <w:bCs/>
          <w:szCs w:val="24"/>
        </w:rPr>
      </w:pPr>
    </w:p>
    <w:p w14:paraId="308B4E47" w14:textId="77777777" w:rsidR="00A348D7" w:rsidRPr="0023415B" w:rsidRDefault="00A348D7" w:rsidP="00A348D7">
      <w:pPr>
        <w:pStyle w:val="Textopredeterminado"/>
        <w:spacing w:line="276" w:lineRule="auto"/>
        <w:ind w:right="142"/>
        <w:jc w:val="right"/>
        <w:rPr>
          <w:rFonts w:ascii="Arial" w:hAnsi="Arial" w:cs="Arial"/>
          <w:b/>
          <w:bCs/>
        </w:rPr>
      </w:pPr>
      <w:r w:rsidRPr="0023415B">
        <w:rPr>
          <w:rFonts w:ascii="Arial" w:hAnsi="Arial" w:cs="Arial"/>
          <w:b/>
          <w:bCs/>
        </w:rPr>
        <w:t>Contrato NO. ___/2026</w:t>
      </w:r>
    </w:p>
    <w:p w14:paraId="6B46CA7D" w14:textId="77777777" w:rsidR="0023415B" w:rsidRPr="0023415B" w:rsidRDefault="0023415B" w:rsidP="0023415B">
      <w:pPr>
        <w:pStyle w:val="Estndar"/>
        <w:spacing w:after="480" w:line="276" w:lineRule="auto"/>
        <w:jc w:val="both"/>
        <w:rPr>
          <w:rFonts w:ascii="Arial" w:hAnsi="Arial" w:cs="Arial"/>
        </w:rPr>
      </w:pPr>
      <w:bookmarkStart w:id="13" w:name="_Hlk205973018"/>
      <w:bookmarkStart w:id="14" w:name="_Hlk200370124"/>
      <w:bookmarkStart w:id="15" w:name="_Hlk208233153"/>
      <w:bookmarkStart w:id="16" w:name="_Hlk131436329"/>
      <w:r w:rsidRPr="0023415B">
        <w:rPr>
          <w:rFonts w:ascii="Arial" w:hAnsi="Arial" w:cs="Arial"/>
          <w:b/>
        </w:rPr>
        <w:t xml:space="preserve">CONTRATO ABIERTO PARA LA PRESTACIÓN DE </w:t>
      </w:r>
      <w:r w:rsidRPr="0023415B">
        <w:rPr>
          <w:rFonts w:ascii="Arial" w:hAnsi="Arial" w:cs="Arial"/>
          <w:b/>
          <w:bCs/>
          <w:color w:val="000000"/>
        </w:rPr>
        <w:t>SERVICIO ADMINISTRADO DE FIRMA ELECTRÓNICA CON EQUIPAMIENTO, SOFTWARE, SOPORTE, ATENCIÓN Y RESOLUCIÓN DE FALLAS</w:t>
      </w:r>
      <w:bookmarkEnd w:id="13"/>
      <w:r w:rsidRPr="0023415B">
        <w:rPr>
          <w:rFonts w:ascii="Arial" w:hAnsi="Arial" w:cs="Arial"/>
          <w:b/>
          <w:bCs/>
        </w:rPr>
        <w:t>,</w:t>
      </w:r>
      <w:r w:rsidRPr="0023415B">
        <w:rPr>
          <w:rFonts w:ascii="Arial" w:hAnsi="Arial" w:cs="Arial"/>
          <w:b/>
        </w:rPr>
        <w:t xml:space="preserve"> QUE CELEBRAN POR UNA PARTE, NACIONAL FINANCIERA, S.N.C., COMO FIDUCIARIA DEL FIDEICOMISO VENTA DE TÍTULOS EN DIRECTO AL PÚBLICO, REPRESENTADA POR EL LICENCIADO JOSÉ GERARDO BALLESTEROS GONZÁLEZ EN SU CARÁCTER DE DELEGADO FIDUCIARIO ESPECIAL DEL FIDEICOMISO VENTA DE TÍTULOS EN DIRECTO AL PÚBLICO, EN ADELANTE EL FIDEICOMISO Y, POR LA OTRA PARTE, LA EMPRESA _______________, REPRESENTADA POR ___________________  A QUIEN SE LE DENOMINARÁ EL PROVEEDOR, A QUIENES DE MANERA CONJUNTA SE LES DENOMINARÁ LAS PARTES, AL TENOR DE LOS ANTECEDENTES, DECLARACIONES Y CLÁUSULAS SIGUIENTES:  </w:t>
      </w:r>
    </w:p>
    <w:p w14:paraId="15D30F4E" w14:textId="77777777" w:rsidR="0023415B" w:rsidRPr="0023415B" w:rsidRDefault="0023415B" w:rsidP="0023415B">
      <w:pPr>
        <w:spacing w:after="360" w:line="276" w:lineRule="auto"/>
        <w:jc w:val="center"/>
        <w:rPr>
          <w:rFonts w:ascii="Arial" w:hAnsi="Arial" w:cs="Arial"/>
          <w:b/>
        </w:rPr>
      </w:pPr>
      <w:r w:rsidRPr="0023415B">
        <w:rPr>
          <w:rFonts w:ascii="Arial" w:hAnsi="Arial" w:cs="Arial"/>
          <w:b/>
        </w:rPr>
        <w:t>D E C L A R A C I O N E S:</w:t>
      </w:r>
    </w:p>
    <w:p w14:paraId="5CFEDA68" w14:textId="77777777" w:rsidR="0023415B" w:rsidRPr="0023415B" w:rsidRDefault="0023415B" w:rsidP="00AE2612">
      <w:pPr>
        <w:pStyle w:val="Prrafodelista"/>
        <w:numPr>
          <w:ilvl w:val="0"/>
          <w:numId w:val="94"/>
        </w:numPr>
        <w:overflowPunct/>
        <w:autoSpaceDE/>
        <w:adjustRightInd/>
        <w:spacing w:before="0" w:after="0" w:line="276" w:lineRule="auto"/>
        <w:ind w:left="426" w:hanging="426"/>
        <w:contextualSpacing w:val="0"/>
        <w:jc w:val="both"/>
        <w:textAlignment w:val="auto"/>
        <w:rPr>
          <w:rFonts w:ascii="Arial" w:hAnsi="Arial" w:cs="Arial"/>
          <w:b/>
        </w:rPr>
      </w:pPr>
      <w:r w:rsidRPr="0023415B">
        <w:rPr>
          <w:rFonts w:ascii="Arial" w:hAnsi="Arial" w:cs="Arial"/>
          <w:b/>
        </w:rPr>
        <w:t>“EL FIDEICOMISO” declara que:</w:t>
      </w:r>
    </w:p>
    <w:p w14:paraId="380DB507" w14:textId="77777777" w:rsidR="0023415B" w:rsidRPr="0023415B" w:rsidRDefault="0023415B" w:rsidP="0023415B">
      <w:pPr>
        <w:pStyle w:val="Prrafodelista"/>
        <w:spacing w:line="276" w:lineRule="auto"/>
        <w:jc w:val="both"/>
        <w:rPr>
          <w:rFonts w:ascii="Arial" w:hAnsi="Arial" w:cs="Arial"/>
          <w:b/>
        </w:rPr>
      </w:pPr>
    </w:p>
    <w:p w14:paraId="00E6A0F1" w14:textId="77777777" w:rsidR="0023415B" w:rsidRPr="0023415B" w:rsidRDefault="0023415B" w:rsidP="0023415B">
      <w:pPr>
        <w:spacing w:line="276" w:lineRule="auto"/>
        <w:jc w:val="both"/>
        <w:rPr>
          <w:rFonts w:ascii="Arial" w:hAnsi="Arial" w:cs="Arial"/>
          <w:bCs/>
        </w:rPr>
      </w:pPr>
      <w:r w:rsidRPr="0023415B">
        <w:rPr>
          <w:rFonts w:ascii="Arial" w:hAnsi="Arial" w:cs="Arial"/>
          <w:bCs/>
        </w:rPr>
        <w:t xml:space="preserve">1.1. a) Que su representada, en su carácter de Institución de Banca de Desarrollo, se rige por su Ley Orgánica publicada en el Diario Oficial de la Federación el 26 de diciembre de 1986, modificada mediante decreto publicado en el mismo medio el 10 de enero de 2014 y que tiene por objeto la promoción del ahorro y la inversión, así como la canalización de apoyos financieros y técnicos al fomento industrial y al desarrollo económico nacional y regional del país. </w:t>
      </w:r>
    </w:p>
    <w:p w14:paraId="2AB8F766" w14:textId="77777777" w:rsidR="0023415B" w:rsidRPr="0023415B" w:rsidRDefault="0023415B" w:rsidP="0023415B">
      <w:pPr>
        <w:spacing w:line="276" w:lineRule="auto"/>
        <w:jc w:val="both"/>
        <w:rPr>
          <w:rFonts w:ascii="Arial" w:hAnsi="Arial" w:cs="Arial"/>
          <w:bCs/>
        </w:rPr>
      </w:pPr>
      <w:r w:rsidRPr="0023415B">
        <w:rPr>
          <w:rFonts w:ascii="Arial" w:hAnsi="Arial" w:cs="Arial"/>
          <w:bCs/>
        </w:rPr>
        <w:t xml:space="preserve">b) Que el 20 de octubre de 2009, Nacional Financiera, S.N.C., en su carácter de fideicomitente, a través de su Dirección de Tesorería, firmó el contrato constitutivo de EL FIDEICOMISO, con Nacional Financiera, S.N.C., en su carácter de fiduciaria; que a EL FIDEICOMISO se le asignó el No. 80595 en los registros de la fiduciaria, y que los fines de EL FIDEICOMISO son: la administración de los recursos fideicomitidos para que se lleven a cabo los actos necesarios para desarrollar e implementar el Canal de Distribución de Títulos en Directo al Público, de conformidad con las Reglas de Operación que, en su caso, autorice el Comité Técnico y demás disposiciones aplicables, para lo cual, entre otros, la fiduciaria podrá celebrar los contratos de prestación de servicios que le instruya el Comité Técnico para que se realice el desarrollo e implementación del Canal de Distribución de Títulos en Directo al Público. </w:t>
      </w:r>
    </w:p>
    <w:p w14:paraId="14F7C03A" w14:textId="77777777" w:rsidR="0023415B" w:rsidRPr="0023415B" w:rsidRDefault="0023415B" w:rsidP="0023415B">
      <w:pPr>
        <w:spacing w:after="360" w:line="276" w:lineRule="auto"/>
        <w:jc w:val="both"/>
        <w:rPr>
          <w:rFonts w:ascii="Arial" w:hAnsi="Arial" w:cs="Arial"/>
          <w:bCs/>
        </w:rPr>
      </w:pPr>
      <w:r w:rsidRPr="0023415B">
        <w:rPr>
          <w:rFonts w:ascii="Arial" w:hAnsi="Arial" w:cs="Arial"/>
          <w:bCs/>
        </w:rPr>
        <w:t>c) Que el 08 de febrero y el 01 de junio, ambos de 2010, el 25 de agosto de 2011, el 10 de septiembre de 2013, el 04 de abril de 2017, el 25 de octubre de 2019</w:t>
      </w:r>
      <w:r>
        <w:rPr>
          <w:rFonts w:ascii="Arial" w:hAnsi="Arial" w:cs="Arial"/>
          <w:bCs/>
        </w:rPr>
        <w:t>,</w:t>
      </w:r>
      <w:r w:rsidRPr="0023415B">
        <w:rPr>
          <w:rFonts w:ascii="Arial" w:hAnsi="Arial" w:cs="Arial"/>
          <w:bCs/>
        </w:rPr>
        <w:t xml:space="preserve"> 04 de julio de 2024</w:t>
      </w:r>
      <w:r>
        <w:rPr>
          <w:rFonts w:ascii="Arial" w:hAnsi="Arial" w:cs="Arial"/>
          <w:bCs/>
        </w:rPr>
        <w:t xml:space="preserve"> y 13 de abril de 2026</w:t>
      </w:r>
      <w:r w:rsidRPr="0023415B">
        <w:rPr>
          <w:rFonts w:ascii="Arial" w:hAnsi="Arial" w:cs="Arial"/>
          <w:bCs/>
        </w:rPr>
        <w:t>, se celebraron Convenios Modificatorios al Contrato del FIDEICOMISO, para quedar en los términos señalados en los instrumentos de referencia.</w:t>
      </w:r>
    </w:p>
    <w:p w14:paraId="7F962A93" w14:textId="77777777" w:rsidR="0023415B" w:rsidRPr="0023415B" w:rsidRDefault="0023415B" w:rsidP="0023415B">
      <w:pPr>
        <w:spacing w:after="360" w:line="276" w:lineRule="auto"/>
        <w:jc w:val="both"/>
        <w:rPr>
          <w:rFonts w:ascii="Arial" w:hAnsi="Arial" w:cs="Arial"/>
          <w:bCs/>
        </w:rPr>
      </w:pPr>
      <w:r w:rsidRPr="0023415B">
        <w:rPr>
          <w:rFonts w:ascii="Arial" w:hAnsi="Arial" w:cs="Arial"/>
          <w:bCs/>
        </w:rPr>
        <w:lastRenderedPageBreak/>
        <w:t xml:space="preserve">1.2. Que acredita el Lic. JOSÉ GERARDO BALLESTEROS GONZÁLEZ, en su carácter de DELEGADO FIDUCIARIO ESPECIAL DEL FIDEICOMISO VENTA DE TÍTULOS EN DIRECTO AL PÚBLICO, con R.F.C. </w:t>
      </w:r>
      <w:r w:rsidRPr="0023415B">
        <w:rPr>
          <w:rFonts w:ascii="Arial" w:hAnsi="Arial" w:cs="Arial"/>
        </w:rPr>
        <w:t>____________</w:t>
      </w:r>
      <w:r w:rsidRPr="0023415B">
        <w:rPr>
          <w:rFonts w:ascii="Arial" w:hAnsi="Arial" w:cs="Arial"/>
          <w:bCs/>
        </w:rPr>
        <w:t>, sus facultades y personalidad mediante escritura pública número 44,380, de 5 de abril del 2010, otorgada ante la fe del licenciado Gabriel Benjamín Díaz Soto, Notario Público Número 131 del Distrito Federal, inscrita en el Registro Público de la Propiedad y del Comercio del Distrito Federal, hoy Ciudad de México, bajo el folio mercantil No. 1275, el 22 de abril del 2010.</w:t>
      </w:r>
    </w:p>
    <w:p w14:paraId="3EEC461F" w14:textId="77777777" w:rsidR="0023415B" w:rsidRPr="0023415B" w:rsidRDefault="0023415B" w:rsidP="0023415B">
      <w:pPr>
        <w:spacing w:line="276" w:lineRule="auto"/>
        <w:jc w:val="both"/>
        <w:rPr>
          <w:rFonts w:ascii="Arial" w:hAnsi="Arial" w:cs="Arial"/>
          <w:bCs/>
        </w:rPr>
      </w:pPr>
      <w:r w:rsidRPr="0023415B">
        <w:rPr>
          <w:rFonts w:ascii="Arial" w:hAnsi="Arial" w:cs="Arial"/>
          <w:bCs/>
        </w:rPr>
        <w:t xml:space="preserve">1.3. De conformidad con la escritura pública número 44,380, del 5 de abril del 2010, otorgada ante la fe del licenciado Gabriel Benjamín Díaz Soto, Notario Público Número 131 del Distrito Federal, inscrita en el Registro Público de la Propiedad y del Comercio del Distrito Federal, hoy Ciudad de México, bajo el folio mercantil No. 1275, el 22 de abril del 2010, suscribe el presente instrumento el Lic. JOSÉ GERARDO BALLESTEROS GONZÁLEZ, en su carácter de DELEGADO FIDUCIARIO ESPECIAL DEL FIDEICOMISO VENTA DE TÍTULOS EN DIRECTO AL PÚBLICO. Con R.F.C. </w:t>
      </w:r>
      <w:r w:rsidRPr="00A348D7">
        <w:rPr>
          <w:rFonts w:ascii="Arial" w:hAnsi="Arial" w:cs="Arial"/>
        </w:rPr>
        <w:t>____________</w:t>
      </w:r>
      <w:r w:rsidRPr="0023415B">
        <w:rPr>
          <w:rFonts w:ascii="Arial" w:hAnsi="Arial" w:cs="Arial"/>
        </w:rPr>
        <w:t>,</w:t>
      </w:r>
      <w:r w:rsidRPr="0023415B">
        <w:rPr>
          <w:rFonts w:ascii="Arial" w:hAnsi="Arial" w:cs="Arial"/>
          <w:bCs/>
        </w:rPr>
        <w:t xml:space="preserve"> facultado para administrar el cumplimiento de las obligaciones que deriven del objeto del presente contrato, quien podrá ser sustituido en cualquier momento en su cargo o funciones, bastando para tales efectos un comunicado por escrito y firmado por el servidor público facultado para ello, dirigido al representante de “EL PROVEEDOR” para los efectos del presente contrato, encargados del cumplimiento de las obligaciones contraídas en el presente instrumento jurídico.</w:t>
      </w:r>
    </w:p>
    <w:p w14:paraId="094AE71C" w14:textId="77777777" w:rsidR="0023415B" w:rsidRPr="0023415B" w:rsidRDefault="0023415B" w:rsidP="0023415B">
      <w:pPr>
        <w:spacing w:line="276" w:lineRule="auto"/>
        <w:jc w:val="both"/>
        <w:rPr>
          <w:rFonts w:ascii="Arial" w:hAnsi="Arial" w:cs="Arial"/>
          <w:bCs/>
        </w:rPr>
      </w:pPr>
    </w:p>
    <w:p w14:paraId="1990DA77" w14:textId="77777777" w:rsidR="0023415B" w:rsidRDefault="0023415B" w:rsidP="0023415B">
      <w:pPr>
        <w:spacing w:line="276" w:lineRule="auto"/>
        <w:jc w:val="both"/>
        <w:rPr>
          <w:rFonts w:ascii="Arial" w:hAnsi="Arial" w:cs="Arial"/>
          <w:bCs/>
        </w:rPr>
      </w:pPr>
      <w:r>
        <w:rPr>
          <w:rFonts w:ascii="Arial" w:hAnsi="Arial" w:cs="Arial"/>
          <w:bCs/>
        </w:rPr>
        <w:t xml:space="preserve">1.4 </w:t>
      </w:r>
      <w:r w:rsidRPr="0023415B">
        <w:rPr>
          <w:rFonts w:ascii="Arial" w:hAnsi="Arial" w:cs="Arial"/>
          <w:bCs/>
        </w:rPr>
        <w:t>La adjudicación del presente contrato se realizó mediante el procedimiento de Invitación a cuando menos tres personas No. _____________ medio electrónico, de carácter nacional, realizado al amparo de lo establecido en el artículo 134 de la Constitución Política de los Estados Unidos Mexicanos y en los artículos 35 fracción II, 36 primer párrafo, 55</w:t>
      </w:r>
      <w:r w:rsidR="00C674E2">
        <w:rPr>
          <w:rFonts w:ascii="Arial" w:hAnsi="Arial" w:cs="Arial"/>
          <w:bCs/>
        </w:rPr>
        <w:t xml:space="preserve">, </w:t>
      </w:r>
      <w:r w:rsidRPr="0023415B">
        <w:rPr>
          <w:rFonts w:ascii="Arial" w:hAnsi="Arial" w:cs="Arial"/>
          <w:bCs/>
        </w:rPr>
        <w:t xml:space="preserve">56 </w:t>
      </w:r>
      <w:r w:rsidR="00C674E2">
        <w:rPr>
          <w:rFonts w:ascii="Arial" w:hAnsi="Arial" w:cs="Arial"/>
          <w:bCs/>
        </w:rPr>
        <w:t xml:space="preserve">y 68 </w:t>
      </w:r>
      <w:r w:rsidRPr="0023415B">
        <w:rPr>
          <w:rFonts w:ascii="Arial" w:hAnsi="Arial" w:cs="Arial"/>
          <w:bCs/>
        </w:rPr>
        <w:t>de la Ley de Adquisiciones, Arrendamientos y Servicios del Sector Público y lo relativo de su Reglamento.</w:t>
      </w:r>
    </w:p>
    <w:p w14:paraId="6519D108" w14:textId="77777777" w:rsidR="0023415B" w:rsidRPr="0023415B" w:rsidRDefault="0023415B" w:rsidP="0023415B">
      <w:pPr>
        <w:spacing w:line="276" w:lineRule="auto"/>
        <w:jc w:val="both"/>
        <w:rPr>
          <w:rFonts w:ascii="Arial" w:hAnsi="Arial" w:cs="Arial"/>
          <w:bCs/>
        </w:rPr>
      </w:pPr>
    </w:p>
    <w:p w14:paraId="2A751CE3" w14:textId="77777777" w:rsidR="0023415B" w:rsidRDefault="0023415B" w:rsidP="0023415B">
      <w:pPr>
        <w:spacing w:line="276" w:lineRule="auto"/>
        <w:jc w:val="both"/>
        <w:rPr>
          <w:rFonts w:ascii="Arial" w:hAnsi="Arial" w:cs="Arial"/>
        </w:rPr>
      </w:pPr>
      <w:r w:rsidRPr="0023415B">
        <w:rPr>
          <w:rFonts w:ascii="Arial" w:hAnsi="Arial" w:cs="Arial"/>
        </w:rPr>
        <w:t>Que el Comité Técnico de EL FIDEICOMISO, en su ______ Sesión Ordinaria, celebrada el __ de ________ del 2025, tomó el acuerdo SVD ____________mediante el cual autorizó la contratación de los servicios objeto del presente instrumento.</w:t>
      </w:r>
    </w:p>
    <w:p w14:paraId="69E20967" w14:textId="77777777" w:rsidR="0023415B" w:rsidRPr="0023415B" w:rsidRDefault="0023415B" w:rsidP="0023415B">
      <w:pPr>
        <w:spacing w:line="276" w:lineRule="auto"/>
        <w:jc w:val="both"/>
        <w:rPr>
          <w:rFonts w:ascii="Arial" w:hAnsi="Arial" w:cs="Arial"/>
        </w:rPr>
      </w:pPr>
    </w:p>
    <w:p w14:paraId="1F8FA590" w14:textId="77777777" w:rsidR="0023415B" w:rsidRPr="0023415B" w:rsidRDefault="0023415B" w:rsidP="0023415B">
      <w:pPr>
        <w:spacing w:line="276" w:lineRule="auto"/>
        <w:jc w:val="both"/>
        <w:rPr>
          <w:rFonts w:ascii="Arial" w:hAnsi="Arial" w:cs="Arial"/>
          <w:bCs/>
        </w:rPr>
      </w:pPr>
      <w:r w:rsidRPr="0023415B">
        <w:rPr>
          <w:rFonts w:ascii="Arial" w:hAnsi="Arial" w:cs="Arial"/>
          <w:bCs/>
        </w:rPr>
        <w:t>Que con fecha __ de _____ del 2025, se notificó a EL PROVEEDOR la adjudicación del Contrato.</w:t>
      </w:r>
    </w:p>
    <w:p w14:paraId="64CF436D" w14:textId="77777777" w:rsidR="0023415B" w:rsidRPr="0023415B" w:rsidRDefault="0023415B" w:rsidP="0023415B">
      <w:pPr>
        <w:spacing w:line="276" w:lineRule="auto"/>
        <w:jc w:val="both"/>
        <w:rPr>
          <w:rFonts w:ascii="Arial" w:hAnsi="Arial" w:cs="Arial"/>
          <w:bCs/>
        </w:rPr>
      </w:pPr>
    </w:p>
    <w:p w14:paraId="7E5A9CB0" w14:textId="77777777" w:rsidR="0023415B" w:rsidRPr="0023415B" w:rsidRDefault="0023415B" w:rsidP="0023415B">
      <w:pPr>
        <w:spacing w:line="276" w:lineRule="auto"/>
        <w:jc w:val="both"/>
        <w:rPr>
          <w:rFonts w:ascii="Arial" w:hAnsi="Arial" w:cs="Arial"/>
          <w:bCs/>
        </w:rPr>
      </w:pPr>
      <w:r w:rsidRPr="0023415B">
        <w:rPr>
          <w:rFonts w:ascii="Arial" w:hAnsi="Arial" w:cs="Arial"/>
          <w:bCs/>
        </w:rPr>
        <w:t>1.5. “EL FIDEICOMISO” cuenta con recursos suficientes y con autorización para ejercerlos en el cumplimiento de sus obligaciones derivadas del presente contrato, como se desprende del reporte general de suficiencia presupuestaria número __ con folio de autorización SUFICIENCIA-SVD-__-202</w:t>
      </w:r>
      <w:r>
        <w:rPr>
          <w:rFonts w:ascii="Arial" w:hAnsi="Arial" w:cs="Arial"/>
          <w:bCs/>
        </w:rPr>
        <w:t>6</w:t>
      </w:r>
      <w:r w:rsidRPr="0023415B">
        <w:rPr>
          <w:rFonts w:ascii="Arial" w:hAnsi="Arial" w:cs="Arial"/>
          <w:bCs/>
        </w:rPr>
        <w:t xml:space="preserve"> de fecha __ de ______ de 202</w:t>
      </w:r>
      <w:r>
        <w:rPr>
          <w:rFonts w:ascii="Arial" w:hAnsi="Arial" w:cs="Arial"/>
          <w:bCs/>
        </w:rPr>
        <w:t>6</w:t>
      </w:r>
      <w:r w:rsidRPr="0023415B">
        <w:rPr>
          <w:rFonts w:ascii="Arial" w:hAnsi="Arial" w:cs="Arial"/>
          <w:bCs/>
        </w:rPr>
        <w:t>, emitido por EL FIDEICOMISO.</w:t>
      </w:r>
    </w:p>
    <w:p w14:paraId="753A01F2" w14:textId="77777777" w:rsidR="0023415B" w:rsidRPr="0023415B" w:rsidRDefault="0023415B" w:rsidP="0023415B">
      <w:pPr>
        <w:spacing w:line="276" w:lineRule="auto"/>
        <w:jc w:val="both"/>
        <w:rPr>
          <w:rFonts w:ascii="Arial" w:hAnsi="Arial" w:cs="Arial"/>
          <w:bCs/>
        </w:rPr>
      </w:pPr>
    </w:p>
    <w:p w14:paraId="4D69A46A" w14:textId="77777777" w:rsidR="0023415B" w:rsidRPr="0023415B" w:rsidRDefault="0023415B" w:rsidP="0023415B">
      <w:pPr>
        <w:spacing w:line="276" w:lineRule="auto"/>
        <w:jc w:val="both"/>
        <w:rPr>
          <w:rFonts w:ascii="Arial" w:hAnsi="Arial" w:cs="Arial"/>
          <w:bCs/>
        </w:rPr>
      </w:pPr>
      <w:r w:rsidRPr="0023415B">
        <w:rPr>
          <w:rFonts w:ascii="Arial" w:hAnsi="Arial" w:cs="Arial"/>
          <w:bCs/>
        </w:rPr>
        <w:lastRenderedPageBreak/>
        <w:t>1.6. Para efectos fiscales las Autoridades Hacendarias le han asignado el Registro Federal de Contribuyentes N° NFI3406305T0.</w:t>
      </w:r>
    </w:p>
    <w:p w14:paraId="68D547F4" w14:textId="77777777" w:rsidR="0023415B" w:rsidRPr="0023415B" w:rsidRDefault="0023415B" w:rsidP="0023415B">
      <w:pPr>
        <w:spacing w:line="276" w:lineRule="auto"/>
        <w:jc w:val="both"/>
        <w:rPr>
          <w:rFonts w:ascii="Arial" w:hAnsi="Arial" w:cs="Arial"/>
          <w:bCs/>
        </w:rPr>
      </w:pPr>
    </w:p>
    <w:p w14:paraId="5936467D" w14:textId="77777777" w:rsidR="0023415B" w:rsidRPr="0023415B" w:rsidRDefault="0023415B" w:rsidP="0023415B">
      <w:pPr>
        <w:spacing w:line="276" w:lineRule="auto"/>
        <w:jc w:val="both"/>
        <w:rPr>
          <w:rFonts w:ascii="Arial" w:hAnsi="Arial" w:cs="Arial"/>
          <w:bCs/>
        </w:rPr>
      </w:pPr>
      <w:r w:rsidRPr="0023415B">
        <w:rPr>
          <w:rFonts w:ascii="Arial" w:hAnsi="Arial" w:cs="Arial"/>
          <w:bCs/>
        </w:rPr>
        <w:t>1.7. Tiene establecido su domicilio en Avenida Insurgentes Sur 1971, Nivel Paseo, locales 11 y 12, Centro Comercial Plaza Inn, Colonia Guadalupe Inn, Código Postal 01020, Demarcación Territorial Álvaro Obregón, Ciudad de México, mismo que señala para los fines y efectos legales del presente contrato.</w:t>
      </w:r>
    </w:p>
    <w:p w14:paraId="123B0400" w14:textId="77777777" w:rsidR="0023415B" w:rsidRPr="0023415B" w:rsidRDefault="0023415B" w:rsidP="0023415B">
      <w:pPr>
        <w:spacing w:line="276" w:lineRule="auto"/>
        <w:jc w:val="both"/>
        <w:rPr>
          <w:rFonts w:ascii="Arial" w:hAnsi="Arial" w:cs="Arial"/>
          <w:bCs/>
        </w:rPr>
      </w:pPr>
    </w:p>
    <w:p w14:paraId="7D153EA0" w14:textId="77777777" w:rsidR="0023415B" w:rsidRPr="0023415B" w:rsidRDefault="0023415B" w:rsidP="0023415B">
      <w:pPr>
        <w:spacing w:after="120" w:line="276" w:lineRule="auto"/>
        <w:jc w:val="both"/>
        <w:rPr>
          <w:rFonts w:ascii="Arial" w:hAnsi="Arial" w:cs="Arial"/>
          <w:bCs/>
        </w:rPr>
      </w:pPr>
      <w:r w:rsidRPr="0023415B">
        <w:rPr>
          <w:rFonts w:ascii="Arial" w:hAnsi="Arial" w:cs="Arial"/>
          <w:bCs/>
        </w:rPr>
        <w:t>Que, de conformidad a lo establecido en el séptimo párrafo, del artículo 84 del Reglamento de la Ley de Adquisiciones, Arrendamientos y Servicios del Sector Público, el responsable de administrar y vigilar el cumplimiento de este contrato es el Delegado Fiduciario Especial, en su caso, la(s) persona(s) que EL FIDEICOMISO, a través de su representante, designe para tales efectos.</w:t>
      </w:r>
    </w:p>
    <w:p w14:paraId="33107D08" w14:textId="77777777" w:rsidR="0023415B" w:rsidRPr="0023415B" w:rsidRDefault="0023415B" w:rsidP="0023415B">
      <w:pPr>
        <w:pStyle w:val="Prrafodelista"/>
        <w:spacing w:line="276" w:lineRule="auto"/>
        <w:ind w:left="426"/>
        <w:contextualSpacing w:val="0"/>
        <w:jc w:val="both"/>
        <w:rPr>
          <w:rFonts w:ascii="Arial" w:hAnsi="Arial" w:cs="Arial"/>
          <w:b/>
        </w:rPr>
      </w:pPr>
    </w:p>
    <w:p w14:paraId="1A996DF5" w14:textId="77777777" w:rsidR="0023415B" w:rsidRPr="0023415B" w:rsidRDefault="0023415B" w:rsidP="00AE2612">
      <w:pPr>
        <w:pStyle w:val="Prrafodelista"/>
        <w:numPr>
          <w:ilvl w:val="0"/>
          <w:numId w:val="94"/>
        </w:numPr>
        <w:overflowPunct/>
        <w:autoSpaceDE/>
        <w:adjustRightInd/>
        <w:spacing w:before="0" w:after="0" w:line="276" w:lineRule="auto"/>
        <w:ind w:left="426" w:hanging="426"/>
        <w:contextualSpacing w:val="0"/>
        <w:jc w:val="both"/>
        <w:textAlignment w:val="auto"/>
        <w:rPr>
          <w:rFonts w:ascii="Arial" w:hAnsi="Arial" w:cs="Arial"/>
          <w:b/>
        </w:rPr>
      </w:pPr>
      <w:r w:rsidRPr="0023415B">
        <w:rPr>
          <w:rFonts w:ascii="Arial" w:hAnsi="Arial" w:cs="Arial"/>
          <w:b/>
        </w:rPr>
        <w:t>Declara EL PROVEEDOR, a través de su apoderado legal:</w:t>
      </w:r>
    </w:p>
    <w:p w14:paraId="0B1BFF83" w14:textId="77777777" w:rsidR="0023415B" w:rsidRPr="0023415B" w:rsidRDefault="0023415B" w:rsidP="0023415B">
      <w:pPr>
        <w:spacing w:line="276" w:lineRule="auto"/>
        <w:ind w:left="360"/>
        <w:jc w:val="both"/>
        <w:rPr>
          <w:rFonts w:ascii="Arial" w:hAnsi="Arial" w:cs="Arial"/>
          <w:bCs/>
        </w:rPr>
      </w:pPr>
    </w:p>
    <w:p w14:paraId="4C25FE36" w14:textId="77777777" w:rsidR="0023415B" w:rsidRPr="0023415B" w:rsidRDefault="0023415B" w:rsidP="0023415B">
      <w:pPr>
        <w:spacing w:line="276" w:lineRule="auto"/>
        <w:jc w:val="both"/>
        <w:rPr>
          <w:rFonts w:ascii="Arial" w:hAnsi="Arial" w:cs="Arial"/>
          <w:bCs/>
        </w:rPr>
      </w:pPr>
      <w:r w:rsidRPr="0023415B">
        <w:rPr>
          <w:rFonts w:ascii="Arial" w:hAnsi="Arial" w:cs="Arial"/>
          <w:bCs/>
        </w:rPr>
        <w:t xml:space="preserve">2.1. </w:t>
      </w:r>
      <w:r w:rsidRPr="0023415B">
        <w:rPr>
          <w:rFonts w:ascii="Arial" w:hAnsi="Arial" w:cs="Arial"/>
        </w:rPr>
        <w:t>Que es una Sociedad Anónima de Capital Variable, bajo la denominación social de _________________,</w:t>
      </w:r>
      <w:r>
        <w:rPr>
          <w:rFonts w:ascii="Arial" w:hAnsi="Arial" w:cs="Arial"/>
        </w:rPr>
        <w:t xml:space="preserve"> </w:t>
      </w:r>
      <w:r w:rsidRPr="0023415B">
        <w:rPr>
          <w:rFonts w:ascii="Arial" w:hAnsi="Arial" w:cs="Arial"/>
        </w:rPr>
        <w:t xml:space="preserve">según consta en la escritura pública número ______, de fecha __ de _______ de _____, otorgada en el protocolo de la Notaría Pública ____del </w:t>
      </w:r>
      <w:r>
        <w:rPr>
          <w:rFonts w:ascii="Arial" w:hAnsi="Arial" w:cs="Arial"/>
        </w:rPr>
        <w:t>________</w:t>
      </w:r>
      <w:r w:rsidRPr="0023415B">
        <w:rPr>
          <w:rFonts w:ascii="Arial" w:hAnsi="Arial" w:cs="Arial"/>
        </w:rPr>
        <w:t xml:space="preserve">, e inscrita en la Dirección General del Registro Público de Comercio </w:t>
      </w:r>
      <w:r>
        <w:rPr>
          <w:rFonts w:ascii="Arial" w:hAnsi="Arial" w:cs="Arial"/>
        </w:rPr>
        <w:t>________</w:t>
      </w:r>
      <w:r w:rsidRPr="0023415B">
        <w:rPr>
          <w:rFonts w:ascii="Arial" w:hAnsi="Arial" w:cs="Arial"/>
        </w:rPr>
        <w:t xml:space="preserve">, en el Folio mercantil electrónico número _________. </w:t>
      </w:r>
    </w:p>
    <w:p w14:paraId="68962B3E" w14:textId="77777777" w:rsidR="0023415B" w:rsidRPr="0023415B" w:rsidRDefault="0023415B" w:rsidP="0023415B">
      <w:pPr>
        <w:spacing w:line="276" w:lineRule="auto"/>
        <w:jc w:val="both"/>
        <w:rPr>
          <w:rFonts w:ascii="Arial" w:hAnsi="Arial" w:cs="Arial"/>
          <w:bCs/>
        </w:rPr>
      </w:pPr>
    </w:p>
    <w:p w14:paraId="6405CA41" w14:textId="77777777" w:rsidR="0023415B" w:rsidRPr="0023415B" w:rsidRDefault="0023415B" w:rsidP="0023415B">
      <w:pPr>
        <w:spacing w:after="240" w:line="276" w:lineRule="auto"/>
        <w:jc w:val="both"/>
        <w:rPr>
          <w:rFonts w:ascii="Arial" w:hAnsi="Arial" w:cs="Arial"/>
          <w:bCs/>
        </w:rPr>
      </w:pPr>
      <w:r w:rsidRPr="0023415B">
        <w:rPr>
          <w:rFonts w:ascii="Arial" w:hAnsi="Arial" w:cs="Arial"/>
        </w:rPr>
        <w:t>Que tiene por objeto social, entre otros: ________</w:t>
      </w:r>
    </w:p>
    <w:p w14:paraId="4D2D0C8F" w14:textId="77777777" w:rsidR="0023415B" w:rsidRPr="0023415B" w:rsidRDefault="0023415B" w:rsidP="0023415B">
      <w:pPr>
        <w:spacing w:line="276" w:lineRule="auto"/>
        <w:jc w:val="both"/>
        <w:rPr>
          <w:rFonts w:ascii="Arial" w:hAnsi="Arial" w:cs="Arial"/>
        </w:rPr>
      </w:pPr>
      <w:r w:rsidRPr="0023415B">
        <w:rPr>
          <w:rFonts w:ascii="Arial" w:hAnsi="Arial" w:cs="Arial"/>
          <w:bCs/>
        </w:rPr>
        <w:t xml:space="preserve">2.2. </w:t>
      </w:r>
      <w:r w:rsidRPr="0023415B">
        <w:rPr>
          <w:rFonts w:ascii="Arial" w:hAnsi="Arial" w:cs="Arial"/>
        </w:rPr>
        <w:t xml:space="preserve">Que cuenta con los poderes amplios y suficientes para suscribir el presente contrato y obligar a su representada, lo que acredita con la escritura pública número ______ de fecha __ de ______ del ____, otorgada en el protocolo de la Notaría Pública ____de la </w:t>
      </w:r>
      <w:r>
        <w:rPr>
          <w:rFonts w:ascii="Arial" w:hAnsi="Arial" w:cs="Arial"/>
        </w:rPr>
        <w:t>________</w:t>
      </w:r>
      <w:r w:rsidRPr="0023415B">
        <w:rPr>
          <w:rFonts w:ascii="Arial" w:hAnsi="Arial" w:cs="Arial"/>
        </w:rPr>
        <w:t>, y que dicha personalidad a la fecha no le ha sido modificada ni revocada en forma alguna.</w:t>
      </w:r>
    </w:p>
    <w:p w14:paraId="5447A7D5" w14:textId="77777777" w:rsidR="0023415B" w:rsidRPr="0023415B" w:rsidRDefault="0023415B" w:rsidP="0023415B">
      <w:pPr>
        <w:spacing w:line="276" w:lineRule="auto"/>
        <w:jc w:val="both"/>
        <w:rPr>
          <w:rFonts w:ascii="Arial" w:hAnsi="Arial" w:cs="Arial"/>
          <w:bCs/>
        </w:rPr>
      </w:pPr>
    </w:p>
    <w:p w14:paraId="5BFE8712" w14:textId="77777777" w:rsidR="0023415B" w:rsidRPr="0023415B" w:rsidRDefault="0023415B" w:rsidP="0023415B">
      <w:pPr>
        <w:spacing w:line="276" w:lineRule="auto"/>
        <w:jc w:val="both"/>
        <w:rPr>
          <w:rFonts w:ascii="Arial" w:hAnsi="Arial" w:cs="Arial"/>
          <w:bCs/>
        </w:rPr>
      </w:pPr>
      <w:r w:rsidRPr="0023415B">
        <w:rPr>
          <w:rFonts w:ascii="Arial" w:hAnsi="Arial" w:cs="Arial"/>
          <w:bCs/>
        </w:rPr>
        <w:t>2.3. Reúne las condiciones técnicas, jurídicas y económicas, y cuenta con la organización y elementos necesarios para su cumplimiento.</w:t>
      </w:r>
    </w:p>
    <w:p w14:paraId="4E909E92" w14:textId="77777777" w:rsidR="0023415B" w:rsidRPr="0023415B" w:rsidRDefault="0023415B" w:rsidP="0023415B">
      <w:pPr>
        <w:spacing w:line="276" w:lineRule="auto"/>
        <w:jc w:val="both"/>
        <w:rPr>
          <w:rFonts w:ascii="Arial" w:hAnsi="Arial" w:cs="Arial"/>
          <w:bCs/>
        </w:rPr>
      </w:pPr>
    </w:p>
    <w:p w14:paraId="1D20297F" w14:textId="77777777" w:rsidR="0023415B" w:rsidRPr="0023415B" w:rsidRDefault="0023415B" w:rsidP="0023415B">
      <w:pPr>
        <w:spacing w:line="276" w:lineRule="auto"/>
        <w:jc w:val="both"/>
        <w:rPr>
          <w:rFonts w:ascii="Arial" w:hAnsi="Arial" w:cs="Arial"/>
        </w:rPr>
      </w:pPr>
      <w:r w:rsidRPr="0023415B">
        <w:rPr>
          <w:rFonts w:ascii="Arial" w:hAnsi="Arial" w:cs="Arial"/>
          <w:bCs/>
        </w:rPr>
        <w:t xml:space="preserve">2.4. </w:t>
      </w:r>
      <w:r w:rsidRPr="0023415B">
        <w:rPr>
          <w:rFonts w:ascii="Arial" w:hAnsi="Arial" w:cs="Arial"/>
        </w:rPr>
        <w:t>La empresa _____________, cuenta con su Registro Federal de Contribuyentes número _________.</w:t>
      </w:r>
    </w:p>
    <w:p w14:paraId="75E4BA89" w14:textId="77777777" w:rsidR="0023415B" w:rsidRPr="0023415B" w:rsidRDefault="0023415B" w:rsidP="0023415B">
      <w:pPr>
        <w:spacing w:line="276" w:lineRule="auto"/>
        <w:jc w:val="both"/>
        <w:rPr>
          <w:rFonts w:ascii="Arial" w:hAnsi="Arial" w:cs="Arial"/>
        </w:rPr>
      </w:pPr>
    </w:p>
    <w:p w14:paraId="62D50BF5" w14:textId="77777777" w:rsidR="0023415B" w:rsidRPr="0023415B" w:rsidRDefault="0023415B" w:rsidP="0023415B">
      <w:pPr>
        <w:spacing w:line="276" w:lineRule="auto"/>
        <w:jc w:val="both"/>
        <w:rPr>
          <w:rFonts w:ascii="Arial" w:hAnsi="Arial" w:cs="Arial"/>
          <w:bCs/>
        </w:rPr>
      </w:pPr>
      <w:r w:rsidRPr="0023415B">
        <w:rPr>
          <w:rFonts w:ascii="Arial" w:hAnsi="Arial" w:cs="Arial"/>
          <w:bCs/>
        </w:rPr>
        <w:t xml:space="preserve">2.5. a) Que manifiesta, bajo protesta de decir verdad, que no desempeña un empleo, cargo o comisión en el servicio público y que su representada no se encuentra en alguno de los supuestos a que se refieren </w:t>
      </w:r>
      <w:r w:rsidRPr="0023415B">
        <w:rPr>
          <w:rFonts w:ascii="Arial" w:hAnsi="Arial" w:cs="Arial"/>
          <w:bCs/>
        </w:rPr>
        <w:lastRenderedPageBreak/>
        <w:t>los artículos 71 y 90 de la Ley de Adquisiciones, Arrendamientos y Servicios del Sector Público, así como que a la empresa que representa, así como socios y/o accionistas no se encuentran inhabilitados.</w:t>
      </w:r>
    </w:p>
    <w:p w14:paraId="2238AF51" w14:textId="77777777" w:rsidR="0023415B" w:rsidRPr="0023415B" w:rsidRDefault="0023415B" w:rsidP="0023415B">
      <w:pPr>
        <w:spacing w:line="276" w:lineRule="auto"/>
        <w:jc w:val="both"/>
        <w:rPr>
          <w:rFonts w:ascii="Arial" w:hAnsi="Arial" w:cs="Arial"/>
          <w:bCs/>
        </w:rPr>
      </w:pPr>
    </w:p>
    <w:p w14:paraId="73AA6CD2" w14:textId="77777777" w:rsidR="0023415B" w:rsidRPr="0023415B" w:rsidRDefault="0023415B" w:rsidP="0023415B">
      <w:pPr>
        <w:spacing w:line="276" w:lineRule="auto"/>
        <w:jc w:val="both"/>
        <w:rPr>
          <w:rFonts w:ascii="Arial" w:hAnsi="Arial" w:cs="Arial"/>
          <w:bCs/>
        </w:rPr>
      </w:pPr>
      <w:r w:rsidRPr="0023415B">
        <w:rPr>
          <w:rFonts w:ascii="Arial" w:hAnsi="Arial" w:cs="Arial"/>
          <w:bCs/>
        </w:rPr>
        <w:t>EL PROVEEDOR manifiesta que cuenta con la capacidad, los conocimientos profesionales, técnicos y la experiencia necesaria para realizar la prestación de los servicios objeto del presente instrumento.</w:t>
      </w:r>
    </w:p>
    <w:p w14:paraId="6C1DAF8B" w14:textId="77777777" w:rsidR="0023415B" w:rsidRPr="0023415B" w:rsidRDefault="0023415B" w:rsidP="0023415B">
      <w:pPr>
        <w:spacing w:line="276" w:lineRule="auto"/>
        <w:jc w:val="both"/>
        <w:rPr>
          <w:rFonts w:ascii="Arial" w:hAnsi="Arial" w:cs="Arial"/>
          <w:bCs/>
        </w:rPr>
      </w:pPr>
    </w:p>
    <w:p w14:paraId="49E4600E" w14:textId="77777777" w:rsidR="0023415B" w:rsidRPr="0023415B" w:rsidRDefault="0023415B" w:rsidP="0023415B">
      <w:pPr>
        <w:spacing w:line="276" w:lineRule="auto"/>
        <w:jc w:val="both"/>
        <w:rPr>
          <w:rFonts w:ascii="Arial" w:hAnsi="Arial" w:cs="Arial"/>
        </w:rPr>
      </w:pPr>
      <w:r w:rsidRPr="0023415B">
        <w:rPr>
          <w:rFonts w:ascii="Arial" w:hAnsi="Arial" w:cs="Arial"/>
          <w:bCs/>
        </w:rPr>
        <w:t xml:space="preserve">b)  Que de conformidad con lo dispuesto por el artículo 34 del Reglamento de la Ley de Adquisiciones, Arrendamientos y Servicios del Sector Público manifiesta, bajo protesta de decir verdad, que su representada está constituida conforme a las leyes mexicanas, y que, considerando los criterios (sector, número total de trabajadores y ventas anuales) establecidos en el Acuerdo por el que se establece la estratificación de las micro, pequeñas y medianas empresas, publicado en el Diario Oficial de la Federación el 30 de junio de 2009, mi representada tiene un tope Máximo Combinado de :_____, con base en lo cual se estratifica como una empresa ________. </w:t>
      </w:r>
    </w:p>
    <w:p w14:paraId="5945DCF7" w14:textId="77777777" w:rsidR="0023415B" w:rsidRPr="0023415B" w:rsidRDefault="0023415B" w:rsidP="0023415B">
      <w:pPr>
        <w:spacing w:line="276" w:lineRule="auto"/>
        <w:jc w:val="both"/>
        <w:rPr>
          <w:rFonts w:ascii="Arial" w:hAnsi="Arial" w:cs="Arial"/>
          <w:bCs/>
        </w:rPr>
      </w:pPr>
    </w:p>
    <w:p w14:paraId="683ACE70" w14:textId="77777777" w:rsidR="0023415B" w:rsidRPr="0023415B" w:rsidRDefault="0023415B" w:rsidP="0023415B">
      <w:pPr>
        <w:spacing w:after="240" w:line="276" w:lineRule="auto"/>
        <w:jc w:val="both"/>
        <w:rPr>
          <w:rFonts w:ascii="Arial" w:hAnsi="Arial" w:cs="Arial"/>
          <w:bCs/>
        </w:rPr>
      </w:pPr>
      <w:r w:rsidRPr="0023415B">
        <w:rPr>
          <w:rFonts w:ascii="Arial" w:hAnsi="Arial" w:cs="Arial"/>
          <w:bCs/>
        </w:rPr>
        <w:t>c) Que, en términos del artículo 49 fracción IX, de la Ley General de Responsabilidades Administrativas manifestó, bajo protesta de decir verdad, que ni ella y ni los socios y accionistas que ejercen control sobre la sociedad, no desempeña empleo, cargo o comisión en el servicio público y, en su caso, que con la formalización del presente contrato no se actualiza un conflicto de interés, teniendo pleno conocimiento que dicha manifestación se hará del conocimiento del Órgano Interno de Control respectivo, previo a la celebración del presente contrato.</w:t>
      </w:r>
    </w:p>
    <w:p w14:paraId="330E8F4E" w14:textId="77777777" w:rsidR="0023415B" w:rsidRDefault="0023415B" w:rsidP="0023415B">
      <w:pPr>
        <w:spacing w:line="276" w:lineRule="auto"/>
        <w:jc w:val="both"/>
        <w:rPr>
          <w:rFonts w:ascii="Arial" w:hAnsi="Arial" w:cs="Arial"/>
          <w:bCs/>
        </w:rPr>
      </w:pPr>
      <w:r w:rsidRPr="0023415B">
        <w:rPr>
          <w:rFonts w:ascii="Arial" w:hAnsi="Arial" w:cs="Arial"/>
          <w:bCs/>
        </w:rPr>
        <w:t>d) Que para los efectos de lo previsto por el artículo 32-D del Código Fiscal de la Federación y la Resolución de la Miscelánea Fiscal para el 202_, acredita que su representada, se encuentra al corriente en el cumplimiento de sus obligaciones fiscales, como lo acredita mediante la opinión positiva de cumplimiento de obligaciones fiscales de fecha ______________, expedido por el Servicio de Administración Tributaria (SAT).</w:t>
      </w:r>
    </w:p>
    <w:p w14:paraId="509C7D66" w14:textId="77777777" w:rsidR="0023415B" w:rsidRPr="0023415B" w:rsidRDefault="0023415B" w:rsidP="0023415B">
      <w:pPr>
        <w:spacing w:line="276" w:lineRule="auto"/>
        <w:jc w:val="both"/>
        <w:rPr>
          <w:rFonts w:ascii="Arial" w:hAnsi="Arial" w:cs="Arial"/>
          <w:bCs/>
        </w:rPr>
      </w:pPr>
    </w:p>
    <w:p w14:paraId="1E8398A2" w14:textId="77777777" w:rsidR="0023415B" w:rsidRDefault="0023415B" w:rsidP="0023415B">
      <w:pPr>
        <w:spacing w:line="276" w:lineRule="auto"/>
        <w:jc w:val="both"/>
        <w:rPr>
          <w:rFonts w:ascii="Arial" w:hAnsi="Arial" w:cs="Arial"/>
          <w:bCs/>
        </w:rPr>
      </w:pPr>
      <w:r w:rsidRPr="0023415B">
        <w:rPr>
          <w:rFonts w:ascii="Arial" w:hAnsi="Arial" w:cs="Arial"/>
          <w:bCs/>
        </w:rPr>
        <w:t>“Que para efectos de la regla 2.1.36 de la Resolución Miscelánea Fiscal para ______________, en relación con el artículo 32-D, primero, segundo, tercero y séptimo párrafos del Código Fiscal de la Federación manifiesta, bajo protesta de decir verdad, que hizo público la opinión de cumplimiento de obligaciones fiscales en términos de los procedimientos previstos en la regla 2.1.24, 2.1.27, 2.1.36 y 2.1.37. de la citada Miscelánea Fiscal.”</w:t>
      </w:r>
    </w:p>
    <w:p w14:paraId="39834BE1" w14:textId="77777777" w:rsidR="0023415B" w:rsidRPr="0023415B" w:rsidRDefault="0023415B" w:rsidP="0023415B">
      <w:pPr>
        <w:spacing w:line="276" w:lineRule="auto"/>
        <w:jc w:val="both"/>
        <w:rPr>
          <w:rFonts w:ascii="Arial" w:hAnsi="Arial" w:cs="Arial"/>
          <w:bCs/>
        </w:rPr>
      </w:pPr>
    </w:p>
    <w:p w14:paraId="7D02C615" w14:textId="77777777" w:rsidR="0023415B" w:rsidRDefault="0023415B" w:rsidP="0023415B">
      <w:pPr>
        <w:spacing w:line="276" w:lineRule="auto"/>
        <w:jc w:val="both"/>
        <w:rPr>
          <w:rFonts w:ascii="Arial" w:hAnsi="Arial" w:cs="Arial"/>
          <w:bCs/>
        </w:rPr>
      </w:pPr>
      <w:r w:rsidRPr="0023415B">
        <w:rPr>
          <w:rFonts w:ascii="Arial" w:hAnsi="Arial" w:cs="Arial"/>
          <w:bCs/>
        </w:rPr>
        <w:t xml:space="preserve">e) Que mediante escrito de fecha ______________, expedido por el Instituto Mexicano del Seguro Social (IMSS), se informa en los controles de dicho instituto, su representada se encuentra al corriente con las </w:t>
      </w:r>
      <w:r w:rsidRPr="0023415B">
        <w:rPr>
          <w:rFonts w:ascii="Arial" w:hAnsi="Arial" w:cs="Arial"/>
          <w:bCs/>
        </w:rPr>
        <w:lastRenderedPageBreak/>
        <w:t>obligaciones de pago de aportaciones de Seguridad Social, toda vez que no se registran créditos fiscales firmes a su cargo, por lo que se emite opinión ______________.</w:t>
      </w:r>
    </w:p>
    <w:p w14:paraId="6E76218A" w14:textId="77777777" w:rsidR="0023415B" w:rsidRPr="0023415B" w:rsidRDefault="0023415B" w:rsidP="0023415B">
      <w:pPr>
        <w:spacing w:line="276" w:lineRule="auto"/>
        <w:jc w:val="both"/>
        <w:rPr>
          <w:rFonts w:ascii="Arial" w:hAnsi="Arial" w:cs="Arial"/>
          <w:bCs/>
        </w:rPr>
      </w:pPr>
    </w:p>
    <w:p w14:paraId="44F1AC89" w14:textId="77777777" w:rsidR="0023415B" w:rsidRDefault="0023415B" w:rsidP="0023415B">
      <w:pPr>
        <w:spacing w:line="276" w:lineRule="auto"/>
        <w:jc w:val="both"/>
        <w:rPr>
          <w:rFonts w:ascii="Arial" w:hAnsi="Arial" w:cs="Arial"/>
          <w:bCs/>
        </w:rPr>
      </w:pPr>
      <w:r w:rsidRPr="0023415B">
        <w:rPr>
          <w:rFonts w:ascii="Arial" w:hAnsi="Arial" w:cs="Arial"/>
          <w:bCs/>
        </w:rPr>
        <w:t>f) Que mediante oficio de fecha ______________, acredita que a su representada no se le identificaron adeudos ante el Instituto del Fondo Nacional de la Vivienda para los Trabajadores (INFONAVIT), y que se encuentra al ______________ en sus obligaciones de pago que señala el artículo 29 y 30 de la Ley del Instituto del Fondo Nacional de la Vivienda para los Trabajadores.</w:t>
      </w:r>
    </w:p>
    <w:p w14:paraId="0674D1EC" w14:textId="77777777" w:rsidR="0023415B" w:rsidRPr="0023415B" w:rsidRDefault="0023415B" w:rsidP="0023415B">
      <w:pPr>
        <w:spacing w:line="276" w:lineRule="auto"/>
        <w:jc w:val="both"/>
        <w:rPr>
          <w:rFonts w:ascii="Arial" w:hAnsi="Arial" w:cs="Arial"/>
          <w:bCs/>
        </w:rPr>
      </w:pPr>
    </w:p>
    <w:p w14:paraId="4AA60F85" w14:textId="77777777" w:rsidR="0023415B" w:rsidRDefault="0023415B" w:rsidP="0023415B">
      <w:pPr>
        <w:spacing w:line="276" w:lineRule="auto"/>
        <w:jc w:val="both"/>
        <w:rPr>
          <w:rFonts w:ascii="Arial" w:hAnsi="Arial" w:cs="Arial"/>
          <w:bCs/>
        </w:rPr>
      </w:pPr>
      <w:r w:rsidRPr="0023415B">
        <w:rPr>
          <w:rFonts w:ascii="Arial" w:hAnsi="Arial" w:cs="Arial"/>
          <w:bCs/>
        </w:rPr>
        <w:t xml:space="preserve">2.6 Que señala como su domicilio para todos los efectos legales el ubicado en ________________ </w:t>
      </w:r>
    </w:p>
    <w:p w14:paraId="5FAE316A" w14:textId="77777777" w:rsidR="0023415B" w:rsidRDefault="0023415B" w:rsidP="0023415B">
      <w:pPr>
        <w:spacing w:line="276" w:lineRule="auto"/>
        <w:jc w:val="both"/>
        <w:rPr>
          <w:rFonts w:ascii="Arial" w:hAnsi="Arial" w:cs="Arial"/>
          <w:bCs/>
        </w:rPr>
      </w:pPr>
    </w:p>
    <w:p w14:paraId="38AA9004" w14:textId="77777777" w:rsidR="0023415B" w:rsidRPr="0023415B" w:rsidRDefault="0023415B" w:rsidP="0023415B">
      <w:pPr>
        <w:spacing w:line="276" w:lineRule="auto"/>
        <w:jc w:val="both"/>
        <w:rPr>
          <w:rFonts w:ascii="Arial" w:hAnsi="Arial" w:cs="Arial"/>
          <w:b/>
        </w:rPr>
      </w:pPr>
      <w:r w:rsidRPr="0023415B">
        <w:rPr>
          <w:rFonts w:ascii="Arial" w:hAnsi="Arial" w:cs="Arial"/>
          <w:b/>
        </w:rPr>
        <w:t>3. Declaran "LAS PARTES":</w:t>
      </w:r>
    </w:p>
    <w:p w14:paraId="0263C17F" w14:textId="77777777" w:rsidR="0023415B" w:rsidRPr="0023415B" w:rsidRDefault="0023415B" w:rsidP="0023415B">
      <w:pPr>
        <w:spacing w:line="276" w:lineRule="auto"/>
        <w:jc w:val="both"/>
        <w:rPr>
          <w:rFonts w:ascii="Arial" w:hAnsi="Arial" w:cs="Arial"/>
          <w:bCs/>
        </w:rPr>
      </w:pPr>
    </w:p>
    <w:p w14:paraId="4802E906" w14:textId="77777777" w:rsidR="0023415B" w:rsidRPr="0023415B" w:rsidRDefault="0023415B" w:rsidP="0023415B">
      <w:pPr>
        <w:spacing w:after="240" w:line="276" w:lineRule="auto"/>
        <w:jc w:val="both"/>
        <w:rPr>
          <w:rFonts w:ascii="Arial" w:hAnsi="Arial" w:cs="Arial"/>
        </w:rPr>
      </w:pPr>
      <w:r w:rsidRPr="0023415B">
        <w:rPr>
          <w:rFonts w:ascii="Arial" w:hAnsi="Arial" w:cs="Arial"/>
          <w:bCs/>
        </w:rPr>
        <w:t>3.1. Que es su voluntad celebrar el presente contrato y sujetarse a sus términos y condiciones, para lo cual se reconocen ampliamente las facultades y capacidades necesarias, mismas que no les han sido revocadas o limitadas en forma alguna, por lo que de común acuerdo se obligan de conformidad con las siguientes:</w:t>
      </w:r>
    </w:p>
    <w:p w14:paraId="32B25463" w14:textId="77777777" w:rsidR="0023415B" w:rsidRPr="0023415B" w:rsidRDefault="0023415B" w:rsidP="0023415B">
      <w:pPr>
        <w:spacing w:after="360" w:line="276" w:lineRule="auto"/>
        <w:ind w:right="-1"/>
        <w:jc w:val="center"/>
        <w:rPr>
          <w:rFonts w:ascii="Arial" w:hAnsi="Arial" w:cs="Arial"/>
          <w:b/>
          <w:bCs/>
        </w:rPr>
      </w:pPr>
      <w:r w:rsidRPr="0023415B">
        <w:rPr>
          <w:rFonts w:ascii="Arial" w:hAnsi="Arial" w:cs="Arial"/>
          <w:b/>
          <w:bCs/>
        </w:rPr>
        <w:t>CLÁUSULAS</w:t>
      </w:r>
    </w:p>
    <w:p w14:paraId="7E5C3633" w14:textId="77777777" w:rsidR="0023415B" w:rsidRPr="0023415B" w:rsidRDefault="0023415B" w:rsidP="0023415B">
      <w:pPr>
        <w:spacing w:after="360" w:line="276" w:lineRule="auto"/>
        <w:ind w:right="-1"/>
        <w:jc w:val="both"/>
        <w:rPr>
          <w:rFonts w:ascii="Arial" w:hAnsi="Arial" w:cs="Arial"/>
          <w:b/>
          <w:bCs/>
        </w:rPr>
      </w:pPr>
      <w:r w:rsidRPr="0023415B">
        <w:rPr>
          <w:rFonts w:ascii="Arial" w:hAnsi="Arial" w:cs="Arial"/>
          <w:b/>
          <w:bCs/>
        </w:rPr>
        <w:t>PRIMERA. OBJETO DEL CONTRATO.</w:t>
      </w:r>
    </w:p>
    <w:p w14:paraId="3298335F" w14:textId="77777777" w:rsidR="0023415B" w:rsidRPr="0023415B" w:rsidRDefault="0023415B" w:rsidP="0023415B">
      <w:pPr>
        <w:pStyle w:val="Estndar"/>
        <w:spacing w:line="276" w:lineRule="auto"/>
        <w:jc w:val="both"/>
        <w:rPr>
          <w:rFonts w:ascii="Arial" w:hAnsi="Arial" w:cs="Arial"/>
        </w:rPr>
      </w:pPr>
      <w:r w:rsidRPr="0023415B">
        <w:rPr>
          <w:rFonts w:ascii="Arial" w:hAnsi="Arial" w:cs="Arial"/>
        </w:rPr>
        <w:t xml:space="preserve">"EL PROVEEDOR" acepta y se obliga a proporcionar a “EL FIDEICOMISO” bajo los términos y condiciones del presente instrumento la </w:t>
      </w:r>
      <w:bookmarkStart w:id="17" w:name="_Hlk126345363"/>
      <w:r w:rsidRPr="0023415B">
        <w:rPr>
          <w:rFonts w:ascii="Arial" w:hAnsi="Arial" w:cs="Arial"/>
          <w:b/>
        </w:rPr>
        <w:t xml:space="preserve">PRESTACIÓN DE </w:t>
      </w:r>
      <w:r w:rsidRPr="0023415B">
        <w:rPr>
          <w:rFonts w:ascii="Arial" w:hAnsi="Arial" w:cs="Arial"/>
          <w:b/>
          <w:color w:val="000000"/>
        </w:rPr>
        <w:t xml:space="preserve">SERVICIO ADMINISTRADO DE FIRMA ELECTRÓNICA CON EQUIPAMIENTO, SOFTWARE, SOPORTE, ATENCIÓN Y RESOLUCIÓN DE FALLAS </w:t>
      </w:r>
      <w:bookmarkEnd w:id="17"/>
      <w:r w:rsidRPr="0023415B">
        <w:rPr>
          <w:rFonts w:ascii="Arial" w:hAnsi="Arial" w:cs="Arial"/>
        </w:rPr>
        <w:t xml:space="preserve">Y SUS ANEXOS: </w:t>
      </w:r>
    </w:p>
    <w:p w14:paraId="13F78C45" w14:textId="77777777" w:rsidR="0023415B" w:rsidRPr="0023415B" w:rsidRDefault="0023415B" w:rsidP="0023415B">
      <w:pPr>
        <w:spacing w:line="276" w:lineRule="auto"/>
        <w:jc w:val="both"/>
        <w:rPr>
          <w:rFonts w:ascii="Arial" w:hAnsi="Arial" w:cs="Arial"/>
        </w:rPr>
      </w:pPr>
    </w:p>
    <w:p w14:paraId="1ACCF4DB" w14:textId="77777777" w:rsidR="00C674E2" w:rsidRPr="00C674E2" w:rsidRDefault="0023415B" w:rsidP="00C674E2">
      <w:pPr>
        <w:spacing w:before="0" w:after="0" w:line="276" w:lineRule="auto"/>
        <w:ind w:left="1418" w:hanging="1418"/>
        <w:jc w:val="both"/>
        <w:rPr>
          <w:rFonts w:ascii="Arial" w:hAnsi="Arial" w:cs="Arial"/>
        </w:rPr>
      </w:pPr>
      <w:r w:rsidRPr="0023415B">
        <w:rPr>
          <w:rFonts w:ascii="Arial" w:hAnsi="Arial" w:cs="Arial"/>
          <w:b/>
          <w:bCs/>
        </w:rPr>
        <w:t>Anexo A:</w:t>
      </w:r>
      <w:r w:rsidR="00C674E2">
        <w:rPr>
          <w:rFonts w:ascii="Arial" w:hAnsi="Arial" w:cs="Arial"/>
          <w:b/>
          <w:bCs/>
        </w:rPr>
        <w:tab/>
      </w:r>
      <w:r w:rsidRPr="00C674E2">
        <w:rPr>
          <w:rFonts w:ascii="Arial" w:hAnsi="Arial" w:cs="Arial"/>
        </w:rPr>
        <w:t xml:space="preserve">Anexo </w:t>
      </w:r>
      <w:r w:rsidR="00C674E2" w:rsidRPr="00C674E2">
        <w:rPr>
          <w:rFonts w:ascii="Arial" w:hAnsi="Arial" w:cs="Arial"/>
        </w:rPr>
        <w:t xml:space="preserve">Técnico, </w:t>
      </w:r>
    </w:p>
    <w:p w14:paraId="43DA3B77" w14:textId="77777777" w:rsidR="00C674E2" w:rsidRPr="00C674E2" w:rsidRDefault="00C674E2" w:rsidP="00C674E2">
      <w:pPr>
        <w:spacing w:before="0" w:after="0" w:line="276" w:lineRule="auto"/>
        <w:ind w:left="1418"/>
        <w:jc w:val="both"/>
        <w:rPr>
          <w:rFonts w:ascii="Arial" w:hAnsi="Arial" w:cs="Arial"/>
        </w:rPr>
      </w:pPr>
      <w:r w:rsidRPr="00C674E2">
        <w:rPr>
          <w:rFonts w:ascii="Arial" w:hAnsi="Arial" w:cs="Arial"/>
        </w:rPr>
        <w:t>Anexo</w:t>
      </w:r>
      <w:r w:rsidR="0023415B" w:rsidRPr="00C674E2">
        <w:rPr>
          <w:rFonts w:ascii="Arial" w:hAnsi="Arial" w:cs="Arial"/>
        </w:rPr>
        <w:t xml:space="preserve"> 1.</w:t>
      </w:r>
      <w:r w:rsidRPr="00C674E2">
        <w:rPr>
          <w:rFonts w:ascii="Arial" w:hAnsi="Arial" w:cs="Arial"/>
        </w:rPr>
        <w:t>1</w:t>
      </w:r>
      <w:r w:rsidR="0023415B" w:rsidRPr="00C674E2">
        <w:rPr>
          <w:rFonts w:ascii="Arial" w:hAnsi="Arial" w:cs="Arial"/>
        </w:rPr>
        <w:t xml:space="preserve"> </w:t>
      </w:r>
    </w:p>
    <w:p w14:paraId="26283021" w14:textId="77777777" w:rsidR="00C674E2" w:rsidRPr="00C674E2" w:rsidRDefault="0023415B" w:rsidP="00C674E2">
      <w:pPr>
        <w:spacing w:before="0" w:after="0" w:line="276" w:lineRule="auto"/>
        <w:ind w:left="1418"/>
        <w:jc w:val="both"/>
        <w:rPr>
          <w:rFonts w:ascii="Arial" w:hAnsi="Arial" w:cs="Arial"/>
        </w:rPr>
      </w:pPr>
      <w:r w:rsidRPr="00C674E2">
        <w:rPr>
          <w:rFonts w:ascii="Arial" w:hAnsi="Arial" w:cs="Arial"/>
        </w:rPr>
        <w:t xml:space="preserve">Anexo 1.2 Tabla de componentes de Firma   Electrónica a Considerar,  </w:t>
      </w:r>
    </w:p>
    <w:p w14:paraId="6ECB2B0A" w14:textId="77777777" w:rsidR="00C674E2" w:rsidRPr="00C674E2" w:rsidRDefault="0023415B" w:rsidP="00C674E2">
      <w:pPr>
        <w:spacing w:before="0" w:after="0" w:line="276" w:lineRule="auto"/>
        <w:ind w:left="1418"/>
        <w:jc w:val="both"/>
        <w:rPr>
          <w:rFonts w:ascii="Arial" w:hAnsi="Arial" w:cs="Arial"/>
        </w:rPr>
      </w:pPr>
      <w:r w:rsidRPr="00C674E2">
        <w:rPr>
          <w:rFonts w:ascii="Arial" w:hAnsi="Arial" w:cs="Arial"/>
        </w:rPr>
        <w:t xml:space="preserve">Anexo 1.3. Matriz de Responsabilidades de Atención a Fallas, </w:t>
      </w:r>
    </w:p>
    <w:p w14:paraId="033F22A9" w14:textId="77777777" w:rsidR="0023415B" w:rsidRPr="00C674E2" w:rsidRDefault="0023415B" w:rsidP="00C674E2">
      <w:pPr>
        <w:spacing w:before="0" w:after="0" w:line="276" w:lineRule="auto"/>
        <w:ind w:left="1418"/>
        <w:jc w:val="both"/>
        <w:rPr>
          <w:rFonts w:ascii="Arial" w:hAnsi="Arial" w:cs="Arial"/>
        </w:rPr>
      </w:pPr>
      <w:r w:rsidRPr="00C674E2">
        <w:rPr>
          <w:rFonts w:ascii="Arial" w:hAnsi="Arial" w:cs="Arial"/>
        </w:rPr>
        <w:t xml:space="preserve">Anexo 1.4. Procedimiento de Atención y Soporte a Fallas, </w:t>
      </w:r>
    </w:p>
    <w:p w14:paraId="282162F8" w14:textId="77777777" w:rsidR="0023415B" w:rsidRPr="00C674E2" w:rsidRDefault="0023415B" w:rsidP="0023415B">
      <w:pPr>
        <w:spacing w:after="360" w:line="276" w:lineRule="auto"/>
        <w:ind w:right="-1"/>
        <w:jc w:val="both"/>
        <w:rPr>
          <w:rFonts w:ascii="Arial" w:hAnsi="Arial" w:cs="Arial"/>
        </w:rPr>
      </w:pPr>
      <w:r w:rsidRPr="0023415B">
        <w:rPr>
          <w:rFonts w:ascii="Arial" w:hAnsi="Arial" w:cs="Arial"/>
          <w:b/>
          <w:bCs/>
        </w:rPr>
        <w:t>Anexo B</w:t>
      </w:r>
      <w:r w:rsidR="00C674E2">
        <w:rPr>
          <w:rFonts w:ascii="Arial" w:hAnsi="Arial" w:cs="Arial"/>
          <w:b/>
          <w:bCs/>
        </w:rPr>
        <w:t>:</w:t>
      </w:r>
      <w:r w:rsidR="00C674E2">
        <w:rPr>
          <w:rFonts w:ascii="Arial" w:hAnsi="Arial" w:cs="Arial"/>
          <w:b/>
          <w:bCs/>
        </w:rPr>
        <w:tab/>
      </w:r>
      <w:r w:rsidRPr="00C674E2">
        <w:rPr>
          <w:rFonts w:ascii="Arial" w:hAnsi="Arial" w:cs="Arial"/>
        </w:rPr>
        <w:t>Anexo Económico.</w:t>
      </w:r>
    </w:p>
    <w:p w14:paraId="23DE9911" w14:textId="77777777" w:rsidR="0023415B" w:rsidRPr="0023415B" w:rsidRDefault="0023415B" w:rsidP="0023415B">
      <w:pPr>
        <w:spacing w:after="120" w:line="276" w:lineRule="auto"/>
        <w:jc w:val="both"/>
        <w:rPr>
          <w:rFonts w:ascii="Arial" w:hAnsi="Arial" w:cs="Arial"/>
        </w:rPr>
      </w:pPr>
      <w:r w:rsidRPr="0023415B">
        <w:rPr>
          <w:rFonts w:ascii="Arial" w:hAnsi="Arial" w:cs="Arial"/>
        </w:rPr>
        <w:t>En adelante LOS SERVICIOS, de conformidad con los requerimientos de los SERVICIOS establecidos en el Anexo A de este contrato (</w:t>
      </w:r>
      <w:r w:rsidRPr="0023415B">
        <w:rPr>
          <w:rFonts w:ascii="Arial" w:hAnsi="Arial" w:cs="Arial"/>
          <w:b/>
        </w:rPr>
        <w:t xml:space="preserve">PRESTACIÓN DE </w:t>
      </w:r>
      <w:r w:rsidRPr="0023415B">
        <w:rPr>
          <w:rFonts w:ascii="Arial" w:hAnsi="Arial" w:cs="Arial"/>
          <w:b/>
          <w:color w:val="000000"/>
        </w:rPr>
        <w:t xml:space="preserve">SERVICIO ADMINISTRADO DE FIRMA </w:t>
      </w:r>
      <w:r w:rsidRPr="0023415B">
        <w:rPr>
          <w:rFonts w:ascii="Arial" w:hAnsi="Arial" w:cs="Arial"/>
          <w:b/>
          <w:color w:val="000000"/>
        </w:rPr>
        <w:lastRenderedPageBreak/>
        <w:t>ELECTRÓNICA CON EQUIPAMIENTO, SOFTWARE, SOPORTE, ATENCIÓN Y RESOLUCIÓN DE FALLAS</w:t>
      </w:r>
      <w:r w:rsidRPr="0023415B">
        <w:rPr>
          <w:rFonts w:ascii="Arial" w:hAnsi="Arial" w:cs="Arial"/>
          <w:b/>
          <w:bCs/>
        </w:rPr>
        <w:t xml:space="preserve">) </w:t>
      </w:r>
      <w:r w:rsidRPr="0023415B">
        <w:rPr>
          <w:rFonts w:ascii="Arial" w:hAnsi="Arial" w:cs="Arial"/>
        </w:rPr>
        <w:t>así como al amparo del procedimiento de contratación señalado en el punto 1.4 de las declaraciones de este instrumento jurídico.</w:t>
      </w:r>
    </w:p>
    <w:p w14:paraId="2DA2EAE8" w14:textId="77777777" w:rsidR="0023415B" w:rsidRDefault="0023415B" w:rsidP="0023415B">
      <w:pPr>
        <w:spacing w:line="276" w:lineRule="auto"/>
        <w:ind w:right="-1"/>
        <w:jc w:val="both"/>
        <w:rPr>
          <w:rFonts w:ascii="Arial" w:hAnsi="Arial" w:cs="Arial"/>
          <w:b/>
          <w:bCs/>
        </w:rPr>
      </w:pPr>
    </w:p>
    <w:p w14:paraId="5E1A95EE" w14:textId="77777777" w:rsidR="00C674E2" w:rsidRDefault="00C674E2" w:rsidP="0023415B">
      <w:pPr>
        <w:spacing w:line="276" w:lineRule="auto"/>
        <w:ind w:right="-1"/>
        <w:jc w:val="both"/>
        <w:rPr>
          <w:rFonts w:ascii="Arial" w:hAnsi="Arial" w:cs="Arial"/>
          <w:b/>
          <w:bCs/>
        </w:rPr>
      </w:pPr>
    </w:p>
    <w:p w14:paraId="3CF6A886" w14:textId="77777777" w:rsidR="00C674E2" w:rsidRPr="0023415B" w:rsidRDefault="00C674E2" w:rsidP="0023415B">
      <w:pPr>
        <w:spacing w:line="276" w:lineRule="auto"/>
        <w:ind w:right="-1"/>
        <w:jc w:val="both"/>
        <w:rPr>
          <w:rFonts w:ascii="Arial" w:hAnsi="Arial" w:cs="Arial"/>
          <w:b/>
          <w:bCs/>
        </w:rPr>
      </w:pPr>
    </w:p>
    <w:p w14:paraId="5DABE715" w14:textId="77777777" w:rsidR="0023415B" w:rsidRPr="0023415B" w:rsidRDefault="0023415B" w:rsidP="0023415B">
      <w:pPr>
        <w:spacing w:after="360" w:line="276" w:lineRule="auto"/>
        <w:ind w:right="-1"/>
        <w:jc w:val="both"/>
        <w:rPr>
          <w:rFonts w:ascii="Arial" w:hAnsi="Arial" w:cs="Arial"/>
          <w:b/>
          <w:bCs/>
        </w:rPr>
      </w:pPr>
      <w:r w:rsidRPr="0023415B">
        <w:rPr>
          <w:rFonts w:ascii="Arial" w:hAnsi="Arial" w:cs="Arial"/>
          <w:b/>
          <w:bCs/>
        </w:rPr>
        <w:t>SEGUNDA. DE LOS MONTOS Y PRECIOS.</w:t>
      </w:r>
    </w:p>
    <w:p w14:paraId="26CCF8A2" w14:textId="77777777" w:rsidR="0023415B" w:rsidRPr="0023415B" w:rsidRDefault="0023415B" w:rsidP="0023415B">
      <w:pPr>
        <w:spacing w:line="276" w:lineRule="auto"/>
        <w:jc w:val="both"/>
        <w:rPr>
          <w:rFonts w:ascii="Arial" w:hAnsi="Arial" w:cs="Arial"/>
        </w:rPr>
      </w:pPr>
      <w:r w:rsidRPr="0023415B">
        <w:rPr>
          <w:rFonts w:ascii="Arial" w:hAnsi="Arial" w:cs="Arial"/>
        </w:rPr>
        <w:t xml:space="preserve">“EL FIDEICOMISO” conviene con "EL PROVEEDOR" que el PRESUPUESTO mínimo es por la cantidad de $________.00 (______________PESOS 00/100 M.N.) en moneda nacional, más Impuesto al Valor Agregado </w:t>
      </w:r>
    </w:p>
    <w:p w14:paraId="206B16D3" w14:textId="77777777" w:rsidR="0023415B" w:rsidRPr="0023415B" w:rsidRDefault="0023415B" w:rsidP="0023415B">
      <w:pPr>
        <w:spacing w:line="276" w:lineRule="auto"/>
        <w:jc w:val="both"/>
        <w:rPr>
          <w:rFonts w:ascii="Arial" w:hAnsi="Arial" w:cs="Arial"/>
        </w:rPr>
      </w:pPr>
    </w:p>
    <w:p w14:paraId="47576A6E" w14:textId="77777777" w:rsidR="0023415B" w:rsidRPr="0023415B" w:rsidRDefault="0023415B" w:rsidP="0023415B">
      <w:pPr>
        <w:spacing w:line="276" w:lineRule="auto"/>
        <w:jc w:val="both"/>
        <w:rPr>
          <w:rFonts w:ascii="Arial" w:hAnsi="Arial" w:cs="Arial"/>
        </w:rPr>
      </w:pPr>
      <w:r w:rsidRPr="0023415B">
        <w:rPr>
          <w:rFonts w:ascii="Arial" w:hAnsi="Arial" w:cs="Arial"/>
        </w:rPr>
        <w:t>Asimismo, que el PRESUPUESTO máximo del contrato es por la cantidad de $_______.00 (_____________PESOS 00/100 M.N.) en moneda nacional, más Impuesto al Valor Agregado.</w:t>
      </w:r>
    </w:p>
    <w:p w14:paraId="7F9AC643" w14:textId="77777777" w:rsidR="0023415B" w:rsidRPr="0023415B" w:rsidRDefault="0023415B" w:rsidP="0023415B">
      <w:pPr>
        <w:spacing w:line="276" w:lineRule="auto"/>
        <w:jc w:val="both"/>
        <w:rPr>
          <w:rFonts w:ascii="Arial" w:hAnsi="Arial" w:cs="Arial"/>
        </w:rPr>
      </w:pPr>
    </w:p>
    <w:p w14:paraId="6FB50367" w14:textId="77777777" w:rsidR="0023415B" w:rsidRPr="0023415B" w:rsidRDefault="0023415B" w:rsidP="0023415B">
      <w:pPr>
        <w:spacing w:after="480" w:line="276" w:lineRule="auto"/>
        <w:ind w:right="-1"/>
        <w:jc w:val="both"/>
        <w:rPr>
          <w:rFonts w:ascii="Arial" w:hAnsi="Arial" w:cs="Arial"/>
        </w:rPr>
      </w:pPr>
      <w:r w:rsidRPr="0023415B">
        <w:rPr>
          <w:rFonts w:ascii="Arial" w:hAnsi="Arial" w:cs="Arial"/>
        </w:rPr>
        <w:t xml:space="preserve">De conformidad a los precios establecidos en el Anexo B (Anexo Económico) </w:t>
      </w:r>
    </w:p>
    <w:p w14:paraId="0E508B6B" w14:textId="77777777" w:rsidR="0023415B" w:rsidRPr="0023415B" w:rsidRDefault="0023415B" w:rsidP="0023415B">
      <w:pPr>
        <w:spacing w:after="480" w:line="276" w:lineRule="auto"/>
        <w:ind w:right="-1"/>
        <w:jc w:val="both"/>
        <w:rPr>
          <w:rFonts w:ascii="Arial" w:hAnsi="Arial" w:cs="Arial"/>
        </w:rPr>
      </w:pPr>
      <w:r w:rsidRPr="0023415B">
        <w:rPr>
          <w:rFonts w:ascii="Arial" w:hAnsi="Arial" w:cs="Arial"/>
        </w:rPr>
        <w:t>De acuerdo a la plurianualidad del presente contrato, a continuación, se muestran las cantidades que se estima que se ejercerá en cada ejercicio, sujeta a que EL PROVEEDOR cumpla distribución podrá ser modificada conforme a las necesidades de EL FIDEICOMISO.</w:t>
      </w:r>
    </w:p>
    <w:tbl>
      <w:tblPr>
        <w:tblStyle w:val="Tablaconcuadrcula"/>
        <w:tblW w:w="0" w:type="auto"/>
        <w:jc w:val="center"/>
        <w:tblLook w:val="04A0" w:firstRow="1" w:lastRow="0" w:firstColumn="1" w:lastColumn="0" w:noHBand="0" w:noVBand="1"/>
      </w:tblPr>
      <w:tblGrid>
        <w:gridCol w:w="3035"/>
        <w:gridCol w:w="3110"/>
        <w:gridCol w:w="3110"/>
      </w:tblGrid>
      <w:tr w:rsidR="0023415B" w:rsidRPr="0023415B" w14:paraId="6D1E5753" w14:textId="77777777" w:rsidTr="00C674E2">
        <w:trPr>
          <w:trHeight w:val="452"/>
          <w:jc w:val="center"/>
        </w:trPr>
        <w:tc>
          <w:tcPr>
            <w:tcW w:w="3396" w:type="dxa"/>
            <w:vAlign w:val="center"/>
          </w:tcPr>
          <w:p w14:paraId="43014B3B" w14:textId="77777777" w:rsidR="0023415B" w:rsidRPr="0023415B" w:rsidRDefault="0023415B" w:rsidP="00C674E2">
            <w:pPr>
              <w:spacing w:before="0" w:after="0"/>
              <w:jc w:val="center"/>
              <w:rPr>
                <w:rFonts w:ascii="Arial" w:hAnsi="Arial" w:cs="Arial"/>
                <w:b/>
                <w:bCs/>
              </w:rPr>
            </w:pPr>
            <w:r w:rsidRPr="0023415B">
              <w:rPr>
                <w:rFonts w:ascii="Arial" w:hAnsi="Arial" w:cs="Arial"/>
                <w:b/>
                <w:bCs/>
              </w:rPr>
              <w:t>EJERCICIO</w:t>
            </w:r>
          </w:p>
        </w:tc>
        <w:tc>
          <w:tcPr>
            <w:tcW w:w="3396" w:type="dxa"/>
            <w:vAlign w:val="center"/>
          </w:tcPr>
          <w:p w14:paraId="23AFFB97" w14:textId="77777777" w:rsidR="0023415B" w:rsidRPr="0023415B" w:rsidRDefault="0023415B" w:rsidP="00C674E2">
            <w:pPr>
              <w:spacing w:before="0" w:after="0"/>
              <w:jc w:val="center"/>
              <w:rPr>
                <w:rFonts w:ascii="Arial" w:hAnsi="Arial" w:cs="Arial"/>
                <w:b/>
                <w:bCs/>
              </w:rPr>
            </w:pPr>
            <w:r w:rsidRPr="0023415B">
              <w:rPr>
                <w:rFonts w:ascii="Arial" w:hAnsi="Arial" w:cs="Arial"/>
                <w:b/>
                <w:bCs/>
              </w:rPr>
              <w:t>PRESUPUESTO MINIMO</w:t>
            </w:r>
          </w:p>
        </w:tc>
        <w:tc>
          <w:tcPr>
            <w:tcW w:w="3396" w:type="dxa"/>
            <w:vAlign w:val="center"/>
          </w:tcPr>
          <w:p w14:paraId="31538B93" w14:textId="77777777" w:rsidR="0023415B" w:rsidRPr="0023415B" w:rsidRDefault="0023415B" w:rsidP="00C674E2">
            <w:pPr>
              <w:spacing w:before="0" w:after="0"/>
              <w:jc w:val="center"/>
              <w:rPr>
                <w:rFonts w:ascii="Arial" w:hAnsi="Arial" w:cs="Arial"/>
                <w:b/>
                <w:bCs/>
              </w:rPr>
            </w:pPr>
            <w:r w:rsidRPr="0023415B">
              <w:rPr>
                <w:rFonts w:ascii="Arial" w:hAnsi="Arial" w:cs="Arial"/>
                <w:b/>
                <w:bCs/>
              </w:rPr>
              <w:t>PRESUPUESTO MAXIMO</w:t>
            </w:r>
          </w:p>
        </w:tc>
      </w:tr>
      <w:tr w:rsidR="0023415B" w:rsidRPr="0023415B" w14:paraId="3F1C204C" w14:textId="77777777" w:rsidTr="00C674E2">
        <w:trPr>
          <w:trHeight w:val="95"/>
          <w:jc w:val="center"/>
        </w:trPr>
        <w:tc>
          <w:tcPr>
            <w:tcW w:w="3396" w:type="dxa"/>
            <w:vAlign w:val="center"/>
          </w:tcPr>
          <w:p w14:paraId="4008EB96" w14:textId="77777777" w:rsidR="0023415B" w:rsidRPr="0023415B" w:rsidRDefault="00C674E2" w:rsidP="00C674E2">
            <w:pPr>
              <w:spacing w:before="0" w:after="0"/>
              <w:jc w:val="center"/>
              <w:rPr>
                <w:rFonts w:ascii="Arial" w:hAnsi="Arial" w:cs="Arial"/>
              </w:rPr>
            </w:pPr>
            <w:r>
              <w:rPr>
                <w:rFonts w:ascii="Arial" w:hAnsi="Arial" w:cs="Arial"/>
              </w:rPr>
              <w:t>2026</w:t>
            </w:r>
          </w:p>
        </w:tc>
        <w:tc>
          <w:tcPr>
            <w:tcW w:w="3396" w:type="dxa"/>
            <w:vAlign w:val="center"/>
          </w:tcPr>
          <w:p w14:paraId="3142AAA4" w14:textId="77777777" w:rsidR="0023415B" w:rsidRPr="0023415B" w:rsidRDefault="0023415B" w:rsidP="00C674E2">
            <w:pPr>
              <w:spacing w:before="0" w:after="0"/>
              <w:jc w:val="center"/>
              <w:rPr>
                <w:rFonts w:ascii="Arial" w:hAnsi="Arial" w:cs="Arial"/>
              </w:rPr>
            </w:pPr>
          </w:p>
        </w:tc>
        <w:tc>
          <w:tcPr>
            <w:tcW w:w="3396" w:type="dxa"/>
            <w:vAlign w:val="center"/>
          </w:tcPr>
          <w:p w14:paraId="6599248D" w14:textId="77777777" w:rsidR="0023415B" w:rsidRPr="0023415B" w:rsidRDefault="0023415B" w:rsidP="00C674E2">
            <w:pPr>
              <w:spacing w:before="0" w:after="0"/>
              <w:jc w:val="center"/>
              <w:rPr>
                <w:rFonts w:ascii="Arial" w:hAnsi="Arial" w:cs="Arial"/>
              </w:rPr>
            </w:pPr>
          </w:p>
        </w:tc>
      </w:tr>
      <w:tr w:rsidR="0023415B" w:rsidRPr="0023415B" w14:paraId="4ECD89A1" w14:textId="77777777" w:rsidTr="00C674E2">
        <w:trPr>
          <w:trHeight w:val="157"/>
          <w:jc w:val="center"/>
        </w:trPr>
        <w:tc>
          <w:tcPr>
            <w:tcW w:w="3396" w:type="dxa"/>
            <w:vAlign w:val="center"/>
          </w:tcPr>
          <w:p w14:paraId="350FCCBE" w14:textId="77777777" w:rsidR="0023415B" w:rsidRPr="0023415B" w:rsidRDefault="00C674E2" w:rsidP="00C674E2">
            <w:pPr>
              <w:spacing w:before="0" w:after="0"/>
              <w:jc w:val="center"/>
              <w:rPr>
                <w:rFonts w:ascii="Arial" w:hAnsi="Arial" w:cs="Arial"/>
              </w:rPr>
            </w:pPr>
            <w:r>
              <w:rPr>
                <w:rFonts w:ascii="Arial" w:hAnsi="Arial" w:cs="Arial"/>
              </w:rPr>
              <w:t>2027</w:t>
            </w:r>
          </w:p>
        </w:tc>
        <w:tc>
          <w:tcPr>
            <w:tcW w:w="3396" w:type="dxa"/>
            <w:vAlign w:val="center"/>
          </w:tcPr>
          <w:p w14:paraId="3A2E534A" w14:textId="77777777" w:rsidR="0023415B" w:rsidRPr="0023415B" w:rsidRDefault="0023415B" w:rsidP="00C674E2">
            <w:pPr>
              <w:spacing w:before="0" w:after="0"/>
              <w:jc w:val="both"/>
              <w:rPr>
                <w:rFonts w:ascii="Arial" w:hAnsi="Arial" w:cs="Arial"/>
              </w:rPr>
            </w:pPr>
          </w:p>
        </w:tc>
        <w:tc>
          <w:tcPr>
            <w:tcW w:w="3396" w:type="dxa"/>
            <w:vAlign w:val="center"/>
          </w:tcPr>
          <w:p w14:paraId="1E3E158D" w14:textId="77777777" w:rsidR="0023415B" w:rsidRPr="0023415B" w:rsidRDefault="0023415B" w:rsidP="00C674E2">
            <w:pPr>
              <w:spacing w:before="0" w:after="0"/>
              <w:jc w:val="both"/>
              <w:rPr>
                <w:rFonts w:ascii="Arial" w:hAnsi="Arial" w:cs="Arial"/>
              </w:rPr>
            </w:pPr>
          </w:p>
        </w:tc>
      </w:tr>
      <w:tr w:rsidR="00C674E2" w:rsidRPr="0023415B" w14:paraId="5B6C32FC" w14:textId="77777777" w:rsidTr="00C674E2">
        <w:trPr>
          <w:trHeight w:val="307"/>
          <w:jc w:val="center"/>
        </w:trPr>
        <w:tc>
          <w:tcPr>
            <w:tcW w:w="3396" w:type="dxa"/>
            <w:vAlign w:val="center"/>
          </w:tcPr>
          <w:p w14:paraId="3E25C34D" w14:textId="77777777" w:rsidR="00C674E2" w:rsidRDefault="00C674E2" w:rsidP="00C674E2">
            <w:pPr>
              <w:spacing w:before="0" w:after="0"/>
              <w:jc w:val="center"/>
              <w:rPr>
                <w:rFonts w:ascii="Arial" w:hAnsi="Arial" w:cs="Arial"/>
              </w:rPr>
            </w:pPr>
          </w:p>
        </w:tc>
        <w:tc>
          <w:tcPr>
            <w:tcW w:w="3396" w:type="dxa"/>
            <w:vAlign w:val="center"/>
          </w:tcPr>
          <w:p w14:paraId="49C22455" w14:textId="77777777" w:rsidR="00C674E2" w:rsidRPr="0023415B" w:rsidRDefault="00C674E2" w:rsidP="00C674E2">
            <w:pPr>
              <w:spacing w:before="0" w:after="0"/>
              <w:jc w:val="both"/>
              <w:rPr>
                <w:rFonts w:ascii="Arial" w:hAnsi="Arial" w:cs="Arial"/>
              </w:rPr>
            </w:pPr>
          </w:p>
        </w:tc>
        <w:tc>
          <w:tcPr>
            <w:tcW w:w="3396" w:type="dxa"/>
            <w:vAlign w:val="center"/>
          </w:tcPr>
          <w:p w14:paraId="37F8B608" w14:textId="77777777" w:rsidR="00C674E2" w:rsidRPr="0023415B" w:rsidRDefault="00C674E2" w:rsidP="00C674E2">
            <w:pPr>
              <w:spacing w:before="0" w:after="0"/>
              <w:jc w:val="both"/>
              <w:rPr>
                <w:rFonts w:ascii="Arial" w:hAnsi="Arial" w:cs="Arial"/>
              </w:rPr>
            </w:pPr>
          </w:p>
        </w:tc>
      </w:tr>
    </w:tbl>
    <w:p w14:paraId="60ECE4D5" w14:textId="77777777" w:rsidR="00C674E2" w:rsidRDefault="00C674E2" w:rsidP="00C674E2">
      <w:pPr>
        <w:spacing w:after="0" w:line="276" w:lineRule="auto"/>
        <w:jc w:val="both"/>
        <w:rPr>
          <w:rFonts w:ascii="Arial" w:hAnsi="Arial" w:cs="Arial"/>
        </w:rPr>
      </w:pPr>
    </w:p>
    <w:p w14:paraId="7B139FCF" w14:textId="77777777" w:rsidR="0023415B" w:rsidRDefault="0023415B" w:rsidP="00C674E2">
      <w:pPr>
        <w:spacing w:after="0" w:line="276" w:lineRule="auto"/>
        <w:jc w:val="both"/>
        <w:rPr>
          <w:rFonts w:ascii="Arial" w:hAnsi="Arial" w:cs="Arial"/>
        </w:rPr>
      </w:pPr>
      <w:r w:rsidRPr="0023415B">
        <w:rPr>
          <w:rFonts w:ascii="Arial" w:hAnsi="Arial" w:cs="Arial"/>
        </w:rPr>
        <w:t xml:space="preserve">El precio del contrato se considerará fijo por el tiempo de duración del mismo y en moneda nacional PESO MEXICANO hasta que concluya la relación contractual que se formaliza, incluyendo todos los conceptos y costos involucrados en </w:t>
      </w:r>
      <w:r w:rsidRPr="0023415B">
        <w:rPr>
          <w:rFonts w:ascii="Arial" w:hAnsi="Arial" w:cs="Arial"/>
          <w:b/>
          <w:bCs/>
        </w:rPr>
        <w:t xml:space="preserve">la </w:t>
      </w:r>
      <w:r w:rsidRPr="0023415B">
        <w:rPr>
          <w:rFonts w:ascii="Arial" w:hAnsi="Arial" w:cs="Arial"/>
          <w:b/>
        </w:rPr>
        <w:t xml:space="preserve">PRESTACIÓN DE </w:t>
      </w:r>
      <w:r w:rsidRPr="0023415B">
        <w:rPr>
          <w:rFonts w:ascii="Arial" w:hAnsi="Arial" w:cs="Arial"/>
          <w:b/>
          <w:color w:val="000000"/>
        </w:rPr>
        <w:t>SERVICIO ADMINISTRADO DE FIRMA ELECTRÓNICA CON EQUIPAMIENTO, SOFTWARE, SOPORTE, ATENCIÓN Y RESOLUCIÓN DE FALLAS</w:t>
      </w:r>
      <w:r w:rsidRPr="0023415B">
        <w:rPr>
          <w:rFonts w:ascii="Arial" w:hAnsi="Arial" w:cs="Arial"/>
        </w:rPr>
        <w:t>, por lo que "EL PROVEEDOR" no podrá agregar ningún costo extra y los precios serán inalterables durante la vigencia del presente contrato.</w:t>
      </w:r>
    </w:p>
    <w:p w14:paraId="3AE6BFA3" w14:textId="77777777" w:rsidR="00C674E2" w:rsidRPr="0023174C" w:rsidRDefault="00C674E2" w:rsidP="00C674E2">
      <w:pPr>
        <w:tabs>
          <w:tab w:val="left" w:pos="2835"/>
        </w:tabs>
        <w:spacing w:beforeAutospacing="1" w:after="600" w:line="276" w:lineRule="auto"/>
        <w:jc w:val="both"/>
        <w:rPr>
          <w:rFonts w:ascii="Arial" w:hAnsi="Arial" w:cs="Arial"/>
          <w:i/>
          <w:iCs/>
          <w:color w:val="000000"/>
        </w:rPr>
      </w:pPr>
      <w:r w:rsidRPr="0023174C">
        <w:rPr>
          <w:rFonts w:ascii="Arial" w:hAnsi="Arial" w:cs="Arial"/>
          <w:i/>
          <w:iCs/>
          <w:color w:val="000000"/>
        </w:rPr>
        <w:lastRenderedPageBreak/>
        <w:t>LAS PARTES convienen expresamente que las obligaciones de este contrato, cuyo cumplimiento se encuentre previsto a realizar durante los ejercicios establecidos, quedarán sujetas para fines de su ejecución y pago a la disponibilidad presupuestaria con la que cuente El Fideicomiso, conforme al Presupuesto de Egresos de la Federación que para el ejercicio fiscal correspondiente apruebe la Cámara de Diputados del H. Congreso de la Unión y ratifique la Secretaría de Hacienda y Crédito Público, sin que la no realización de la referida condición suspensiva origine responsabilidad para alguna de las partes. De no ser así el presente contrato se podrá dar por terminado anticipadamente sin responsabilidad alguna para El Fideicomiso.</w:t>
      </w:r>
    </w:p>
    <w:p w14:paraId="4152985F" w14:textId="77777777" w:rsidR="0023415B" w:rsidRPr="0023415B" w:rsidRDefault="0023415B" w:rsidP="0023415B">
      <w:pPr>
        <w:spacing w:after="360" w:line="276" w:lineRule="auto"/>
        <w:ind w:right="-1"/>
        <w:jc w:val="both"/>
        <w:rPr>
          <w:rFonts w:ascii="Arial" w:hAnsi="Arial" w:cs="Arial"/>
          <w:b/>
          <w:bCs/>
        </w:rPr>
      </w:pPr>
      <w:r w:rsidRPr="0023415B">
        <w:rPr>
          <w:rFonts w:ascii="Arial" w:hAnsi="Arial" w:cs="Arial"/>
          <w:b/>
          <w:bCs/>
        </w:rPr>
        <w:t>TERCERA. ANTICIPO.</w:t>
      </w:r>
    </w:p>
    <w:p w14:paraId="18AC4B48" w14:textId="77777777" w:rsidR="0023415B" w:rsidRPr="0023415B" w:rsidRDefault="0023415B" w:rsidP="0023415B">
      <w:pPr>
        <w:spacing w:line="276" w:lineRule="auto"/>
        <w:ind w:right="-1"/>
        <w:jc w:val="both"/>
        <w:rPr>
          <w:rFonts w:ascii="Arial" w:hAnsi="Arial" w:cs="Arial"/>
        </w:rPr>
      </w:pPr>
      <w:r w:rsidRPr="0023415B">
        <w:rPr>
          <w:rFonts w:ascii="Arial" w:hAnsi="Arial" w:cs="Arial"/>
        </w:rPr>
        <w:t>Para el presente contrato “EL FIDEICOMISO” no otorgará anticipo a "EL PROVEEDOR".</w:t>
      </w:r>
    </w:p>
    <w:p w14:paraId="24D0C9AC" w14:textId="77777777" w:rsidR="0023415B" w:rsidRPr="0023415B" w:rsidRDefault="0023415B" w:rsidP="0023415B">
      <w:pPr>
        <w:spacing w:after="120" w:line="276" w:lineRule="auto"/>
        <w:ind w:right="-1"/>
        <w:jc w:val="both"/>
        <w:rPr>
          <w:rFonts w:ascii="Arial" w:hAnsi="Arial" w:cs="Arial"/>
          <w:b/>
          <w:bCs/>
          <w:color w:val="FF0000"/>
        </w:rPr>
      </w:pPr>
    </w:p>
    <w:p w14:paraId="78D58E04" w14:textId="77777777" w:rsidR="0023415B" w:rsidRDefault="0023415B" w:rsidP="0023415B">
      <w:pPr>
        <w:spacing w:after="360" w:line="276" w:lineRule="auto"/>
        <w:ind w:right="-1"/>
        <w:jc w:val="both"/>
        <w:rPr>
          <w:rFonts w:ascii="Arial" w:hAnsi="Arial" w:cs="Arial"/>
          <w:b/>
          <w:bCs/>
          <w:color w:val="000000" w:themeColor="text1"/>
        </w:rPr>
      </w:pPr>
      <w:r w:rsidRPr="0023415B">
        <w:rPr>
          <w:rFonts w:ascii="Arial" w:hAnsi="Arial" w:cs="Arial"/>
          <w:b/>
          <w:bCs/>
          <w:color w:val="000000" w:themeColor="text1"/>
        </w:rPr>
        <w:t xml:space="preserve">CUARTA. DE LA FORMA DE PAGO. </w:t>
      </w:r>
    </w:p>
    <w:p w14:paraId="33B63B0C" w14:textId="77777777" w:rsidR="00C674E2" w:rsidRDefault="00C674E2" w:rsidP="00C674E2">
      <w:pPr>
        <w:spacing w:line="276" w:lineRule="auto"/>
        <w:jc w:val="both"/>
        <w:rPr>
          <w:rFonts w:ascii="Arial" w:hAnsi="Arial" w:cs="Arial"/>
        </w:rPr>
      </w:pPr>
      <w:r w:rsidRPr="00E5495B">
        <w:rPr>
          <w:rFonts w:ascii="Arial" w:hAnsi="Arial" w:cs="Arial"/>
        </w:rPr>
        <w:t xml:space="preserve">EL FIDEICOMISO efectuará los pagos a través de transferencia electrónica en pesos de los Estados Unidos Mexicanos, a mes vencido, conforme a los servicios efectivamente prestados y a entera satisfacción del Fideicomiso y de acuerdo con lo establecido en sus ANEXOS, y que forma parte integrante de este contrato, de la siguiente manera: </w:t>
      </w:r>
    </w:p>
    <w:p w14:paraId="7103FE1E" w14:textId="77777777" w:rsidR="0023415B" w:rsidRPr="0023415B" w:rsidRDefault="0023415B" w:rsidP="00AE2612">
      <w:pPr>
        <w:pStyle w:val="Prrafodelista"/>
        <w:numPr>
          <w:ilvl w:val="0"/>
          <w:numId w:val="95"/>
        </w:numPr>
        <w:overflowPunct/>
        <w:autoSpaceDE/>
        <w:autoSpaceDN/>
        <w:adjustRightInd/>
        <w:spacing w:before="0" w:after="720" w:line="276" w:lineRule="auto"/>
        <w:ind w:right="-1"/>
        <w:jc w:val="both"/>
        <w:textAlignment w:val="auto"/>
        <w:rPr>
          <w:rFonts w:ascii="Arial" w:hAnsi="Arial" w:cs="Arial"/>
        </w:rPr>
      </w:pPr>
      <w:r w:rsidRPr="0023415B">
        <w:rPr>
          <w:rFonts w:ascii="Arial" w:hAnsi="Arial" w:cs="Arial"/>
        </w:rPr>
        <w:t>Por concepto de Firma electrónica de contratos de clientes con la e.firma bajo demanda, con certificación NOM-151-SCFI-2016 y disponibilidad del 99.5% y operación 7x24x365, incluye envío de transacciones y su resguardo en notaria electrónica., se realizarán 12 pagos mensuales, de lo que resulte multiplicar el número de firmas electrónicas consumidas al corte de cada mes, por el precio unitario de $____ (______00/100 M.N.) más el I.V.A., con un presupuesto mínimo de $_______ (_____00/100 M.N.) más IVA y un presupuesto máximo de $______ (________PESOS 00/100 M.N.) ,as IVA, es decir, una cantidad mínima de 400,000 y máxima de 1’000,000 firmas.</w:t>
      </w:r>
    </w:p>
    <w:p w14:paraId="4138BF08" w14:textId="77777777" w:rsidR="0023415B" w:rsidRPr="0023415B" w:rsidRDefault="0023415B" w:rsidP="0023415B">
      <w:pPr>
        <w:pStyle w:val="Prrafodelista"/>
        <w:spacing w:after="720" w:line="276" w:lineRule="auto"/>
        <w:ind w:right="-1"/>
        <w:jc w:val="both"/>
        <w:rPr>
          <w:rFonts w:ascii="Arial" w:hAnsi="Arial" w:cs="Arial"/>
        </w:rPr>
      </w:pPr>
    </w:p>
    <w:p w14:paraId="390572BE" w14:textId="77777777" w:rsidR="0023415B" w:rsidRPr="0023415B" w:rsidRDefault="0023415B" w:rsidP="00AE2612">
      <w:pPr>
        <w:pStyle w:val="Prrafodelista"/>
        <w:numPr>
          <w:ilvl w:val="0"/>
          <w:numId w:val="95"/>
        </w:numPr>
        <w:overflowPunct/>
        <w:autoSpaceDE/>
        <w:autoSpaceDN/>
        <w:adjustRightInd/>
        <w:spacing w:before="0" w:after="720" w:line="276" w:lineRule="auto"/>
        <w:ind w:right="-1"/>
        <w:jc w:val="both"/>
        <w:textAlignment w:val="auto"/>
        <w:rPr>
          <w:rFonts w:ascii="Arial" w:hAnsi="Arial" w:cs="Arial"/>
        </w:rPr>
      </w:pPr>
      <w:r w:rsidRPr="0023415B">
        <w:rPr>
          <w:rFonts w:ascii="Arial" w:hAnsi="Arial" w:cs="Arial"/>
        </w:rPr>
        <w:t>Por concepto de Servicio administrado de firma electrónica, con soporte, atención y resolución de fallas de 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 EL FIDEICOMISO pagará la cantidad total de $_______ (___________PESOS 00/100 M.N.) más el I.V.A., mediante 12 pagos mensuales devengados, cada uno por la cantidad de $_____</w:t>
      </w:r>
    </w:p>
    <w:p w14:paraId="210FBEE3" w14:textId="77777777" w:rsidR="0023415B" w:rsidRPr="0023415B" w:rsidRDefault="0023415B" w:rsidP="0023415B">
      <w:pPr>
        <w:pStyle w:val="Prrafodelista"/>
        <w:spacing w:line="276" w:lineRule="auto"/>
        <w:rPr>
          <w:rFonts w:ascii="Arial" w:hAnsi="Arial" w:cs="Arial"/>
        </w:rPr>
      </w:pPr>
    </w:p>
    <w:p w14:paraId="741AD876" w14:textId="77777777" w:rsidR="0023415B" w:rsidRPr="0023415B" w:rsidRDefault="0023415B" w:rsidP="00AE2612">
      <w:pPr>
        <w:pStyle w:val="Prrafodelista"/>
        <w:numPr>
          <w:ilvl w:val="0"/>
          <w:numId w:val="95"/>
        </w:numPr>
        <w:overflowPunct/>
        <w:autoSpaceDE/>
        <w:autoSpaceDN/>
        <w:adjustRightInd/>
        <w:spacing w:before="0" w:after="360" w:line="276" w:lineRule="auto"/>
        <w:ind w:right="-1"/>
        <w:jc w:val="both"/>
        <w:textAlignment w:val="auto"/>
        <w:rPr>
          <w:rFonts w:ascii="Arial" w:hAnsi="Arial" w:cs="Arial"/>
        </w:rPr>
      </w:pPr>
      <w:r w:rsidRPr="0023415B">
        <w:rPr>
          <w:rFonts w:ascii="Arial" w:hAnsi="Arial" w:cs="Arial"/>
        </w:rPr>
        <w:t xml:space="preserve">Por concepto de Servicio de Implementación de Firma electrónica, instalación, configuración y puesta a punto, del aplicativo y componentes complementarios para la integración de interfaces </w:t>
      </w:r>
      <w:r w:rsidRPr="0023415B">
        <w:rPr>
          <w:rFonts w:ascii="Arial" w:hAnsi="Arial" w:cs="Arial"/>
        </w:rPr>
        <w:lastRenderedPageBreak/>
        <w:t>(SVD, RENAPO, SAT) con certificación NOM-151-SCFI-2016 e instalación, configuración y puesta en operación de 2 servidores en alta disponibilidad para el ambiente productivo, incluye integración, migración y generación y resguardo de llaves criptográficas en el dispositivo HSM provisto por el Fideicomiso. EL FIDEICOMISO, realizará un solo pago, por la cantidad total de $________ (________PESOS 00/100 M.N.).</w:t>
      </w:r>
    </w:p>
    <w:p w14:paraId="44EF2A71" w14:textId="77777777" w:rsidR="0023415B" w:rsidRPr="0023415B" w:rsidRDefault="0023415B" w:rsidP="0023415B">
      <w:pPr>
        <w:spacing w:after="360" w:line="276" w:lineRule="auto"/>
        <w:ind w:right="-1"/>
        <w:jc w:val="both"/>
        <w:rPr>
          <w:rFonts w:ascii="Arial" w:hAnsi="Arial" w:cs="Arial"/>
        </w:rPr>
      </w:pPr>
      <w:r w:rsidRPr="0023415B">
        <w:rPr>
          <w:rFonts w:ascii="Arial" w:hAnsi="Arial" w:cs="Arial"/>
        </w:rPr>
        <w:t xml:space="preserve">Los pagos se realizarán a mensualidades vencidas conforme a servicios devengados y de conformidad a los costos que se establecen en el presente instrumento y en su Anexo B. </w:t>
      </w:r>
    </w:p>
    <w:p w14:paraId="263C0965" w14:textId="77777777" w:rsidR="0023415B" w:rsidRPr="0023415B" w:rsidRDefault="0023415B" w:rsidP="0023415B">
      <w:pPr>
        <w:spacing w:after="360" w:line="276" w:lineRule="auto"/>
        <w:ind w:right="-1"/>
        <w:jc w:val="both"/>
        <w:rPr>
          <w:rFonts w:ascii="Arial" w:hAnsi="Arial" w:cs="Arial"/>
        </w:rPr>
      </w:pPr>
      <w:r w:rsidRPr="0023415B">
        <w:rPr>
          <w:rFonts w:ascii="Arial" w:hAnsi="Arial" w:cs="Arial"/>
        </w:rPr>
        <w:t xml:space="preserve">Lo anterior, quedará condicionado al pago que EL PROVEEDOR deba efectuar por concepto de penas convencionales con motivo del incumplimiento en que pudiera incurrir. </w:t>
      </w:r>
    </w:p>
    <w:p w14:paraId="68412116"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Una vez recibidos los servicios, el FIDEICOMISO dispondrá de un plazo de 5 (cinco) días hábiles para la revisión y en su caso aceptación de conformidad, a fin de que EL PROVEEDOR pueda emitir y entregar su comprobante fiscal digital por internet (CFDI) o bien, al término de este plazo el área requirente deberá informar a EL PROVEEDOR las irregularidades identificadas en los servicios para que EL PROVEEDOR realice las adecuaciones correspondientes y continúe el proceso de pago.</w:t>
      </w:r>
    </w:p>
    <w:p w14:paraId="259F2814"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pago se realizará en un plazo máximo de 17 (diecisiete) días hábiles siguientes, contados a partir de la fecha en que sea entregado y verificado el Comprobante Fiscal Digital por Internet (CFDI) o factura electrónica a “EL FIDEICOMISO”.</w:t>
      </w:r>
    </w:p>
    <w:p w14:paraId="65D14DFF"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cómputo del plazo para realizar el pago se contabilizará a partir del día hábil siguiente de la aceptación del CFDI o factura electrónica, y ésta reúna los requisitos fiscales que establece la legislación en la materia, el desglose de los servicios prestados, los precios unitarios, se verifique su autenticidad, no existan aclaraciones al importe y vaya acompañada con la documentación soporte de la prestación de los servicios facturados.</w:t>
      </w:r>
    </w:p>
    <w:p w14:paraId="29AA1B76"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De conformidad con el artículo 135 del Reglamento de la “LAASSP”, en caso de que el CFDI o factura electrónica entregado presente errores, el Administrador del presente contrato o a quien éste designe por escrito, dentro de los 3 (tres) días hábiles siguientes de su recepción, indicará a EL PROVEEDOR las deficiencias que deberá corregir; por lo que, el procedimiento de pago reiniciará en el momento en que EL PROVEEDOR presente el CFDI y/o documentos soporte corregidos y sean aceptados.</w:t>
      </w:r>
    </w:p>
    <w:p w14:paraId="7DEC3FF3"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tiempo que EL PROVEEDOR utilice para la corrección del CFDI y/o documentación soporte entregada, no se computará para efectos de pago, de acuerdo con lo establecido en el artículo 73 de la “LAASSP”.</w:t>
      </w:r>
    </w:p>
    <w:p w14:paraId="6B5E556B"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lastRenderedPageBreak/>
        <w:t xml:space="preserve">La entrega de los comprobantes fiscales digitales (CFDI) en formatos PDF y XML de LOS SERVICIOS prestados, los hará EL PROVEEDOR mensualmente y deberán ser enviados a EL FIDEICOMISO mediante correo electrónico a la siguiente dirección: </w:t>
      </w:r>
      <w:hyperlink r:id="rId31" w:history="1">
        <w:r w:rsidRPr="00A348D7">
          <w:rPr>
            <w:rStyle w:val="Hipervnculo"/>
            <w:rFonts w:ascii="Arial" w:hAnsi="Arial" w:cs="Arial"/>
          </w:rPr>
          <w:t>facturas@cetes-directo.com</w:t>
        </w:r>
      </w:hyperlink>
      <w:r w:rsidRPr="00A348D7">
        <w:rPr>
          <w:rFonts w:ascii="Arial" w:hAnsi="Arial" w:cs="Arial"/>
        </w:rPr>
        <w:t>.</w:t>
      </w:r>
    </w:p>
    <w:p w14:paraId="1CFFEBB9"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CFDI o factura electrónica se deberá presentar desglosando el impuesto cuando aplique.</w:t>
      </w:r>
    </w:p>
    <w:p w14:paraId="2102E9CE"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PROVEEDOR manifiesta su conformidad que, hasta en tanto no se cumpla con la verificación, supervisión y aceptación de la prestación de los servicios, no se tendrán como recibidos o aceptados por el Administrador del presente contrato.</w:t>
      </w:r>
    </w:p>
    <w:p w14:paraId="07D05643"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Para efectos de trámite de pago, EL PROVEEDOR deberá ser titular de una cuenta bancaria, en la que se efectuará la transferencia electrónica de pago, respecto de la cual deberá proporcionar toda la información y documentación que le sea requerida por “EL FIDEICOMISO” para efectos del pago.</w:t>
      </w:r>
    </w:p>
    <w:p w14:paraId="5E89F452"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EL PROVEEDOR deberá presentar la información y documentación que “EL FIDEICOMISO” le solicite para el trámite de pago, atendiendo a las disposiciones legales e internas de “EL FIDEICOMISO”</w:t>
      </w:r>
    </w:p>
    <w:p w14:paraId="6D6EDF87"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 xml:space="preserve">El pago de la prestación de los servicios recibidos quedará condicionado proporcionalmente al pago que EL PROVEEDOR deba efectuar por concepto de penas convencionales. </w:t>
      </w:r>
    </w:p>
    <w:p w14:paraId="518233E8" w14:textId="77777777" w:rsidR="00C674E2" w:rsidRPr="00A348D7" w:rsidRDefault="00C674E2" w:rsidP="00C674E2">
      <w:pPr>
        <w:tabs>
          <w:tab w:val="left" w:pos="2835"/>
        </w:tabs>
        <w:spacing w:after="360" w:line="276" w:lineRule="auto"/>
        <w:ind w:right="-1"/>
        <w:jc w:val="both"/>
        <w:rPr>
          <w:rFonts w:ascii="Arial" w:hAnsi="Arial" w:cs="Arial"/>
        </w:rPr>
      </w:pPr>
      <w:r w:rsidRPr="00A348D7">
        <w:rPr>
          <w:rFonts w:ascii="Arial" w:hAnsi="Arial" w:cs="Arial"/>
        </w:rPr>
        <w:t>Los datos que deberán contener las CFDI’s para su cobro, serán los siguientes:</w:t>
      </w:r>
    </w:p>
    <w:p w14:paraId="0B0E1A7C" w14:textId="77777777" w:rsidR="00C674E2" w:rsidRPr="00A348D7" w:rsidRDefault="00C674E2" w:rsidP="00C674E2">
      <w:pPr>
        <w:tabs>
          <w:tab w:val="left" w:pos="2835"/>
        </w:tabs>
        <w:spacing w:line="276" w:lineRule="auto"/>
        <w:ind w:right="-1"/>
        <w:jc w:val="both"/>
        <w:rPr>
          <w:rFonts w:ascii="Arial" w:hAnsi="Arial" w:cs="Arial"/>
        </w:rPr>
      </w:pPr>
      <w:r w:rsidRPr="00A348D7">
        <w:rPr>
          <w:rFonts w:ascii="Arial" w:hAnsi="Arial" w:cs="Arial"/>
          <w:b/>
          <w:bCs/>
        </w:rPr>
        <w:t>Nombre, Denominación o Razón Social</w:t>
      </w:r>
      <w:r w:rsidRPr="00A348D7">
        <w:rPr>
          <w:rFonts w:ascii="Arial" w:hAnsi="Arial" w:cs="Arial"/>
        </w:rPr>
        <w:t>: Nacional Financiera, S.N.C., Institución de Banca de Desarrollo, como Fiduciaria del Fideicomiso Venta de Títulos en Directo al Público.</w:t>
      </w:r>
    </w:p>
    <w:p w14:paraId="371ABA4C" w14:textId="77777777" w:rsidR="00C674E2" w:rsidRPr="00A348D7" w:rsidRDefault="00C674E2" w:rsidP="00C674E2">
      <w:pPr>
        <w:tabs>
          <w:tab w:val="left" w:pos="2835"/>
        </w:tabs>
        <w:spacing w:after="120" w:line="276" w:lineRule="auto"/>
        <w:ind w:right="-1"/>
        <w:jc w:val="both"/>
        <w:rPr>
          <w:rFonts w:ascii="Arial" w:hAnsi="Arial" w:cs="Arial"/>
        </w:rPr>
      </w:pPr>
      <w:r w:rsidRPr="00A348D7">
        <w:rPr>
          <w:rFonts w:ascii="Arial" w:hAnsi="Arial" w:cs="Arial"/>
          <w:b/>
          <w:bCs/>
        </w:rPr>
        <w:t>Domicilio</w:t>
      </w:r>
      <w:r w:rsidRPr="00A348D7">
        <w:rPr>
          <w:rFonts w:ascii="Arial" w:hAnsi="Arial" w:cs="Arial"/>
        </w:rPr>
        <w:t>: Código Postal 01020</w:t>
      </w:r>
    </w:p>
    <w:p w14:paraId="1769D8BE" w14:textId="77777777" w:rsidR="00C674E2" w:rsidRPr="00A348D7" w:rsidRDefault="00C674E2" w:rsidP="00C674E2">
      <w:pPr>
        <w:tabs>
          <w:tab w:val="left" w:pos="2835"/>
        </w:tabs>
        <w:spacing w:after="120" w:line="276" w:lineRule="auto"/>
        <w:ind w:right="-1"/>
        <w:jc w:val="both"/>
        <w:rPr>
          <w:rFonts w:ascii="Arial" w:hAnsi="Arial" w:cs="Arial"/>
        </w:rPr>
      </w:pPr>
      <w:r w:rsidRPr="00A348D7">
        <w:rPr>
          <w:rFonts w:ascii="Arial" w:hAnsi="Arial" w:cs="Arial"/>
          <w:b/>
          <w:bCs/>
        </w:rPr>
        <w:t>RFC</w:t>
      </w:r>
      <w:r w:rsidRPr="00A348D7">
        <w:rPr>
          <w:rFonts w:ascii="Arial" w:hAnsi="Arial" w:cs="Arial"/>
        </w:rPr>
        <w:t>: NFI3406305T0</w:t>
      </w:r>
    </w:p>
    <w:p w14:paraId="52ACB069" w14:textId="77777777" w:rsidR="00C674E2" w:rsidRPr="00A348D7" w:rsidRDefault="00C674E2" w:rsidP="00C674E2">
      <w:pPr>
        <w:tabs>
          <w:tab w:val="left" w:pos="2835"/>
        </w:tabs>
        <w:spacing w:after="120" w:line="276" w:lineRule="auto"/>
        <w:ind w:right="-1"/>
        <w:jc w:val="both"/>
        <w:rPr>
          <w:rFonts w:ascii="Arial" w:hAnsi="Arial" w:cs="Arial"/>
        </w:rPr>
      </w:pPr>
      <w:r w:rsidRPr="00A348D7">
        <w:rPr>
          <w:rFonts w:ascii="Arial" w:hAnsi="Arial" w:cs="Arial"/>
          <w:b/>
          <w:bCs/>
        </w:rPr>
        <w:t>Forma de Pago o Método de Pago</w:t>
      </w:r>
      <w:r w:rsidRPr="00A348D7">
        <w:rPr>
          <w:rFonts w:ascii="Arial" w:hAnsi="Arial" w:cs="Arial"/>
        </w:rPr>
        <w:t>: 99 y PPD</w:t>
      </w:r>
    </w:p>
    <w:p w14:paraId="45F89F9C" w14:textId="77777777" w:rsidR="00C674E2" w:rsidRPr="00A348D7" w:rsidRDefault="00C674E2" w:rsidP="00C674E2">
      <w:pPr>
        <w:tabs>
          <w:tab w:val="left" w:pos="2835"/>
        </w:tabs>
        <w:spacing w:after="120" w:line="276" w:lineRule="auto"/>
        <w:ind w:right="-1"/>
        <w:jc w:val="both"/>
        <w:rPr>
          <w:rFonts w:ascii="Arial" w:hAnsi="Arial" w:cs="Arial"/>
        </w:rPr>
      </w:pPr>
      <w:r w:rsidRPr="00A348D7">
        <w:rPr>
          <w:rFonts w:ascii="Arial" w:hAnsi="Arial" w:cs="Arial"/>
          <w:b/>
          <w:bCs/>
        </w:rPr>
        <w:t>Cuenta de pago</w:t>
      </w:r>
      <w:r w:rsidRPr="00A348D7">
        <w:rPr>
          <w:rFonts w:ascii="Arial" w:hAnsi="Arial" w:cs="Arial"/>
        </w:rPr>
        <w:t>: 8926</w:t>
      </w:r>
    </w:p>
    <w:p w14:paraId="6E0FF9FD" w14:textId="77777777" w:rsidR="00C674E2" w:rsidRPr="00A348D7" w:rsidRDefault="00C674E2" w:rsidP="00C674E2">
      <w:pPr>
        <w:tabs>
          <w:tab w:val="left" w:pos="2835"/>
        </w:tabs>
        <w:spacing w:after="120" w:line="276" w:lineRule="auto"/>
        <w:jc w:val="both"/>
        <w:rPr>
          <w:rFonts w:ascii="Arial" w:hAnsi="Arial" w:cs="Arial"/>
        </w:rPr>
      </w:pPr>
      <w:r w:rsidRPr="00A348D7">
        <w:rPr>
          <w:rFonts w:ascii="Arial" w:hAnsi="Arial" w:cs="Arial"/>
          <w:b/>
          <w:bCs/>
        </w:rPr>
        <w:t>Condiciones de Pago</w:t>
      </w:r>
      <w:r w:rsidRPr="00A348D7">
        <w:rPr>
          <w:rFonts w:ascii="Arial" w:hAnsi="Arial" w:cs="Arial"/>
        </w:rPr>
        <w:t>: 17 Días hábiles</w:t>
      </w:r>
    </w:p>
    <w:p w14:paraId="75F64256" w14:textId="77777777" w:rsidR="00C674E2" w:rsidRPr="00A348D7" w:rsidRDefault="00C674E2" w:rsidP="00C674E2">
      <w:pPr>
        <w:tabs>
          <w:tab w:val="left" w:pos="2835"/>
        </w:tabs>
        <w:spacing w:after="240" w:line="276" w:lineRule="auto"/>
        <w:ind w:right="-1"/>
        <w:jc w:val="both"/>
        <w:rPr>
          <w:rFonts w:ascii="Arial" w:hAnsi="Arial" w:cs="Arial"/>
        </w:rPr>
      </w:pPr>
      <w:r w:rsidRPr="00A348D7">
        <w:rPr>
          <w:rFonts w:ascii="Arial" w:hAnsi="Arial" w:cs="Arial"/>
          <w:b/>
          <w:bCs/>
        </w:rPr>
        <w:t>Descripción o Concepto</w:t>
      </w:r>
      <w:r w:rsidRPr="00A348D7">
        <w:rPr>
          <w:rFonts w:ascii="Arial" w:hAnsi="Arial" w:cs="Arial"/>
        </w:rPr>
        <w:t>: Colocar Objeto del Contrato, Mensualidad o Pago Correspondiente, No. de Contrato y Fecha de Firma.</w:t>
      </w:r>
    </w:p>
    <w:p w14:paraId="035BDEF2" w14:textId="77777777" w:rsidR="00C674E2" w:rsidRPr="00A348D7" w:rsidRDefault="00C674E2" w:rsidP="00C674E2">
      <w:pPr>
        <w:tabs>
          <w:tab w:val="left" w:pos="2835"/>
        </w:tabs>
        <w:spacing w:after="120" w:line="276" w:lineRule="auto"/>
        <w:ind w:right="-1"/>
        <w:jc w:val="both"/>
        <w:rPr>
          <w:rFonts w:ascii="Arial" w:hAnsi="Arial" w:cs="Arial"/>
        </w:rPr>
      </w:pPr>
      <w:r w:rsidRPr="00A348D7">
        <w:rPr>
          <w:rFonts w:ascii="Arial" w:hAnsi="Arial" w:cs="Arial"/>
        </w:rPr>
        <w:t xml:space="preserve">Para el caso que se presenten pagos en exceso, se estará a lo dispuesto por el artículo 73, párrafo tercero, de la “LAASSP”. </w:t>
      </w:r>
    </w:p>
    <w:p w14:paraId="7684AD92" w14:textId="77777777" w:rsidR="0023415B" w:rsidRPr="0023415B" w:rsidRDefault="0023415B" w:rsidP="0023415B">
      <w:pPr>
        <w:spacing w:after="120" w:line="276" w:lineRule="auto"/>
        <w:ind w:right="-1"/>
        <w:jc w:val="both"/>
        <w:rPr>
          <w:rFonts w:ascii="Arial" w:hAnsi="Arial" w:cs="Arial"/>
          <w:b/>
        </w:rPr>
      </w:pPr>
    </w:p>
    <w:p w14:paraId="5B03BB10" w14:textId="77777777" w:rsidR="0023415B" w:rsidRPr="0023415B" w:rsidRDefault="0023415B" w:rsidP="0023415B">
      <w:pPr>
        <w:spacing w:after="360" w:line="276" w:lineRule="auto"/>
        <w:ind w:right="-1"/>
        <w:jc w:val="both"/>
        <w:rPr>
          <w:rFonts w:ascii="Arial" w:hAnsi="Arial" w:cs="Arial"/>
          <w:b/>
        </w:rPr>
      </w:pPr>
      <w:r w:rsidRPr="0023415B">
        <w:rPr>
          <w:rFonts w:ascii="Arial" w:hAnsi="Arial" w:cs="Arial"/>
          <w:b/>
        </w:rPr>
        <w:lastRenderedPageBreak/>
        <w:t>QUINTA. LUGAR Y HORARIO DE ENTREGA DEL SERVICIO.</w:t>
      </w:r>
    </w:p>
    <w:p w14:paraId="392C4CEC" w14:textId="77777777" w:rsidR="0023415B" w:rsidRPr="0023415B" w:rsidRDefault="0023415B" w:rsidP="0023415B">
      <w:pPr>
        <w:spacing w:after="360" w:line="276" w:lineRule="auto"/>
        <w:ind w:right="-1"/>
        <w:jc w:val="both"/>
        <w:rPr>
          <w:rFonts w:ascii="Arial" w:hAnsi="Arial" w:cs="Arial"/>
          <w:bCs/>
        </w:rPr>
      </w:pPr>
      <w:r w:rsidRPr="0023415B">
        <w:rPr>
          <w:rFonts w:ascii="Arial" w:hAnsi="Arial" w:cs="Arial"/>
          <w:bCs/>
        </w:rPr>
        <w:t>La prestación de los servicios y entrega de los equipos se realizará conforme a los plazos y condiciones establecidos por “EL FIDEICOMISO” establecidos en el anexo A del presente instrumento y como a continuación se indica:</w:t>
      </w:r>
    </w:p>
    <w:p w14:paraId="738FDA17" w14:textId="77777777" w:rsidR="0023415B" w:rsidRPr="0023415B" w:rsidRDefault="00C674E2" w:rsidP="0023415B">
      <w:pPr>
        <w:spacing w:line="276" w:lineRule="auto"/>
        <w:jc w:val="both"/>
        <w:rPr>
          <w:rFonts w:ascii="Arial" w:hAnsi="Arial" w:cs="Arial"/>
          <w:bCs/>
        </w:rPr>
      </w:pPr>
      <w:r>
        <w:rPr>
          <w:rFonts w:ascii="Arial" w:hAnsi="Arial" w:cs="Arial"/>
          <w:color w:val="000000"/>
        </w:rPr>
        <w:t>E</w:t>
      </w:r>
      <w:r w:rsidR="0023415B" w:rsidRPr="0023415B">
        <w:rPr>
          <w:rFonts w:ascii="Arial" w:hAnsi="Arial" w:cs="Arial"/>
          <w:color w:val="000000"/>
        </w:rPr>
        <w:t>l Servicio de Firma Electrónica en las instalaciones del Fideicomiso, ubicadas en Av. Insurgentes Sur #1971, Centro Comercial Plaza Inn. Local 191 de Nivel Terraza, Col Guadalupe Inn, Demarcación territorial Álvaro Obregón, C.P. 01020, Ciudad de México.</w:t>
      </w:r>
    </w:p>
    <w:p w14:paraId="70AE94D2" w14:textId="77777777" w:rsidR="0023415B" w:rsidRPr="0023415B" w:rsidRDefault="0023415B" w:rsidP="0023415B">
      <w:pPr>
        <w:spacing w:line="276" w:lineRule="auto"/>
        <w:jc w:val="both"/>
        <w:rPr>
          <w:rFonts w:ascii="Arial" w:hAnsi="Arial" w:cs="Arial"/>
          <w:bCs/>
        </w:rPr>
      </w:pPr>
    </w:p>
    <w:p w14:paraId="74902EDA" w14:textId="77777777" w:rsidR="0023415B" w:rsidRPr="0023415B" w:rsidRDefault="0023415B" w:rsidP="0023415B">
      <w:pPr>
        <w:spacing w:line="276" w:lineRule="auto"/>
        <w:jc w:val="both"/>
        <w:rPr>
          <w:rFonts w:ascii="Arial" w:hAnsi="Arial" w:cs="Arial"/>
        </w:rPr>
      </w:pPr>
      <w:r w:rsidRPr="0023415B">
        <w:rPr>
          <w:rFonts w:ascii="Arial" w:hAnsi="Arial" w:cs="Arial"/>
          <w:color w:val="000000"/>
        </w:rPr>
        <w:t>Nota: El Fideicomiso proporcionará lugares a los especialistas durante el periodo de implementación del servicio con conexión a Red, sin embargo, el Licitante deberá disponer de sus equipos, cables de red y herramientas necesarias para realizar sus actividades.</w:t>
      </w:r>
      <w:r w:rsidRPr="0023415B">
        <w:rPr>
          <w:rFonts w:ascii="Arial" w:hAnsi="Arial" w:cs="Arial"/>
          <w:bCs/>
          <w:lang w:bidi="en-US"/>
        </w:rPr>
        <w:t xml:space="preserve"> </w:t>
      </w:r>
    </w:p>
    <w:p w14:paraId="5A62570E" w14:textId="77777777" w:rsidR="0023415B" w:rsidRPr="0023415B" w:rsidRDefault="0023415B" w:rsidP="0023415B">
      <w:pPr>
        <w:spacing w:line="276" w:lineRule="auto"/>
        <w:ind w:right="-1"/>
        <w:jc w:val="both"/>
        <w:rPr>
          <w:rFonts w:ascii="Arial" w:hAnsi="Arial" w:cs="Arial"/>
          <w:bCs/>
        </w:rPr>
      </w:pPr>
    </w:p>
    <w:p w14:paraId="09B2A9A7" w14:textId="77777777" w:rsidR="0023415B" w:rsidRPr="0023415B" w:rsidRDefault="0023415B" w:rsidP="0023415B">
      <w:pPr>
        <w:spacing w:after="480" w:line="276" w:lineRule="auto"/>
        <w:ind w:right="-1"/>
        <w:jc w:val="both"/>
        <w:rPr>
          <w:rFonts w:ascii="Arial" w:hAnsi="Arial" w:cs="Arial"/>
          <w:bCs/>
        </w:rPr>
      </w:pPr>
      <w:r w:rsidRPr="0023415B">
        <w:rPr>
          <w:rFonts w:ascii="Arial" w:hAnsi="Arial" w:cs="Arial"/>
          <w:bCs/>
        </w:rPr>
        <w:t>En los casos que, derivado de la verificación se detecten defectos o discrepancias en la prestación del servicio o incumplimiento en las especificaciones técnicas, EL PROVEEDOR contará con un plazo de 10 días para la sustitución o corrección, contados a partir del momento de la notificación por correo electrónico y/o escrito, sin costo adicional para “EL FIDEICOMISO”.</w:t>
      </w:r>
    </w:p>
    <w:p w14:paraId="26231EEC" w14:textId="77777777" w:rsidR="0023415B" w:rsidRPr="0023415B" w:rsidRDefault="0023415B" w:rsidP="0023415B">
      <w:pPr>
        <w:spacing w:line="276" w:lineRule="auto"/>
        <w:jc w:val="both"/>
        <w:rPr>
          <w:rFonts w:ascii="Arial" w:hAnsi="Arial" w:cs="Arial"/>
          <w:b/>
        </w:rPr>
      </w:pPr>
      <w:r w:rsidRPr="0023415B">
        <w:rPr>
          <w:rFonts w:ascii="Arial" w:hAnsi="Arial" w:cs="Arial"/>
          <w:b/>
        </w:rPr>
        <w:t xml:space="preserve">SEXTA. VIGENCIA. </w:t>
      </w:r>
    </w:p>
    <w:p w14:paraId="2C660081" w14:textId="77777777" w:rsidR="0023415B" w:rsidRPr="0023415B" w:rsidRDefault="0023415B" w:rsidP="0023415B">
      <w:pPr>
        <w:spacing w:line="276" w:lineRule="auto"/>
        <w:jc w:val="both"/>
        <w:rPr>
          <w:rFonts w:ascii="Arial" w:hAnsi="Arial" w:cs="Arial"/>
          <w:b/>
        </w:rPr>
      </w:pPr>
    </w:p>
    <w:p w14:paraId="602E1440" w14:textId="1B1292A5" w:rsidR="00C674E2" w:rsidRPr="00C674E2" w:rsidRDefault="00C674E2" w:rsidP="00C674E2">
      <w:pPr>
        <w:jc w:val="both"/>
        <w:rPr>
          <w:rFonts w:ascii="Arial" w:hAnsi="Arial" w:cs="Arial"/>
          <w:color w:val="000000"/>
        </w:rPr>
      </w:pPr>
      <w:r w:rsidRPr="00C674E2">
        <w:rPr>
          <w:rFonts w:ascii="Arial" w:hAnsi="Arial" w:cs="Arial"/>
          <w:color w:val="000000"/>
        </w:rPr>
        <w:t xml:space="preserve">El contrato a celebrar tendrá una vigencia a partir de su firma y hasta 12 meses de servicio efectivo a partir del 13 de </w:t>
      </w:r>
      <w:r w:rsidR="001D7FBA">
        <w:rPr>
          <w:rFonts w:ascii="Arial" w:hAnsi="Arial" w:cs="Arial"/>
          <w:color w:val="000000"/>
        </w:rPr>
        <w:t>julio</w:t>
      </w:r>
      <w:r w:rsidR="001D7FBA" w:rsidRPr="00C674E2">
        <w:rPr>
          <w:rFonts w:ascii="Arial" w:hAnsi="Arial" w:cs="Arial"/>
          <w:color w:val="000000"/>
        </w:rPr>
        <w:t xml:space="preserve"> </w:t>
      </w:r>
      <w:r w:rsidRPr="00C674E2">
        <w:rPr>
          <w:rFonts w:ascii="Arial" w:hAnsi="Arial" w:cs="Arial"/>
          <w:color w:val="000000"/>
        </w:rPr>
        <w:t xml:space="preserve">de 2026, es decir, hasta el 12 de </w:t>
      </w:r>
      <w:r w:rsidR="001D7FBA">
        <w:rPr>
          <w:rFonts w:ascii="Arial" w:hAnsi="Arial" w:cs="Arial"/>
          <w:color w:val="000000"/>
        </w:rPr>
        <w:t>julio</w:t>
      </w:r>
      <w:r w:rsidR="001D7FBA" w:rsidRPr="00C674E2">
        <w:rPr>
          <w:rFonts w:ascii="Arial" w:hAnsi="Arial" w:cs="Arial"/>
          <w:color w:val="000000"/>
        </w:rPr>
        <w:t xml:space="preserve"> </w:t>
      </w:r>
      <w:r w:rsidRPr="00C674E2">
        <w:rPr>
          <w:rFonts w:ascii="Arial" w:hAnsi="Arial" w:cs="Arial"/>
          <w:color w:val="000000"/>
        </w:rPr>
        <w:t xml:space="preserve">de 2027, considerando que la implementación deberá estar concluida a más tardar el 12 de </w:t>
      </w:r>
      <w:r w:rsidR="001D7FBA">
        <w:rPr>
          <w:rFonts w:ascii="Arial" w:hAnsi="Arial" w:cs="Arial"/>
          <w:color w:val="000000"/>
        </w:rPr>
        <w:t>julio</w:t>
      </w:r>
      <w:r w:rsidR="001D7FBA" w:rsidRPr="00C674E2">
        <w:rPr>
          <w:rFonts w:ascii="Arial" w:hAnsi="Arial" w:cs="Arial"/>
          <w:color w:val="000000"/>
        </w:rPr>
        <w:t xml:space="preserve"> </w:t>
      </w:r>
      <w:r w:rsidRPr="00C674E2">
        <w:rPr>
          <w:rFonts w:ascii="Arial" w:hAnsi="Arial" w:cs="Arial"/>
          <w:color w:val="000000"/>
        </w:rPr>
        <w:t>de 2026, de conformidad al artículo 129 del Reglamento de la Ley, la implementación de los servicios iniciará a partir del día siguiente al de la notificación del fallo.</w:t>
      </w:r>
    </w:p>
    <w:p w14:paraId="62CBCEB6" w14:textId="77777777" w:rsidR="0023415B" w:rsidRPr="0023415B" w:rsidRDefault="0023415B" w:rsidP="0023415B">
      <w:pPr>
        <w:spacing w:line="276" w:lineRule="auto"/>
        <w:ind w:right="-1"/>
        <w:jc w:val="both"/>
        <w:rPr>
          <w:rFonts w:ascii="Arial" w:hAnsi="Arial" w:cs="Arial"/>
          <w:b/>
        </w:rPr>
      </w:pPr>
    </w:p>
    <w:p w14:paraId="3FC618CC" w14:textId="77777777" w:rsidR="0023415B" w:rsidRPr="0023415B" w:rsidRDefault="0023415B" w:rsidP="0023415B">
      <w:pPr>
        <w:spacing w:line="276" w:lineRule="auto"/>
        <w:ind w:right="-1"/>
        <w:jc w:val="both"/>
        <w:rPr>
          <w:rFonts w:ascii="Arial" w:hAnsi="Arial" w:cs="Arial"/>
          <w:b/>
        </w:rPr>
      </w:pPr>
      <w:r w:rsidRPr="0023415B">
        <w:rPr>
          <w:rFonts w:ascii="Arial" w:hAnsi="Arial" w:cs="Arial"/>
          <w:b/>
        </w:rPr>
        <w:t xml:space="preserve">SÉPTIMA. MODIFICACIONES AL CONTRATO. </w:t>
      </w:r>
    </w:p>
    <w:p w14:paraId="2DB22D8A" w14:textId="77777777" w:rsidR="0023415B" w:rsidRPr="0023415B" w:rsidRDefault="0023415B" w:rsidP="0023415B">
      <w:pPr>
        <w:spacing w:line="276" w:lineRule="auto"/>
        <w:ind w:right="-1"/>
        <w:jc w:val="both"/>
        <w:rPr>
          <w:rFonts w:ascii="Arial" w:hAnsi="Arial" w:cs="Arial"/>
          <w:b/>
        </w:rPr>
      </w:pPr>
    </w:p>
    <w:p w14:paraId="2789E266"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“LAS PARTES” están de acuerdo que el “EL FIDEICOMISO” por razones fundadas y explícitas, podrá ampliar el monto o la cantidad de los servicios, de conformidad con el artículo 74 de la “LAASSP”, siempre y cuando las modificaciones no rebasen en su conjunto el 20% (veinte por ciento) de los establecidos originalmente, el precio unitario sea igual al originalmente pactado y el contrato esté vigente. La modificación se formalizará mediante la celebración de un Convenio Modificatorio.</w:t>
      </w:r>
    </w:p>
    <w:p w14:paraId="6FBF1FAB"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lastRenderedPageBreak/>
        <w:t>“EL FIDEICOMISO”, podrá ampliar la vigencia del presente instrumento, siempre y cuando, no implique incremento del monto contratado o de la cantidad del servicio, siendo necesario que se obtenga el previo consentimiento de EL PROVEEDOR</w:t>
      </w:r>
    </w:p>
    <w:p w14:paraId="122EE14E"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De presentarse caso fortuito o fuerza mayor, o por causas atribuibles a “EL FIDEICOMISO”, se podrá modificar el plazo del presente instrumento jurídico, debiendo acreditar dichos supuestos con las constancias respectivas. La modificación del plazo por caso fortuito o fuerza mayor podrá ser solicitada por cualquiera de “LAS PARTES”.</w:t>
      </w:r>
    </w:p>
    <w:p w14:paraId="2B861C51"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En los supuestos previstos en los dos párrafos anteriores, no procederá la aplicación de penas convencionales por atraso.</w:t>
      </w:r>
    </w:p>
    <w:p w14:paraId="52F924FE"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Cualquier modificación al presente contrato deberá formalizarse por escrito, y deberá suscribirse por el servidor público de “EL FIDEICOMISO” que lo haya hecho, o quien lo sustituya o esté facultado para ello, para lo cual EL PROVEEDOR realizará el ajuste respectivo de la garantía de cumplimiento, en términos del artículo 136, último párrafo del Reglamento de la LAASSP, salvo que por disposición legal se encuentre exceptuado de presentar garantía de cumplimiento.</w:t>
      </w:r>
    </w:p>
    <w:p w14:paraId="3B0D0EBF" w14:textId="77777777" w:rsidR="00FC1FBD" w:rsidRDefault="00FC1FBD" w:rsidP="00FC1FBD">
      <w:pPr>
        <w:tabs>
          <w:tab w:val="left" w:pos="2835"/>
        </w:tabs>
        <w:spacing w:after="240" w:line="276" w:lineRule="auto"/>
        <w:ind w:right="-1"/>
        <w:jc w:val="both"/>
        <w:rPr>
          <w:rFonts w:ascii="Arial" w:hAnsi="Arial" w:cs="Arial"/>
          <w:bCs/>
        </w:rPr>
      </w:pPr>
      <w:r w:rsidRPr="00A348D7">
        <w:rPr>
          <w:rFonts w:ascii="Arial" w:hAnsi="Arial" w:cs="Arial"/>
          <w:bCs/>
        </w:rPr>
        <w:t>“EL FIDEICOMISO” se abstendrá de hacer modificaciones que se refieran a precios, anticipos, pagos progresivos, especificaciones y, en general, cualquier cambio que implique otorgar condiciones más ventajosas a un proveedor comparadas con las establecidas originalmente.</w:t>
      </w:r>
    </w:p>
    <w:p w14:paraId="7EFB937E" w14:textId="77777777" w:rsidR="00FC1FBD" w:rsidRPr="00A348D7" w:rsidRDefault="00FC1FBD" w:rsidP="00FC1FBD">
      <w:pPr>
        <w:spacing w:beforeAutospacing="1" w:after="480"/>
        <w:jc w:val="both"/>
        <w:rPr>
          <w:rFonts w:ascii="Arial" w:eastAsia="Times New Roman" w:hAnsi="Arial" w:cs="Arial"/>
          <w:b/>
          <w:bCs/>
        </w:rPr>
      </w:pPr>
      <w:r w:rsidRPr="00A348D7">
        <w:rPr>
          <w:rFonts w:ascii="Arial" w:eastAsia="Times New Roman" w:hAnsi="Arial" w:cs="Arial"/>
          <w:b/>
          <w:bCs/>
        </w:rPr>
        <w:t>OCTAVA. GARANTÍA DE LOS SERVICIOS.</w:t>
      </w:r>
    </w:p>
    <w:p w14:paraId="14564E60" w14:textId="77777777" w:rsidR="00FC1FBD" w:rsidRDefault="00FC1FBD" w:rsidP="00FC1FBD">
      <w:pPr>
        <w:spacing w:beforeAutospacing="1" w:after="600"/>
        <w:jc w:val="both"/>
        <w:rPr>
          <w:rFonts w:ascii="Arial" w:eastAsia="Times New Roman" w:hAnsi="Arial" w:cs="Arial"/>
        </w:rPr>
      </w:pPr>
      <w:r w:rsidRPr="00A348D7">
        <w:rPr>
          <w:rFonts w:ascii="Arial" w:eastAsia="Times New Roman" w:hAnsi="Arial" w:cs="Arial"/>
        </w:rPr>
        <w:t>Para la prestación de los servicios materia del presente contrato, no se requiere que “EL PROVEEDOR” presente una garantía por la calidad de los servicios contratados.</w:t>
      </w:r>
    </w:p>
    <w:p w14:paraId="4E096741" w14:textId="77777777" w:rsidR="00FC1FBD" w:rsidRPr="00A348D7" w:rsidRDefault="00FC1FBD" w:rsidP="00FC1FBD">
      <w:pPr>
        <w:spacing w:after="360" w:line="276" w:lineRule="auto"/>
        <w:ind w:right="49"/>
        <w:jc w:val="both"/>
        <w:rPr>
          <w:rFonts w:ascii="Arial" w:hAnsi="Arial" w:cs="Arial"/>
          <w:b/>
        </w:rPr>
      </w:pPr>
      <w:r w:rsidRPr="00A348D7">
        <w:rPr>
          <w:rFonts w:ascii="Arial" w:hAnsi="Arial" w:cs="Arial"/>
          <w:b/>
        </w:rPr>
        <w:t>NOVENA. REQUERIMIENTOS GENERALES.</w:t>
      </w:r>
    </w:p>
    <w:p w14:paraId="59CB1329" w14:textId="77777777" w:rsidR="00FC1FBD" w:rsidRPr="00A348D7" w:rsidRDefault="00FC1FBD" w:rsidP="00FC1FBD">
      <w:pPr>
        <w:spacing w:beforeAutospacing="1" w:after="600"/>
        <w:jc w:val="both"/>
        <w:rPr>
          <w:rFonts w:ascii="Arial" w:eastAsia="Times New Roman" w:hAnsi="Arial" w:cs="Arial"/>
        </w:rPr>
      </w:pPr>
      <w:r w:rsidRPr="00FC1FBD">
        <w:rPr>
          <w:rFonts w:ascii="Arial" w:hAnsi="Arial" w:cs="Arial"/>
          <w:bCs/>
        </w:rPr>
        <w:t>Estos Servicios serán proporcionados a EL FIDEICOMISO de conformidad a lo establecido en los Incisos A.1 al R.1 y sus sub incisos correspondientes del Anexo A de este instrumento.</w:t>
      </w:r>
    </w:p>
    <w:p w14:paraId="5EAAF0F9" w14:textId="77777777" w:rsidR="0023415B" w:rsidRPr="0023415B" w:rsidRDefault="00FC1FBD" w:rsidP="00FC1FBD">
      <w:pPr>
        <w:tabs>
          <w:tab w:val="left" w:pos="2835"/>
        </w:tabs>
        <w:spacing w:after="360" w:line="276" w:lineRule="auto"/>
        <w:ind w:right="-1"/>
        <w:jc w:val="both"/>
        <w:rPr>
          <w:rFonts w:ascii="Arial" w:hAnsi="Arial" w:cs="Arial"/>
        </w:rPr>
      </w:pPr>
      <w:r w:rsidRPr="00A348D7">
        <w:rPr>
          <w:rFonts w:ascii="Arial" w:hAnsi="Arial" w:cs="Arial"/>
          <w:b/>
        </w:rPr>
        <w:t xml:space="preserve">DÉCIMA. FIANZA.  </w:t>
      </w:r>
      <w:r w:rsidR="0023415B" w:rsidRPr="0023415B">
        <w:rPr>
          <w:rFonts w:ascii="Arial" w:hAnsi="Arial" w:cs="Arial"/>
          <w:b/>
        </w:rPr>
        <w:t xml:space="preserve">  </w:t>
      </w:r>
    </w:p>
    <w:p w14:paraId="5EEB5B91" w14:textId="77777777" w:rsidR="0023415B" w:rsidRPr="0023415B" w:rsidRDefault="0023415B" w:rsidP="0023415B">
      <w:pPr>
        <w:spacing w:after="360" w:line="276" w:lineRule="auto"/>
        <w:ind w:right="-1"/>
        <w:jc w:val="both"/>
        <w:rPr>
          <w:rFonts w:ascii="Arial" w:hAnsi="Arial" w:cs="Arial"/>
          <w:b/>
        </w:rPr>
      </w:pPr>
      <w:r w:rsidRPr="0023415B">
        <w:rPr>
          <w:rFonts w:ascii="Arial" w:hAnsi="Arial" w:cs="Arial"/>
          <w:b/>
        </w:rPr>
        <w:t>A) CUMPLIMIENTO DEL CONTRATO.</w:t>
      </w:r>
    </w:p>
    <w:p w14:paraId="0624C516"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lastRenderedPageBreak/>
        <w:t xml:space="preserve">Conforme a los artículos 69, fracción II, 70, fracción I, de la “LAASSP”; 130, fracción III, 151 de su Reglamento; y 166 de la Ley de Instituciones de Seguros y de Fianzas, EL PROVEEDOR se obliga a constituir una garantía de carácter divisible, la cual sólo se hará efectiva en la proporción correspondiente al incumplimiento de la obligación principal , mediante fianza expedida por compañía afianzadora mexicana autorizada por la Comisión Nacional de Seguros y de Fianzas, a favor de la NACIONAL FINANCIERA, S.N.C. COMO FIDUCIARIA DE EL FIDEICOMISO VENTA DE TÍTULOS EN DIRECTO AL PÚBLICO, por un importe equivalente al 10.0% (diez por ciento) del presupuesto máximo del contrato, sin incluir el IVA. </w:t>
      </w:r>
    </w:p>
    <w:p w14:paraId="4BA996B0"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Dicha fianza deberá ser entregada a “EL FIDEICOMISO”, a más tardar dentro de los 10 (diez) días naturales posteriores a la firma del presente contrato.</w:t>
      </w:r>
    </w:p>
    <w:p w14:paraId="4406B288"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Si las disposiciones jurídicas aplicables lo permiten, la entrega de la garantía de cumplimiento se podrá realizar de manera electrónica.</w:t>
      </w:r>
    </w:p>
    <w:p w14:paraId="4FFBE804"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En caso de que EL PROVEEDOR incumpla con la entrega de la garantía en el plazo establecido, “EL FIDEICOMISO” podrá rescindir el contrato y dará vista al Órgano Interno de Control para que proceda en el ámbito de sus facultades.</w:t>
      </w:r>
    </w:p>
    <w:p w14:paraId="0E00CEC7"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La garantía de cumplimiento no será considerada como una limitante de responsabilidad de EL PROVEEDOR, derivada de sus obligaciones y garantías estipuladas en el presente instrumento jurídico, y no impedirá que “EL FIDEICOMISO” reclame la indemnización por cualquier incumplimiento que pueda exceder el valor de la garantía de cumplimiento.</w:t>
      </w:r>
    </w:p>
    <w:p w14:paraId="50095C4B"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En caso de incremento al monto del presente instrumento jurídico o modificación al plazo, EL PROVEEDOR se obliga a entregar a “EL FIDEICOMISO” dentro de los 10 (diez días) naturales siguientes a la formalización del mismo, de conformidad con el último párrafo del artículo 136, del Reglamento de la “LAASSP”, los documentos modificatorios o endosos correspondientes, debiendo contener en el documento la estipulación de que se otorga de manera conjunta, solidaria e inseparable de la garantía otorgada inicialmente.</w:t>
      </w:r>
    </w:p>
    <w:p w14:paraId="12268556" w14:textId="77777777" w:rsidR="00FC1FBD" w:rsidRPr="00A348D7" w:rsidRDefault="00FC1FBD" w:rsidP="00FC1FBD">
      <w:pPr>
        <w:tabs>
          <w:tab w:val="left" w:pos="2835"/>
        </w:tabs>
        <w:spacing w:after="480" w:line="276" w:lineRule="auto"/>
        <w:ind w:right="-1"/>
        <w:jc w:val="both"/>
        <w:rPr>
          <w:rFonts w:ascii="Arial" w:hAnsi="Arial" w:cs="Arial"/>
          <w:bCs/>
        </w:rPr>
      </w:pPr>
      <w:r w:rsidRPr="00A348D7">
        <w:rPr>
          <w:rFonts w:ascii="Arial" w:hAnsi="Arial" w:cs="Arial"/>
          <w:bCs/>
        </w:rPr>
        <w:t>Una vez cumplidas las obligaciones a satisfacción, el servidor público facultado por “EL FIDEICOMISO” procederá inmediatamente a extender la constancia de cumplimiento de las obligaciones contractuales y dará inicio a los trámites para la cancelación de la fianza de cumplimiento del contrato, lo que comunicará a EL PROVEEDOR.</w:t>
      </w:r>
    </w:p>
    <w:p w14:paraId="6AD5F0C8" w14:textId="77777777" w:rsidR="00FC1FBD" w:rsidRPr="00A348D7" w:rsidRDefault="00FC1FBD" w:rsidP="00FC1FBD">
      <w:pPr>
        <w:tabs>
          <w:tab w:val="left" w:pos="2835"/>
        </w:tabs>
        <w:spacing w:after="360" w:line="276" w:lineRule="auto"/>
        <w:ind w:right="-1"/>
        <w:jc w:val="both"/>
        <w:rPr>
          <w:rFonts w:ascii="Arial" w:hAnsi="Arial" w:cs="Arial"/>
          <w:b/>
        </w:rPr>
      </w:pPr>
      <w:r w:rsidRPr="00A348D7">
        <w:rPr>
          <w:rFonts w:ascii="Arial" w:hAnsi="Arial" w:cs="Arial"/>
          <w:b/>
        </w:rPr>
        <w:t>DÉCIMA PRIMERA. OBLIGACIONES DE EL PROVEEDOR.</w:t>
      </w:r>
    </w:p>
    <w:p w14:paraId="2C831FDE"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lastRenderedPageBreak/>
        <w:t>“EL PROVEEDOR”, se obliga a:</w:t>
      </w:r>
    </w:p>
    <w:p w14:paraId="3D6A6130"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a) Prestar los servicios en las fechas o plazos y lugares establecidos conforme a lo pactado en el presente contrato y anexos respectivos.</w:t>
      </w:r>
    </w:p>
    <w:p w14:paraId="351F4A9A"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b) Cumplir con las especificaciones técnicas, de calidad y demás condiciones establecidas en el presente contrato y sus respectivos anexos.</w:t>
      </w:r>
    </w:p>
    <w:p w14:paraId="0C7DB976"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c) Asumir la responsabilidad de cualquier daño que llegue a ocasionar a “EL FIDEICOMISO” o a terceros con motivo de la ejecución y cumplimiento del presente contrato.</w:t>
      </w:r>
    </w:p>
    <w:p w14:paraId="4E408A3B"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d) Proporcionar la información que le sea requerida por la Secretaría Anticorrupción y Buen Gobierno y el Órgano Interno de Control, de conformidad con el artículo 156 del Reglamento de la “LAASSP”.</w:t>
      </w:r>
    </w:p>
    <w:p w14:paraId="1D03D346" w14:textId="77777777" w:rsidR="00FC1FBD" w:rsidRPr="00A348D7" w:rsidRDefault="00FC1FBD" w:rsidP="00FC1FBD">
      <w:pPr>
        <w:spacing w:beforeAutospacing="1" w:after="480"/>
        <w:jc w:val="both"/>
        <w:rPr>
          <w:rFonts w:ascii="Arial" w:eastAsia="Times New Roman" w:hAnsi="Arial" w:cs="Arial"/>
        </w:rPr>
      </w:pPr>
      <w:r w:rsidRPr="00A348D7">
        <w:rPr>
          <w:rFonts w:ascii="Arial" w:eastAsia="Times New Roman" w:hAnsi="Arial" w:cs="Arial"/>
        </w:rPr>
        <w:t>e) Mantener al corriente sus obligaciones fiscales durante la vigencia del presente contrato</w:t>
      </w:r>
    </w:p>
    <w:p w14:paraId="36CCF61A" w14:textId="77777777" w:rsidR="00FC1FBD" w:rsidRPr="00A348D7" w:rsidRDefault="00FC1FBD" w:rsidP="00FC1FBD">
      <w:pPr>
        <w:tabs>
          <w:tab w:val="left" w:pos="2835"/>
        </w:tabs>
        <w:spacing w:after="360" w:line="276" w:lineRule="auto"/>
        <w:ind w:right="-1"/>
        <w:jc w:val="both"/>
        <w:rPr>
          <w:rFonts w:ascii="Arial" w:hAnsi="Arial" w:cs="Arial"/>
          <w:b/>
        </w:rPr>
      </w:pPr>
      <w:r w:rsidRPr="00A348D7">
        <w:rPr>
          <w:rFonts w:ascii="Arial" w:hAnsi="Arial" w:cs="Arial"/>
          <w:b/>
        </w:rPr>
        <w:t>DÉCIMA SEGUNDA. OBLIGACIONES DE "EL FIDEICOMISO"</w:t>
      </w:r>
    </w:p>
    <w:p w14:paraId="700A1CD5" w14:textId="77777777" w:rsidR="00FC1FBD" w:rsidRPr="00A348D7" w:rsidRDefault="00FC1FBD" w:rsidP="00AE2612">
      <w:pPr>
        <w:pStyle w:val="Prrafodelista"/>
        <w:numPr>
          <w:ilvl w:val="0"/>
          <w:numId w:val="42"/>
        </w:numPr>
        <w:tabs>
          <w:tab w:val="left" w:pos="426"/>
        </w:tabs>
        <w:suppressAutoHyphens/>
        <w:overflowPunct/>
        <w:autoSpaceDE/>
        <w:adjustRightInd/>
        <w:spacing w:before="0" w:after="360" w:line="276" w:lineRule="auto"/>
        <w:ind w:left="142" w:right="-1" w:hanging="142"/>
        <w:jc w:val="both"/>
        <w:textAlignment w:val="auto"/>
        <w:rPr>
          <w:rFonts w:ascii="Arial" w:hAnsi="Arial" w:cs="Arial"/>
          <w:bCs/>
        </w:rPr>
      </w:pPr>
      <w:r w:rsidRPr="00A348D7">
        <w:rPr>
          <w:rFonts w:ascii="Arial" w:hAnsi="Arial" w:cs="Arial"/>
          <w:bCs/>
        </w:rPr>
        <w:t>Otorgar todas las facilidades necesarias, a efecto de que EL PROVEEDOR lleve a cabo en los términos convenidos en la prestación de los servicios objeto del contrato.</w:t>
      </w:r>
    </w:p>
    <w:p w14:paraId="4F010BF7" w14:textId="77777777" w:rsidR="00FC1FBD" w:rsidRPr="00A348D7" w:rsidRDefault="00FC1FBD" w:rsidP="00FC1FBD">
      <w:pPr>
        <w:tabs>
          <w:tab w:val="left" w:pos="2835"/>
        </w:tabs>
        <w:spacing w:after="360" w:line="276" w:lineRule="auto"/>
        <w:ind w:right="-1"/>
        <w:jc w:val="both"/>
        <w:rPr>
          <w:rFonts w:ascii="Arial" w:hAnsi="Arial" w:cs="Arial"/>
        </w:rPr>
      </w:pPr>
      <w:r w:rsidRPr="00A348D7">
        <w:rPr>
          <w:rFonts w:ascii="Arial" w:hAnsi="Arial" w:cs="Arial"/>
          <w:b/>
          <w:bCs/>
        </w:rPr>
        <w:t xml:space="preserve">b) </w:t>
      </w:r>
      <w:r w:rsidRPr="00A348D7">
        <w:rPr>
          <w:rFonts w:ascii="Arial" w:hAnsi="Arial" w:cs="Arial"/>
        </w:rPr>
        <w:t>Realizar el pago correspondiente en tiempo y forma.</w:t>
      </w:r>
    </w:p>
    <w:p w14:paraId="7634F4D8" w14:textId="77777777" w:rsidR="00FC1FBD" w:rsidRPr="00A348D7" w:rsidRDefault="00FC1FBD" w:rsidP="00FC1FBD">
      <w:pPr>
        <w:tabs>
          <w:tab w:val="left" w:pos="2835"/>
        </w:tabs>
        <w:spacing w:line="276" w:lineRule="auto"/>
        <w:jc w:val="both"/>
        <w:rPr>
          <w:rFonts w:ascii="Arial" w:hAnsi="Arial" w:cs="Arial"/>
        </w:rPr>
      </w:pPr>
      <w:r w:rsidRPr="00A348D7">
        <w:rPr>
          <w:rFonts w:ascii="Arial" w:eastAsia="Aptos" w:hAnsi="Arial" w:cs="Arial"/>
          <w:b/>
          <w:bCs/>
        </w:rPr>
        <w:t xml:space="preserve">c) </w:t>
      </w:r>
      <w:r w:rsidRPr="00A348D7">
        <w:rPr>
          <w:rFonts w:ascii="Arial" w:eastAsia="Aptos" w:hAnsi="Arial" w:cs="Arial"/>
        </w:rPr>
        <w:t>Extender a "EL PROVEEDOR", por conducto del Administrador del Contrato, la constancia de cumplimiento de obligaciones contractuales inmediatamente que se cumplan éstas a satisfacción expresa de dicho servidor público para que se dé trámite a la cancelación de la garantía de cumplimiento del presente contrato.</w:t>
      </w:r>
    </w:p>
    <w:p w14:paraId="68A1F4CF" w14:textId="77777777" w:rsidR="00FC1FBD" w:rsidRPr="00A348D7" w:rsidRDefault="00FC1FBD" w:rsidP="00FC1FBD">
      <w:pPr>
        <w:tabs>
          <w:tab w:val="left" w:pos="2835"/>
        </w:tabs>
        <w:spacing w:after="240" w:line="276" w:lineRule="auto"/>
        <w:ind w:right="-1"/>
        <w:jc w:val="both"/>
        <w:rPr>
          <w:rFonts w:ascii="Arial" w:hAnsi="Arial" w:cs="Arial"/>
          <w:bCs/>
        </w:rPr>
      </w:pPr>
    </w:p>
    <w:p w14:paraId="28398A3C" w14:textId="77777777" w:rsidR="00FC1FBD" w:rsidRPr="00A348D7" w:rsidRDefault="00FC1FBD" w:rsidP="00FC1FBD">
      <w:pPr>
        <w:tabs>
          <w:tab w:val="left" w:pos="2835"/>
        </w:tabs>
        <w:spacing w:after="360" w:line="276" w:lineRule="auto"/>
        <w:ind w:right="-1"/>
        <w:jc w:val="both"/>
        <w:rPr>
          <w:rFonts w:ascii="Arial" w:hAnsi="Arial" w:cs="Arial"/>
          <w:b/>
        </w:rPr>
      </w:pPr>
      <w:r w:rsidRPr="00A348D7">
        <w:rPr>
          <w:rFonts w:ascii="Arial" w:hAnsi="Arial" w:cs="Arial"/>
          <w:b/>
        </w:rPr>
        <w:t>DÉCIMA TERCERA. ADMINISTRACIÓN, VERIFICACIÓN, SUPERVISIÓN Y ACEPTACIÓN DE LOS SERVICIOS.</w:t>
      </w:r>
    </w:p>
    <w:p w14:paraId="4278DBE4" w14:textId="77777777" w:rsidR="00FC1FBD" w:rsidRPr="00A348D7" w:rsidRDefault="00FC1FBD" w:rsidP="00FC1FBD">
      <w:pPr>
        <w:tabs>
          <w:tab w:val="left" w:pos="2835"/>
        </w:tabs>
        <w:spacing w:after="360" w:line="276" w:lineRule="auto"/>
        <w:ind w:right="-1"/>
        <w:jc w:val="both"/>
        <w:rPr>
          <w:rFonts w:ascii="Arial" w:hAnsi="Arial" w:cs="Arial"/>
          <w:bCs/>
        </w:rPr>
      </w:pPr>
      <w:r w:rsidRPr="00A348D7">
        <w:rPr>
          <w:rFonts w:ascii="Arial" w:hAnsi="Arial" w:cs="Arial"/>
          <w:bCs/>
        </w:rPr>
        <w:t xml:space="preserve">“EL FIDEICOMISO” designa como administrador del presente contrato al licenciado ____________, con RFC ____________, en su carácter de DELEGADO FIDUCIARIO ESPECIAL FIDEICOMISO VENTA DE TÍTULOS EN DIRECTO AL PÚBLICO, </w:t>
      </w:r>
      <w:r w:rsidRPr="00A348D7">
        <w:rPr>
          <w:rFonts w:ascii="Arial" w:hAnsi="Arial" w:cs="Arial"/>
        </w:rPr>
        <w:t>quien dará seguimiento y verificará el cumplimiento de los derechos y obligaciones establecidos en este instrumento.</w:t>
      </w:r>
    </w:p>
    <w:p w14:paraId="3198873B"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lastRenderedPageBreak/>
        <w:t>Los servicios se tendrán por recibidos previa revisión del Administrador del presente contrato, la cual consistirá en la verificación del cumplimiento de las especificaciones establecidas y en su caso en los anexos respectivos, así como las contenidas en la propuesta técnica.</w:t>
      </w:r>
    </w:p>
    <w:p w14:paraId="4388AE43"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“EL FIDEICOMISO”, a través del Administrador del contrato, rechazará los servicios, que no cumplan las especificaciones establecidas en este contrato y en sus Anexos, obligándose “EL PROVEEDOR” en este supuesto a realizarlos nuevamente bajo su responsabilidad y sin costo adicional para “EL FIDEICOMISO”, sin perjuicio de la aplicación de las penas convencionales o deducciones al cobro correspondiente.</w:t>
      </w:r>
    </w:p>
    <w:p w14:paraId="6D921348" w14:textId="77777777" w:rsidR="00FC1FBD" w:rsidRDefault="00FC1FBD" w:rsidP="00FC1FBD">
      <w:pPr>
        <w:spacing w:beforeAutospacing="1" w:after="600"/>
        <w:jc w:val="both"/>
        <w:rPr>
          <w:rFonts w:ascii="Arial" w:eastAsia="Times New Roman" w:hAnsi="Arial" w:cs="Arial"/>
        </w:rPr>
      </w:pPr>
      <w:r w:rsidRPr="00A348D7">
        <w:rPr>
          <w:rFonts w:ascii="Arial" w:eastAsia="Times New Roman" w:hAnsi="Arial" w:cs="Arial"/>
        </w:rPr>
        <w:t>“EL FIDEICOMISO”, a través del Administrador del contrato, podrá aceptar los servicios que incumplan de manera parcial o deficiente las especificaciones establecidas en este contrato y en los anexos respectivos, sin perjuicio de la aplicación de las deducciones al pago que procedan, y reposición del servicio, cuando la naturaleza propia de éstos lo permita.</w:t>
      </w:r>
    </w:p>
    <w:p w14:paraId="17FAB449" w14:textId="77777777" w:rsidR="0023415B" w:rsidRPr="0023415B" w:rsidRDefault="0023415B" w:rsidP="0023415B">
      <w:pPr>
        <w:spacing w:after="360" w:line="276" w:lineRule="auto"/>
        <w:ind w:right="-1"/>
        <w:jc w:val="both"/>
        <w:rPr>
          <w:rFonts w:ascii="Arial" w:hAnsi="Arial" w:cs="Arial"/>
          <w:b/>
          <w:bCs/>
        </w:rPr>
      </w:pPr>
      <w:r w:rsidRPr="0023415B">
        <w:rPr>
          <w:rFonts w:ascii="Arial" w:hAnsi="Arial" w:cs="Arial"/>
          <w:b/>
          <w:bCs/>
        </w:rPr>
        <w:t xml:space="preserve">DÉCIMA </w:t>
      </w:r>
      <w:r w:rsidR="00FC1FBD">
        <w:rPr>
          <w:rFonts w:ascii="Arial" w:hAnsi="Arial" w:cs="Arial"/>
          <w:b/>
          <w:bCs/>
        </w:rPr>
        <w:t>CUARTA</w:t>
      </w:r>
      <w:r w:rsidRPr="0023415B">
        <w:rPr>
          <w:rFonts w:ascii="Arial" w:hAnsi="Arial" w:cs="Arial"/>
          <w:b/>
          <w:bCs/>
        </w:rPr>
        <w:t>. PENAS POR ATRASO:</w:t>
      </w:r>
    </w:p>
    <w:p w14:paraId="07E30334" w14:textId="77777777" w:rsidR="0023415B" w:rsidRPr="0023415B" w:rsidRDefault="0023415B" w:rsidP="0023415B">
      <w:pPr>
        <w:spacing w:line="276" w:lineRule="auto"/>
        <w:jc w:val="both"/>
        <w:rPr>
          <w:rFonts w:ascii="Arial" w:hAnsi="Arial" w:cs="Arial"/>
        </w:rPr>
      </w:pPr>
      <w:r w:rsidRPr="0023415B">
        <w:rPr>
          <w:rFonts w:ascii="Arial" w:hAnsi="Arial" w:cs="Arial"/>
        </w:rPr>
        <w:t>En caso de que EL PROVEEDOR, por causas imputables a éste, no cumpla con los plazos establecidos en el presente instrumento y en sus anexos A y B, le serán aplicables penas hasta el 3% (TRES POR CIENTO), de conformidad con lo siguiente:</w:t>
      </w:r>
    </w:p>
    <w:p w14:paraId="2AFE9B96" w14:textId="77777777" w:rsidR="0023415B" w:rsidRPr="0023415B" w:rsidRDefault="0023415B" w:rsidP="0023415B">
      <w:pPr>
        <w:spacing w:line="276" w:lineRule="auto"/>
        <w:jc w:val="both"/>
        <w:rPr>
          <w:rFonts w:ascii="Arial" w:hAnsi="Arial" w:cs="Arial"/>
        </w:rPr>
      </w:pPr>
    </w:p>
    <w:p w14:paraId="04A39E17"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a. EL FIDEICOMISO, impondrá una pena por atraso en la entrega de los servicios de instalación, configuración y puesta en operación, de 3% por cada día hábil de retraso sobre el monto total de los conceptos de servicio de Implementación de firma Electrónica establecidos en los incisos A.1.5 y G.1.1 del ANEXO A del presente instrumento.</w:t>
      </w:r>
    </w:p>
    <w:p w14:paraId="13F48E9B" w14:textId="77777777" w:rsidR="0023415B" w:rsidRPr="0023415B" w:rsidRDefault="0023415B" w:rsidP="00FC1FBD">
      <w:pPr>
        <w:spacing w:line="276" w:lineRule="auto"/>
        <w:ind w:left="709"/>
        <w:jc w:val="both"/>
        <w:rPr>
          <w:rFonts w:ascii="Arial" w:hAnsi="Arial" w:cs="Arial"/>
        </w:rPr>
      </w:pPr>
    </w:p>
    <w:p w14:paraId="280F9744"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b. EL FIDEICOMISO, impondrá una pena por atraso </w:t>
      </w:r>
      <w:r w:rsidRPr="0023415B">
        <w:rPr>
          <w:rFonts w:ascii="Arial" w:hAnsi="Arial" w:cs="Arial"/>
          <w:b/>
          <w:bCs/>
        </w:rPr>
        <w:t>en la recuperación</w:t>
      </w:r>
      <w:r w:rsidRPr="0023415B">
        <w:rPr>
          <w:rFonts w:ascii="Arial" w:hAnsi="Arial" w:cs="Arial"/>
        </w:rPr>
        <w:t xml:space="preserve"> en el servicio de firma electrónica en </w:t>
      </w:r>
      <w:r w:rsidRPr="0023415B">
        <w:rPr>
          <w:rFonts w:ascii="Arial" w:hAnsi="Arial" w:cs="Arial"/>
          <w:b/>
          <w:bCs/>
        </w:rPr>
        <w:t>severidad crítica</w:t>
      </w:r>
      <w:r w:rsidRPr="0023415B">
        <w:rPr>
          <w:rFonts w:ascii="Arial" w:hAnsi="Arial" w:cs="Arial"/>
        </w:rPr>
        <w:t xml:space="preserve"> del 1% por hora hasta que se reestablezca el servicio calculado sobre el monto total de la facturación mensual en donde ocurra el atraso de conformidad con el inciso O.1.1 del ANEXO A del presente instrumento, entendiendo que el nivel de servicio de 7x24 durante la vigencia del contrato.</w:t>
      </w:r>
    </w:p>
    <w:p w14:paraId="792AE610" w14:textId="77777777" w:rsidR="0023415B" w:rsidRPr="0023415B" w:rsidRDefault="0023415B" w:rsidP="00FC1FBD">
      <w:pPr>
        <w:spacing w:line="276" w:lineRule="auto"/>
        <w:ind w:left="709"/>
        <w:jc w:val="both"/>
        <w:rPr>
          <w:rFonts w:ascii="Arial" w:hAnsi="Arial" w:cs="Arial"/>
        </w:rPr>
      </w:pPr>
    </w:p>
    <w:p w14:paraId="7DC8F642"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c. EL FIDEICOMISO, impondrá una pena por atraso </w:t>
      </w:r>
      <w:r w:rsidRPr="0023415B">
        <w:rPr>
          <w:rFonts w:ascii="Arial" w:hAnsi="Arial" w:cs="Arial"/>
          <w:b/>
          <w:bCs/>
        </w:rPr>
        <w:t>en la recuperación</w:t>
      </w:r>
      <w:r w:rsidRPr="0023415B">
        <w:rPr>
          <w:rFonts w:ascii="Arial" w:hAnsi="Arial" w:cs="Arial"/>
        </w:rPr>
        <w:t xml:space="preserve"> en el servicio de firma electrónica en </w:t>
      </w:r>
      <w:r w:rsidRPr="0023415B">
        <w:rPr>
          <w:rFonts w:ascii="Arial" w:hAnsi="Arial" w:cs="Arial"/>
          <w:b/>
          <w:bCs/>
        </w:rPr>
        <w:t>severidad no crítica</w:t>
      </w:r>
      <w:r w:rsidRPr="0023415B">
        <w:rPr>
          <w:rFonts w:ascii="Arial" w:hAnsi="Arial" w:cs="Arial"/>
        </w:rPr>
        <w:t xml:space="preserve"> del 0.6% por hora hasta que se reestablezca el servicio calculado sobre el monto total de la facturación mensual en donde ocurra el atraso de conformidad con el inciso O.1.1 del ANEXO A del presente instrumento, entendiendo que el nivel de servicio de 7x24 durante la vigencia del contrato.</w:t>
      </w:r>
    </w:p>
    <w:p w14:paraId="219C4B53" w14:textId="77777777" w:rsidR="0023415B" w:rsidRPr="0023415B" w:rsidRDefault="0023415B" w:rsidP="00FC1FBD">
      <w:pPr>
        <w:spacing w:line="276" w:lineRule="auto"/>
        <w:ind w:left="709"/>
        <w:jc w:val="both"/>
        <w:rPr>
          <w:rFonts w:ascii="Arial" w:hAnsi="Arial" w:cs="Arial"/>
        </w:rPr>
      </w:pPr>
    </w:p>
    <w:p w14:paraId="040260AF"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lastRenderedPageBreak/>
        <w:t xml:space="preserve">d. EL FIDEICOMISO, impondrá una pena por atraso en el tiempo de respuesta </w:t>
      </w:r>
      <w:r w:rsidRPr="0023415B">
        <w:rPr>
          <w:rFonts w:ascii="Arial" w:hAnsi="Arial" w:cs="Arial"/>
          <w:b/>
          <w:bCs/>
        </w:rPr>
        <w:t>para la atención de 15 minutos en el servicio de firma electrónica en severidad crítica</w:t>
      </w:r>
      <w:r w:rsidRPr="0023415B">
        <w:rPr>
          <w:rFonts w:ascii="Arial" w:hAnsi="Arial" w:cs="Arial"/>
        </w:rPr>
        <w:t xml:space="preserve"> del 0.3% por hora, hasta que se dé la atención, calculado sobre el monto total de la facturación mensual en donde ocurra el atraso, de conformidad con el inciso O.1.1 del ANEXO A del presente instrumento, entendiendo que el nivel de servicio de 7x24 durante la vigencia del contrato. </w:t>
      </w:r>
    </w:p>
    <w:p w14:paraId="6A43CF85" w14:textId="77777777" w:rsidR="0023415B" w:rsidRPr="0023415B" w:rsidRDefault="0023415B" w:rsidP="00FC1FBD">
      <w:pPr>
        <w:spacing w:line="276" w:lineRule="auto"/>
        <w:ind w:left="709"/>
        <w:jc w:val="both"/>
        <w:rPr>
          <w:rFonts w:ascii="Arial" w:hAnsi="Arial" w:cs="Arial"/>
        </w:rPr>
      </w:pPr>
    </w:p>
    <w:p w14:paraId="467D1920"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e. EL FIDEICOMISO, impondrá una pena por atraso en el tiempo de respuesta </w:t>
      </w:r>
      <w:r w:rsidRPr="0023415B">
        <w:rPr>
          <w:rFonts w:ascii="Arial" w:hAnsi="Arial" w:cs="Arial"/>
          <w:b/>
          <w:bCs/>
        </w:rPr>
        <w:t xml:space="preserve">para la atención de 30 minutos en el servicio de firma electrónica en severidad no crítica </w:t>
      </w:r>
      <w:r w:rsidRPr="0023415B">
        <w:rPr>
          <w:rFonts w:ascii="Arial" w:hAnsi="Arial" w:cs="Arial"/>
        </w:rPr>
        <w:t xml:space="preserve">del 0.2% por hora, hasta que se dé la atención, calculado sobre el monto total de la facturación mensual en donde ocurra el atraso, de conformidad con el inciso O.1.1 del ANEXO A del presente instrumento, entendiendo que el nivel de servicio de 7x24 durante la vigencia del contrato. </w:t>
      </w:r>
    </w:p>
    <w:p w14:paraId="4839CB79" w14:textId="77777777" w:rsidR="0023415B" w:rsidRPr="0023415B" w:rsidRDefault="0023415B" w:rsidP="00FC1FBD">
      <w:pPr>
        <w:spacing w:line="276" w:lineRule="auto"/>
        <w:ind w:left="709"/>
        <w:jc w:val="both"/>
        <w:rPr>
          <w:rFonts w:ascii="Arial" w:hAnsi="Arial" w:cs="Arial"/>
        </w:rPr>
      </w:pPr>
    </w:p>
    <w:p w14:paraId="6C3FBB8B"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f. EL FIDEICOMISO, impondrá una pena por atraso en la </w:t>
      </w:r>
      <w:r w:rsidRPr="0023415B">
        <w:rPr>
          <w:rFonts w:ascii="Arial" w:hAnsi="Arial" w:cs="Arial"/>
          <w:b/>
          <w:bCs/>
        </w:rPr>
        <w:t>entrega de la solución</w:t>
      </w:r>
      <w:r w:rsidRPr="0023415B">
        <w:rPr>
          <w:rFonts w:ascii="Arial" w:hAnsi="Arial" w:cs="Arial"/>
        </w:rPr>
        <w:t xml:space="preserve"> que ocasionó la interrupción del servicio de firma electrónica en </w:t>
      </w:r>
      <w:r w:rsidRPr="0023415B">
        <w:rPr>
          <w:rFonts w:ascii="Arial" w:hAnsi="Arial" w:cs="Arial"/>
          <w:b/>
          <w:bCs/>
        </w:rPr>
        <w:t>severidad crítica</w:t>
      </w:r>
      <w:r w:rsidRPr="0023415B">
        <w:rPr>
          <w:rFonts w:ascii="Arial" w:hAnsi="Arial" w:cs="Arial"/>
        </w:rPr>
        <w:t xml:space="preserve"> del 3% por día natural calculada sobre el monto total de la facturación mensual en donde ocurra el atraso de conformidad con el inciso O.1.1 del ANEXO A del presente instrumento, entendiendo que el nivel de servicio de 7x24 durante la vigencia del contrato.</w:t>
      </w:r>
    </w:p>
    <w:p w14:paraId="640AB47C" w14:textId="77777777" w:rsidR="0023415B" w:rsidRPr="0023415B" w:rsidRDefault="0023415B" w:rsidP="00FC1FBD">
      <w:pPr>
        <w:spacing w:line="276" w:lineRule="auto"/>
        <w:ind w:left="709"/>
        <w:jc w:val="both"/>
        <w:rPr>
          <w:rFonts w:ascii="Arial" w:hAnsi="Arial" w:cs="Arial"/>
        </w:rPr>
      </w:pPr>
    </w:p>
    <w:p w14:paraId="09BAF5F5"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g. EL FIDEICOMISO, impondrá una pena por atraso en la </w:t>
      </w:r>
      <w:r w:rsidRPr="0023415B">
        <w:rPr>
          <w:rFonts w:ascii="Arial" w:hAnsi="Arial" w:cs="Arial"/>
          <w:b/>
          <w:bCs/>
        </w:rPr>
        <w:t>entrega de la solución</w:t>
      </w:r>
      <w:r w:rsidRPr="0023415B">
        <w:rPr>
          <w:rFonts w:ascii="Arial" w:hAnsi="Arial" w:cs="Arial"/>
        </w:rPr>
        <w:t xml:space="preserve"> que ocasionó la interrupción del servicio de firma electrónica en </w:t>
      </w:r>
      <w:r w:rsidRPr="0023415B">
        <w:rPr>
          <w:rFonts w:ascii="Arial" w:hAnsi="Arial" w:cs="Arial"/>
          <w:b/>
          <w:bCs/>
        </w:rPr>
        <w:t>severidad no crítica</w:t>
      </w:r>
      <w:r w:rsidRPr="0023415B">
        <w:rPr>
          <w:rFonts w:ascii="Arial" w:hAnsi="Arial" w:cs="Arial"/>
        </w:rPr>
        <w:t xml:space="preserve"> del 1% por día natural calculada sobre el monto total de la facturación mensual en donde ocurra el atraso de conformidad con el inciso O.1.1 del ANEXO A del presente instrumento, entendiendo que el nivel de servicio de 7x24 durante la vigencia del contrato. </w:t>
      </w:r>
    </w:p>
    <w:p w14:paraId="647A639C" w14:textId="77777777" w:rsidR="0023415B" w:rsidRPr="0023415B" w:rsidRDefault="0023415B" w:rsidP="00FC1FBD">
      <w:pPr>
        <w:spacing w:line="276" w:lineRule="auto"/>
        <w:ind w:left="709"/>
        <w:jc w:val="both"/>
        <w:rPr>
          <w:rFonts w:ascii="Arial" w:hAnsi="Arial" w:cs="Arial"/>
        </w:rPr>
      </w:pPr>
    </w:p>
    <w:p w14:paraId="464C4CEF"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h. EL FIDEICOMISO, impondrá una pena por atraso en la entrega de los entregables señalados en los incisos L.1.1 y del L.1.3 al L.1.12 del ANEXO A del presente instrumento del 1% por cada día hábil de retraso sobre el monto total del pago único por concento de la implementación del servicio de firma electrónica. </w:t>
      </w:r>
    </w:p>
    <w:p w14:paraId="783050ED" w14:textId="77777777" w:rsidR="0023415B" w:rsidRPr="0023415B" w:rsidRDefault="0023415B" w:rsidP="00FC1FBD">
      <w:pPr>
        <w:spacing w:line="276" w:lineRule="auto"/>
        <w:ind w:left="709"/>
        <w:jc w:val="both"/>
        <w:rPr>
          <w:rFonts w:ascii="Arial" w:hAnsi="Arial" w:cs="Arial"/>
        </w:rPr>
      </w:pPr>
    </w:p>
    <w:p w14:paraId="709D87B6"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i. EL FIDEICOMISO, impondrá una pena por atraso en la entrega del entregable señalado en el inciso L.1.13 del ANEXO A del presente instrumento del 2% por cada día hábil de retraso sobre el monto total de la facturación. </w:t>
      </w:r>
    </w:p>
    <w:p w14:paraId="666C3572" w14:textId="77777777" w:rsidR="0023415B" w:rsidRPr="0023415B" w:rsidRDefault="0023415B" w:rsidP="00FC1FBD">
      <w:pPr>
        <w:spacing w:line="276" w:lineRule="auto"/>
        <w:ind w:left="709"/>
        <w:jc w:val="both"/>
        <w:rPr>
          <w:rFonts w:ascii="Arial" w:hAnsi="Arial" w:cs="Arial"/>
        </w:rPr>
      </w:pPr>
    </w:p>
    <w:p w14:paraId="604B38A5" w14:textId="77777777" w:rsidR="0023415B" w:rsidRPr="0023415B" w:rsidRDefault="0023415B" w:rsidP="00FC1FBD">
      <w:pPr>
        <w:spacing w:line="276" w:lineRule="auto"/>
        <w:ind w:left="709"/>
        <w:jc w:val="both"/>
        <w:rPr>
          <w:rFonts w:ascii="Arial" w:hAnsi="Arial" w:cs="Arial"/>
        </w:rPr>
      </w:pPr>
      <w:r w:rsidRPr="0023415B">
        <w:rPr>
          <w:rFonts w:ascii="Arial" w:hAnsi="Arial" w:cs="Arial"/>
        </w:rPr>
        <w:t xml:space="preserve">j. EL FIDEICOMISO, impondrá una pena por atraso en la entrega de los entregables señalados en los incisos M.1.1 y del M.1.3 al M.1.4 del ANEXO A del presente instrumento del 1% por cada </w:t>
      </w:r>
      <w:r w:rsidRPr="0023415B">
        <w:rPr>
          <w:rFonts w:ascii="Arial" w:hAnsi="Arial" w:cs="Arial"/>
        </w:rPr>
        <w:lastRenderedPageBreak/>
        <w:t>día hábil de retraso sobre el monto total del pago único por concento de la implementación del servicio de firma electrónica.</w:t>
      </w:r>
    </w:p>
    <w:p w14:paraId="40C8F0CD" w14:textId="77777777" w:rsidR="00FC1FBD" w:rsidRPr="00A348D7" w:rsidRDefault="00FC1FBD" w:rsidP="00FC1FBD">
      <w:pPr>
        <w:pStyle w:val="NormalWeb"/>
        <w:tabs>
          <w:tab w:val="left" w:pos="2835"/>
        </w:tabs>
        <w:spacing w:line="276" w:lineRule="auto"/>
        <w:jc w:val="both"/>
        <w:rPr>
          <w:rFonts w:ascii="Arial" w:hAnsi="Arial" w:cs="Arial"/>
          <w:color w:val="000000"/>
          <w:szCs w:val="20"/>
        </w:rPr>
      </w:pPr>
      <w:r w:rsidRPr="00A348D7">
        <w:rPr>
          <w:rFonts w:ascii="Arial" w:hAnsi="Arial" w:cs="Arial"/>
          <w:color w:val="000000"/>
          <w:szCs w:val="20"/>
        </w:rPr>
        <w:t>El pago de los servicios quedará condicionado, proporcionalmente, al pago que “EL PROVEEDOR” deba efectuar por concepto de penas convencionales por atraso; en el supuesto que el contrato sea rescindido en términos de lo previsto en la CLÁUSULA VIGÉSIMA NOVENA DE RESCISIÓN, no procederá el cobro de dichas penas ni la contabilización de estas al hacer efectiva la garantía de cumplimiento del contrato</w:t>
      </w:r>
    </w:p>
    <w:p w14:paraId="77CAC0A9" w14:textId="77777777" w:rsidR="00FC1FBD" w:rsidRPr="00A348D7" w:rsidRDefault="00FC1FBD" w:rsidP="00FC1FBD">
      <w:pPr>
        <w:pStyle w:val="NormalWeb"/>
        <w:tabs>
          <w:tab w:val="left" w:pos="2835"/>
        </w:tabs>
        <w:spacing w:line="276" w:lineRule="auto"/>
        <w:jc w:val="both"/>
        <w:rPr>
          <w:rFonts w:ascii="Arial" w:hAnsi="Arial" w:cs="Arial"/>
          <w:color w:val="000000"/>
          <w:szCs w:val="20"/>
        </w:rPr>
      </w:pPr>
      <w:r w:rsidRPr="00A348D7">
        <w:rPr>
          <w:rFonts w:ascii="Arial" w:hAnsi="Arial" w:cs="Arial"/>
          <w:color w:val="000000"/>
          <w:szCs w:val="20"/>
        </w:rPr>
        <w:t>El importe de la pena convencional no podrá exceder el equivalente al monto total de la garantía de cumplimiento del contrato, y en el caso de no haberse requerido esta garantía, no deberá exceder del 20% (veinte por ciento) del monto total del contrato.</w:t>
      </w:r>
    </w:p>
    <w:p w14:paraId="384E0B95" w14:textId="77777777" w:rsidR="00FC1FBD" w:rsidRPr="00A348D7" w:rsidRDefault="00FC1FBD" w:rsidP="00FC1FBD">
      <w:pPr>
        <w:pStyle w:val="NormalWeb"/>
        <w:tabs>
          <w:tab w:val="left" w:pos="2835"/>
        </w:tabs>
        <w:spacing w:line="276" w:lineRule="auto"/>
        <w:jc w:val="both"/>
        <w:rPr>
          <w:rFonts w:ascii="Arial" w:hAnsi="Arial" w:cs="Arial"/>
          <w:color w:val="000000"/>
          <w:szCs w:val="20"/>
        </w:rPr>
      </w:pPr>
      <w:r w:rsidRPr="00A348D7">
        <w:rPr>
          <w:rFonts w:ascii="Arial" w:hAnsi="Arial" w:cs="Arial"/>
          <w:color w:val="000000"/>
          <w:szCs w:val="20"/>
        </w:rPr>
        <w:t>El pago de la(s) penalización(es) la(s) deberá(n) cubrir el PROVEEDOR a EL FIDEICOMISO al 5° (quinto) día natural siguiente a la fecha en que EL FIDEICOMISO le notifique por escrito de la penalización y el importe correspondiente a la misma, debiendo efectuar EL PROVEEDOR dicho pago mediante cheque de caja certificado o transferencia electrónica a favor de Nacional Financiera, S.N.C. como Fiduciaria de EL FIDEICOMISO VENTA DE TÍTULOS EN DIRECTO AL PÚBLICO.</w:t>
      </w:r>
    </w:p>
    <w:p w14:paraId="251F1418" w14:textId="77777777" w:rsidR="00FC1FBD" w:rsidRPr="00A348D7" w:rsidRDefault="00FC1FBD" w:rsidP="00FC1FBD">
      <w:pPr>
        <w:pStyle w:val="NormalWeb"/>
        <w:tabs>
          <w:tab w:val="left" w:pos="2835"/>
        </w:tabs>
        <w:spacing w:line="276" w:lineRule="auto"/>
        <w:jc w:val="both"/>
        <w:rPr>
          <w:rFonts w:ascii="Arial" w:hAnsi="Arial" w:cs="Arial"/>
          <w:color w:val="000000"/>
          <w:szCs w:val="20"/>
        </w:rPr>
      </w:pPr>
      <w:r w:rsidRPr="00A348D7">
        <w:rPr>
          <w:rFonts w:ascii="Arial" w:hAnsi="Arial" w:cs="Arial"/>
          <w:color w:val="000000"/>
          <w:szCs w:val="20"/>
        </w:rPr>
        <w:t>El pago mensual que corresponda al período en el que se generó el atraso, quedará supeditado proporcionalmente al pago que deba hacer el proveedor de la penalización por atraso en que incurra.</w:t>
      </w:r>
    </w:p>
    <w:p w14:paraId="3452A2B4" w14:textId="77777777" w:rsidR="00FC1FBD" w:rsidRPr="00A348D7" w:rsidRDefault="00FC1FBD" w:rsidP="00FC1FBD">
      <w:pPr>
        <w:pStyle w:val="NormalWeb"/>
        <w:tabs>
          <w:tab w:val="left" w:pos="2835"/>
        </w:tabs>
        <w:spacing w:line="276" w:lineRule="auto"/>
        <w:jc w:val="both"/>
        <w:rPr>
          <w:rFonts w:ascii="Arial" w:hAnsi="Arial" w:cs="Arial"/>
          <w:color w:val="000000"/>
          <w:szCs w:val="20"/>
        </w:rPr>
      </w:pPr>
      <w:r w:rsidRPr="00A348D7">
        <w:rPr>
          <w:rFonts w:ascii="Arial" w:hAnsi="Arial" w:cs="Arial"/>
          <w:color w:val="000000"/>
          <w:szCs w:val="20"/>
        </w:rPr>
        <w:t>Las penalizaciones no podrán exceder, individual o acumulativamente, el monto de la garantía de cumplimiento del contrato y, en el evento de que el PROVEEDOR alcance dicho monto, EL FIDEICOMISO podrá rescindir el contrato y se aplicará la penalización por incumplimiento del contrato, en el entendido de que EL FIDEICOMISO podrá optar por continuar con el contrato o rescindirlo. aún sin llegar al monto de la garantía.</w:t>
      </w:r>
    </w:p>
    <w:p w14:paraId="61389FE4" w14:textId="77777777" w:rsidR="00FC1FBD" w:rsidRPr="00A348D7" w:rsidRDefault="0023415B" w:rsidP="00FC1FBD">
      <w:pPr>
        <w:spacing w:beforeAutospacing="1" w:after="360"/>
        <w:jc w:val="both"/>
        <w:rPr>
          <w:rFonts w:ascii="Arial" w:eastAsia="Times New Roman" w:hAnsi="Arial" w:cs="Arial"/>
          <w:b/>
          <w:bCs/>
        </w:rPr>
      </w:pPr>
      <w:r w:rsidRPr="0023415B">
        <w:rPr>
          <w:rFonts w:ascii="Arial" w:hAnsi="Arial" w:cs="Arial"/>
          <w:b/>
        </w:rPr>
        <w:t xml:space="preserve">DÉCIMA </w:t>
      </w:r>
      <w:r w:rsidR="00FC1FBD">
        <w:rPr>
          <w:rFonts w:ascii="Arial" w:hAnsi="Arial" w:cs="Arial"/>
          <w:b/>
        </w:rPr>
        <w:t>QUINTA</w:t>
      </w:r>
      <w:r w:rsidRPr="0023415B">
        <w:rPr>
          <w:rFonts w:ascii="Arial" w:hAnsi="Arial" w:cs="Arial"/>
          <w:b/>
        </w:rPr>
        <w:t xml:space="preserve">. </w:t>
      </w:r>
      <w:r w:rsidR="00FC1FBD" w:rsidRPr="00A348D7">
        <w:rPr>
          <w:rFonts w:ascii="Arial" w:eastAsia="Times New Roman" w:hAnsi="Arial" w:cs="Arial"/>
          <w:b/>
          <w:bCs/>
        </w:rPr>
        <w:t>LICENCIAS, AUTORIZACIONES Y PERMISOS.</w:t>
      </w:r>
    </w:p>
    <w:p w14:paraId="545AD920" w14:textId="77777777" w:rsidR="00FC1FBD" w:rsidRPr="00A348D7" w:rsidRDefault="00FC1FBD" w:rsidP="00FC1FBD">
      <w:pPr>
        <w:spacing w:beforeAutospacing="1" w:after="600"/>
        <w:jc w:val="both"/>
        <w:rPr>
          <w:rFonts w:ascii="Arial" w:hAnsi="Arial" w:cs="Arial"/>
        </w:rPr>
      </w:pPr>
      <w:r w:rsidRPr="00A348D7">
        <w:rPr>
          <w:rFonts w:ascii="Arial" w:eastAsia="Times New Roman" w:hAnsi="Arial" w:cs="Arial"/>
        </w:rPr>
        <w:t>“EL PROVEEDOR” se obliga a observar y mantener vigentes las licencias, autorizaciones, permisos o registros requeridos para el cumplimiento de sus obligaciones.</w:t>
      </w:r>
    </w:p>
    <w:p w14:paraId="3C487EA9" w14:textId="77777777" w:rsidR="00FC1FBD" w:rsidRPr="00A348D7" w:rsidRDefault="00FC1FBD" w:rsidP="00FC1FBD">
      <w:pPr>
        <w:spacing w:beforeAutospacing="1" w:after="480"/>
        <w:jc w:val="both"/>
        <w:rPr>
          <w:rFonts w:ascii="Arial" w:eastAsia="Times New Roman" w:hAnsi="Arial" w:cs="Arial"/>
          <w:b/>
          <w:bCs/>
        </w:rPr>
      </w:pPr>
      <w:r w:rsidRPr="0023415B">
        <w:rPr>
          <w:rFonts w:ascii="Arial" w:hAnsi="Arial" w:cs="Arial"/>
          <w:b/>
        </w:rPr>
        <w:t xml:space="preserve">DÉCIMA </w:t>
      </w:r>
      <w:r>
        <w:rPr>
          <w:rFonts w:ascii="Arial" w:hAnsi="Arial" w:cs="Arial"/>
          <w:b/>
        </w:rPr>
        <w:t xml:space="preserve">SEXTA. </w:t>
      </w:r>
      <w:r w:rsidRPr="00A348D7">
        <w:rPr>
          <w:rFonts w:ascii="Arial" w:eastAsia="Times New Roman" w:hAnsi="Arial" w:cs="Arial"/>
          <w:b/>
          <w:bCs/>
        </w:rPr>
        <w:t>PÓLIZA DE RESPONSABILIDAD CIVIL.</w:t>
      </w:r>
    </w:p>
    <w:p w14:paraId="442FF1A9" w14:textId="77777777" w:rsidR="00FC1FBD" w:rsidRPr="00A348D7" w:rsidRDefault="00FC1FBD" w:rsidP="00FC1FBD">
      <w:pPr>
        <w:spacing w:beforeAutospacing="1" w:afterAutospacing="1"/>
        <w:jc w:val="both"/>
        <w:rPr>
          <w:rFonts w:ascii="Arial" w:eastAsia="Times New Roman" w:hAnsi="Arial" w:cs="Arial"/>
        </w:rPr>
      </w:pPr>
      <w:r w:rsidRPr="00A348D7">
        <w:rPr>
          <w:rFonts w:ascii="Arial" w:eastAsia="Times New Roman" w:hAnsi="Arial" w:cs="Arial"/>
        </w:rPr>
        <w:t>Para la prestación de los servicios materia del presente contrato, no se requiere que “EL PROVEEDOR” contrate una póliza de seguro por responsabilidad civil.</w:t>
      </w:r>
    </w:p>
    <w:p w14:paraId="7E56B92E" w14:textId="77777777" w:rsidR="00FC1FBD" w:rsidRDefault="00FC1FBD" w:rsidP="00FC1FBD">
      <w:pPr>
        <w:tabs>
          <w:tab w:val="left" w:pos="2835"/>
        </w:tabs>
        <w:spacing w:beforeAutospacing="1" w:after="120" w:line="276" w:lineRule="auto"/>
        <w:jc w:val="both"/>
        <w:rPr>
          <w:rFonts w:ascii="Arial" w:eastAsia="Times New Roman" w:hAnsi="Arial" w:cs="Arial"/>
          <w:color w:val="000000"/>
        </w:rPr>
      </w:pPr>
      <w:r w:rsidRPr="00A348D7">
        <w:rPr>
          <w:rFonts w:ascii="Arial" w:eastAsia="Times New Roman" w:hAnsi="Arial" w:cs="Arial"/>
          <w:b/>
          <w:bCs/>
          <w:color w:val="000000"/>
        </w:rPr>
        <w:t xml:space="preserve">DÉCIMA </w:t>
      </w:r>
      <w:r>
        <w:rPr>
          <w:rFonts w:ascii="Arial" w:eastAsia="Times New Roman" w:hAnsi="Arial" w:cs="Arial"/>
          <w:b/>
          <w:bCs/>
          <w:color w:val="000000"/>
        </w:rPr>
        <w:t>SÉPTIMA</w:t>
      </w:r>
      <w:r w:rsidRPr="00A348D7">
        <w:rPr>
          <w:rFonts w:ascii="Arial" w:eastAsia="Times New Roman" w:hAnsi="Arial" w:cs="Arial"/>
          <w:b/>
          <w:bCs/>
          <w:color w:val="000000"/>
        </w:rPr>
        <w:t>.TRANSPORTE</w:t>
      </w:r>
      <w:r w:rsidRPr="00A348D7">
        <w:rPr>
          <w:rFonts w:ascii="Arial" w:eastAsia="Times New Roman" w:hAnsi="Arial" w:cs="Arial"/>
          <w:color w:val="000000"/>
        </w:rPr>
        <w:t xml:space="preserve">. </w:t>
      </w:r>
    </w:p>
    <w:p w14:paraId="600B2347" w14:textId="77777777" w:rsidR="00FC1FBD" w:rsidRPr="00A348D7" w:rsidRDefault="00FC1FBD" w:rsidP="00FC1FBD">
      <w:pPr>
        <w:tabs>
          <w:tab w:val="left" w:pos="2835"/>
        </w:tabs>
        <w:spacing w:beforeAutospacing="1" w:after="120" w:line="276" w:lineRule="auto"/>
        <w:jc w:val="both"/>
        <w:rPr>
          <w:rFonts w:ascii="Arial" w:eastAsia="Times New Roman" w:hAnsi="Arial" w:cs="Arial"/>
          <w:color w:val="000000"/>
        </w:rPr>
      </w:pPr>
      <w:r w:rsidRPr="00A348D7">
        <w:rPr>
          <w:rFonts w:ascii="Arial" w:hAnsi="Arial" w:cs="Arial"/>
          <w:bCs/>
          <w:color w:val="000000" w:themeColor="text1"/>
        </w:rPr>
        <w:lastRenderedPageBreak/>
        <w:t>En caso de ser necesario, EL PROVEEDOR se obliga a efectuar el transporte de los insumos necesarios para la prestación del Servicio, desde su lugar de origen, hasta las instalaciones del inmueble del Fideicomiso ubicadas en Av. Insurgentes Sur No.1971, Nivel Terraza, 3 Piso, Locales 181,182 y 191, Centro Comercial Plaza Inn, Colonia Guadalupe Inn, Demarcación Territorial de Álvaro Obregón, C.P. 01020, Ciudad de México.</w:t>
      </w:r>
    </w:p>
    <w:p w14:paraId="26554784" w14:textId="77777777" w:rsidR="00FC1FBD" w:rsidRPr="00A348D7" w:rsidRDefault="00FC1FBD" w:rsidP="00FC1FBD">
      <w:pPr>
        <w:tabs>
          <w:tab w:val="left" w:pos="2835"/>
        </w:tabs>
        <w:spacing w:after="120" w:line="276" w:lineRule="auto"/>
        <w:ind w:left="25"/>
        <w:jc w:val="both"/>
        <w:rPr>
          <w:rFonts w:ascii="Arial" w:hAnsi="Arial" w:cs="Arial"/>
          <w:b/>
        </w:rPr>
      </w:pPr>
    </w:p>
    <w:p w14:paraId="30A55BEF"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DECIMA</w:t>
      </w:r>
      <w:r>
        <w:rPr>
          <w:rFonts w:ascii="Arial" w:eastAsia="Times New Roman" w:hAnsi="Arial" w:cs="Arial"/>
          <w:b/>
        </w:rPr>
        <w:t xml:space="preserve"> OCTAVA</w:t>
      </w:r>
      <w:r w:rsidRPr="00A348D7">
        <w:rPr>
          <w:rFonts w:ascii="Arial" w:eastAsia="Times New Roman" w:hAnsi="Arial" w:cs="Arial"/>
          <w:b/>
        </w:rPr>
        <w:t>. IMPUESTOS Y DERECHOS.</w:t>
      </w:r>
    </w:p>
    <w:p w14:paraId="52C4B684" w14:textId="77777777" w:rsidR="00FC1FBD" w:rsidRPr="00A348D7" w:rsidRDefault="00FC1FBD" w:rsidP="00FC1FBD">
      <w:pPr>
        <w:tabs>
          <w:tab w:val="left" w:pos="2835"/>
        </w:tabs>
        <w:spacing w:line="276" w:lineRule="auto"/>
        <w:ind w:right="-1"/>
        <w:jc w:val="both"/>
        <w:rPr>
          <w:rFonts w:ascii="Arial" w:hAnsi="Arial" w:cs="Arial"/>
          <w:bCs/>
          <w:color w:val="000000" w:themeColor="text1"/>
        </w:rPr>
      </w:pPr>
      <w:r w:rsidRPr="00A348D7">
        <w:rPr>
          <w:rFonts w:ascii="Arial" w:hAnsi="Arial" w:cs="Arial"/>
          <w:bCs/>
          <w:color w:val="000000" w:themeColor="text1"/>
        </w:rPr>
        <w:t>Los impuestos, derechos y gastos que procedan con motivo de la prestación de los servicios, objeto del presente contrato, serán pagados por EL PROVEEDOR, mismos que no serán repercutidos “EL FIDEICOMISO”</w:t>
      </w:r>
    </w:p>
    <w:p w14:paraId="5F9AC5DC" w14:textId="77777777" w:rsidR="00FC1FBD" w:rsidRPr="00A348D7" w:rsidRDefault="00FC1FBD" w:rsidP="00FC1FBD">
      <w:pPr>
        <w:tabs>
          <w:tab w:val="left" w:pos="2835"/>
        </w:tabs>
        <w:spacing w:line="276" w:lineRule="auto"/>
        <w:ind w:right="-1"/>
        <w:jc w:val="both"/>
        <w:rPr>
          <w:rFonts w:ascii="Arial" w:hAnsi="Arial" w:cs="Arial"/>
          <w:bCs/>
          <w:color w:val="000000" w:themeColor="text1"/>
        </w:rPr>
      </w:pPr>
      <w:r w:rsidRPr="00A348D7">
        <w:rPr>
          <w:rFonts w:ascii="Arial" w:hAnsi="Arial" w:cs="Arial"/>
          <w:bCs/>
          <w:color w:val="000000" w:themeColor="text1"/>
        </w:rPr>
        <w:t>“EL FIDEICOMISO” sólo cubrirá, cuando aplique, lo correspondiente al Impuesto al Valor Agregado (IVA), en los términos de la normatividad aplicable y de conformidad con las disposiciones fiscales vigentes.</w:t>
      </w:r>
    </w:p>
    <w:p w14:paraId="4FA575F1" w14:textId="77777777" w:rsidR="00FC1FBD" w:rsidRPr="00A348D7" w:rsidRDefault="00FC1FBD" w:rsidP="00FC1FBD">
      <w:pPr>
        <w:tabs>
          <w:tab w:val="left" w:pos="2835"/>
        </w:tabs>
        <w:spacing w:line="276" w:lineRule="auto"/>
        <w:ind w:right="-1"/>
        <w:jc w:val="both"/>
        <w:rPr>
          <w:rFonts w:ascii="Arial" w:hAnsi="Arial" w:cs="Arial"/>
          <w:bCs/>
          <w:color w:val="000000" w:themeColor="text1"/>
        </w:rPr>
      </w:pPr>
    </w:p>
    <w:p w14:paraId="19AA8368" w14:textId="77777777" w:rsidR="00FC1FBD" w:rsidRPr="00A348D7" w:rsidRDefault="00FC1FBD" w:rsidP="00FC1FBD">
      <w:pPr>
        <w:tabs>
          <w:tab w:val="left" w:pos="2835"/>
        </w:tabs>
        <w:spacing w:line="276" w:lineRule="auto"/>
        <w:ind w:right="-1"/>
        <w:jc w:val="both"/>
        <w:rPr>
          <w:rFonts w:ascii="Arial" w:hAnsi="Arial" w:cs="Arial"/>
          <w:bCs/>
          <w:color w:val="000000" w:themeColor="text1"/>
        </w:rPr>
      </w:pPr>
      <w:r w:rsidRPr="00A348D7">
        <w:rPr>
          <w:rFonts w:ascii="Arial" w:hAnsi="Arial" w:cs="Arial"/>
          <w:bCs/>
          <w:color w:val="000000" w:themeColor="text1"/>
        </w:rPr>
        <w:t>El PROVEEDOR se obliga que durante la vigencia del contrato se mantendrá al corriente en sus obligaciones fiscales, para lo cual deberá acreditar al FIDEICOMISO las Opiniones positivas que emita la autoridad fiscal competente, en un plazo no mayor a 5 días hábiles a partir de la solicitud que este realice.</w:t>
      </w:r>
    </w:p>
    <w:p w14:paraId="3D7FF2FD" w14:textId="77777777" w:rsidR="00FC1FBD" w:rsidRPr="00A348D7" w:rsidRDefault="00FC1FBD" w:rsidP="00FC1FBD">
      <w:pPr>
        <w:tabs>
          <w:tab w:val="left" w:pos="2835"/>
        </w:tabs>
        <w:spacing w:after="120" w:line="276" w:lineRule="auto"/>
        <w:ind w:left="25"/>
        <w:jc w:val="both"/>
        <w:rPr>
          <w:rFonts w:ascii="Arial" w:hAnsi="Arial" w:cs="Arial"/>
          <w:b/>
        </w:rPr>
      </w:pPr>
    </w:p>
    <w:p w14:paraId="7099B550"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DECIMA</w:t>
      </w:r>
      <w:r>
        <w:rPr>
          <w:rFonts w:ascii="Arial" w:eastAsia="Times New Roman" w:hAnsi="Arial" w:cs="Arial"/>
          <w:b/>
        </w:rPr>
        <w:t xml:space="preserve"> NOVENA</w:t>
      </w:r>
      <w:r w:rsidRPr="00A348D7">
        <w:rPr>
          <w:rFonts w:ascii="Arial" w:eastAsia="Times New Roman" w:hAnsi="Arial" w:cs="Arial"/>
          <w:b/>
        </w:rPr>
        <w:t>. PROHIBICIÓN DE CESIÓN DE DERECHOS Y OBLIGACIONES.</w:t>
      </w:r>
    </w:p>
    <w:p w14:paraId="53CDC35C" w14:textId="77777777" w:rsidR="00FC1FBD" w:rsidRPr="00A348D7" w:rsidRDefault="00FC1FBD" w:rsidP="00FC1FBD">
      <w:pPr>
        <w:tabs>
          <w:tab w:val="left" w:pos="2835"/>
        </w:tabs>
        <w:spacing w:after="360" w:line="276" w:lineRule="auto"/>
        <w:ind w:right="-1"/>
        <w:jc w:val="both"/>
        <w:rPr>
          <w:rFonts w:ascii="Arial" w:eastAsia="Times New Roman" w:hAnsi="Arial" w:cs="Arial"/>
          <w:bCs/>
        </w:rPr>
      </w:pPr>
      <w:r w:rsidRPr="00A348D7">
        <w:rPr>
          <w:rFonts w:ascii="Arial" w:eastAsia="Times New Roman" w:hAnsi="Arial" w:cs="Arial"/>
          <w:bCs/>
        </w:rPr>
        <w:t>EL PROVEEDOR no podrá ceder total o parcialmente los derechos y obligaciones derivados del presente contrato, a favor de cualquier otra persona física o moral, con excepción de los derechos de cobro, en cuyo caso se deberá contar con la conformidad previa y por escrito de “EL FIDEICOMISO”.</w:t>
      </w:r>
    </w:p>
    <w:p w14:paraId="17CC7FA9" w14:textId="77777777" w:rsidR="00FC1FBD" w:rsidRPr="00A348D7" w:rsidRDefault="00FC1FBD" w:rsidP="00FC1FBD">
      <w:pPr>
        <w:spacing w:after="480" w:line="276" w:lineRule="auto"/>
        <w:ind w:right="51"/>
        <w:jc w:val="both"/>
        <w:rPr>
          <w:rFonts w:ascii="Arial" w:eastAsia="Times New Roman" w:hAnsi="Arial" w:cs="Arial"/>
        </w:rPr>
      </w:pPr>
      <w:r w:rsidRPr="00A348D7">
        <w:rPr>
          <w:rFonts w:ascii="Arial" w:eastAsia="Times New Roman" w:hAnsi="Arial" w:cs="Arial"/>
        </w:rPr>
        <w:t>Se exceptúa de lo anterior en el caso de fusión, escisión, o transformación de sociedades, siempre que la nueva sociedad que resulte cuente con la solvencia técnica, jurídica y económica exigidas al adjudicarse el contrato, cumpla con lo dispuesto en el Reglamento de la “LAASSP” y no se encuentre en los supuestos de impedimento previstos en la “LAASSP”.</w:t>
      </w:r>
    </w:p>
    <w:p w14:paraId="1B4A24B4" w14:textId="77777777" w:rsidR="00FC1FBD" w:rsidRPr="00A348D7" w:rsidRDefault="00FC1FBD" w:rsidP="00FC1FBD">
      <w:pPr>
        <w:tabs>
          <w:tab w:val="left" w:pos="2835"/>
        </w:tabs>
        <w:spacing w:beforeAutospacing="1" w:after="360" w:line="276" w:lineRule="auto"/>
        <w:jc w:val="both"/>
        <w:rPr>
          <w:rFonts w:ascii="Arial" w:eastAsia="Times New Roman" w:hAnsi="Arial" w:cs="Arial"/>
        </w:rPr>
      </w:pPr>
      <w:r w:rsidRPr="00A348D7">
        <w:rPr>
          <w:rFonts w:ascii="Arial" w:eastAsia="Times New Roman" w:hAnsi="Arial" w:cs="Arial"/>
          <w:b/>
          <w:bCs/>
        </w:rPr>
        <w:t xml:space="preserve">VIGÉSIMA. DERECHOS DE AUTOR, PATENTES Y MARCAS. </w:t>
      </w:r>
      <w:r w:rsidRPr="00A348D7">
        <w:rPr>
          <w:rFonts w:ascii="Arial" w:eastAsia="Times New Roman" w:hAnsi="Arial" w:cs="Arial"/>
        </w:rPr>
        <w:t xml:space="preserve"> </w:t>
      </w:r>
    </w:p>
    <w:p w14:paraId="066ECA9C" w14:textId="77777777" w:rsidR="00FC1FBD" w:rsidRPr="00A348D7" w:rsidRDefault="00FC1FBD" w:rsidP="00FC1FBD">
      <w:pPr>
        <w:spacing w:beforeAutospacing="1" w:afterAutospacing="1" w:line="276" w:lineRule="auto"/>
        <w:jc w:val="both"/>
        <w:rPr>
          <w:rFonts w:ascii="Arial" w:eastAsia="Times New Roman" w:hAnsi="Arial" w:cs="Arial"/>
        </w:rPr>
      </w:pPr>
      <w:r w:rsidRPr="00A348D7">
        <w:rPr>
          <w:rFonts w:ascii="Arial" w:eastAsia="Times New Roman" w:hAnsi="Arial" w:cs="Arial"/>
        </w:rPr>
        <w:t>“EL PROVEEDOR” será responsable en caso de infringir patentes, marcas o viole otros registros de derechos de propiedad industrial a nivel nacional e internacional, con motivo del cumplimiento de las obligaciones del presente contrato, por lo que se obliga a responder de los daños directos determinados por autoridad judicial competente en la materia que pudiera causar a “EL FIDEICOMISO”.</w:t>
      </w:r>
    </w:p>
    <w:p w14:paraId="635F8582" w14:textId="77777777" w:rsidR="00FC1FBD" w:rsidRPr="00A348D7" w:rsidRDefault="00FC1FBD" w:rsidP="00FC1FBD">
      <w:pPr>
        <w:spacing w:beforeAutospacing="1" w:afterAutospacing="1" w:line="276" w:lineRule="auto"/>
        <w:jc w:val="both"/>
        <w:rPr>
          <w:rFonts w:ascii="Arial" w:eastAsia="Times New Roman" w:hAnsi="Arial" w:cs="Arial"/>
        </w:rPr>
      </w:pPr>
      <w:r w:rsidRPr="00A348D7">
        <w:rPr>
          <w:rFonts w:ascii="Arial" w:eastAsia="Times New Roman" w:hAnsi="Arial" w:cs="Arial"/>
        </w:rPr>
        <w:lastRenderedPageBreak/>
        <w:t>De presentarse alguna reclamación en contra de “EL FIDEICOMISO”, por cualquiera de las causas antes mencionadas, “EL PROVEEDOR”, se obliga a salvaguardar los derechos e intereses de “EL FIDEICOMISO” de cualquier controversia, liberándola de toda responsabilidad de carácter civil, penal, mercantil, fiscal o de cualquier otra índole, sacándola en paz y a salvo.</w:t>
      </w:r>
    </w:p>
    <w:p w14:paraId="6291A6F7" w14:textId="77777777" w:rsidR="00FC1FBD" w:rsidRPr="00FC1FBD" w:rsidRDefault="00FC1FBD" w:rsidP="00FC1FBD">
      <w:pPr>
        <w:spacing w:beforeAutospacing="1" w:after="480" w:line="276" w:lineRule="auto"/>
        <w:jc w:val="both"/>
        <w:rPr>
          <w:rFonts w:ascii="Arial" w:eastAsia="Times New Roman" w:hAnsi="Arial" w:cs="Arial"/>
          <w:b/>
        </w:rPr>
      </w:pPr>
      <w:r w:rsidRPr="00A348D7">
        <w:rPr>
          <w:rFonts w:ascii="Arial" w:eastAsia="Times New Roman" w:hAnsi="Arial" w:cs="Arial"/>
        </w:rPr>
        <w:t xml:space="preserve">En caso de que “EL FIDEICOMISO” tuviese que erogar recursos por cualquiera de estos conceptos, “EL PROVEEDOR” se </w:t>
      </w:r>
      <w:r w:rsidRPr="00FC1FBD">
        <w:rPr>
          <w:rFonts w:ascii="Arial" w:eastAsia="Times New Roman" w:hAnsi="Arial" w:cs="Arial"/>
        </w:rPr>
        <w:t>obliga a reembolsar de manera inmediata los recursos erogados por aquella.</w:t>
      </w:r>
      <w:r w:rsidRPr="00FC1FBD">
        <w:rPr>
          <w:rFonts w:ascii="Arial" w:eastAsia="Times New Roman" w:hAnsi="Arial" w:cs="Arial"/>
          <w:b/>
        </w:rPr>
        <w:t xml:space="preserve">         </w:t>
      </w:r>
    </w:p>
    <w:p w14:paraId="08BF2A4D" w14:textId="77777777" w:rsidR="00FC1FBD" w:rsidRPr="00A348D7" w:rsidRDefault="00FC1FBD" w:rsidP="00FC1FBD">
      <w:pPr>
        <w:tabs>
          <w:tab w:val="left" w:pos="2835"/>
        </w:tabs>
        <w:spacing w:after="120" w:line="276" w:lineRule="auto"/>
        <w:ind w:left="25"/>
        <w:jc w:val="both"/>
        <w:rPr>
          <w:rFonts w:ascii="Arial" w:hAnsi="Arial" w:cs="Arial"/>
          <w:b/>
        </w:rPr>
      </w:pPr>
      <w:r w:rsidRPr="00FC1FBD">
        <w:rPr>
          <w:rFonts w:ascii="Arial" w:eastAsia="Times New Roman" w:hAnsi="Arial" w:cs="Arial"/>
          <w:b/>
        </w:rPr>
        <w:t>VIGÉSIMA PRIMERA</w:t>
      </w:r>
      <w:r w:rsidRPr="00FC1FBD">
        <w:rPr>
          <w:rFonts w:ascii="Arial" w:hAnsi="Arial" w:cs="Arial"/>
          <w:b/>
        </w:rPr>
        <w:t>. AUDITORÍA</w:t>
      </w:r>
      <w:r w:rsidRPr="00A348D7">
        <w:rPr>
          <w:rFonts w:ascii="Arial" w:hAnsi="Arial" w:cs="Arial"/>
          <w:b/>
        </w:rPr>
        <w:t xml:space="preserve"> Y DEMAS ESPECIFICACIONES.</w:t>
      </w:r>
    </w:p>
    <w:p w14:paraId="28C673E9" w14:textId="77777777" w:rsidR="00FC1FBD" w:rsidRDefault="00FC1FBD" w:rsidP="00FC1FBD">
      <w:pPr>
        <w:spacing w:line="276" w:lineRule="auto"/>
        <w:ind w:left="25"/>
        <w:jc w:val="both"/>
        <w:rPr>
          <w:rFonts w:ascii="Arial" w:hAnsi="Arial" w:cs="Arial"/>
          <w:b/>
          <w:bCs/>
        </w:rPr>
      </w:pPr>
    </w:p>
    <w:p w14:paraId="6059845D" w14:textId="77777777" w:rsidR="00FC1FBD" w:rsidRPr="00A348D7" w:rsidRDefault="00FC1FBD" w:rsidP="00FC1FBD">
      <w:pPr>
        <w:tabs>
          <w:tab w:val="left" w:pos="2835"/>
        </w:tabs>
        <w:spacing w:after="360" w:line="276" w:lineRule="auto"/>
        <w:ind w:right="49"/>
        <w:jc w:val="both"/>
        <w:rPr>
          <w:rFonts w:ascii="Arial" w:hAnsi="Arial" w:cs="Arial"/>
          <w:color w:val="000000" w:themeColor="text1"/>
        </w:rPr>
      </w:pPr>
      <w:r w:rsidRPr="00A348D7">
        <w:rPr>
          <w:rFonts w:ascii="Arial" w:hAnsi="Arial" w:cs="Arial"/>
          <w:b/>
          <w:color w:val="000000" w:themeColor="text1"/>
        </w:rPr>
        <w:t>AUDITORÍA</w:t>
      </w:r>
      <w:r w:rsidRPr="00A348D7">
        <w:rPr>
          <w:rFonts w:ascii="Arial" w:hAnsi="Arial" w:cs="Arial"/>
          <w:bCs/>
          <w:color w:val="000000" w:themeColor="text1"/>
        </w:rPr>
        <w:t>: De conformidad con lo dispuesto en el artículo 87 de la Ley de Adquisiciones, Arrendamientos y Servicios del Sector Público y 156 de su Reglamento, la Secretaría de Anticorrupción y Buen Gobierno (SABG) y el Órgano Interno de Control en Nacional Financiera, S.N.C. (OIC), con motivo de las auditorías, visitas o inspecciones que practiquen, podrán solicitar a EL PROVEEDOR información y documentación relacionada con el presente contrato, para tal efecto EL PROVEEDOR se obliga con EL FIDEICOMISO a proporcionar la información que en su momento se le requiera por la SABG o el OIC.</w:t>
      </w:r>
    </w:p>
    <w:p w14:paraId="6537D201" w14:textId="77777777" w:rsidR="00FC1FBD" w:rsidRPr="00A348D7" w:rsidRDefault="00FC1FBD" w:rsidP="00FC1FBD">
      <w:pPr>
        <w:tabs>
          <w:tab w:val="left" w:pos="2835"/>
        </w:tabs>
        <w:spacing w:after="360" w:line="276" w:lineRule="auto"/>
        <w:ind w:right="49"/>
        <w:jc w:val="both"/>
        <w:rPr>
          <w:rFonts w:ascii="Arial" w:hAnsi="Arial" w:cs="Arial"/>
          <w:bCs/>
          <w:color w:val="000000" w:themeColor="text1"/>
        </w:rPr>
      </w:pPr>
      <w:r w:rsidRPr="00A348D7">
        <w:rPr>
          <w:rFonts w:ascii="Arial" w:hAnsi="Arial" w:cs="Arial"/>
          <w:bCs/>
          <w:color w:val="000000" w:themeColor="text1"/>
        </w:rPr>
        <w:t>Las solicitudes de información y documentación que requiera la SABG o el OIC se formularán mediante oficio, señalando el plazo que se otorga para su entrega, el cual se determinará considerando la naturaleza y la cantidad de fojas de dicha información y documentación sin que, en ningún caso, pueda ser inferior a 5 (cinco) días naturales. En el supuesto de que EL PROVEEDOR considere que el plazo otorgado es insuficiente, podrá solicitar la ampliación del mismo, señalando las razones que lo justifiquen.</w:t>
      </w:r>
    </w:p>
    <w:p w14:paraId="2980519F" w14:textId="77777777" w:rsidR="00FC1FBD" w:rsidRDefault="00FC1FBD" w:rsidP="00FC1FBD">
      <w:pPr>
        <w:spacing w:line="276" w:lineRule="auto"/>
        <w:ind w:left="25"/>
        <w:jc w:val="both"/>
        <w:rPr>
          <w:rFonts w:ascii="Arial" w:hAnsi="Arial" w:cs="Arial"/>
          <w:b/>
          <w:bCs/>
        </w:rPr>
      </w:pPr>
    </w:p>
    <w:p w14:paraId="3AC811C3" w14:textId="77777777" w:rsidR="0023415B" w:rsidRPr="0023415B" w:rsidRDefault="0023415B" w:rsidP="00FC1FBD">
      <w:pPr>
        <w:spacing w:line="276" w:lineRule="auto"/>
        <w:ind w:left="25"/>
        <w:jc w:val="both"/>
        <w:rPr>
          <w:rFonts w:ascii="Arial" w:hAnsi="Arial" w:cs="Arial"/>
          <w:bCs/>
        </w:rPr>
      </w:pPr>
      <w:r w:rsidRPr="0023415B">
        <w:rPr>
          <w:rFonts w:ascii="Arial" w:hAnsi="Arial" w:cs="Arial"/>
          <w:b/>
          <w:bCs/>
        </w:rPr>
        <w:t>REQUERIMIENTOS GENERALES.</w:t>
      </w:r>
      <w:r w:rsidRPr="0023415B">
        <w:rPr>
          <w:rFonts w:ascii="Arial" w:hAnsi="Arial" w:cs="Arial"/>
        </w:rPr>
        <w:t xml:space="preserve"> Estos Servicios serán proporcionados a EL FIDEICOMISO de conformidad a lo establecido en los Incisos A.1 al R.1 y sus sub incisos correspondientes del Anexo A de este instrumento.</w:t>
      </w:r>
      <w:r w:rsidRPr="0023415B">
        <w:rPr>
          <w:rFonts w:ascii="Arial" w:hAnsi="Arial" w:cs="Arial"/>
          <w:b/>
          <w:bCs/>
          <w:color w:val="000000"/>
        </w:rPr>
        <w:t xml:space="preserve"> </w:t>
      </w:r>
    </w:p>
    <w:p w14:paraId="285E26E1" w14:textId="77777777" w:rsidR="0023415B" w:rsidRPr="0023415B" w:rsidRDefault="0023415B" w:rsidP="0023415B">
      <w:pPr>
        <w:spacing w:line="276" w:lineRule="auto"/>
        <w:jc w:val="both"/>
        <w:rPr>
          <w:rFonts w:ascii="Arial" w:hAnsi="Arial" w:cs="Arial"/>
          <w:bCs/>
        </w:rPr>
      </w:pPr>
    </w:p>
    <w:p w14:paraId="3F0652B1" w14:textId="77777777" w:rsidR="0023415B" w:rsidRPr="0023415B" w:rsidRDefault="0023415B" w:rsidP="0023415B">
      <w:pPr>
        <w:spacing w:after="120" w:line="276" w:lineRule="auto"/>
        <w:ind w:right="-1"/>
        <w:jc w:val="both"/>
        <w:rPr>
          <w:rFonts w:ascii="Arial" w:hAnsi="Arial" w:cs="Arial"/>
        </w:rPr>
      </w:pPr>
      <w:r w:rsidRPr="0023415B">
        <w:rPr>
          <w:rFonts w:ascii="Arial" w:hAnsi="Arial" w:cs="Arial"/>
          <w:b/>
          <w:bCs/>
        </w:rPr>
        <w:t>ENTREGABLES DEL SERVICIO DE FIRMA ELECTRÓNICA</w:t>
      </w:r>
      <w:r w:rsidRPr="0023415B">
        <w:rPr>
          <w:rFonts w:ascii="Arial" w:hAnsi="Arial" w:cs="Arial"/>
        </w:rPr>
        <w:t xml:space="preserve">. Estos Servicios serán proporcionados por EL PROVEEDOR a EL FIDEICOMISO de conformidad a lo establecido en el Inciso L.1 sub incisos L.1.1 al L.1.14 del Anexo A de este instrumento. </w:t>
      </w:r>
    </w:p>
    <w:p w14:paraId="709F18AE" w14:textId="77777777" w:rsidR="0023415B" w:rsidRPr="0023415B" w:rsidRDefault="0023415B" w:rsidP="0023415B">
      <w:pPr>
        <w:spacing w:after="120" w:line="276" w:lineRule="auto"/>
        <w:ind w:right="-1"/>
        <w:jc w:val="both"/>
        <w:rPr>
          <w:rFonts w:ascii="Arial" w:hAnsi="Arial" w:cs="Arial"/>
        </w:rPr>
      </w:pPr>
    </w:p>
    <w:p w14:paraId="2282B6E3" w14:textId="77777777" w:rsidR="0023415B" w:rsidRDefault="0023415B" w:rsidP="0023415B">
      <w:pPr>
        <w:spacing w:after="120" w:line="276" w:lineRule="auto"/>
        <w:ind w:right="-1"/>
        <w:jc w:val="both"/>
        <w:rPr>
          <w:rFonts w:ascii="Arial" w:hAnsi="Arial" w:cs="Arial"/>
        </w:rPr>
      </w:pPr>
      <w:r w:rsidRPr="0023415B">
        <w:rPr>
          <w:rFonts w:ascii="Arial" w:hAnsi="Arial" w:cs="Arial"/>
          <w:b/>
          <w:bCs/>
        </w:rPr>
        <w:t>ENTREGABLES DEL SERVICIO INTEGRACIÓN CON EL DISPOSITIVO HSM</w:t>
      </w:r>
      <w:r w:rsidRPr="0023415B">
        <w:rPr>
          <w:rFonts w:ascii="Arial" w:hAnsi="Arial" w:cs="Arial"/>
        </w:rPr>
        <w:t>. Estos Servicios serán proporcionados por EL PROVEEDOR a EL FIDEICOMISO de conformidad a lo establecido en el Inciso M.1 sub incisos M.1.1 al M.1.4 del Anexo A de este instrumento. TRANSPORTE. En caso de ser necesario, EL PROVEEDOR se obliga a efectuar el transporte</w:t>
      </w:r>
    </w:p>
    <w:p w14:paraId="0BAED6B2" w14:textId="77777777" w:rsidR="00FC1FBD" w:rsidRDefault="00FC1FBD" w:rsidP="0023415B">
      <w:pPr>
        <w:spacing w:after="120" w:line="276" w:lineRule="auto"/>
        <w:ind w:right="-1"/>
        <w:jc w:val="both"/>
        <w:rPr>
          <w:rFonts w:ascii="Arial" w:hAnsi="Arial" w:cs="Arial"/>
        </w:rPr>
      </w:pPr>
    </w:p>
    <w:p w14:paraId="4D6F0EEE" w14:textId="77777777" w:rsidR="00FC1FBD" w:rsidRPr="00FC1FBD" w:rsidRDefault="00FC1FBD" w:rsidP="00FC1FBD">
      <w:pPr>
        <w:pStyle w:val="NormalWeb"/>
        <w:tabs>
          <w:tab w:val="left" w:pos="2835"/>
        </w:tabs>
        <w:spacing w:after="600" w:afterAutospacing="0" w:line="276" w:lineRule="auto"/>
        <w:jc w:val="both"/>
        <w:rPr>
          <w:rFonts w:ascii="Arial" w:hAnsi="Arial" w:cs="Arial"/>
          <w:szCs w:val="20"/>
        </w:rPr>
      </w:pPr>
      <w:r w:rsidRPr="00A348D7">
        <w:rPr>
          <w:rFonts w:ascii="Arial" w:hAnsi="Arial" w:cs="Arial"/>
          <w:b/>
          <w:bCs/>
          <w:color w:val="000000"/>
          <w:szCs w:val="20"/>
        </w:rPr>
        <w:t>OBLIGACIONES DIVISIBLES.</w:t>
      </w:r>
      <w:r w:rsidRPr="00A348D7">
        <w:rPr>
          <w:rFonts w:ascii="Arial" w:hAnsi="Arial" w:cs="Arial"/>
          <w:color w:val="000000"/>
          <w:szCs w:val="20"/>
        </w:rPr>
        <w:t xml:space="preserve"> Ambas partes están de acuerdo en que las obligaciones que contrae EL PROVEEDOR por medio del presente instrumento, tienen el carácter de </w:t>
      </w:r>
      <w:r w:rsidRPr="00A348D7">
        <w:rPr>
          <w:rFonts w:ascii="Arial" w:hAnsi="Arial" w:cs="Arial"/>
          <w:szCs w:val="20"/>
        </w:rPr>
        <w:t xml:space="preserve">divisibles ya que la prestación de LOS </w:t>
      </w:r>
      <w:r w:rsidRPr="00FC1FBD">
        <w:rPr>
          <w:rFonts w:ascii="Arial" w:hAnsi="Arial" w:cs="Arial"/>
          <w:szCs w:val="20"/>
        </w:rPr>
        <w:t>SERVICIOS es susceptible de cumplirse parcialmente.</w:t>
      </w:r>
    </w:p>
    <w:p w14:paraId="389C9701" w14:textId="77777777" w:rsidR="00FC1FBD" w:rsidRPr="00A348D7" w:rsidRDefault="00FC1FBD" w:rsidP="00FC1FBD">
      <w:pPr>
        <w:spacing w:beforeAutospacing="1" w:afterAutospacing="1" w:line="276" w:lineRule="auto"/>
        <w:jc w:val="both"/>
        <w:rPr>
          <w:rFonts w:ascii="Arial" w:eastAsia="Times New Roman" w:hAnsi="Arial" w:cs="Arial"/>
          <w:b/>
          <w:bCs/>
          <w:color w:val="000000"/>
        </w:rPr>
      </w:pPr>
      <w:r w:rsidRPr="00FC1FBD">
        <w:rPr>
          <w:rFonts w:ascii="Arial" w:hAnsi="Arial" w:cs="Arial"/>
          <w:b/>
          <w:bCs/>
        </w:rPr>
        <w:t>VIGESIMA SEGUNDA.</w:t>
      </w:r>
      <w:r w:rsidRPr="00FC1FBD">
        <w:rPr>
          <w:rFonts w:ascii="Arial" w:eastAsia="Times New Roman" w:hAnsi="Arial" w:cs="Arial"/>
          <w:b/>
          <w:bCs/>
          <w:color w:val="000000"/>
        </w:rPr>
        <w:t xml:space="preserve"> CONFIDENCIALIDAD Y PROTECCIÓN DE DATOS PERSONALES.</w:t>
      </w:r>
    </w:p>
    <w:p w14:paraId="6A59D355" w14:textId="77777777" w:rsidR="00FC1FBD" w:rsidRPr="00A348D7" w:rsidRDefault="00FC1FBD" w:rsidP="00FC1FBD">
      <w:pPr>
        <w:spacing w:beforeAutospacing="1" w:afterAutospacing="1" w:line="276" w:lineRule="auto"/>
        <w:jc w:val="both"/>
        <w:rPr>
          <w:rFonts w:ascii="Arial" w:eastAsia="Times New Roman" w:hAnsi="Arial" w:cs="Arial"/>
          <w:color w:val="000000"/>
        </w:rPr>
      </w:pPr>
      <w:r w:rsidRPr="00A348D7">
        <w:rPr>
          <w:rFonts w:ascii="Arial" w:eastAsia="Times New Roman" w:hAnsi="Arial" w:cs="Arial"/>
          <w:color w:val="000000"/>
        </w:rPr>
        <w:t>"LAS PARTES" acuerdan que la información identificada como confidencial que se intercambie de conformidad con las disposiciones del presente instrumento se tratará de manera confidencial, siendo de uso exclusivo para la consecución del objeto del presente contrato y no podrá difundirse a terceros de conformidad con lo establecido en las disposiciones vigentes en materia de transparencia y acceso a la información pública y de protección de datos personales.</w:t>
      </w:r>
    </w:p>
    <w:p w14:paraId="130D5925" w14:textId="77777777" w:rsidR="00FC1FBD" w:rsidRPr="00A348D7" w:rsidRDefault="00FC1FBD" w:rsidP="00FC1FBD">
      <w:pPr>
        <w:spacing w:beforeAutospacing="1" w:afterAutospacing="1" w:line="276" w:lineRule="auto"/>
        <w:jc w:val="both"/>
        <w:rPr>
          <w:rFonts w:ascii="Arial" w:eastAsia="Times New Roman" w:hAnsi="Arial" w:cs="Arial"/>
          <w:color w:val="000000"/>
        </w:rPr>
      </w:pPr>
      <w:r w:rsidRPr="00A348D7">
        <w:rPr>
          <w:rFonts w:ascii="Arial" w:eastAsia="Times New Roman" w:hAnsi="Arial" w:cs="Arial"/>
          <w:color w:val="000000"/>
        </w:rPr>
        <w:t>Para el tratamiento de los datos personales que “LAS PARTES” recaben con motivo de la celebración del presente contrato, deberá de realizarse con base en lo previsto en los Avisos de Privacidad respectivos.</w:t>
      </w:r>
    </w:p>
    <w:p w14:paraId="02219E30" w14:textId="77777777" w:rsidR="00FC1FBD" w:rsidRPr="00A348D7" w:rsidRDefault="00FC1FBD" w:rsidP="00FC1FBD">
      <w:pPr>
        <w:spacing w:beforeAutospacing="1" w:afterAutospacing="1" w:line="276" w:lineRule="auto"/>
        <w:jc w:val="both"/>
        <w:rPr>
          <w:rFonts w:ascii="Arial" w:eastAsia="Times New Roman" w:hAnsi="Arial" w:cs="Arial"/>
          <w:color w:val="000000"/>
        </w:rPr>
      </w:pPr>
      <w:r w:rsidRPr="00A348D7">
        <w:rPr>
          <w:rFonts w:ascii="Arial" w:eastAsia="Times New Roman" w:hAnsi="Arial" w:cs="Arial"/>
          <w:color w:val="000000"/>
        </w:rPr>
        <w:t>Por tal motivo, “EL PROVEEDOR” asume cualquier responsabilidad que se derive del incumplimiento de su parte, o de sus empleados, a las obligaciones de confidencialidad descritas en el presente contrato.</w:t>
      </w:r>
    </w:p>
    <w:p w14:paraId="4EECB9F9" w14:textId="77777777" w:rsidR="00FC1FBD" w:rsidRPr="00A348D7" w:rsidRDefault="00FC1FBD" w:rsidP="00FC1FBD">
      <w:pPr>
        <w:tabs>
          <w:tab w:val="left" w:pos="2835"/>
        </w:tabs>
        <w:spacing w:after="480" w:line="276" w:lineRule="auto"/>
        <w:ind w:right="-1"/>
        <w:jc w:val="both"/>
        <w:rPr>
          <w:rFonts w:ascii="Arial" w:eastAsia="Times New Roman" w:hAnsi="Arial" w:cs="Arial"/>
          <w:b/>
        </w:rPr>
      </w:pPr>
      <w:r w:rsidRPr="00A348D7">
        <w:rPr>
          <w:rFonts w:ascii="Arial" w:eastAsia="Times New Roman" w:hAnsi="Arial" w:cs="Arial"/>
          <w:b/>
        </w:rPr>
        <w:t xml:space="preserve">VIGÉSIMA </w:t>
      </w:r>
      <w:r>
        <w:rPr>
          <w:rFonts w:ascii="Arial" w:eastAsia="Times New Roman" w:hAnsi="Arial" w:cs="Arial"/>
          <w:b/>
        </w:rPr>
        <w:t>TERCERA</w:t>
      </w:r>
      <w:r w:rsidRPr="00A348D7">
        <w:rPr>
          <w:rFonts w:ascii="Arial" w:eastAsia="Times New Roman" w:hAnsi="Arial" w:cs="Arial"/>
          <w:b/>
        </w:rPr>
        <w:t>. SEGUROS. N/A.</w:t>
      </w:r>
    </w:p>
    <w:p w14:paraId="6AA75866" w14:textId="77777777" w:rsidR="00FC1FBD" w:rsidRPr="00A348D7" w:rsidRDefault="00FC1FBD" w:rsidP="00FC1FBD">
      <w:pPr>
        <w:spacing w:line="276" w:lineRule="auto"/>
        <w:jc w:val="both"/>
        <w:rPr>
          <w:rFonts w:ascii="Arial" w:eastAsia="Times New Roman" w:hAnsi="Arial" w:cs="Arial"/>
          <w:b/>
        </w:rPr>
      </w:pPr>
      <w:r w:rsidRPr="00A348D7">
        <w:rPr>
          <w:rFonts w:ascii="Arial" w:eastAsia="Times New Roman" w:hAnsi="Arial" w:cs="Arial"/>
          <w:b/>
        </w:rPr>
        <w:t xml:space="preserve">VIGÉSIMA </w:t>
      </w:r>
      <w:r>
        <w:rPr>
          <w:rFonts w:ascii="Arial" w:eastAsia="Times New Roman" w:hAnsi="Arial" w:cs="Arial"/>
          <w:b/>
        </w:rPr>
        <w:t>CUARTA</w:t>
      </w:r>
      <w:r w:rsidRPr="00A348D7">
        <w:rPr>
          <w:rFonts w:ascii="Arial" w:eastAsia="Times New Roman" w:hAnsi="Arial" w:cs="Arial"/>
          <w:b/>
        </w:rPr>
        <w:t>. SUSPENSIÓN TEMPORAL DE LA PRESTACIÓN DE LOS SERVICIOS.</w:t>
      </w:r>
    </w:p>
    <w:p w14:paraId="30F7442E" w14:textId="77777777" w:rsidR="00FC1FBD" w:rsidRPr="00A348D7" w:rsidRDefault="00FC1FBD" w:rsidP="00FC1FBD">
      <w:pPr>
        <w:spacing w:line="276" w:lineRule="auto"/>
        <w:jc w:val="both"/>
        <w:rPr>
          <w:rFonts w:ascii="Arial" w:eastAsia="Times New Roman" w:hAnsi="Arial" w:cs="Arial"/>
          <w:lang w:eastAsia="es-ES"/>
        </w:rPr>
      </w:pPr>
    </w:p>
    <w:p w14:paraId="18FF6D9B" w14:textId="77777777" w:rsidR="00FC1FBD" w:rsidRPr="00A348D7" w:rsidRDefault="00FC1FBD" w:rsidP="00FC1FBD">
      <w:pPr>
        <w:tabs>
          <w:tab w:val="center" w:pos="567"/>
        </w:tabs>
        <w:spacing w:line="276" w:lineRule="auto"/>
        <w:ind w:right="48"/>
        <w:jc w:val="both"/>
        <w:rPr>
          <w:rFonts w:ascii="Arial" w:eastAsia="Times New Roman" w:hAnsi="Arial" w:cs="Arial"/>
          <w:bCs/>
        </w:rPr>
      </w:pPr>
      <w:r w:rsidRPr="00A348D7">
        <w:rPr>
          <w:rFonts w:ascii="Arial" w:eastAsia="Times New Roman" w:hAnsi="Arial" w:cs="Arial"/>
          <w:bCs/>
        </w:rPr>
        <w:t>Con fundamento en el artículo 80 de</w:t>
      </w:r>
      <w:r w:rsidRPr="00A348D7">
        <w:rPr>
          <w:rFonts w:ascii="Arial" w:eastAsia="Times New Roman" w:hAnsi="Arial" w:cs="Arial"/>
          <w:b/>
          <w:bCs/>
        </w:rPr>
        <w:t xml:space="preserve"> </w:t>
      </w:r>
      <w:r w:rsidRPr="00A348D7">
        <w:rPr>
          <w:rFonts w:ascii="Arial" w:eastAsia="Times New Roman" w:hAnsi="Arial" w:cs="Arial"/>
          <w:bCs/>
        </w:rPr>
        <w:t xml:space="preserve">la </w:t>
      </w:r>
      <w:r w:rsidRPr="00A348D7">
        <w:rPr>
          <w:rFonts w:ascii="Arial" w:eastAsia="Times New Roman" w:hAnsi="Arial" w:cs="Arial"/>
          <w:b/>
          <w:bCs/>
        </w:rPr>
        <w:t xml:space="preserve">“LAASSP” </w:t>
      </w:r>
      <w:r w:rsidRPr="00A348D7">
        <w:rPr>
          <w:rFonts w:ascii="Arial" w:eastAsia="Times New Roman" w:hAnsi="Arial" w:cs="Arial"/>
          <w:bCs/>
        </w:rPr>
        <w:t>y</w:t>
      </w:r>
      <w:r w:rsidRPr="00A348D7">
        <w:rPr>
          <w:rFonts w:ascii="Arial" w:eastAsia="Times New Roman" w:hAnsi="Arial" w:cs="Arial"/>
          <w:b/>
          <w:bCs/>
        </w:rPr>
        <w:t xml:space="preserve"> </w:t>
      </w:r>
      <w:r w:rsidRPr="00A348D7">
        <w:rPr>
          <w:rFonts w:ascii="Arial" w:eastAsia="Times New Roman" w:hAnsi="Arial" w:cs="Arial"/>
          <w:bCs/>
        </w:rPr>
        <w:t>150, segundo párrafo, fracción II, de su Reglamento, EL FIDEICOMISO</w:t>
      </w:r>
      <w:r w:rsidRPr="00A348D7">
        <w:rPr>
          <w:rFonts w:ascii="Arial" w:eastAsia="Times New Roman" w:hAnsi="Arial" w:cs="Arial"/>
        </w:rPr>
        <w:t xml:space="preserve"> </w:t>
      </w:r>
      <w:r w:rsidRPr="00A348D7">
        <w:rPr>
          <w:rFonts w:ascii="Arial" w:eastAsia="Times New Roman" w:hAnsi="Arial" w:cs="Arial"/>
          <w:bCs/>
        </w:rPr>
        <w:t xml:space="preserve">en el supuesto de caso fortuito o de fuerza mayor o por causas que le resulten imputables, podrá suspender la prestación de los servicios, de manera temporal, quedando obligado a pagar a </w:t>
      </w:r>
      <w:r w:rsidRPr="00A348D7">
        <w:rPr>
          <w:rFonts w:ascii="Arial" w:eastAsia="Times New Roman" w:hAnsi="Arial" w:cs="Arial"/>
          <w:b/>
        </w:rPr>
        <w:t xml:space="preserve"> EL PROVEEDOR</w:t>
      </w:r>
      <w:r w:rsidRPr="00A348D7">
        <w:rPr>
          <w:rFonts w:ascii="Arial" w:eastAsia="Times New Roman" w:hAnsi="Arial" w:cs="Arial"/>
          <w:bCs/>
        </w:rPr>
        <w:t xml:space="preserve">, </w:t>
      </w:r>
      <w:r w:rsidRPr="00A348D7">
        <w:rPr>
          <w:rFonts w:ascii="Arial" w:eastAsia="Times New Roman" w:hAnsi="Arial" w:cs="Arial"/>
        </w:rPr>
        <w:t>aquellos servicios que hubiesen sido efectivamente prestados, y en su caso, se reintegrarán los anticipos no amortizados, así como, al pago de gastos no recuperables previa</w:t>
      </w:r>
      <w:r w:rsidRPr="00A348D7">
        <w:rPr>
          <w:rFonts w:ascii="Arial" w:eastAsia="Times New Roman" w:hAnsi="Arial" w:cs="Arial"/>
          <w:bCs/>
        </w:rPr>
        <w:t xml:space="preserve"> solicitud y acreditamiento.</w:t>
      </w:r>
    </w:p>
    <w:p w14:paraId="1A1CA56F" w14:textId="77777777" w:rsidR="00FC1FBD" w:rsidRPr="00A348D7" w:rsidRDefault="00FC1FBD" w:rsidP="00FC1FBD">
      <w:pPr>
        <w:tabs>
          <w:tab w:val="center" w:pos="567"/>
        </w:tabs>
        <w:spacing w:line="276" w:lineRule="auto"/>
        <w:ind w:left="284" w:right="423"/>
        <w:jc w:val="both"/>
        <w:rPr>
          <w:rFonts w:ascii="Arial" w:eastAsia="Times New Roman" w:hAnsi="Arial" w:cs="Arial"/>
          <w:bCs/>
        </w:rPr>
      </w:pPr>
    </w:p>
    <w:p w14:paraId="580349CC" w14:textId="77777777" w:rsidR="00FC1FBD" w:rsidRPr="00A348D7" w:rsidRDefault="00FC1FBD" w:rsidP="00FC1FBD">
      <w:pPr>
        <w:tabs>
          <w:tab w:val="center" w:pos="567"/>
        </w:tabs>
        <w:spacing w:line="276" w:lineRule="auto"/>
        <w:ind w:right="48"/>
        <w:jc w:val="both"/>
        <w:rPr>
          <w:rFonts w:ascii="Arial" w:eastAsia="Times New Roman" w:hAnsi="Arial" w:cs="Arial"/>
          <w:bCs/>
        </w:rPr>
      </w:pPr>
      <w:r w:rsidRPr="00A348D7">
        <w:rPr>
          <w:rFonts w:ascii="Arial" w:eastAsia="Times New Roman" w:hAnsi="Arial" w:cs="Arial"/>
          <w:bCs/>
        </w:rPr>
        <w:t>Una vez que hayan desaparecido las causas que motivaron la suspensión,</w:t>
      </w:r>
      <w:r w:rsidRPr="00A348D7">
        <w:rPr>
          <w:rFonts w:ascii="Arial" w:eastAsia="Times New Roman" w:hAnsi="Arial" w:cs="Arial"/>
          <w:b/>
          <w:bCs/>
        </w:rPr>
        <w:t xml:space="preserve"> </w:t>
      </w:r>
      <w:r w:rsidRPr="00A348D7">
        <w:rPr>
          <w:rFonts w:ascii="Arial" w:eastAsia="Times New Roman" w:hAnsi="Arial" w:cs="Arial"/>
          <w:bCs/>
        </w:rPr>
        <w:t>el contrato</w:t>
      </w:r>
      <w:r w:rsidRPr="00A348D7">
        <w:rPr>
          <w:rFonts w:ascii="Arial" w:eastAsia="Times New Roman" w:hAnsi="Arial" w:cs="Arial"/>
          <w:b/>
          <w:bCs/>
        </w:rPr>
        <w:t xml:space="preserve"> </w:t>
      </w:r>
      <w:r w:rsidRPr="00A348D7">
        <w:rPr>
          <w:rFonts w:ascii="Arial" w:eastAsia="Times New Roman" w:hAnsi="Arial" w:cs="Arial"/>
          <w:bCs/>
        </w:rPr>
        <w:t>podrá continuar produciendo todos sus efectos legales, si EL FIDEICOMISO</w:t>
      </w:r>
      <w:r w:rsidRPr="00A348D7">
        <w:rPr>
          <w:rFonts w:ascii="Arial" w:eastAsia="Times New Roman" w:hAnsi="Arial" w:cs="Arial"/>
        </w:rPr>
        <w:t xml:space="preserve"> </w:t>
      </w:r>
      <w:r w:rsidRPr="00A348D7">
        <w:rPr>
          <w:rFonts w:ascii="Arial" w:eastAsia="Times New Roman" w:hAnsi="Arial" w:cs="Arial"/>
          <w:bCs/>
        </w:rPr>
        <w:t>así lo determina; y en caso de que subsistan los supuestos que dieron origen a la suspensión, se podrá iniciar la terminación anticipada del contrato, conforme lo dispuesto en la cláusula siguiente.</w:t>
      </w:r>
    </w:p>
    <w:p w14:paraId="1132F2FA" w14:textId="77777777" w:rsidR="00FC1FBD" w:rsidRDefault="00FC1FBD" w:rsidP="00FC1FBD">
      <w:pPr>
        <w:tabs>
          <w:tab w:val="left" w:pos="2835"/>
        </w:tabs>
        <w:spacing w:after="360" w:line="276" w:lineRule="auto"/>
        <w:ind w:right="-1"/>
        <w:jc w:val="both"/>
        <w:rPr>
          <w:rFonts w:ascii="Arial" w:eastAsia="Times New Roman" w:hAnsi="Arial" w:cs="Arial"/>
          <w:b/>
        </w:rPr>
      </w:pPr>
    </w:p>
    <w:p w14:paraId="6AA00875"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lastRenderedPageBreak/>
        <w:t xml:space="preserve">VIGESIMA </w:t>
      </w:r>
      <w:r>
        <w:rPr>
          <w:rFonts w:ascii="Arial" w:eastAsia="Times New Roman" w:hAnsi="Arial" w:cs="Arial"/>
          <w:b/>
        </w:rPr>
        <w:t>QUINTA</w:t>
      </w:r>
      <w:r w:rsidRPr="00A348D7">
        <w:rPr>
          <w:rFonts w:ascii="Arial" w:eastAsia="Times New Roman" w:hAnsi="Arial" w:cs="Arial"/>
          <w:b/>
        </w:rPr>
        <w:t>. MATRIZ DE ESCALAMIENTO, MEDIDAS DE SEGURIDAD, CONTINUIDAD DEL NEGOCIO.</w:t>
      </w:r>
    </w:p>
    <w:p w14:paraId="18714DB8" w14:textId="77777777" w:rsidR="00FC1FBD" w:rsidRPr="00A348D7" w:rsidRDefault="00FC1FBD" w:rsidP="00FC1FBD">
      <w:pPr>
        <w:tabs>
          <w:tab w:val="left" w:pos="2835"/>
        </w:tabs>
        <w:spacing w:after="360" w:line="276" w:lineRule="auto"/>
        <w:ind w:right="-1"/>
        <w:jc w:val="both"/>
        <w:rPr>
          <w:rFonts w:ascii="Arial" w:eastAsia="Times New Roman" w:hAnsi="Arial" w:cs="Arial"/>
          <w:bCs/>
        </w:rPr>
      </w:pPr>
      <w:r w:rsidRPr="00A348D7">
        <w:rPr>
          <w:rFonts w:ascii="Arial" w:eastAsia="Times New Roman" w:hAnsi="Arial" w:cs="Arial"/>
          <w:b/>
        </w:rPr>
        <w:t xml:space="preserve">MATRIZ DE ESCALAMIENTO: </w:t>
      </w:r>
      <w:r w:rsidRPr="00A348D7">
        <w:rPr>
          <w:rFonts w:ascii="Arial" w:eastAsia="Times New Roman" w:hAnsi="Arial" w:cs="Arial"/>
          <w:bCs/>
        </w:rPr>
        <w:t>EL PROVEEDOR deberá por escrito proporcionar a EL FIDEICOMISO, en la fecha de firma del presente instrumento. una matriz de escalamiento para la atención de LOS SERVICIOS objeto del presente contrato.</w:t>
      </w:r>
    </w:p>
    <w:p w14:paraId="4DBF3DD2" w14:textId="77777777" w:rsidR="00FC1FBD" w:rsidRPr="00A348D7" w:rsidRDefault="00FC1FBD" w:rsidP="00FC1FBD">
      <w:pPr>
        <w:tabs>
          <w:tab w:val="left" w:pos="2835"/>
        </w:tabs>
        <w:spacing w:after="360" w:line="276" w:lineRule="auto"/>
        <w:ind w:right="-1"/>
        <w:jc w:val="both"/>
        <w:rPr>
          <w:rFonts w:ascii="Arial" w:eastAsia="Times New Roman" w:hAnsi="Arial" w:cs="Arial"/>
        </w:rPr>
      </w:pPr>
      <w:r w:rsidRPr="00A348D7">
        <w:rPr>
          <w:rFonts w:ascii="Arial" w:eastAsia="Times New Roman" w:hAnsi="Arial" w:cs="Arial"/>
          <w:b/>
        </w:rPr>
        <w:t xml:space="preserve">MEDIDAS DE SEGURIDAD: </w:t>
      </w:r>
      <w:r w:rsidRPr="00A348D7">
        <w:rPr>
          <w:rFonts w:ascii="Arial" w:eastAsia="Times New Roman" w:hAnsi="Arial" w:cs="Arial"/>
          <w:bCs/>
        </w:rPr>
        <w:t>Para efectos de la implementación de LOS SERVICIOS EL PROVEEDOR se compromete a que el personal que utilice para llevar a cabo el objeto dará debido y exacto cumplimiento de los controles de acceso y medidas de seguridad que EL FIDEICOMISO tenga establecido en el inmueble en el cual el personal y su personal llevará a cabo el suministro de LOS SERVICIOS, debiendo además EL PROVEEDOR y su personal, dar observancia a las políticas y lineamientos que EL FIDEICOMISO tiene establecidos.</w:t>
      </w:r>
    </w:p>
    <w:p w14:paraId="3CB3810C" w14:textId="77777777" w:rsidR="00FC1FBD" w:rsidRPr="00A348D7" w:rsidRDefault="00FC1FBD" w:rsidP="00FC1FBD">
      <w:pPr>
        <w:tabs>
          <w:tab w:val="left" w:pos="2835"/>
        </w:tabs>
        <w:spacing w:after="480" w:line="276" w:lineRule="auto"/>
        <w:ind w:right="-1"/>
        <w:jc w:val="both"/>
        <w:rPr>
          <w:rFonts w:ascii="Arial" w:eastAsia="Times New Roman" w:hAnsi="Arial" w:cs="Arial"/>
          <w:b/>
        </w:rPr>
      </w:pPr>
      <w:r w:rsidRPr="00A348D7">
        <w:rPr>
          <w:rFonts w:ascii="Arial" w:eastAsia="Times New Roman" w:hAnsi="Arial" w:cs="Arial"/>
          <w:b/>
        </w:rPr>
        <w:t xml:space="preserve">CONTINUIDAD DEL NEGOCIO. </w:t>
      </w:r>
      <w:r w:rsidRPr="00A348D7">
        <w:rPr>
          <w:rFonts w:ascii="Arial" w:eastAsia="Times New Roman" w:hAnsi="Arial" w:cs="Arial"/>
          <w:bCs/>
        </w:rPr>
        <w:t>EL PROVEEDOR, en caso de contingencia, desastres o interrupción, ya sea parcial o completa de sus operaciones debido a factores internos o externos, se obliga a dar continuidad a LOS SERVICIOS contratados, según los niveles de SERVICIO establecidos, tomando todas y cada una de las acciones necesarias para garantizar a EL FIDEICOMISO la continuidad de sus operaciones y servicios.</w:t>
      </w:r>
    </w:p>
    <w:p w14:paraId="4D6A8871"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VIGÉSIMA S</w:t>
      </w:r>
      <w:r w:rsidR="00F576AA">
        <w:rPr>
          <w:rFonts w:ascii="Arial" w:eastAsia="Times New Roman" w:hAnsi="Arial" w:cs="Arial"/>
          <w:b/>
        </w:rPr>
        <w:t>EXTA</w:t>
      </w:r>
      <w:r w:rsidRPr="00A348D7">
        <w:rPr>
          <w:rFonts w:ascii="Arial" w:eastAsia="Times New Roman" w:hAnsi="Arial" w:cs="Arial"/>
          <w:b/>
        </w:rPr>
        <w:t>. TERMINACIÓN ANTICIPADA DEL CONTRATO.</w:t>
      </w:r>
    </w:p>
    <w:p w14:paraId="0B014426"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rPr>
        <w:t>Las Partes acuerdan que el presente Contrato podrá darse por terminado de manera anticipada, sin responsabilidad alguna para las partes, entre otros supuestos, en el que el Fideicomiso se extinga.</w:t>
      </w:r>
    </w:p>
    <w:p w14:paraId="4AA02B43" w14:textId="77777777" w:rsidR="00FC1FBD" w:rsidRPr="00A348D7" w:rsidRDefault="00FC1FBD" w:rsidP="00FC1FBD">
      <w:pPr>
        <w:tabs>
          <w:tab w:val="center" w:pos="567"/>
        </w:tabs>
        <w:spacing w:after="360" w:line="276" w:lineRule="auto"/>
        <w:ind w:right="48"/>
        <w:jc w:val="both"/>
        <w:rPr>
          <w:rFonts w:ascii="Arial" w:eastAsia="Times New Roman" w:hAnsi="Arial" w:cs="Arial"/>
          <w:bCs/>
        </w:rPr>
      </w:pPr>
      <w:r w:rsidRPr="00A348D7">
        <w:rPr>
          <w:rFonts w:ascii="Arial" w:eastAsia="Times New Roman" w:hAnsi="Arial" w:cs="Arial"/>
          <w:bCs/>
        </w:rPr>
        <w:t>“EL FIDEICOMISO”, cuando concurran razones de interés general, de común acuerdo o bien, cuando por causas justificadas se extinga la necesidad de requerir los servicios originalmente contratados y se demuestre que de continuar con el cumplimiento de las obligaciones pactadas, se ocasionaría algún daño o perjuicio a “EL FIDEICOMISO”, o se determine la nulidad de los actos que dieron origen al presente contrato, con motivo de la resolución de una inconformidad o intervención de oficio, emitida por la Secretaría Anticorrupción y Buen Gobierno, podrá dar por terminado anticipadamente el presente contrato sin responsabilidad alguna para “EL FIDEICOMISO”, ello con independencia de lo establecido en la cláusula que antecede.</w:t>
      </w:r>
    </w:p>
    <w:p w14:paraId="7DA891C9" w14:textId="77777777" w:rsidR="00FC1FBD" w:rsidRPr="00A348D7" w:rsidRDefault="00FC1FBD" w:rsidP="00FC1FBD">
      <w:pPr>
        <w:tabs>
          <w:tab w:val="center" w:pos="567"/>
        </w:tabs>
        <w:spacing w:after="360" w:line="276" w:lineRule="auto"/>
        <w:ind w:right="48"/>
        <w:jc w:val="both"/>
        <w:rPr>
          <w:rFonts w:ascii="Arial" w:eastAsia="Times New Roman" w:hAnsi="Arial" w:cs="Arial"/>
          <w:bCs/>
        </w:rPr>
      </w:pPr>
      <w:r w:rsidRPr="00A348D7">
        <w:rPr>
          <w:rFonts w:ascii="Arial" w:eastAsia="Times New Roman" w:hAnsi="Arial" w:cs="Arial"/>
          <w:bCs/>
        </w:rPr>
        <w:t xml:space="preserve">Cuando “EL FIDEICOMISO” determine dar por terminado anticipadamente el contrato, lo notificará a “EL PROVEEDOR” hasta con 30 (treinta) días naturales anteriores al hecho, debiendo sustentarlo en un dictamen que precise las razones o las causas justificadas que le dieron origen a la misma, una vez </w:t>
      </w:r>
      <w:r w:rsidRPr="00A348D7">
        <w:rPr>
          <w:rFonts w:ascii="Arial" w:eastAsia="Times New Roman" w:hAnsi="Arial" w:cs="Arial"/>
          <w:bCs/>
        </w:rPr>
        <w:lastRenderedPageBreak/>
        <w:t>notificada la terminación anticipada, se extinguirá el contrato, lo que dará lugar a formalizar el finiquito entre las partes.</w:t>
      </w:r>
    </w:p>
    <w:p w14:paraId="46EDD42A" w14:textId="77777777" w:rsidR="00FC1FBD" w:rsidRPr="00A348D7" w:rsidRDefault="00FC1FBD" w:rsidP="00FC1FBD">
      <w:pPr>
        <w:tabs>
          <w:tab w:val="left" w:pos="2835"/>
        </w:tabs>
        <w:spacing w:after="600" w:line="276" w:lineRule="auto"/>
        <w:ind w:right="-1"/>
        <w:jc w:val="both"/>
        <w:rPr>
          <w:rFonts w:ascii="Arial" w:eastAsia="Times New Roman" w:hAnsi="Arial" w:cs="Arial"/>
          <w:bCs/>
        </w:rPr>
      </w:pPr>
      <w:r w:rsidRPr="00A348D7">
        <w:rPr>
          <w:rFonts w:ascii="Arial" w:eastAsia="Times New Roman" w:hAnsi="Arial" w:cs="Arial"/>
          <w:bCs/>
        </w:rPr>
        <w:t>En el finiquito se harán constar los pagos que, en su caso, deba efectuar “EL FIDEICOMISO” por concepto de los servicios prestados hasta el momento de la terminación anticipada, además, en su caso, pactará en el mismo el reembolso al “PROVEEDOR” de los gastos no recuperables en que haya incurrido, siempre que estos sean razonables, estén debidamente comprobados y se relacionen directamente con el presente contrato.</w:t>
      </w:r>
    </w:p>
    <w:p w14:paraId="2CF12ABF"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 xml:space="preserve">VIGÉSIMA </w:t>
      </w:r>
      <w:r w:rsidR="00F576AA">
        <w:rPr>
          <w:rFonts w:ascii="Arial" w:eastAsia="Times New Roman" w:hAnsi="Arial" w:cs="Arial"/>
          <w:b/>
        </w:rPr>
        <w:t>SEPTIMA</w:t>
      </w:r>
      <w:r w:rsidRPr="00A348D7">
        <w:rPr>
          <w:rFonts w:ascii="Arial" w:eastAsia="Times New Roman" w:hAnsi="Arial" w:cs="Arial"/>
          <w:b/>
        </w:rPr>
        <w:t>. PENA POR INCUMPLIMIENTO, DATOS PERSONALES, LIBERACIÓN DE RESPONSABILIDAD, RESOLUCIÓN DE CONTROVERSIAS, SEGURIDAD DE LAS OPERACIONES.</w:t>
      </w:r>
    </w:p>
    <w:p w14:paraId="3B01B2E9" w14:textId="77777777" w:rsidR="00FC1FBD" w:rsidRPr="00A348D7" w:rsidRDefault="00FC1FBD" w:rsidP="00FC1FBD">
      <w:pPr>
        <w:tabs>
          <w:tab w:val="left" w:pos="2835"/>
        </w:tabs>
        <w:spacing w:after="360" w:line="276" w:lineRule="auto"/>
        <w:ind w:right="-1"/>
        <w:jc w:val="both"/>
        <w:rPr>
          <w:rFonts w:ascii="Arial" w:eastAsia="Times New Roman" w:hAnsi="Arial" w:cs="Arial"/>
        </w:rPr>
      </w:pPr>
      <w:r w:rsidRPr="00A348D7">
        <w:rPr>
          <w:rFonts w:ascii="Arial" w:eastAsia="Times New Roman" w:hAnsi="Arial" w:cs="Arial"/>
          <w:b/>
        </w:rPr>
        <w:t xml:space="preserve">PENA POR INCUMPLIMIENTO: </w:t>
      </w:r>
      <w:r w:rsidRPr="00A348D7">
        <w:rPr>
          <w:rFonts w:ascii="Arial" w:eastAsia="Times New Roman" w:hAnsi="Arial" w:cs="Arial"/>
          <w:bCs/>
        </w:rPr>
        <w:t>En caso de rescisión del presente contrato por causas imputables a EL PROVEEDOR, éste se obliga a pagar a EL FIDEICOMISO por concepto de pena por incumplimiento, dentro de los 5 (cinco) días hábiles siguientes a la fecha de notificación de la rescisión que por escrito le haga EL FIDEICOMISO, una cantidad equivalente a la parte proporcional del importe de la fianza de cumplimiento del contrato a que hace referencia la cláusula Décima de este contrato y que corresponda al monto de las obligaciones incumplidas por EL PROVEEDOR.</w:t>
      </w:r>
    </w:p>
    <w:p w14:paraId="4B396019" w14:textId="77777777" w:rsidR="00FC1FBD" w:rsidRPr="00A348D7" w:rsidRDefault="00FC1FBD" w:rsidP="00FC1FBD">
      <w:pPr>
        <w:tabs>
          <w:tab w:val="left" w:pos="2835"/>
        </w:tabs>
        <w:spacing w:after="360" w:line="276" w:lineRule="auto"/>
        <w:ind w:right="-1"/>
        <w:jc w:val="both"/>
        <w:rPr>
          <w:rFonts w:ascii="Arial" w:eastAsia="Times New Roman" w:hAnsi="Arial" w:cs="Arial"/>
        </w:rPr>
      </w:pPr>
      <w:r w:rsidRPr="00A348D7">
        <w:rPr>
          <w:rFonts w:ascii="Arial" w:eastAsia="Times New Roman" w:hAnsi="Arial" w:cs="Arial"/>
          <w:b/>
        </w:rPr>
        <w:t>DATOS PERSONALES</w:t>
      </w:r>
      <w:r w:rsidRPr="00A348D7">
        <w:rPr>
          <w:rFonts w:ascii="Arial" w:eastAsia="Times New Roman" w:hAnsi="Arial" w:cs="Arial"/>
          <w:bCs/>
        </w:rPr>
        <w:t>: EL PROVEEDOR se obliga a dar cumplimiento a todas las Leyes y Reglamentos en materia de privacidad y protección de datos personales en posesión de particulares directamente aplicables a EL PROVEEDOR.</w:t>
      </w:r>
    </w:p>
    <w:p w14:paraId="7328758C" w14:textId="77777777" w:rsidR="00FC1FBD" w:rsidRPr="00A348D7" w:rsidRDefault="00FC1FBD" w:rsidP="00FC1FBD">
      <w:pPr>
        <w:tabs>
          <w:tab w:val="left" w:pos="2835"/>
        </w:tabs>
        <w:spacing w:after="360" w:line="276" w:lineRule="auto"/>
        <w:ind w:right="-1"/>
        <w:jc w:val="both"/>
        <w:rPr>
          <w:rFonts w:ascii="Arial" w:eastAsia="Times New Roman" w:hAnsi="Arial" w:cs="Arial"/>
        </w:rPr>
      </w:pPr>
      <w:r w:rsidRPr="00A348D7">
        <w:rPr>
          <w:rFonts w:ascii="Arial" w:eastAsia="Times New Roman" w:hAnsi="Arial" w:cs="Arial"/>
          <w:b/>
        </w:rPr>
        <w:t xml:space="preserve">LIBERACIÓN DE RESPONSABILIDAD: </w:t>
      </w:r>
      <w:r w:rsidRPr="00A348D7">
        <w:rPr>
          <w:rFonts w:ascii="Arial" w:eastAsia="Times New Roman" w:hAnsi="Arial" w:cs="Arial"/>
          <w:bCs/>
        </w:rPr>
        <w:t>En este acto EL PROVEEDOR, manifiesta que deslinda de cualquier responsabilidad a EL FIDEICOMISO y se obliga a sacarlo en paz y a salvo, respecto de cualquier acto, indicio o sospecha en la que EL PROVEEDOR pudiera verse relacionada por situaciones de lavado de dinero y/o financiamiento al terrorismo y/o cualquier ilícito que se hubiere actualizado antes o durante la vigencia del presente contrato.</w:t>
      </w:r>
    </w:p>
    <w:p w14:paraId="72326D39" w14:textId="77777777" w:rsidR="00FC1FBD" w:rsidRPr="00A348D7" w:rsidRDefault="00FC1FBD" w:rsidP="00FC1FBD">
      <w:pPr>
        <w:tabs>
          <w:tab w:val="left" w:pos="2835"/>
        </w:tabs>
        <w:spacing w:after="360" w:line="276" w:lineRule="auto"/>
        <w:ind w:right="-1"/>
        <w:jc w:val="both"/>
        <w:rPr>
          <w:rFonts w:ascii="Arial" w:eastAsia="Times New Roman" w:hAnsi="Arial" w:cs="Arial"/>
        </w:rPr>
      </w:pPr>
      <w:r w:rsidRPr="00A348D7">
        <w:rPr>
          <w:rFonts w:ascii="Arial" w:eastAsia="Times New Roman" w:hAnsi="Arial" w:cs="Arial"/>
          <w:b/>
        </w:rPr>
        <w:t xml:space="preserve">RESOLUCIÓN DE CONTROVERSIAS: </w:t>
      </w:r>
      <w:r w:rsidRPr="00A348D7">
        <w:rPr>
          <w:rFonts w:ascii="Arial" w:eastAsia="Times New Roman" w:hAnsi="Arial" w:cs="Arial"/>
          <w:bCs/>
        </w:rPr>
        <w:t>EL FIDEICOMISO y EL PROVEEDOR, manifiestan su conformidad para que, en caso de solución de controversias, se sujeten a lo establecido en el Capítulo Tercero del Título Sexto del Reglamento de la Ley de Adquisiciones, Arrendamientos y Servicios del Sector Público.</w:t>
      </w:r>
    </w:p>
    <w:p w14:paraId="13951D2B" w14:textId="77777777" w:rsidR="00FC1FBD" w:rsidRDefault="00FC1FBD" w:rsidP="00FC1FBD">
      <w:pPr>
        <w:tabs>
          <w:tab w:val="left" w:pos="2835"/>
        </w:tabs>
        <w:spacing w:after="480" w:line="276" w:lineRule="auto"/>
        <w:ind w:right="-1"/>
        <w:jc w:val="both"/>
        <w:rPr>
          <w:rFonts w:ascii="Arial" w:eastAsia="Times New Roman" w:hAnsi="Arial" w:cs="Arial"/>
          <w:bCs/>
        </w:rPr>
      </w:pPr>
      <w:r w:rsidRPr="00A348D7">
        <w:rPr>
          <w:rFonts w:ascii="Arial" w:eastAsia="Times New Roman" w:hAnsi="Arial" w:cs="Arial"/>
          <w:b/>
        </w:rPr>
        <w:t xml:space="preserve">SEGURIDAD DE LAS OPERACIONES: </w:t>
      </w:r>
      <w:r w:rsidRPr="00A348D7">
        <w:rPr>
          <w:rFonts w:ascii="Arial" w:eastAsia="Times New Roman" w:hAnsi="Arial" w:cs="Arial"/>
          <w:bCs/>
        </w:rPr>
        <w:t xml:space="preserve">EL PROVEEDOR se obliga a dar cumplimiento y a establecer buenas políticas en materia de seguridad de la información, para evitar y/o contener la vulneración de </w:t>
      </w:r>
      <w:r w:rsidRPr="00A348D7">
        <w:rPr>
          <w:rFonts w:ascii="Arial" w:eastAsia="Times New Roman" w:hAnsi="Arial" w:cs="Arial"/>
          <w:bCs/>
        </w:rPr>
        <w:lastRenderedPageBreak/>
        <w:t xml:space="preserve">LOS SERVICIOS prestados a EL FIDEICOMISO a través de técnicas como ingeniería social o vulneración de los sistemas informáticos de EL PROVEEDOR que se puedan presentar a lo largo del SERVICIO, </w:t>
      </w:r>
    </w:p>
    <w:p w14:paraId="5A8CBF08"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 xml:space="preserve">VIGÉSIMA </w:t>
      </w:r>
      <w:r w:rsidR="00F576AA">
        <w:rPr>
          <w:rFonts w:ascii="Arial" w:eastAsia="Times New Roman" w:hAnsi="Arial" w:cs="Arial"/>
          <w:b/>
        </w:rPr>
        <w:t>OCTAVA</w:t>
      </w:r>
      <w:r w:rsidRPr="00A348D7">
        <w:rPr>
          <w:rFonts w:ascii="Arial" w:eastAsia="Times New Roman" w:hAnsi="Arial" w:cs="Arial"/>
          <w:b/>
        </w:rPr>
        <w:t>. RESCISIÓN.</w:t>
      </w:r>
    </w:p>
    <w:p w14:paraId="64896986"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“EL FIDEICOMISO” podrá en cualquier momento rescindir administrativamente el presente contrato y hacer efectiva la fianza de cumplimiento, cuando EL PROVEEDOR incurra en incumplimiento de sus obligaciones contractuales, sin necesidad de acudir a los tribunales competentes en la materia, por lo que, de manera enunciativa, más no limitativa, se entenderá por incumplimiento, cuando incurra en alguna de las siguientes causales:</w:t>
      </w:r>
    </w:p>
    <w:p w14:paraId="06A22ECC"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Contravenir los términos pactados para la prestación de los servicios, establecidos en el presente contrato;</w:t>
      </w:r>
    </w:p>
    <w:p w14:paraId="16E9F7EB" w14:textId="77777777" w:rsidR="00FC1FBD" w:rsidRPr="00A348D7" w:rsidRDefault="00FC1FBD" w:rsidP="00FC1FBD">
      <w:pPr>
        <w:tabs>
          <w:tab w:val="left" w:pos="284"/>
        </w:tabs>
        <w:spacing w:line="276" w:lineRule="auto"/>
        <w:ind w:left="567" w:right="-1"/>
        <w:contextualSpacing/>
        <w:jc w:val="both"/>
        <w:rPr>
          <w:rFonts w:ascii="Arial" w:eastAsia="Times New Roman" w:hAnsi="Arial" w:cs="Arial"/>
          <w:bCs/>
        </w:rPr>
      </w:pPr>
    </w:p>
    <w:p w14:paraId="28D8A181" w14:textId="77777777" w:rsidR="00FC1FBD" w:rsidRPr="00A348D7" w:rsidRDefault="00FC1FBD" w:rsidP="00AE2612">
      <w:pPr>
        <w:numPr>
          <w:ilvl w:val="0"/>
          <w:numId w:val="54"/>
        </w:numPr>
        <w:tabs>
          <w:tab w:val="left" w:pos="284"/>
        </w:tabs>
        <w:overflowPunct/>
        <w:autoSpaceDE/>
        <w:autoSpaceDN/>
        <w:adjustRightInd/>
        <w:spacing w:before="0" w:after="60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Transferir en todo o en parte las obligaciones que deriven del presente contrato a un tercero ajeno a la relación contractual;</w:t>
      </w:r>
    </w:p>
    <w:p w14:paraId="19B88F02" w14:textId="77777777" w:rsidR="00FC1FBD" w:rsidRPr="00A348D7" w:rsidRDefault="00FC1FBD" w:rsidP="00FC1FBD">
      <w:pPr>
        <w:spacing w:line="276" w:lineRule="auto"/>
        <w:ind w:left="720"/>
        <w:contextualSpacing/>
        <w:jc w:val="both"/>
        <w:rPr>
          <w:rFonts w:ascii="Arial" w:eastAsia="Times New Roman" w:hAnsi="Arial" w:cs="Arial"/>
          <w:bCs/>
        </w:rPr>
      </w:pPr>
    </w:p>
    <w:p w14:paraId="5852FB98"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Ceder los derechos de cobro derivados del contrato, sin contar con la conformidad previa y por escrito del “FIDEICOMISO”;</w:t>
      </w:r>
    </w:p>
    <w:p w14:paraId="028AD515" w14:textId="77777777" w:rsidR="00FC1FBD" w:rsidRPr="00A348D7" w:rsidRDefault="00FC1FBD" w:rsidP="00FC1FBD">
      <w:pPr>
        <w:tabs>
          <w:tab w:val="left" w:pos="284"/>
        </w:tabs>
        <w:spacing w:line="276" w:lineRule="auto"/>
        <w:ind w:right="-1"/>
        <w:jc w:val="both"/>
        <w:rPr>
          <w:rFonts w:ascii="Arial" w:eastAsia="Times New Roman" w:hAnsi="Arial" w:cs="Arial"/>
          <w:bCs/>
        </w:rPr>
      </w:pPr>
    </w:p>
    <w:p w14:paraId="231D3875"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Suspender total o parcialmente y sin causa justificada la prestación de los servicios del presente contrato;</w:t>
      </w:r>
    </w:p>
    <w:p w14:paraId="330BB254" w14:textId="77777777" w:rsidR="00FC1FBD" w:rsidRPr="00A348D7" w:rsidRDefault="00FC1FBD" w:rsidP="00FC1FBD">
      <w:pPr>
        <w:tabs>
          <w:tab w:val="left" w:pos="284"/>
        </w:tabs>
        <w:spacing w:line="276" w:lineRule="auto"/>
        <w:ind w:right="-1"/>
        <w:jc w:val="both"/>
        <w:rPr>
          <w:rFonts w:ascii="Arial" w:eastAsia="Times New Roman" w:hAnsi="Arial" w:cs="Arial"/>
          <w:bCs/>
        </w:rPr>
      </w:pPr>
    </w:p>
    <w:p w14:paraId="62C5187B" w14:textId="77777777" w:rsidR="00FC1FBD" w:rsidRPr="00A348D7" w:rsidRDefault="00FC1FBD" w:rsidP="00AE2612">
      <w:pPr>
        <w:numPr>
          <w:ilvl w:val="0"/>
          <w:numId w:val="54"/>
        </w:numPr>
        <w:overflowPunct/>
        <w:autoSpaceDE/>
        <w:autoSpaceDN/>
        <w:adjustRightInd/>
        <w:spacing w:before="0" w:after="480" w:line="276" w:lineRule="auto"/>
        <w:ind w:left="567" w:hanging="283"/>
        <w:contextualSpacing/>
        <w:jc w:val="both"/>
        <w:textAlignment w:val="auto"/>
        <w:rPr>
          <w:rFonts w:ascii="Arial" w:eastAsia="Times New Roman" w:hAnsi="Arial" w:cs="Arial"/>
          <w:bCs/>
        </w:rPr>
      </w:pPr>
      <w:r w:rsidRPr="00A348D7">
        <w:rPr>
          <w:rFonts w:ascii="Arial" w:eastAsia="Times New Roman" w:hAnsi="Arial" w:cs="Arial"/>
          <w:bCs/>
        </w:rPr>
        <w:t>No realizar la prestación de los servicios en tiempo y forma conforme a lo establecido en el presente contrato y sus respectivos anexos;</w:t>
      </w:r>
    </w:p>
    <w:p w14:paraId="3E4909F7" w14:textId="77777777" w:rsidR="00FC1FBD" w:rsidRPr="00A348D7" w:rsidRDefault="00FC1FBD" w:rsidP="00FC1FBD">
      <w:pPr>
        <w:spacing w:line="276" w:lineRule="auto"/>
        <w:ind w:left="720"/>
        <w:contextualSpacing/>
        <w:jc w:val="both"/>
        <w:rPr>
          <w:rFonts w:ascii="Arial" w:eastAsia="Times New Roman" w:hAnsi="Arial" w:cs="Arial"/>
          <w:bCs/>
        </w:rPr>
      </w:pPr>
    </w:p>
    <w:p w14:paraId="1310160F" w14:textId="77777777" w:rsidR="00FC1FBD" w:rsidRPr="00A348D7" w:rsidRDefault="00FC1FBD" w:rsidP="00AE2612">
      <w:pPr>
        <w:numPr>
          <w:ilvl w:val="0"/>
          <w:numId w:val="54"/>
        </w:numPr>
        <w:overflowPunct/>
        <w:autoSpaceDE/>
        <w:autoSpaceDN/>
        <w:adjustRightInd/>
        <w:spacing w:before="0" w:after="240" w:line="276" w:lineRule="auto"/>
        <w:ind w:left="567" w:hanging="283"/>
        <w:contextualSpacing/>
        <w:jc w:val="both"/>
        <w:textAlignment w:val="auto"/>
        <w:rPr>
          <w:rFonts w:ascii="Arial" w:eastAsia="Times New Roman" w:hAnsi="Arial" w:cs="Arial"/>
          <w:bCs/>
        </w:rPr>
      </w:pPr>
      <w:r w:rsidRPr="00A348D7">
        <w:rPr>
          <w:rFonts w:ascii="Arial" w:eastAsia="Times New Roman" w:hAnsi="Arial" w:cs="Arial"/>
          <w:bCs/>
        </w:rPr>
        <w:t xml:space="preserve"> No proporcionar a los Órganos de Fiscalización, la información que le sea requerida con motivo de las auditorías, visitas e inspecciones que realicen;</w:t>
      </w:r>
    </w:p>
    <w:p w14:paraId="6B2B024E" w14:textId="77777777" w:rsidR="00FC1FBD" w:rsidRPr="00A348D7" w:rsidRDefault="00FC1FBD" w:rsidP="00FC1FBD">
      <w:pPr>
        <w:spacing w:line="276" w:lineRule="auto"/>
        <w:ind w:left="720"/>
        <w:contextualSpacing/>
        <w:jc w:val="both"/>
        <w:rPr>
          <w:rFonts w:ascii="Arial" w:eastAsia="Times New Roman" w:hAnsi="Arial" w:cs="Arial"/>
          <w:bCs/>
        </w:rPr>
      </w:pPr>
    </w:p>
    <w:p w14:paraId="6C0467C3"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Ser declarado en concurso mercantil, o por cualquier otra causa distinta o análoga que afecte su patrimonio;</w:t>
      </w:r>
    </w:p>
    <w:p w14:paraId="000DA6BE" w14:textId="77777777" w:rsidR="00FC1FBD" w:rsidRPr="00A348D7" w:rsidRDefault="00FC1FBD" w:rsidP="00FC1FBD">
      <w:pPr>
        <w:spacing w:line="276" w:lineRule="auto"/>
        <w:ind w:left="720"/>
        <w:contextualSpacing/>
        <w:jc w:val="both"/>
        <w:rPr>
          <w:rFonts w:ascii="Arial" w:eastAsia="Times New Roman" w:hAnsi="Arial" w:cs="Arial"/>
          <w:bCs/>
        </w:rPr>
      </w:pPr>
    </w:p>
    <w:p w14:paraId="26C28717" w14:textId="77777777" w:rsidR="00FC1FBD" w:rsidRPr="00A348D7" w:rsidRDefault="00FC1FBD" w:rsidP="00AE2612">
      <w:pPr>
        <w:numPr>
          <w:ilvl w:val="0"/>
          <w:numId w:val="54"/>
        </w:numPr>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 xml:space="preserve">En caso de que compruebe la falsedad de alguna manifestación, información o documentación proporcionada para efecto del presente contrato; </w:t>
      </w:r>
    </w:p>
    <w:p w14:paraId="0FC53C73" w14:textId="77777777" w:rsidR="00FC1FBD" w:rsidRPr="00A348D7" w:rsidRDefault="00FC1FBD" w:rsidP="00FC1FBD">
      <w:pPr>
        <w:spacing w:line="276" w:lineRule="auto"/>
        <w:ind w:left="720"/>
        <w:contextualSpacing/>
        <w:jc w:val="both"/>
        <w:rPr>
          <w:rFonts w:ascii="Arial" w:eastAsia="Times New Roman" w:hAnsi="Arial" w:cs="Arial"/>
          <w:bCs/>
        </w:rPr>
      </w:pPr>
    </w:p>
    <w:p w14:paraId="1CACC6A5" w14:textId="77777777" w:rsidR="00FC1FBD" w:rsidRPr="00A348D7" w:rsidRDefault="00FC1FBD" w:rsidP="00AE2612">
      <w:pPr>
        <w:numPr>
          <w:ilvl w:val="0"/>
          <w:numId w:val="54"/>
        </w:numPr>
        <w:tabs>
          <w:tab w:val="left" w:pos="284"/>
        </w:tabs>
        <w:overflowPunct/>
        <w:autoSpaceDE/>
        <w:autoSpaceDN/>
        <w:adjustRightInd/>
        <w:spacing w:before="0" w:after="36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No entregar dentro de los 10 (diez) días naturales siguientes a la fecha de firma del presente contrato, la garantía de cumplimiento del mismo;</w:t>
      </w:r>
    </w:p>
    <w:p w14:paraId="2B4D6AA1" w14:textId="77777777" w:rsidR="00FC1FBD" w:rsidRPr="00A348D7" w:rsidRDefault="00FC1FBD" w:rsidP="00FC1FBD">
      <w:pPr>
        <w:spacing w:line="276" w:lineRule="auto"/>
        <w:ind w:left="720"/>
        <w:contextualSpacing/>
        <w:jc w:val="both"/>
        <w:rPr>
          <w:rFonts w:ascii="Arial" w:eastAsia="Times New Roman" w:hAnsi="Arial" w:cs="Arial"/>
          <w:bCs/>
        </w:rPr>
      </w:pPr>
    </w:p>
    <w:p w14:paraId="54006F4A"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lastRenderedPageBreak/>
        <w:t>Cuando la suma de las penas convencionales exceda el monto total de la garantía de cumplimiento del contrato;</w:t>
      </w:r>
    </w:p>
    <w:p w14:paraId="2FBA4AB1" w14:textId="77777777" w:rsidR="00FC1FBD" w:rsidRPr="00A348D7" w:rsidRDefault="00FC1FBD" w:rsidP="00FC1FBD">
      <w:pPr>
        <w:tabs>
          <w:tab w:val="left" w:pos="284"/>
        </w:tabs>
        <w:spacing w:line="276" w:lineRule="auto"/>
        <w:ind w:left="567" w:right="-1"/>
        <w:contextualSpacing/>
        <w:jc w:val="both"/>
        <w:rPr>
          <w:rFonts w:ascii="Arial" w:eastAsia="Times New Roman" w:hAnsi="Arial" w:cs="Arial"/>
          <w:bCs/>
        </w:rPr>
      </w:pPr>
    </w:p>
    <w:p w14:paraId="18D035DB"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Cuando la suma de las deducciones al pago, excedan el límite máximo establecido para las deducciones;</w:t>
      </w:r>
    </w:p>
    <w:p w14:paraId="06AEC5F7" w14:textId="77777777" w:rsidR="00FC1FBD" w:rsidRPr="00A348D7" w:rsidRDefault="00FC1FBD" w:rsidP="00FC1FBD">
      <w:pPr>
        <w:spacing w:line="276" w:lineRule="auto"/>
        <w:ind w:left="720"/>
        <w:contextualSpacing/>
        <w:jc w:val="both"/>
        <w:rPr>
          <w:rFonts w:ascii="Arial" w:eastAsia="Times New Roman" w:hAnsi="Arial" w:cs="Arial"/>
          <w:bCs/>
        </w:rPr>
      </w:pPr>
    </w:p>
    <w:p w14:paraId="79ED3911"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Divulgar, transferir o utilizar la información que conozca en el desarrollo del cumplimiento del objeto del presente contrato, sin contar con la autorización del “FIDEICOMISO”” en los términos de lo dispuesto en la CLÁUSULA DE CONFIDENCIALIDAD del presente instrumento jurídico;</w:t>
      </w:r>
    </w:p>
    <w:p w14:paraId="1CB3450D" w14:textId="77777777" w:rsidR="00FC1FBD" w:rsidRPr="00A348D7" w:rsidRDefault="00FC1FBD" w:rsidP="00FC1FBD">
      <w:pPr>
        <w:tabs>
          <w:tab w:val="left" w:pos="284"/>
        </w:tabs>
        <w:spacing w:line="276" w:lineRule="auto"/>
        <w:ind w:left="567" w:right="-1"/>
        <w:contextualSpacing/>
        <w:jc w:val="both"/>
        <w:rPr>
          <w:rFonts w:ascii="Arial" w:eastAsia="Times New Roman" w:hAnsi="Arial" w:cs="Arial"/>
          <w:bCs/>
        </w:rPr>
      </w:pPr>
    </w:p>
    <w:p w14:paraId="246CD193"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 xml:space="preserve"> Impedir el desempeño normal de labores de “EL FIDEICOMISO”;</w:t>
      </w:r>
    </w:p>
    <w:p w14:paraId="7DB0C3AC" w14:textId="77777777" w:rsidR="00FC1FBD" w:rsidRPr="00A348D7" w:rsidRDefault="00FC1FBD" w:rsidP="00FC1FBD">
      <w:pPr>
        <w:tabs>
          <w:tab w:val="left" w:pos="284"/>
        </w:tabs>
        <w:spacing w:line="276" w:lineRule="auto"/>
        <w:ind w:right="-1"/>
        <w:jc w:val="both"/>
        <w:rPr>
          <w:rFonts w:ascii="Arial" w:eastAsia="Times New Roman" w:hAnsi="Arial" w:cs="Arial"/>
          <w:bCs/>
        </w:rPr>
      </w:pPr>
    </w:p>
    <w:p w14:paraId="014FA46F"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Cambiar su nacionalidad por otra e invocar la protección de su gobierno contra reclamaciones y órdenes de “EL FIDEICOMISO”, cuando sea extranjero, y</w:t>
      </w:r>
    </w:p>
    <w:p w14:paraId="6763EF0B" w14:textId="77777777" w:rsidR="00FC1FBD" w:rsidRPr="00A348D7" w:rsidRDefault="00FC1FBD" w:rsidP="00FC1FBD">
      <w:pPr>
        <w:spacing w:line="276" w:lineRule="auto"/>
        <w:ind w:left="720"/>
        <w:contextualSpacing/>
        <w:jc w:val="both"/>
        <w:rPr>
          <w:rFonts w:ascii="Arial" w:eastAsia="Times New Roman" w:hAnsi="Arial" w:cs="Arial"/>
          <w:bCs/>
        </w:rPr>
      </w:pPr>
    </w:p>
    <w:p w14:paraId="7FD66617"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No presentar la opinión favorable de sus obligaciones fiscales, conforme a la cláusula Décima Novena durante la vigencia del presente contrato.</w:t>
      </w:r>
    </w:p>
    <w:p w14:paraId="5F1777A4" w14:textId="77777777" w:rsidR="00FC1FBD" w:rsidRPr="00A348D7" w:rsidRDefault="00FC1FBD" w:rsidP="00FC1FBD">
      <w:pPr>
        <w:tabs>
          <w:tab w:val="left" w:pos="284"/>
        </w:tabs>
        <w:spacing w:line="276" w:lineRule="auto"/>
        <w:ind w:left="567" w:right="-1"/>
        <w:contextualSpacing/>
        <w:jc w:val="both"/>
        <w:rPr>
          <w:rFonts w:ascii="Arial" w:eastAsia="Times New Roman" w:hAnsi="Arial" w:cs="Arial"/>
          <w:bCs/>
        </w:rPr>
      </w:pPr>
    </w:p>
    <w:p w14:paraId="2255AF03" w14:textId="77777777" w:rsidR="00FC1FBD" w:rsidRPr="00A348D7" w:rsidRDefault="00FC1FBD" w:rsidP="00AE2612">
      <w:pPr>
        <w:numPr>
          <w:ilvl w:val="0"/>
          <w:numId w:val="54"/>
        </w:numPr>
        <w:tabs>
          <w:tab w:val="left" w:pos="284"/>
        </w:tabs>
        <w:overflowPunct/>
        <w:autoSpaceDE/>
        <w:autoSpaceDN/>
        <w:adjustRightInd/>
        <w:spacing w:before="0" w:after="0" w:line="276" w:lineRule="auto"/>
        <w:ind w:left="567" w:right="-1" w:hanging="283"/>
        <w:contextualSpacing/>
        <w:jc w:val="both"/>
        <w:textAlignment w:val="auto"/>
        <w:rPr>
          <w:rFonts w:ascii="Arial" w:eastAsia="Times New Roman" w:hAnsi="Arial" w:cs="Arial"/>
          <w:bCs/>
        </w:rPr>
      </w:pPr>
      <w:r w:rsidRPr="00A348D7">
        <w:rPr>
          <w:rFonts w:ascii="Arial" w:eastAsia="Times New Roman" w:hAnsi="Arial" w:cs="Arial"/>
          <w:bCs/>
        </w:rPr>
        <w:t>Incumplir cualquier obligación distinta de las anteriores y derivadas del presente contrato.</w:t>
      </w:r>
    </w:p>
    <w:p w14:paraId="4C27D729" w14:textId="77777777" w:rsidR="00FC1FBD" w:rsidRPr="00A348D7" w:rsidRDefault="00FC1FBD" w:rsidP="00FC1FBD">
      <w:pPr>
        <w:spacing w:line="276" w:lineRule="auto"/>
        <w:ind w:left="720"/>
        <w:contextualSpacing/>
        <w:jc w:val="both"/>
        <w:rPr>
          <w:rFonts w:ascii="Arial" w:eastAsia="Times New Roman" w:hAnsi="Arial" w:cs="Arial"/>
          <w:bCs/>
        </w:rPr>
      </w:pPr>
    </w:p>
    <w:p w14:paraId="2F762E44"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Para el caso de optar por la rescisión del contrato, “EL FIDEICOMISO” comunicará por escrito a EL PROVEEDOR el incumplimiento en que haya incurrido, para que en un término de 5 (cinco) días hábiles contados a partir del día siguiente de la notificación, exponga lo que a su derecho convenga y aporte en su caso las pruebas que estime pertinentes.</w:t>
      </w:r>
    </w:p>
    <w:p w14:paraId="63D9AF88"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Transcurrido dicho término “EL FIDEICOMISO”, en un plazo de 10 (DIEZ) días hábiles siguientes, tomando en consideración los argumentos y pruebas que hubiere hecho valer EL PROVEEDOR, determinará de manera fundada y motivada dar o no por rescindido el contrato, y comunicará a EL PROVEEDOR dicha determinación dentro del citado plazo.</w:t>
      </w:r>
    </w:p>
    <w:p w14:paraId="312FE387"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Cuando se rescinda el contrato, se formulará el finiquito correspondiente, a efecto de hacer constar los pagos que deba efectuar “EL FIDEICOMISO” por concepto del contrato hasta el momento de rescisión, o los que resulten a cargo de EL PROVEEDOR.</w:t>
      </w:r>
    </w:p>
    <w:p w14:paraId="153873D5"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Si previamente a la determinación de dar por rescindido el contrato se realiza la prestación de los servicios, el procedimiento iniciado quedará sin efecto, previa aceptación y verificación de “EL FIDEICOMISO” de que continúa vigente la necesidad de la prestación de los servicios, aplicando, en su caso, las penas convencionales correspondientes.</w:t>
      </w:r>
    </w:p>
    <w:p w14:paraId="31C0784A"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lastRenderedPageBreak/>
        <w:t>“EL FIDEICOMISO” podrá determinar no dar por rescindido el contrato, cuando durante el procedimiento advierta que la rescisión del mismo pudiera ocasionar algún daño o afectación a las funciones que tiene encomendadas. En este supuesto, “EL FIDEICOMISO” elaborará un dictamen en el cual justifique que los impactos económicos o de operación que se ocasionarían con la rescisión del contrato resultarían más inconvenientes.</w:t>
      </w:r>
    </w:p>
    <w:p w14:paraId="3FD3746B"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De no rescindirse el contrato, “EL FIDEICOMISO” establecerá con EL PROVEEDOR, otro plazo, que le permita subsanar el incumplimiento que hubiere motivado el inicio del procedimiento, aplicando las sanciones correspondientes. El convenio modificatorio que al efecto se celebre deberá atender a las condiciones previstas por los dos últimos párrafos del artículo 104 de la “LAASSP”.</w:t>
      </w:r>
    </w:p>
    <w:p w14:paraId="2E25F5ED"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No obstante, de que se hubiere firmado el convenio modificatorio a que se refiere el párrafo anterior, si se presenta de nueva cuenta el incumplimiento, “EL FIDEICOMISO” quedará expresamente facultada para optar por exigir el cumplimiento del contrato, o rescindirlo, aplicando las sanciones que procedan.</w:t>
      </w:r>
    </w:p>
    <w:p w14:paraId="015862C3"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Si se llevara a cabo la rescisión del contrato, y en el caso de que a EL PROVEEDOR se le hubieran entregado pagos progresivos, éste deberá de reintegrarlos más los intereses correspondientes, conforme a lo indicado en el artículo 73, párrafo cuarto, de la “LAASSP”.</w:t>
      </w:r>
    </w:p>
    <w:p w14:paraId="36D18844" w14:textId="77777777" w:rsidR="00FC1FBD" w:rsidRPr="00A348D7" w:rsidRDefault="00FC1FBD" w:rsidP="00FC1FBD">
      <w:pPr>
        <w:tabs>
          <w:tab w:val="left" w:pos="2835"/>
        </w:tabs>
        <w:spacing w:after="480" w:line="276" w:lineRule="auto"/>
        <w:ind w:right="-1"/>
        <w:jc w:val="both"/>
        <w:rPr>
          <w:rFonts w:ascii="Arial" w:eastAsia="Times New Roman" w:hAnsi="Arial" w:cs="Arial"/>
          <w:bCs/>
        </w:rPr>
      </w:pPr>
      <w:r w:rsidRPr="00A348D7">
        <w:rPr>
          <w:rFonts w:ascii="Arial" w:eastAsia="Times New Roman" w:hAnsi="Arial" w:cs="Arial"/>
          <w:bCs/>
        </w:rPr>
        <w:t>Los intereses se calcularán sobre el monto de los pagos progresivos efectuados y se computarán por días naturales desde la fecha de su entrega hasta la fecha en que se pongan efectivamente las cantidades a disposición de “EL FIDEICOMISO”.</w:t>
      </w:r>
    </w:p>
    <w:p w14:paraId="1F655FBD" w14:textId="77777777" w:rsidR="00FC1FBD" w:rsidRPr="00A348D7" w:rsidRDefault="00F576AA" w:rsidP="00FC1FBD">
      <w:pPr>
        <w:spacing w:line="276" w:lineRule="auto"/>
        <w:jc w:val="both"/>
        <w:rPr>
          <w:rFonts w:ascii="Arial" w:eastAsia="Times New Roman" w:hAnsi="Arial" w:cs="Arial"/>
        </w:rPr>
      </w:pPr>
      <w:r>
        <w:rPr>
          <w:rFonts w:ascii="Arial" w:eastAsia="Times New Roman" w:hAnsi="Arial" w:cs="Arial"/>
          <w:b/>
        </w:rPr>
        <w:t>VIGÉSIMA NOVENA</w:t>
      </w:r>
      <w:r w:rsidR="00FC1FBD" w:rsidRPr="00A348D7">
        <w:rPr>
          <w:rFonts w:ascii="Arial" w:eastAsia="Times New Roman" w:hAnsi="Arial" w:cs="Arial"/>
          <w:b/>
        </w:rPr>
        <w:t>. RELACIÓN Y EXCLUSIÓN LABORAL.</w:t>
      </w:r>
    </w:p>
    <w:p w14:paraId="0F169C19" w14:textId="77777777" w:rsidR="00FC1FBD" w:rsidRPr="00A348D7" w:rsidRDefault="00FC1FBD" w:rsidP="00FC1FBD">
      <w:pPr>
        <w:spacing w:line="276" w:lineRule="auto"/>
        <w:jc w:val="both"/>
        <w:rPr>
          <w:rFonts w:ascii="Arial" w:eastAsia="Times New Roman" w:hAnsi="Arial" w:cs="Arial"/>
        </w:rPr>
      </w:pPr>
    </w:p>
    <w:p w14:paraId="716F14AA" w14:textId="77777777" w:rsidR="00FC1FBD" w:rsidRPr="00A348D7" w:rsidRDefault="00FC1FBD" w:rsidP="00FC1FBD">
      <w:pPr>
        <w:widowControl w:val="0"/>
        <w:tabs>
          <w:tab w:val="center" w:pos="567"/>
        </w:tabs>
        <w:spacing w:line="276" w:lineRule="auto"/>
        <w:ind w:right="48"/>
        <w:jc w:val="both"/>
        <w:rPr>
          <w:rFonts w:ascii="Arial" w:eastAsia="Times New Roman" w:hAnsi="Arial" w:cs="Arial"/>
          <w:bCs/>
          <w:lang w:eastAsia="es-ES"/>
        </w:rPr>
      </w:pPr>
      <w:r w:rsidRPr="00A348D7">
        <w:rPr>
          <w:rFonts w:ascii="Arial" w:eastAsia="Times New Roman" w:hAnsi="Arial" w:cs="Arial"/>
          <w:bCs/>
          <w:lang w:eastAsia="es-ES"/>
        </w:rPr>
        <w:t>EL PROVEEDOR reconoce y acepta ser el único patrón de todos y cada uno de los trabajadores que intervienen en la prestación del servicio, deslindando de toda responsabilidad a EL FIDEICOMISO respecto de cualquier reclamo que en su caso puedan efectuar sus trabajadores, sea de índole laboral, fiscal o de seguridad social y en ningún caso se le podrá considerar patrón sustituto, patrón solidario, beneficiario o intermediario.</w:t>
      </w:r>
    </w:p>
    <w:p w14:paraId="4D78B6B1" w14:textId="77777777" w:rsidR="00FC1FBD" w:rsidRPr="00A348D7" w:rsidRDefault="00FC1FBD" w:rsidP="00FC1FBD">
      <w:pPr>
        <w:widowControl w:val="0"/>
        <w:tabs>
          <w:tab w:val="center" w:pos="567"/>
        </w:tabs>
        <w:spacing w:line="276" w:lineRule="auto"/>
        <w:ind w:left="284" w:right="423"/>
        <w:jc w:val="both"/>
        <w:rPr>
          <w:rFonts w:ascii="Arial" w:eastAsia="Times New Roman" w:hAnsi="Arial" w:cs="Arial"/>
          <w:bCs/>
          <w:lang w:eastAsia="es-ES"/>
        </w:rPr>
      </w:pPr>
    </w:p>
    <w:p w14:paraId="2B0584BC" w14:textId="77777777" w:rsidR="00FC1FBD" w:rsidRPr="00A348D7" w:rsidRDefault="00FC1FBD" w:rsidP="00FC1FBD">
      <w:pPr>
        <w:widowControl w:val="0"/>
        <w:tabs>
          <w:tab w:val="center" w:pos="567"/>
        </w:tabs>
        <w:spacing w:line="276" w:lineRule="auto"/>
        <w:ind w:right="48"/>
        <w:jc w:val="both"/>
        <w:rPr>
          <w:rFonts w:ascii="Arial" w:eastAsia="Times New Roman" w:hAnsi="Arial" w:cs="Arial"/>
          <w:bCs/>
          <w:lang w:eastAsia="es-ES"/>
        </w:rPr>
      </w:pPr>
      <w:r w:rsidRPr="00A348D7">
        <w:rPr>
          <w:rFonts w:ascii="Arial" w:eastAsia="Times New Roman" w:hAnsi="Arial" w:cs="Arial"/>
          <w:bCs/>
          <w:lang w:eastAsia="es-ES"/>
        </w:rPr>
        <w:t>EL PROVEEDOR asume en forma total y exclusiva las obligaciones propias de patrón respecto de cualquier relación laboral, que el mismo contraiga con el personal que labore bajo sus órdenes o intervenga o contrate para la atención de los asuntos encomendados por EL FIDEICOMISO, así como en la ejecución de los servicios.</w:t>
      </w:r>
    </w:p>
    <w:p w14:paraId="0DC1F15F" w14:textId="77777777" w:rsidR="00FC1FBD" w:rsidRPr="00A348D7" w:rsidRDefault="00FC1FBD" w:rsidP="00FC1FBD">
      <w:pPr>
        <w:widowControl w:val="0"/>
        <w:tabs>
          <w:tab w:val="center" w:pos="567"/>
        </w:tabs>
        <w:spacing w:line="276" w:lineRule="auto"/>
        <w:ind w:left="284" w:right="423"/>
        <w:jc w:val="both"/>
        <w:rPr>
          <w:rFonts w:ascii="Arial" w:eastAsia="Times New Roman" w:hAnsi="Arial" w:cs="Arial"/>
          <w:bCs/>
          <w:lang w:eastAsia="es-ES"/>
        </w:rPr>
      </w:pPr>
    </w:p>
    <w:p w14:paraId="64559184" w14:textId="77777777" w:rsidR="00FC1FBD" w:rsidRPr="00A348D7" w:rsidRDefault="00FC1FBD" w:rsidP="00FC1FBD">
      <w:pPr>
        <w:widowControl w:val="0"/>
        <w:tabs>
          <w:tab w:val="center" w:pos="567"/>
        </w:tabs>
        <w:spacing w:line="276" w:lineRule="auto"/>
        <w:ind w:right="48"/>
        <w:jc w:val="both"/>
        <w:rPr>
          <w:rFonts w:ascii="Arial" w:eastAsia="Times New Roman" w:hAnsi="Arial" w:cs="Arial"/>
          <w:bCs/>
          <w:lang w:eastAsia="es-ES"/>
        </w:rPr>
      </w:pPr>
      <w:r w:rsidRPr="00A348D7">
        <w:rPr>
          <w:rFonts w:ascii="Arial" w:eastAsia="Times New Roman" w:hAnsi="Arial" w:cs="Arial"/>
          <w:bCs/>
          <w:lang w:eastAsia="es-ES"/>
        </w:rPr>
        <w:t xml:space="preserve">Para cualquier caso no previsto, EL PROVEEDOR exime expresamente a EL FIDEICOMISO de cualquier </w:t>
      </w:r>
      <w:r w:rsidRPr="00A348D7">
        <w:rPr>
          <w:rFonts w:ascii="Arial" w:eastAsia="Times New Roman" w:hAnsi="Arial" w:cs="Arial"/>
          <w:bCs/>
          <w:lang w:eastAsia="es-ES"/>
        </w:rPr>
        <w:lastRenderedPageBreak/>
        <w:t>responsabilidad laboral, civil o penal o de cualquier otra especie que en su caso pudiera llegar a generarse, relacionado con el presente contrato.</w:t>
      </w:r>
    </w:p>
    <w:p w14:paraId="41BC6426" w14:textId="77777777" w:rsidR="00FC1FBD" w:rsidRPr="00A348D7" w:rsidRDefault="00FC1FBD" w:rsidP="00FC1FBD">
      <w:pPr>
        <w:widowControl w:val="0"/>
        <w:tabs>
          <w:tab w:val="center" w:pos="567"/>
        </w:tabs>
        <w:spacing w:line="276" w:lineRule="auto"/>
        <w:ind w:left="284" w:right="423"/>
        <w:jc w:val="both"/>
        <w:rPr>
          <w:rFonts w:ascii="Arial" w:eastAsia="Times New Roman" w:hAnsi="Arial" w:cs="Arial"/>
          <w:bCs/>
          <w:lang w:eastAsia="es-ES"/>
        </w:rPr>
      </w:pPr>
    </w:p>
    <w:p w14:paraId="735ACE8F" w14:textId="77777777" w:rsidR="00FC1FBD" w:rsidRPr="00A348D7" w:rsidRDefault="00FC1FBD" w:rsidP="00FC1FBD">
      <w:pPr>
        <w:spacing w:line="276" w:lineRule="auto"/>
        <w:ind w:right="51"/>
        <w:jc w:val="both"/>
        <w:rPr>
          <w:rFonts w:ascii="Arial" w:eastAsia="Times New Roman" w:hAnsi="Arial" w:cs="Arial"/>
          <w:bCs/>
        </w:rPr>
      </w:pPr>
      <w:r w:rsidRPr="00A348D7">
        <w:rPr>
          <w:rFonts w:ascii="Arial" w:eastAsia="Times New Roman" w:hAnsi="Arial" w:cs="Arial"/>
          <w:bCs/>
        </w:rPr>
        <w:t>Para el caso que, con posterioridad a la conclusión del presente contrato, EL FIDEICOMISO reciba una demanda laboral por parte de trabajadores de EL PROVEEDOR, en la que se demande la solidaridad y/o sustitución patronal a EL FIDEICOMISO, EL PROVEEDOR queda obligado a dar cumplimiento a lo establecido en la presente cláusula.</w:t>
      </w:r>
    </w:p>
    <w:p w14:paraId="7DB32C19" w14:textId="77777777" w:rsidR="00FC1FBD" w:rsidRPr="00A348D7" w:rsidRDefault="00FC1FBD" w:rsidP="00FC1FBD">
      <w:pPr>
        <w:tabs>
          <w:tab w:val="left" w:pos="2835"/>
        </w:tabs>
        <w:spacing w:after="240" w:line="276" w:lineRule="auto"/>
        <w:ind w:right="-1"/>
        <w:jc w:val="both"/>
        <w:rPr>
          <w:rFonts w:ascii="Arial" w:eastAsia="Times New Roman" w:hAnsi="Arial" w:cs="Arial"/>
          <w:b/>
        </w:rPr>
      </w:pPr>
    </w:p>
    <w:p w14:paraId="5DAFA780"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TRIGÉSIMA. DISCREPANCIAS.</w:t>
      </w:r>
    </w:p>
    <w:p w14:paraId="36B9D369" w14:textId="77777777" w:rsidR="00FC1FBD" w:rsidRPr="00A348D7" w:rsidRDefault="00FC1FBD" w:rsidP="00FC1FBD">
      <w:pPr>
        <w:tabs>
          <w:tab w:val="left" w:pos="2835"/>
        </w:tabs>
        <w:spacing w:after="480" w:line="276" w:lineRule="auto"/>
        <w:ind w:right="-1"/>
        <w:jc w:val="both"/>
        <w:rPr>
          <w:rFonts w:ascii="Arial" w:eastAsia="Times New Roman" w:hAnsi="Arial" w:cs="Arial"/>
          <w:color w:val="000000"/>
        </w:rPr>
      </w:pPr>
      <w:bookmarkStart w:id="18" w:name="_Hlk213687766"/>
      <w:r w:rsidRPr="00A348D7">
        <w:rPr>
          <w:rFonts w:ascii="Arial" w:eastAsia="Times New Roman" w:hAnsi="Arial" w:cs="Arial"/>
          <w:color w:val="000000"/>
        </w:rPr>
        <w:t>“LAS PARTES” convienen que, en caso de discrepancia entre la solicitud de cotización y el modelo de contrato, prevalecerá lo establecido en la solicitud respectiva, de conformidad con el artículo 126, fracción IV del Reglamento de la “LAASSP”.</w:t>
      </w:r>
      <w:r w:rsidRPr="00A348D7">
        <w:rPr>
          <w:rFonts w:ascii="Arial" w:eastAsia="Times New Roman" w:hAnsi="Arial" w:cs="Arial"/>
        </w:rPr>
        <w:t xml:space="preserve"> </w:t>
      </w:r>
    </w:p>
    <w:bookmarkEnd w:id="18"/>
    <w:p w14:paraId="11F02AEE"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 xml:space="preserve">TRIGÉSIMA </w:t>
      </w:r>
      <w:r w:rsidR="00F576AA" w:rsidRPr="00A348D7">
        <w:rPr>
          <w:rFonts w:ascii="Arial" w:eastAsia="Times New Roman" w:hAnsi="Arial" w:cs="Arial"/>
          <w:b/>
        </w:rPr>
        <w:t>PRIMERA</w:t>
      </w:r>
      <w:r w:rsidRPr="00A348D7">
        <w:rPr>
          <w:rFonts w:ascii="Arial" w:eastAsia="Times New Roman" w:hAnsi="Arial" w:cs="Arial"/>
          <w:b/>
        </w:rPr>
        <w:t>. DE LA CONFIDENCIALIDAD.</w:t>
      </w:r>
    </w:p>
    <w:p w14:paraId="45ABA063"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EL PROVEEDOR y su personal se obligan a guardar absoluta confidencialidad durante la vigencia del presente contrato y con posterioridad a su terminación, con respecto a toda la documentación e información inherente a LOS SERVICIOS materia del presente instrumento, a las actividades u operaciones de EL FIDEICOMISO, de la información que las partes contratantes identifiquen como confidencial y de la información y resultados que se obtengan derivados del presente contrato, incluyendo en su caso, toda aquella información relativa a las operaciones activas, pasivas y de servicios respecto de las cuales EL FIDEICOMISO esté obligado a guardar el secreto bancario y fiduciario, de conformidad con el artículo 142 de la Ley de Instituciones de Crédito, adicionalmente:</w:t>
      </w:r>
    </w:p>
    <w:p w14:paraId="6434CB15"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1. Utilizar la información confidencial única y exclusivamente para los fines de la prestación de los Servicios.</w:t>
      </w:r>
    </w:p>
    <w:p w14:paraId="585FCBA7"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2. No difundir o divulgar por ningún medio la información confidencial a ninguna persona física o moral sin la autorización previa y por escrito de la parte reveladora de la información confidencial.</w:t>
      </w:r>
    </w:p>
    <w:p w14:paraId="6E14BC80"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3. Prevenir o evitar el robo, la pérdida o el mal uso de la información confidencial.</w:t>
      </w:r>
    </w:p>
    <w:p w14:paraId="2C907DDA" w14:textId="77777777" w:rsidR="00FC1FBD" w:rsidRPr="00A348D7" w:rsidRDefault="00FC1FBD" w:rsidP="00FC1FBD">
      <w:pPr>
        <w:tabs>
          <w:tab w:val="left" w:pos="2835"/>
        </w:tabs>
        <w:spacing w:after="240" w:line="276" w:lineRule="auto"/>
        <w:ind w:right="-1"/>
        <w:jc w:val="both"/>
        <w:rPr>
          <w:rFonts w:ascii="Arial" w:eastAsia="Times New Roman" w:hAnsi="Arial" w:cs="Arial"/>
          <w:bCs/>
        </w:rPr>
      </w:pPr>
      <w:r w:rsidRPr="00A348D7">
        <w:rPr>
          <w:rFonts w:ascii="Arial" w:eastAsia="Times New Roman" w:hAnsi="Arial" w:cs="Arial"/>
          <w:bCs/>
        </w:rPr>
        <w:t>4. No usar la información confidencial, ya sea de manera directa o a través de terceros, en actos, operaciones, transacciones, actividades, desarrollos y/o negocios ajenos a la prestación de los Servicios.</w:t>
      </w:r>
    </w:p>
    <w:p w14:paraId="3E38D7B5" w14:textId="77777777" w:rsidR="00FC1FBD" w:rsidRDefault="00FC1FBD" w:rsidP="00FC1FBD">
      <w:pPr>
        <w:tabs>
          <w:tab w:val="left" w:pos="2835"/>
        </w:tabs>
        <w:spacing w:after="480" w:line="276" w:lineRule="auto"/>
        <w:ind w:right="-1"/>
        <w:jc w:val="both"/>
        <w:rPr>
          <w:rFonts w:ascii="Arial" w:eastAsia="Times New Roman" w:hAnsi="Arial" w:cs="Arial"/>
          <w:bCs/>
        </w:rPr>
      </w:pPr>
      <w:r w:rsidRPr="00A348D7">
        <w:rPr>
          <w:rFonts w:ascii="Arial" w:eastAsia="Times New Roman" w:hAnsi="Arial" w:cs="Arial"/>
          <w:bCs/>
        </w:rPr>
        <w:lastRenderedPageBreak/>
        <w:t>Asimismo, EL PROVEEDOR se obliga a no editar, publicar, comercializar, modificar, reproducir total o parcialmente la información que EL FIDEICOMISO le proporcione en virtud del presente instrumento, ni aquella información y/o documentación que se le hubiere proporcionado para realizar el objeto del mismo, ya que los derechos inherentes a la propiedad intelectual que se deriven de LOS SERVICIOS objeto de este instrumento, se constituirán a favor de EL FIDEICOMISO de conformidad a lo establecido en el artículo 66, fracción XX de la Ley de Adquisiciones, Arrendamientos y Servicios del Sector Público, por lo cual responderá de los daños y perjuicios que EL PROVEEDOR y, en su caso, su personal, le causen a EL FIDEICOMISO por el uso indebido de la información de que disponga.</w:t>
      </w:r>
    </w:p>
    <w:p w14:paraId="25B8077B"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 xml:space="preserve">TRIGÉSIMA </w:t>
      </w:r>
      <w:r w:rsidR="00F576AA">
        <w:rPr>
          <w:rFonts w:ascii="Arial" w:eastAsia="Times New Roman" w:hAnsi="Arial" w:cs="Arial"/>
          <w:b/>
        </w:rPr>
        <w:t>SEGUNDA</w:t>
      </w:r>
      <w:r w:rsidRPr="00A348D7">
        <w:rPr>
          <w:rFonts w:ascii="Arial" w:eastAsia="Times New Roman" w:hAnsi="Arial" w:cs="Arial"/>
          <w:b/>
        </w:rPr>
        <w:t>. CONCILIACIÓN.</w:t>
      </w:r>
    </w:p>
    <w:p w14:paraId="2003D386" w14:textId="77777777" w:rsidR="00FC1FBD" w:rsidRPr="00A348D7" w:rsidRDefault="00FC1FBD" w:rsidP="00FC1FBD">
      <w:pPr>
        <w:tabs>
          <w:tab w:val="left" w:pos="2835"/>
        </w:tabs>
        <w:spacing w:after="480" w:line="276" w:lineRule="auto"/>
        <w:ind w:right="-1"/>
        <w:jc w:val="both"/>
        <w:rPr>
          <w:rFonts w:ascii="Arial" w:eastAsia="Times New Roman" w:hAnsi="Arial" w:cs="Arial"/>
          <w:bCs/>
        </w:rPr>
      </w:pPr>
      <w:r w:rsidRPr="00A348D7">
        <w:rPr>
          <w:rFonts w:ascii="Arial" w:eastAsia="Times New Roman" w:hAnsi="Arial" w:cs="Arial"/>
        </w:rPr>
        <w:t>“LAS PARTES” acuerdan que, para el caso de que se presenten desavenencias derivadas de la ejecución y cumplimiento del presente contrato, podrán someterse al procedimiento de conciliación establecido en los artículos 109, 110, 111 y 112 de la Ley de Adquisiciones, Arrendamientos y Servicios del Sector Público, y 186 al 196 de su Reglamento.</w:t>
      </w:r>
      <w:r w:rsidRPr="00A348D7">
        <w:rPr>
          <w:rFonts w:ascii="Arial" w:eastAsia="Times New Roman" w:hAnsi="Arial" w:cs="Arial"/>
          <w:bCs/>
        </w:rPr>
        <w:t xml:space="preserve"> </w:t>
      </w:r>
    </w:p>
    <w:p w14:paraId="4DD68D5A" w14:textId="77777777" w:rsidR="00FC1FBD" w:rsidRPr="00A348D7" w:rsidRDefault="00FC1FBD" w:rsidP="00FC1FBD">
      <w:pPr>
        <w:tabs>
          <w:tab w:val="left" w:pos="2835"/>
        </w:tabs>
        <w:spacing w:after="480" w:line="276" w:lineRule="auto"/>
        <w:ind w:right="-1"/>
        <w:jc w:val="both"/>
        <w:rPr>
          <w:rFonts w:ascii="Arial" w:eastAsia="Times New Roman" w:hAnsi="Arial" w:cs="Arial"/>
          <w:b/>
        </w:rPr>
      </w:pPr>
      <w:r w:rsidRPr="00A348D7">
        <w:rPr>
          <w:rFonts w:ascii="Arial" w:eastAsia="Times New Roman" w:hAnsi="Arial" w:cs="Arial"/>
          <w:b/>
        </w:rPr>
        <w:t xml:space="preserve">TRIGÉSIMA </w:t>
      </w:r>
      <w:r w:rsidR="00F576AA">
        <w:rPr>
          <w:rFonts w:ascii="Arial" w:eastAsia="Times New Roman" w:hAnsi="Arial" w:cs="Arial"/>
          <w:b/>
        </w:rPr>
        <w:t>TERCERA</w:t>
      </w:r>
      <w:r w:rsidRPr="00A348D7">
        <w:rPr>
          <w:rFonts w:ascii="Arial" w:eastAsia="Times New Roman" w:hAnsi="Arial" w:cs="Arial"/>
          <w:b/>
        </w:rPr>
        <w:t>. DOMICILIOS.</w:t>
      </w:r>
    </w:p>
    <w:p w14:paraId="3AF98F16" w14:textId="77777777" w:rsidR="00FC1FBD" w:rsidRPr="00A348D7" w:rsidRDefault="00FC1FBD" w:rsidP="00FC1FBD">
      <w:pPr>
        <w:tabs>
          <w:tab w:val="left" w:pos="2835"/>
        </w:tabs>
        <w:spacing w:after="120" w:line="276" w:lineRule="auto"/>
        <w:ind w:right="-1"/>
        <w:jc w:val="both"/>
        <w:rPr>
          <w:rFonts w:ascii="Arial" w:eastAsia="Times New Roman" w:hAnsi="Arial" w:cs="Arial"/>
          <w:bCs/>
        </w:rPr>
      </w:pPr>
      <w:r w:rsidRPr="00A348D7">
        <w:rPr>
          <w:rFonts w:ascii="Arial" w:eastAsia="Times New Roman" w:hAnsi="Arial" w:cs="Arial"/>
          <w:bCs/>
        </w:rPr>
        <w:t>“LAS PARTES” señalan como sus domicilios legales para todos los efectos a que haya lugar y que se relacionan en el presente contrato, los que se indican en el apartado de Declaraciones, por lo que cualquier notificación judicial o extrajudicial, emplazamiento, requerimiento o diligencia que en dichos domicilios se practique, será enteramente válida, al tenor de lo dispuesto en el Título Tercero del Código Civil Federal.</w:t>
      </w:r>
    </w:p>
    <w:p w14:paraId="12F30D38" w14:textId="77777777" w:rsidR="00FC1FBD" w:rsidRPr="00A348D7" w:rsidRDefault="00FC1FBD" w:rsidP="00FC1FBD">
      <w:pPr>
        <w:tabs>
          <w:tab w:val="left" w:pos="2835"/>
        </w:tabs>
        <w:spacing w:line="276" w:lineRule="auto"/>
        <w:ind w:right="-1"/>
        <w:jc w:val="both"/>
        <w:rPr>
          <w:rFonts w:ascii="Arial" w:eastAsia="Times New Roman" w:hAnsi="Arial" w:cs="Arial"/>
          <w:bCs/>
        </w:rPr>
      </w:pPr>
    </w:p>
    <w:p w14:paraId="114EE919"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t xml:space="preserve">TRIGÉSIMA </w:t>
      </w:r>
      <w:r w:rsidR="00F576AA">
        <w:rPr>
          <w:rFonts w:ascii="Arial" w:eastAsia="Times New Roman" w:hAnsi="Arial" w:cs="Arial"/>
          <w:b/>
        </w:rPr>
        <w:t>CUARTA</w:t>
      </w:r>
      <w:r w:rsidRPr="00A348D7">
        <w:rPr>
          <w:rFonts w:ascii="Arial" w:eastAsia="Times New Roman" w:hAnsi="Arial" w:cs="Arial"/>
          <w:b/>
        </w:rPr>
        <w:t>. LEGISLACIÓN APLICABLE,</w:t>
      </w:r>
    </w:p>
    <w:p w14:paraId="1B513010" w14:textId="5419457A" w:rsidR="00FC1FBD" w:rsidRDefault="00FC1FBD" w:rsidP="00FC1FBD">
      <w:pPr>
        <w:tabs>
          <w:tab w:val="left" w:pos="2835"/>
        </w:tabs>
        <w:spacing w:after="480" w:line="276" w:lineRule="auto"/>
        <w:ind w:right="-1"/>
        <w:jc w:val="both"/>
        <w:rPr>
          <w:rFonts w:ascii="Arial" w:eastAsia="Times New Roman" w:hAnsi="Arial" w:cs="Arial"/>
          <w:bCs/>
        </w:rPr>
      </w:pPr>
      <w:r w:rsidRPr="00A348D7">
        <w:rPr>
          <w:rFonts w:ascii="Arial" w:eastAsia="Times New Roman" w:hAnsi="Arial" w:cs="Arial"/>
          <w:bCs/>
        </w:rPr>
        <w:t>“LAS PARTES” se obligan a sujetarse estrictamente para la prestación de los servicios objeto del presente contrato a todas y cada una de las cláusulas que lo integran, sus anexos que forman parte integral del mismo, a la Ley de Adquisiciones, Arrendamientos y Servicios del Sector Público, su Reglamento; Código Civil Federal; Ley Federal de Procedimiento Administrativo, Código Federal de Procedimientos Civiles; Ley Federal de Presupuesto y Responsabilidad Hacendaria y su Reglamento.</w:t>
      </w:r>
    </w:p>
    <w:p w14:paraId="688B448A" w14:textId="77777777" w:rsidR="00BF31F8" w:rsidRPr="00A348D7" w:rsidRDefault="00BF31F8" w:rsidP="00FC1FBD">
      <w:pPr>
        <w:tabs>
          <w:tab w:val="left" w:pos="2835"/>
        </w:tabs>
        <w:spacing w:after="480" w:line="276" w:lineRule="auto"/>
        <w:ind w:right="-1"/>
        <w:jc w:val="both"/>
        <w:rPr>
          <w:rFonts w:ascii="Arial" w:eastAsia="Times New Roman" w:hAnsi="Arial" w:cs="Arial"/>
          <w:b/>
        </w:rPr>
      </w:pPr>
    </w:p>
    <w:p w14:paraId="14AD9056" w14:textId="77777777" w:rsidR="00FC1FBD" w:rsidRPr="00A348D7" w:rsidRDefault="00FC1FBD" w:rsidP="00FC1FBD">
      <w:pPr>
        <w:tabs>
          <w:tab w:val="left" w:pos="2835"/>
        </w:tabs>
        <w:spacing w:after="360" w:line="276" w:lineRule="auto"/>
        <w:ind w:right="-1"/>
        <w:jc w:val="both"/>
        <w:rPr>
          <w:rFonts w:ascii="Arial" w:eastAsia="Times New Roman" w:hAnsi="Arial" w:cs="Arial"/>
          <w:b/>
        </w:rPr>
      </w:pPr>
      <w:r w:rsidRPr="00A348D7">
        <w:rPr>
          <w:rFonts w:ascii="Arial" w:eastAsia="Times New Roman" w:hAnsi="Arial" w:cs="Arial"/>
          <w:b/>
        </w:rPr>
        <w:lastRenderedPageBreak/>
        <w:t xml:space="preserve">TRIGÉSIMA </w:t>
      </w:r>
      <w:r w:rsidR="00F576AA">
        <w:rPr>
          <w:rFonts w:ascii="Arial" w:eastAsia="Times New Roman" w:hAnsi="Arial" w:cs="Arial"/>
          <w:b/>
        </w:rPr>
        <w:t>QUINTA</w:t>
      </w:r>
      <w:r w:rsidRPr="00A348D7">
        <w:rPr>
          <w:rFonts w:ascii="Arial" w:eastAsia="Times New Roman" w:hAnsi="Arial" w:cs="Arial"/>
          <w:b/>
        </w:rPr>
        <w:t>. JURISDICCION.</w:t>
      </w:r>
    </w:p>
    <w:p w14:paraId="6186E165" w14:textId="77777777" w:rsidR="00FC1FBD" w:rsidRPr="00A348D7" w:rsidRDefault="00FC1FBD" w:rsidP="00FC1FBD">
      <w:pPr>
        <w:shd w:val="clear" w:color="auto" w:fill="FFFFFF"/>
        <w:spacing w:after="120" w:line="276" w:lineRule="auto"/>
        <w:jc w:val="both"/>
        <w:rPr>
          <w:rFonts w:ascii="Arial" w:eastAsia="Times New Roman" w:hAnsi="Arial" w:cs="Arial"/>
          <w:b/>
        </w:rPr>
      </w:pPr>
      <w:r w:rsidRPr="00A348D7">
        <w:rPr>
          <w:rFonts w:ascii="Arial" w:eastAsia="Times New Roman" w:hAnsi="Arial" w:cs="Arial"/>
          <w:b/>
        </w:rPr>
        <w:t>“LAS PARTES”</w:t>
      </w:r>
      <w:r w:rsidRPr="00A348D7">
        <w:rPr>
          <w:rFonts w:ascii="Arial" w:eastAsia="Times New Roman" w:hAnsi="Arial" w:cs="Arial"/>
        </w:rPr>
        <w:t xml:space="preserve"> convienen que, para la interpretación y cumplimiento de este contrato, así como para lo no previsto en el mismo, se someterán a la jurisdicción y competencia de los Tribunales Federales con sede en la Ciudad de México, renunciando expresamente al fuero que pudiera corresponderles en razón de su domicilio actual o futuro.</w:t>
      </w:r>
    </w:p>
    <w:p w14:paraId="0E81DBB3" w14:textId="77777777" w:rsidR="00FC1FBD" w:rsidRPr="00A348D7" w:rsidRDefault="00FC1FBD" w:rsidP="00FC1FBD">
      <w:pPr>
        <w:tabs>
          <w:tab w:val="left" w:pos="2520"/>
        </w:tabs>
        <w:spacing w:line="276" w:lineRule="auto"/>
        <w:jc w:val="both"/>
        <w:rPr>
          <w:rFonts w:ascii="Arial" w:eastAsia="Times New Roman" w:hAnsi="Arial" w:cs="Arial"/>
        </w:rPr>
      </w:pPr>
    </w:p>
    <w:p w14:paraId="26D62D1B" w14:textId="77777777" w:rsidR="00FC1FBD" w:rsidRDefault="00FC1FBD" w:rsidP="00FC1FBD">
      <w:pPr>
        <w:spacing w:line="276" w:lineRule="auto"/>
        <w:jc w:val="both"/>
        <w:rPr>
          <w:rFonts w:ascii="Arial" w:eastAsia="Times New Roman" w:hAnsi="Arial" w:cs="Arial"/>
        </w:rPr>
      </w:pPr>
      <w:r w:rsidRPr="00A348D7">
        <w:rPr>
          <w:rFonts w:ascii="Arial" w:eastAsia="Times New Roman" w:hAnsi="Arial" w:cs="Arial"/>
          <w:b/>
        </w:rPr>
        <w:t>“LAS PARTES”</w:t>
      </w:r>
      <w:r w:rsidRPr="00A348D7">
        <w:rPr>
          <w:rFonts w:ascii="Arial" w:eastAsia="Times New Roman" w:hAnsi="Arial" w:cs="Arial"/>
        </w:rPr>
        <w:t xml:space="preserve"> manifiestan estar conformes y enterados de las consecuencias, valor y alcance legal de todas y cada una de las estipulaciones que el presente instrumento jurídico contiene, por lo que lo ratifican y firman en las fechas especificadas.</w:t>
      </w:r>
    </w:p>
    <w:p w14:paraId="018D3ECD" w14:textId="77777777" w:rsidR="0023415B" w:rsidRPr="00F576AA" w:rsidRDefault="0023415B" w:rsidP="0023415B">
      <w:pPr>
        <w:spacing w:line="276" w:lineRule="auto"/>
        <w:ind w:right="51"/>
        <w:jc w:val="both"/>
        <w:rPr>
          <w:rFonts w:ascii="Arial" w:hAnsi="Arial" w:cs="Arial"/>
          <w:color w:val="FF0000"/>
        </w:rPr>
      </w:pPr>
    </w:p>
    <w:bookmarkEnd w:id="14"/>
    <w:bookmarkEnd w:id="15"/>
    <w:bookmarkEnd w:id="16"/>
    <w:p w14:paraId="22AEF7B8" w14:textId="77777777" w:rsidR="00A348D7" w:rsidRPr="00F576AA" w:rsidRDefault="00A348D7" w:rsidP="00A348D7">
      <w:pPr>
        <w:pStyle w:val="Textopredeterminado"/>
        <w:spacing w:line="276" w:lineRule="auto"/>
        <w:ind w:right="142"/>
        <w:jc w:val="center"/>
        <w:rPr>
          <w:rFonts w:ascii="Arial" w:hAnsi="Arial" w:cs="Arial"/>
          <w:b/>
          <w:bCs/>
        </w:rPr>
      </w:pPr>
      <w:r w:rsidRPr="00F576AA">
        <w:rPr>
          <w:rFonts w:ascii="Arial" w:hAnsi="Arial" w:cs="Arial"/>
          <w:b/>
          <w:bCs/>
        </w:rPr>
        <w:t>POR:</w:t>
      </w:r>
    </w:p>
    <w:p w14:paraId="2D621EFE" w14:textId="77777777" w:rsidR="00A348D7" w:rsidRPr="00F576AA" w:rsidRDefault="00A348D7" w:rsidP="00A348D7">
      <w:pPr>
        <w:pStyle w:val="Textopredeterminado"/>
        <w:spacing w:line="276" w:lineRule="auto"/>
        <w:ind w:right="142"/>
        <w:jc w:val="center"/>
        <w:rPr>
          <w:rFonts w:ascii="Arial" w:hAnsi="Arial" w:cs="Arial"/>
        </w:rPr>
      </w:pPr>
      <w:r w:rsidRPr="00F576AA">
        <w:rPr>
          <w:rFonts w:ascii="Arial" w:hAnsi="Arial" w:cs="Arial"/>
        </w:rPr>
        <w:t>EL FIDEICOMISO</w:t>
      </w:r>
    </w:p>
    <w:tbl>
      <w:tblPr>
        <w:tblStyle w:val="Tablaconcuadrcula"/>
        <w:tblW w:w="9253" w:type="dxa"/>
        <w:tblLook w:val="04A0" w:firstRow="1" w:lastRow="0" w:firstColumn="1" w:lastColumn="0" w:noHBand="0" w:noVBand="1"/>
      </w:tblPr>
      <w:tblGrid>
        <w:gridCol w:w="3256"/>
        <w:gridCol w:w="3260"/>
        <w:gridCol w:w="2737"/>
      </w:tblGrid>
      <w:tr w:rsidR="00A348D7" w:rsidRPr="00F576AA" w14:paraId="71F9E0B6" w14:textId="77777777" w:rsidTr="0043311C">
        <w:tc>
          <w:tcPr>
            <w:tcW w:w="6516" w:type="dxa"/>
            <w:gridSpan w:val="2"/>
          </w:tcPr>
          <w:p w14:paraId="284BD0C0" w14:textId="77777777" w:rsidR="00A348D7" w:rsidRPr="00F576AA" w:rsidRDefault="00A348D7" w:rsidP="0043311C">
            <w:pPr>
              <w:pStyle w:val="Textopredeterminado"/>
              <w:spacing w:before="80" w:after="80" w:line="276" w:lineRule="auto"/>
              <w:ind w:right="142"/>
              <w:jc w:val="center"/>
              <w:rPr>
                <w:rFonts w:ascii="Arial" w:hAnsi="Arial" w:cs="Arial"/>
                <w:b/>
                <w:bCs/>
              </w:rPr>
            </w:pPr>
            <w:r w:rsidRPr="00F576AA">
              <w:rPr>
                <w:rFonts w:ascii="Arial" w:hAnsi="Arial" w:cs="Arial"/>
                <w:b/>
                <w:bCs/>
              </w:rPr>
              <w:t>NOMBRE</w:t>
            </w:r>
          </w:p>
        </w:tc>
        <w:tc>
          <w:tcPr>
            <w:tcW w:w="2737" w:type="dxa"/>
          </w:tcPr>
          <w:p w14:paraId="7F94291B" w14:textId="77777777" w:rsidR="00A348D7" w:rsidRPr="00F576AA" w:rsidRDefault="00A348D7" w:rsidP="0043311C">
            <w:pPr>
              <w:pStyle w:val="Textopredeterminado"/>
              <w:spacing w:before="80" w:after="80" w:line="276" w:lineRule="auto"/>
              <w:ind w:right="142"/>
              <w:jc w:val="center"/>
              <w:rPr>
                <w:rFonts w:ascii="Arial" w:hAnsi="Arial" w:cs="Arial"/>
                <w:b/>
                <w:bCs/>
              </w:rPr>
            </w:pPr>
            <w:r w:rsidRPr="00F576AA">
              <w:rPr>
                <w:rFonts w:ascii="Arial" w:hAnsi="Arial" w:cs="Arial"/>
                <w:b/>
                <w:bCs/>
              </w:rPr>
              <w:t>R.F.C.</w:t>
            </w:r>
          </w:p>
        </w:tc>
      </w:tr>
      <w:tr w:rsidR="00A348D7" w:rsidRPr="00F576AA" w14:paraId="05832C86" w14:textId="77777777" w:rsidTr="0023415B">
        <w:trPr>
          <w:trHeight w:val="679"/>
        </w:trPr>
        <w:tc>
          <w:tcPr>
            <w:tcW w:w="3256" w:type="dxa"/>
            <w:vAlign w:val="center"/>
          </w:tcPr>
          <w:p w14:paraId="1A2E9DEE" w14:textId="77777777" w:rsidR="00A348D7" w:rsidRPr="00F576AA" w:rsidRDefault="00A348D7" w:rsidP="0043311C">
            <w:pPr>
              <w:pStyle w:val="Textopredeterminado"/>
              <w:tabs>
                <w:tab w:val="left" w:pos="2864"/>
              </w:tabs>
              <w:spacing w:line="276" w:lineRule="auto"/>
              <w:ind w:right="142"/>
              <w:jc w:val="center"/>
              <w:rPr>
                <w:rFonts w:ascii="Arial" w:hAnsi="Arial" w:cs="Arial"/>
              </w:rPr>
            </w:pPr>
          </w:p>
        </w:tc>
        <w:tc>
          <w:tcPr>
            <w:tcW w:w="3260" w:type="dxa"/>
            <w:vAlign w:val="center"/>
          </w:tcPr>
          <w:p w14:paraId="096D7806" w14:textId="77777777" w:rsidR="00A348D7" w:rsidRPr="00F576AA" w:rsidRDefault="00A348D7" w:rsidP="0043311C">
            <w:pPr>
              <w:pStyle w:val="Textopredeterminado"/>
              <w:tabs>
                <w:tab w:val="left" w:pos="2835"/>
              </w:tabs>
              <w:spacing w:line="276" w:lineRule="auto"/>
              <w:ind w:right="142"/>
              <w:jc w:val="center"/>
              <w:rPr>
                <w:rFonts w:ascii="Arial" w:hAnsi="Arial" w:cs="Arial"/>
              </w:rPr>
            </w:pPr>
            <w:r w:rsidRPr="00F576AA">
              <w:rPr>
                <w:rFonts w:ascii="Arial" w:hAnsi="Arial" w:cs="Arial"/>
              </w:rPr>
              <w:t>Delegado</w:t>
            </w:r>
          </w:p>
          <w:p w14:paraId="47A2395F" w14:textId="77777777" w:rsidR="00A348D7" w:rsidRPr="00F576AA" w:rsidRDefault="00A348D7" w:rsidP="0043311C">
            <w:pPr>
              <w:pStyle w:val="Textopredeterminado"/>
              <w:spacing w:line="276" w:lineRule="auto"/>
              <w:ind w:right="19"/>
              <w:jc w:val="center"/>
              <w:rPr>
                <w:rFonts w:ascii="Arial" w:hAnsi="Arial" w:cs="Arial"/>
              </w:rPr>
            </w:pPr>
            <w:r w:rsidRPr="00F576AA">
              <w:rPr>
                <w:rFonts w:ascii="Arial" w:hAnsi="Arial" w:cs="Arial"/>
              </w:rPr>
              <w:t>Fiduciario Especial, Fideicomiso Venta de Títulos en Directo al Público</w:t>
            </w:r>
          </w:p>
        </w:tc>
        <w:tc>
          <w:tcPr>
            <w:tcW w:w="2737" w:type="dxa"/>
            <w:vAlign w:val="center"/>
          </w:tcPr>
          <w:p w14:paraId="357FDE62" w14:textId="77777777" w:rsidR="00A348D7" w:rsidRPr="00F576AA" w:rsidRDefault="00A348D7" w:rsidP="0043311C">
            <w:pPr>
              <w:pStyle w:val="Textopredeterminado"/>
              <w:spacing w:line="276" w:lineRule="auto"/>
              <w:jc w:val="center"/>
              <w:rPr>
                <w:rFonts w:ascii="Arial" w:hAnsi="Arial" w:cs="Arial"/>
              </w:rPr>
            </w:pPr>
          </w:p>
        </w:tc>
      </w:tr>
      <w:tr w:rsidR="00A348D7" w:rsidRPr="00F576AA" w14:paraId="36DFAB45" w14:textId="77777777" w:rsidTr="0043311C">
        <w:tc>
          <w:tcPr>
            <w:tcW w:w="3256" w:type="dxa"/>
            <w:vAlign w:val="center"/>
          </w:tcPr>
          <w:p w14:paraId="144FB8C5" w14:textId="77777777" w:rsidR="00A348D7" w:rsidRPr="00F576AA" w:rsidRDefault="00A348D7" w:rsidP="0043311C">
            <w:pPr>
              <w:pStyle w:val="Textopredeterminado"/>
              <w:spacing w:line="276" w:lineRule="auto"/>
              <w:ind w:right="142"/>
              <w:jc w:val="center"/>
              <w:rPr>
                <w:rFonts w:ascii="Arial" w:hAnsi="Arial" w:cs="Arial"/>
              </w:rPr>
            </w:pPr>
          </w:p>
        </w:tc>
        <w:tc>
          <w:tcPr>
            <w:tcW w:w="3260" w:type="dxa"/>
            <w:vAlign w:val="center"/>
          </w:tcPr>
          <w:p w14:paraId="517017DC" w14:textId="77777777" w:rsidR="00A348D7" w:rsidRPr="00F576AA" w:rsidRDefault="00A348D7" w:rsidP="0043311C">
            <w:pPr>
              <w:pStyle w:val="Textopredeterminado"/>
              <w:tabs>
                <w:tab w:val="left" w:pos="2835"/>
              </w:tabs>
              <w:spacing w:line="276" w:lineRule="auto"/>
              <w:ind w:right="142"/>
              <w:jc w:val="center"/>
              <w:rPr>
                <w:rFonts w:ascii="Arial" w:hAnsi="Arial" w:cs="Arial"/>
              </w:rPr>
            </w:pPr>
            <w:r w:rsidRPr="00F576AA">
              <w:rPr>
                <w:rFonts w:ascii="Arial" w:hAnsi="Arial" w:cs="Arial"/>
              </w:rPr>
              <w:t>Delegado</w:t>
            </w:r>
          </w:p>
          <w:p w14:paraId="545038E6" w14:textId="77777777" w:rsidR="00A348D7" w:rsidRPr="00F576AA" w:rsidRDefault="00A348D7" w:rsidP="0043311C">
            <w:pPr>
              <w:pStyle w:val="Textopredeterminado"/>
              <w:spacing w:line="276" w:lineRule="auto"/>
              <w:ind w:right="10"/>
              <w:jc w:val="center"/>
              <w:rPr>
                <w:rFonts w:ascii="Arial" w:hAnsi="Arial" w:cs="Arial"/>
              </w:rPr>
            </w:pPr>
            <w:r w:rsidRPr="00F576AA">
              <w:rPr>
                <w:rFonts w:ascii="Arial" w:hAnsi="Arial" w:cs="Arial"/>
              </w:rPr>
              <w:t>Fiduciario Especial, Fideicomiso Venta de Títulos en Directo al Público</w:t>
            </w:r>
          </w:p>
        </w:tc>
        <w:tc>
          <w:tcPr>
            <w:tcW w:w="2737" w:type="dxa"/>
            <w:vAlign w:val="center"/>
          </w:tcPr>
          <w:p w14:paraId="24A3B190" w14:textId="77777777" w:rsidR="00A348D7" w:rsidRPr="00F576AA" w:rsidRDefault="00A348D7" w:rsidP="0043311C">
            <w:pPr>
              <w:pStyle w:val="Textopredeterminado"/>
              <w:spacing w:line="276" w:lineRule="auto"/>
              <w:jc w:val="center"/>
              <w:rPr>
                <w:rFonts w:ascii="Arial" w:hAnsi="Arial" w:cs="Arial"/>
              </w:rPr>
            </w:pPr>
          </w:p>
        </w:tc>
      </w:tr>
    </w:tbl>
    <w:p w14:paraId="3DBA3442" w14:textId="77777777" w:rsidR="00A348D7" w:rsidRPr="00F576AA" w:rsidRDefault="00A348D7" w:rsidP="00A348D7">
      <w:pPr>
        <w:pStyle w:val="Textopredeterminado"/>
        <w:spacing w:line="276" w:lineRule="auto"/>
        <w:ind w:right="142"/>
        <w:jc w:val="center"/>
        <w:rPr>
          <w:rFonts w:ascii="Arial" w:hAnsi="Arial" w:cs="Arial"/>
        </w:rPr>
      </w:pPr>
    </w:p>
    <w:p w14:paraId="2B7398AD" w14:textId="77777777" w:rsidR="00A348D7" w:rsidRPr="00F576AA" w:rsidRDefault="00A348D7" w:rsidP="00A348D7">
      <w:pPr>
        <w:pStyle w:val="Textopredeterminado"/>
        <w:spacing w:line="276" w:lineRule="auto"/>
        <w:ind w:right="142"/>
        <w:jc w:val="center"/>
        <w:rPr>
          <w:rFonts w:ascii="Arial" w:hAnsi="Arial" w:cs="Arial"/>
          <w:b/>
          <w:bCs/>
        </w:rPr>
      </w:pPr>
      <w:r w:rsidRPr="00F576AA">
        <w:rPr>
          <w:rFonts w:ascii="Arial" w:hAnsi="Arial" w:cs="Arial"/>
          <w:b/>
          <w:bCs/>
        </w:rPr>
        <w:t>POR:</w:t>
      </w:r>
    </w:p>
    <w:p w14:paraId="0CB4F061" w14:textId="77777777" w:rsidR="00A348D7" w:rsidRPr="00F576AA" w:rsidRDefault="00A348D7" w:rsidP="00A348D7">
      <w:pPr>
        <w:pStyle w:val="Textopredeterminado"/>
        <w:spacing w:line="276" w:lineRule="auto"/>
        <w:ind w:right="142"/>
        <w:jc w:val="center"/>
        <w:rPr>
          <w:rFonts w:ascii="Arial" w:hAnsi="Arial" w:cs="Arial"/>
        </w:rPr>
      </w:pPr>
      <w:r w:rsidRPr="00F576AA">
        <w:rPr>
          <w:rFonts w:ascii="Arial" w:hAnsi="Arial" w:cs="Arial"/>
        </w:rPr>
        <w:t>EL PROVEEDOR</w:t>
      </w:r>
    </w:p>
    <w:tbl>
      <w:tblPr>
        <w:tblStyle w:val="Tablaconcuadrcula"/>
        <w:tblW w:w="9209" w:type="dxa"/>
        <w:tblLook w:val="04A0" w:firstRow="1" w:lastRow="0" w:firstColumn="1" w:lastColumn="0" w:noHBand="0" w:noVBand="1"/>
      </w:tblPr>
      <w:tblGrid>
        <w:gridCol w:w="4957"/>
        <w:gridCol w:w="4252"/>
      </w:tblGrid>
      <w:tr w:rsidR="00A348D7" w:rsidRPr="00F576AA" w14:paraId="31CFDE4F" w14:textId="77777777" w:rsidTr="0043311C">
        <w:tc>
          <w:tcPr>
            <w:tcW w:w="4957" w:type="dxa"/>
            <w:vAlign w:val="center"/>
          </w:tcPr>
          <w:p w14:paraId="14767050" w14:textId="77777777" w:rsidR="00A348D7" w:rsidRPr="00F576AA" w:rsidRDefault="00A348D7" w:rsidP="0043311C">
            <w:pPr>
              <w:pStyle w:val="Textopredeterminado"/>
              <w:spacing w:before="80" w:after="80" w:line="276" w:lineRule="auto"/>
              <w:ind w:right="142"/>
              <w:jc w:val="center"/>
              <w:rPr>
                <w:rFonts w:ascii="Arial" w:hAnsi="Arial" w:cs="Arial"/>
              </w:rPr>
            </w:pPr>
            <w:r w:rsidRPr="00F576AA">
              <w:rPr>
                <w:rFonts w:ascii="Arial" w:hAnsi="Arial" w:cs="Arial"/>
                <w:b/>
                <w:bCs/>
              </w:rPr>
              <w:t>RAZON SOCIAL</w:t>
            </w:r>
          </w:p>
        </w:tc>
        <w:tc>
          <w:tcPr>
            <w:tcW w:w="4252" w:type="dxa"/>
            <w:vAlign w:val="center"/>
          </w:tcPr>
          <w:p w14:paraId="1EBF73F2" w14:textId="77777777" w:rsidR="00A348D7" w:rsidRPr="00F576AA" w:rsidRDefault="00A348D7" w:rsidP="0043311C">
            <w:pPr>
              <w:pStyle w:val="Textopredeterminado"/>
              <w:spacing w:before="80" w:after="80" w:line="276" w:lineRule="auto"/>
              <w:ind w:right="142"/>
              <w:jc w:val="center"/>
              <w:rPr>
                <w:rFonts w:ascii="Arial" w:hAnsi="Arial" w:cs="Arial"/>
              </w:rPr>
            </w:pPr>
            <w:r w:rsidRPr="00F576AA">
              <w:rPr>
                <w:rFonts w:ascii="Arial" w:hAnsi="Arial" w:cs="Arial"/>
                <w:b/>
                <w:bCs/>
              </w:rPr>
              <w:t>R.F.C.</w:t>
            </w:r>
          </w:p>
        </w:tc>
      </w:tr>
      <w:tr w:rsidR="00A348D7" w:rsidRPr="00F576AA" w14:paraId="356389EF" w14:textId="77777777" w:rsidTr="0043311C">
        <w:tc>
          <w:tcPr>
            <w:tcW w:w="4957" w:type="dxa"/>
            <w:vAlign w:val="center"/>
          </w:tcPr>
          <w:p w14:paraId="0E905CE9" w14:textId="77777777" w:rsidR="00A348D7" w:rsidRPr="00F576AA" w:rsidRDefault="00A348D7" w:rsidP="0043311C">
            <w:pPr>
              <w:pStyle w:val="Textopredeterminado"/>
              <w:spacing w:before="80" w:after="80" w:line="276" w:lineRule="auto"/>
              <w:ind w:right="142"/>
              <w:jc w:val="center"/>
              <w:rPr>
                <w:rFonts w:ascii="Arial" w:hAnsi="Arial" w:cs="Arial"/>
                <w:b/>
                <w:bCs/>
              </w:rPr>
            </w:pPr>
          </w:p>
        </w:tc>
        <w:tc>
          <w:tcPr>
            <w:tcW w:w="4252" w:type="dxa"/>
            <w:vAlign w:val="center"/>
          </w:tcPr>
          <w:p w14:paraId="534912D0" w14:textId="77777777" w:rsidR="00A348D7" w:rsidRPr="00F576AA" w:rsidRDefault="00A348D7" w:rsidP="0043311C">
            <w:pPr>
              <w:pStyle w:val="Textopredeterminado"/>
              <w:spacing w:before="80" w:after="80" w:line="276" w:lineRule="auto"/>
              <w:ind w:right="142"/>
              <w:jc w:val="center"/>
              <w:rPr>
                <w:rFonts w:ascii="Arial" w:hAnsi="Arial" w:cs="Arial"/>
                <w:b/>
                <w:bCs/>
              </w:rPr>
            </w:pPr>
          </w:p>
        </w:tc>
      </w:tr>
    </w:tbl>
    <w:p w14:paraId="46AF5D88" w14:textId="77777777" w:rsidR="00A348D7" w:rsidRPr="00536FA6" w:rsidRDefault="00A348D7" w:rsidP="00A348D7">
      <w:pPr>
        <w:rPr>
          <w:rFonts w:ascii="Arial" w:hAnsi="Arial" w:cs="Arial"/>
          <w:highlight w:val="yellow"/>
        </w:rPr>
      </w:pPr>
    </w:p>
    <w:p w14:paraId="50A3FDBA" w14:textId="77777777" w:rsidR="006810CD" w:rsidRPr="00536FA6" w:rsidRDefault="00A348D7">
      <w:pPr>
        <w:rPr>
          <w:rFonts w:ascii="Arial" w:hAnsi="Arial" w:cs="Arial"/>
          <w:highlight w:val="yellow"/>
        </w:rPr>
      </w:pPr>
      <w:r w:rsidRPr="00536FA6">
        <w:rPr>
          <w:rFonts w:ascii="Arial" w:hAnsi="Arial" w:cs="Arial"/>
          <w:highlight w:val="yellow"/>
        </w:rPr>
        <w:br w:type="page"/>
      </w:r>
    </w:p>
    <w:tbl>
      <w:tblPr>
        <w:tblpPr w:leftFromText="141" w:rightFromText="141" w:vertAnchor="text" w:horzAnchor="margin" w:tblpY="162"/>
        <w:tblW w:w="9322"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513"/>
      </w:tblGrid>
      <w:tr w:rsidR="00F77018" w:rsidRPr="003877C4" w14:paraId="61B04730" w14:textId="77777777" w:rsidTr="00FE2980">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3E49A1CF"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lastRenderedPageBreak/>
              <w:t>Anexo 6</w:t>
            </w:r>
          </w:p>
        </w:tc>
        <w:tc>
          <w:tcPr>
            <w:tcW w:w="7513" w:type="dxa"/>
            <w:tcBorders>
              <w:top w:val="single" w:sz="6" w:space="0" w:color="FFFFFF"/>
              <w:left w:val="single" w:sz="8" w:space="0" w:color="FFFFFF"/>
              <w:bottom w:val="single" w:sz="24" w:space="0" w:color="FFFFFF"/>
              <w:right w:val="single" w:sz="8" w:space="0" w:color="FFFFFF"/>
            </w:tcBorders>
            <w:shd w:val="clear" w:color="auto" w:fill="D9D9D9"/>
          </w:tcPr>
          <w:p w14:paraId="29D168DA"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rPr>
              <w:t>FORMATO TEXTO DE FIANZA PARA GARANTIZAR EL CUMPLIMIENTO DEL CONTRATO</w:t>
            </w:r>
          </w:p>
        </w:tc>
      </w:tr>
    </w:tbl>
    <w:p w14:paraId="42A7EE07" w14:textId="77777777" w:rsidR="001C12D9" w:rsidRPr="003877C4" w:rsidRDefault="001C12D9" w:rsidP="00F77018">
      <w:pPr>
        <w:pStyle w:val="Default"/>
        <w:spacing w:line="276" w:lineRule="auto"/>
        <w:jc w:val="both"/>
        <w:rPr>
          <w:rFonts w:ascii="Arial" w:hAnsi="Arial" w:cs="Arial"/>
          <w:sz w:val="20"/>
        </w:rPr>
      </w:pPr>
    </w:p>
    <w:p w14:paraId="3F636A78"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(Afianzadora o Aseguradora)</w:t>
      </w:r>
    </w:p>
    <w:p w14:paraId="63F854F5"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48E03343"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Denominación social: __________. </w:t>
      </w:r>
      <w:r w:rsidRPr="003877C4">
        <w:rPr>
          <w:rFonts w:ascii="Arial" w:eastAsiaTheme="minorHAnsi" w:hAnsi="Arial" w:cs="Arial"/>
          <w:color w:val="2F2F2F"/>
          <w:sz w:val="18"/>
          <w:szCs w:val="18"/>
          <w:lang w:eastAsia="en-US"/>
        </w:rPr>
        <w:t>en lo sucesivo (la "Afianzadora" o la "Aseguradora")</w:t>
      </w:r>
    </w:p>
    <w:p w14:paraId="5C1B7FA2"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Domicilio: __________________.</w:t>
      </w:r>
    </w:p>
    <w:p w14:paraId="25FC5214"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Autorización del Gobierno Federal para operar: _________ </w:t>
      </w:r>
      <w:r w:rsidRPr="003877C4">
        <w:rPr>
          <w:rFonts w:ascii="Arial" w:eastAsiaTheme="minorHAnsi" w:hAnsi="Arial" w:cs="Arial"/>
          <w:color w:val="2F2F2F"/>
          <w:sz w:val="18"/>
          <w:szCs w:val="18"/>
          <w:lang w:eastAsia="en-US"/>
        </w:rPr>
        <w:t>(Número de oficio y fecha)</w:t>
      </w:r>
    </w:p>
    <w:p w14:paraId="5BE59624"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11BDCADB"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Beneficiaria:</w:t>
      </w:r>
    </w:p>
    <w:p w14:paraId="391BFCFD"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color w:val="2F2F2F"/>
          <w:sz w:val="18"/>
          <w:szCs w:val="18"/>
          <w:lang w:eastAsia="en-US"/>
        </w:rPr>
        <w:t>NACIONAL FINANCIERA, S.N.C., COMO FIDUCIARIA DEL FIDEICOMISO 80595, FIDEICOMISO VENTA DE TÍTULOS EN DIRECTO AL PÚBLICO, en lo sucesivo "la Beneficiaria", CON DOMICILIO</w:t>
      </w:r>
      <w:r w:rsidRPr="003877C4">
        <w:rPr>
          <w:rFonts w:ascii="Arial" w:eastAsiaTheme="minorHAnsi" w:hAnsi="Arial" w:cs="Arial"/>
          <w:b/>
          <w:bCs/>
          <w:color w:val="2F2F2F"/>
          <w:sz w:val="18"/>
          <w:szCs w:val="18"/>
          <w:lang w:eastAsia="en-US"/>
        </w:rPr>
        <w:t xml:space="preserve"> </w:t>
      </w:r>
      <w:r w:rsidRPr="003877C4">
        <w:rPr>
          <w:rFonts w:ascii="Arial" w:eastAsiaTheme="minorHAnsi" w:hAnsi="Arial" w:cs="Arial"/>
          <w:color w:val="2F2F2F"/>
          <w:sz w:val="18"/>
          <w:szCs w:val="18"/>
          <w:lang w:eastAsia="en-US"/>
        </w:rPr>
        <w:t>UNICADO EN</w:t>
      </w:r>
      <w:r w:rsidRPr="003877C4">
        <w:rPr>
          <w:rFonts w:ascii="Arial" w:eastAsiaTheme="minorHAnsi" w:hAnsi="Arial" w:cs="Arial"/>
          <w:b/>
          <w:bCs/>
          <w:color w:val="2F2F2F"/>
          <w:sz w:val="18"/>
          <w:szCs w:val="18"/>
          <w:lang w:eastAsia="en-US"/>
        </w:rPr>
        <w:t xml:space="preserve"> </w:t>
      </w:r>
      <w:r w:rsidRPr="003877C4">
        <w:rPr>
          <w:rFonts w:ascii="Arial" w:eastAsiaTheme="minorHAnsi" w:hAnsi="Arial" w:cs="Arial"/>
          <w:color w:val="2F2F2F"/>
          <w:sz w:val="18"/>
          <w:szCs w:val="18"/>
          <w:lang w:eastAsia="en-US"/>
        </w:rPr>
        <w:t>AVENIDA INSURGENTES SUR NO. 1971, PISO 2, NIVEL PASEO, LOCALES 11 Y 12, COLONIA GUADALUPE INN, DEMARCACION TERRITORIAL ALVARO OBREGON, C.P. 01020, CIUDAD DE MÉXICO.</w:t>
      </w:r>
    </w:p>
    <w:p w14:paraId="01C5500E"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p>
    <w:p w14:paraId="099CC9E8"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u w:val="single"/>
          <w:lang w:eastAsia="en-US"/>
        </w:rPr>
      </w:pPr>
      <w:r w:rsidRPr="003877C4">
        <w:rPr>
          <w:rFonts w:ascii="Arial" w:eastAsiaTheme="minorHAnsi" w:hAnsi="Arial" w:cs="Arial"/>
          <w:color w:val="2F2F2F"/>
          <w:sz w:val="18"/>
          <w:szCs w:val="18"/>
          <w:lang w:eastAsia="en-US"/>
        </w:rPr>
        <w:t xml:space="preserve">El medio electrónico, por el cual se pueda enviar la fianza a "la Contratante" y a "la Beneficiaria": </w:t>
      </w:r>
      <w:r w:rsidRPr="003877C4">
        <w:rPr>
          <w:rFonts w:ascii="Arial" w:eastAsiaTheme="minorHAnsi" w:hAnsi="Arial" w:cs="Arial"/>
          <w:color w:val="2F2F2F"/>
          <w:sz w:val="18"/>
          <w:szCs w:val="18"/>
          <w:u w:val="single"/>
          <w:lang w:eastAsia="en-US"/>
        </w:rPr>
        <w:t>jballesteros@nafin.gob.mx.</w:t>
      </w:r>
    </w:p>
    <w:p w14:paraId="5EFA9230"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4DC72228"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Fiado (s): </w:t>
      </w:r>
      <w:r w:rsidRPr="003877C4">
        <w:rPr>
          <w:rFonts w:ascii="Arial" w:eastAsiaTheme="minorHAnsi" w:hAnsi="Arial" w:cs="Arial"/>
          <w:color w:val="2F2F2F"/>
          <w:sz w:val="18"/>
          <w:szCs w:val="18"/>
          <w:lang w:eastAsia="en-US"/>
        </w:rPr>
        <w:t>(</w:t>
      </w:r>
      <w:r w:rsidRPr="003877C4">
        <w:rPr>
          <w:rFonts w:ascii="Arial" w:eastAsiaTheme="minorHAnsi" w:hAnsi="Arial" w:cs="Arial"/>
          <w:color w:val="2F2F2F"/>
          <w:sz w:val="18"/>
          <w:szCs w:val="18"/>
          <w:u w:val="single"/>
          <w:lang w:eastAsia="en-US"/>
        </w:rPr>
        <w:t>En caso de proposición conjunta, el nombre y datos de cada uno de ellos</w:t>
      </w:r>
      <w:r w:rsidRPr="003877C4">
        <w:rPr>
          <w:rFonts w:ascii="Arial" w:eastAsiaTheme="minorHAnsi" w:hAnsi="Arial" w:cs="Arial"/>
          <w:color w:val="2F2F2F"/>
          <w:sz w:val="18"/>
          <w:szCs w:val="18"/>
          <w:lang w:eastAsia="en-US"/>
        </w:rPr>
        <w:t>)</w:t>
      </w:r>
    </w:p>
    <w:p w14:paraId="6B762435"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Nombre o denominación social: _____________________________.</w:t>
      </w:r>
    </w:p>
    <w:p w14:paraId="2E57F0A1"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RFC: __________.</w:t>
      </w:r>
    </w:p>
    <w:p w14:paraId="7EB70F33"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Domicilio: _____________________________. </w:t>
      </w:r>
      <w:r w:rsidRPr="003877C4">
        <w:rPr>
          <w:rFonts w:ascii="Arial" w:eastAsiaTheme="minorHAnsi" w:hAnsi="Arial" w:cs="Arial"/>
          <w:color w:val="2F2F2F"/>
          <w:sz w:val="18"/>
          <w:szCs w:val="18"/>
          <w:lang w:eastAsia="en-US"/>
        </w:rPr>
        <w:t>(El mismo que aparezca en el contrato principal)</w:t>
      </w:r>
    </w:p>
    <w:p w14:paraId="4FCF1901"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56FF1068"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Datos de la póliza:</w:t>
      </w:r>
    </w:p>
    <w:p w14:paraId="122545D8" w14:textId="77777777" w:rsidR="00221E6D" w:rsidRPr="003877C4" w:rsidRDefault="00221E6D" w:rsidP="00221E6D">
      <w:pPr>
        <w:spacing w:before="0" w:after="0"/>
        <w:ind w:left="142" w:right="-518"/>
        <w:jc w:val="both"/>
        <w:rPr>
          <w:rFonts w:ascii="Arial" w:hAnsi="Arial" w:cs="Arial"/>
        </w:rPr>
      </w:pPr>
      <w:r w:rsidRPr="003877C4">
        <w:rPr>
          <w:rFonts w:ascii="Arial" w:eastAsiaTheme="minorHAnsi" w:hAnsi="Arial" w:cs="Arial"/>
          <w:b/>
          <w:bCs/>
          <w:color w:val="2F2F2F"/>
          <w:sz w:val="18"/>
          <w:szCs w:val="18"/>
          <w:lang w:eastAsia="en-US"/>
        </w:rPr>
        <w:t xml:space="preserve">Número: _________________________. </w:t>
      </w:r>
      <w:r w:rsidRPr="003877C4">
        <w:rPr>
          <w:rFonts w:ascii="Arial" w:eastAsiaTheme="minorHAnsi" w:hAnsi="Arial" w:cs="Arial"/>
          <w:color w:val="2F2F2F"/>
          <w:sz w:val="18"/>
          <w:szCs w:val="18"/>
          <w:lang w:eastAsia="en-US"/>
        </w:rPr>
        <w:t>(Número asignado por la "Afianzadora" o la "Aseguradora")</w:t>
      </w:r>
    </w:p>
    <w:p w14:paraId="3AF51DB3"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Monto Afianzado: _________________. </w:t>
      </w:r>
      <w:r w:rsidRPr="003877C4">
        <w:rPr>
          <w:rFonts w:ascii="Arial" w:eastAsiaTheme="minorHAnsi" w:hAnsi="Arial" w:cs="Arial"/>
          <w:color w:val="2F2F2F"/>
          <w:sz w:val="18"/>
          <w:szCs w:val="18"/>
          <w:lang w:eastAsia="en-US"/>
        </w:rPr>
        <w:t>(Con letra y número, sin incluir el Impuesto al Valor Agregado).</w:t>
      </w:r>
    </w:p>
    <w:p w14:paraId="688138A3"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Moneda: _________.</w:t>
      </w:r>
    </w:p>
    <w:p w14:paraId="4066B289"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Fecha de expedición: ______________.</w:t>
      </w:r>
    </w:p>
    <w:p w14:paraId="3EDC0C22"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1ACA5071"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Obligación garantizada</w:t>
      </w:r>
      <w:r w:rsidRPr="003877C4">
        <w:rPr>
          <w:rFonts w:ascii="Arial" w:eastAsiaTheme="minorHAnsi" w:hAnsi="Arial" w:cs="Arial"/>
          <w:color w:val="2F2F2F"/>
          <w:sz w:val="18"/>
          <w:szCs w:val="18"/>
          <w:lang w:eastAsia="en-US"/>
        </w:rPr>
        <w:t>: El cumplimiento de las obligaciones estipuladas en el contrato en los términos de la Cláusula PRIMERA de la presente póliza de fianza.</w:t>
      </w:r>
    </w:p>
    <w:p w14:paraId="5E7CBB97"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72358710"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Naturaleza de las Obligaciones</w:t>
      </w:r>
      <w:r w:rsidRPr="003877C4">
        <w:rPr>
          <w:rFonts w:ascii="Arial" w:eastAsiaTheme="minorHAnsi" w:hAnsi="Arial" w:cs="Arial"/>
          <w:color w:val="2F2F2F"/>
          <w:sz w:val="18"/>
          <w:szCs w:val="18"/>
          <w:lang w:eastAsia="en-US"/>
        </w:rPr>
        <w:t>: ____ (Divisible o Indivisible, de conformidad con lo estipulado en el contrato).</w:t>
      </w:r>
    </w:p>
    <w:p w14:paraId="0A8B70A5"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color w:val="2F2F2F"/>
          <w:sz w:val="18"/>
          <w:szCs w:val="18"/>
          <w:lang w:eastAsia="en-US"/>
        </w:rPr>
        <w:t xml:space="preserve">Si es </w:t>
      </w:r>
      <w:r w:rsidRPr="003877C4">
        <w:rPr>
          <w:rFonts w:ascii="Arial" w:eastAsiaTheme="minorHAnsi" w:hAnsi="Arial" w:cs="Arial"/>
          <w:b/>
          <w:bCs/>
          <w:color w:val="2F2F2F"/>
          <w:sz w:val="18"/>
          <w:szCs w:val="18"/>
          <w:lang w:eastAsia="en-US"/>
        </w:rPr>
        <w:t xml:space="preserve">Divisible </w:t>
      </w:r>
      <w:r w:rsidRPr="003877C4">
        <w:rPr>
          <w:rFonts w:ascii="Arial" w:eastAsiaTheme="minorHAnsi" w:hAnsi="Arial" w:cs="Arial"/>
          <w:color w:val="2F2F2F"/>
          <w:sz w:val="18"/>
          <w:szCs w:val="18"/>
          <w:lang w:eastAsia="en-US"/>
        </w:rPr>
        <w:t>aplicará el siguiente texto: La obligación garantizada será divisible, por lo que, en caso de presentarse algún incumplimiento, se hará efectiva solo en la proporción correspondiente al incumplimiento de la obligación principal.</w:t>
      </w:r>
    </w:p>
    <w:p w14:paraId="226D18EC"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color w:val="2F2F2F"/>
          <w:sz w:val="18"/>
          <w:szCs w:val="18"/>
          <w:lang w:eastAsia="en-US"/>
        </w:rPr>
        <w:t xml:space="preserve">Si es </w:t>
      </w:r>
      <w:r w:rsidRPr="003877C4">
        <w:rPr>
          <w:rFonts w:ascii="Arial" w:eastAsiaTheme="minorHAnsi" w:hAnsi="Arial" w:cs="Arial"/>
          <w:b/>
          <w:bCs/>
          <w:color w:val="2F2F2F"/>
          <w:sz w:val="18"/>
          <w:szCs w:val="18"/>
          <w:lang w:eastAsia="en-US"/>
        </w:rPr>
        <w:t xml:space="preserve">Indivisible </w:t>
      </w:r>
      <w:r w:rsidRPr="003877C4">
        <w:rPr>
          <w:rFonts w:ascii="Arial" w:eastAsiaTheme="minorHAnsi" w:hAnsi="Arial" w:cs="Arial"/>
          <w:color w:val="2F2F2F"/>
          <w:sz w:val="18"/>
          <w:szCs w:val="18"/>
          <w:lang w:eastAsia="en-US"/>
        </w:rPr>
        <w:t>aplicará el siguiente texto: La obligación garantizada será indivisible y en caso de presentarse algún incumplimiento se hará efectiva por el monto total de las obligaciones garantizadas.</w:t>
      </w:r>
    </w:p>
    <w:p w14:paraId="4E61EB4D"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1D8CD373"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Datos del contrato, en lo sucesivo el "Contrato":</w:t>
      </w:r>
    </w:p>
    <w:p w14:paraId="3E989A86"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Número asignado por "la Contratante": _________________.</w:t>
      </w:r>
    </w:p>
    <w:p w14:paraId="7F6CE5E9"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Objeto: __________________________________________.</w:t>
      </w:r>
    </w:p>
    <w:p w14:paraId="0FBD16AE"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Monto del Contrato: (</w:t>
      </w:r>
      <w:r w:rsidRPr="003877C4">
        <w:rPr>
          <w:rFonts w:ascii="Arial" w:eastAsiaTheme="minorHAnsi" w:hAnsi="Arial" w:cs="Arial"/>
          <w:color w:val="2F2F2F"/>
          <w:sz w:val="18"/>
          <w:szCs w:val="18"/>
          <w:lang w:eastAsia="en-US"/>
        </w:rPr>
        <w:t>Con número y letra, sin el Impuesto al Valor Agregado)</w:t>
      </w:r>
    </w:p>
    <w:p w14:paraId="641BCE93"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Moneda: _________________________________________.</w:t>
      </w:r>
    </w:p>
    <w:p w14:paraId="19D0D48A"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Fecha de suscripción: ______________________________.</w:t>
      </w:r>
    </w:p>
    <w:p w14:paraId="7B7684A0" w14:textId="77777777" w:rsidR="00221E6D" w:rsidRPr="003877C4" w:rsidRDefault="00221E6D" w:rsidP="00894134">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Tipo: </w:t>
      </w:r>
      <w:r w:rsidRPr="003877C4">
        <w:rPr>
          <w:rFonts w:ascii="Arial" w:eastAsiaTheme="minorHAnsi" w:hAnsi="Arial" w:cs="Arial"/>
          <w:color w:val="2F2F2F"/>
          <w:sz w:val="18"/>
          <w:szCs w:val="18"/>
          <w:lang w:eastAsia="en-US"/>
        </w:rPr>
        <w:t>(Adquisiciones, Arrendamientos o Servicios</w:t>
      </w:r>
      <w:r w:rsidR="00635DED" w:rsidRPr="003877C4">
        <w:rPr>
          <w:rFonts w:ascii="Arial" w:eastAsiaTheme="minorHAnsi" w:hAnsi="Arial" w:cs="Arial"/>
          <w:color w:val="2F2F2F"/>
          <w:sz w:val="18"/>
          <w:szCs w:val="18"/>
          <w:lang w:eastAsia="en-US"/>
        </w:rPr>
        <w:t xml:space="preserve"> </w:t>
      </w:r>
      <w:r w:rsidRPr="003877C4">
        <w:rPr>
          <w:rFonts w:ascii="Arial" w:eastAsiaTheme="minorHAnsi" w:hAnsi="Arial" w:cs="Arial"/>
          <w:b/>
          <w:bCs/>
          <w:color w:val="2F2F2F"/>
          <w:sz w:val="18"/>
          <w:szCs w:val="18"/>
          <w:lang w:eastAsia="en-US"/>
        </w:rPr>
        <w:t xml:space="preserve">Obligación contractual para la garantía de cumplimiento: </w:t>
      </w:r>
      <w:r w:rsidRPr="003877C4">
        <w:rPr>
          <w:rFonts w:ascii="Arial" w:eastAsiaTheme="minorHAnsi" w:hAnsi="Arial" w:cs="Arial"/>
          <w:color w:val="2F2F2F"/>
          <w:sz w:val="18"/>
          <w:szCs w:val="18"/>
          <w:lang w:eastAsia="en-US"/>
        </w:rPr>
        <w:t>(Divisible o Indivisible, de conformidad con lo estipulado en el contrato)</w:t>
      </w:r>
    </w:p>
    <w:p w14:paraId="0CCAEDCE" w14:textId="77777777" w:rsidR="00221E6D" w:rsidRPr="003877C4" w:rsidRDefault="00221E6D" w:rsidP="00221E6D">
      <w:pPr>
        <w:overflowPunct/>
        <w:spacing w:before="0" w:after="0"/>
        <w:ind w:left="142"/>
        <w:jc w:val="both"/>
        <w:textAlignment w:val="auto"/>
        <w:rPr>
          <w:rFonts w:ascii="Arial" w:eastAsiaTheme="minorHAnsi" w:hAnsi="Arial" w:cs="Arial"/>
          <w:b/>
          <w:bCs/>
          <w:color w:val="2F2F2F"/>
          <w:sz w:val="18"/>
          <w:szCs w:val="18"/>
          <w:lang w:eastAsia="en-US"/>
        </w:rPr>
      </w:pPr>
    </w:p>
    <w:p w14:paraId="6011BF17"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lastRenderedPageBreak/>
        <w:t xml:space="preserve">Procedimiento al que se sujetará la presente póliza de fianza para hacerla efectiva: </w:t>
      </w:r>
      <w:r w:rsidRPr="003877C4">
        <w:rPr>
          <w:rFonts w:ascii="Arial" w:eastAsiaTheme="minorHAnsi" w:hAnsi="Arial" w:cs="Arial"/>
          <w:color w:val="2F2F2F"/>
          <w:sz w:val="18"/>
          <w:szCs w:val="18"/>
          <w:lang w:eastAsia="en-US"/>
        </w:rPr>
        <w:t>El previsto en el artículo 279 de la Ley de Instituciones de Seguros y de Fianzas.</w:t>
      </w:r>
    </w:p>
    <w:p w14:paraId="23DCCB98"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b/>
          <w:bCs/>
          <w:color w:val="2F2F2F"/>
          <w:sz w:val="18"/>
          <w:szCs w:val="18"/>
          <w:lang w:eastAsia="en-US"/>
        </w:rPr>
        <w:t xml:space="preserve">Competencia y Jurisdicción: </w:t>
      </w:r>
      <w:r w:rsidRPr="003877C4">
        <w:rPr>
          <w:rFonts w:ascii="Arial" w:eastAsiaTheme="minorHAnsi" w:hAnsi="Arial" w:cs="Arial"/>
          <w:color w:val="2F2F2F"/>
          <w:sz w:val="18"/>
          <w:szCs w:val="18"/>
          <w:lang w:eastAsia="en-US"/>
        </w:rPr>
        <w:t>Para todo lo relacionado con la presente póliza, el fiado, el fiador y cualquier otro obligado, así como "la Beneficiaria", se someterán a la jurisdicción y competencia de los tribunales federales de ___________________ (precisar el lugar), renunciando al fuero que pudiera corresponderle en razón de su domicilio o por cualquier otra causa.</w:t>
      </w:r>
    </w:p>
    <w:p w14:paraId="687B51D2"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p>
    <w:p w14:paraId="5DFEC9B1"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color w:val="2F2F2F"/>
          <w:sz w:val="18"/>
          <w:szCs w:val="18"/>
          <w:lang w:eastAsia="en-US"/>
        </w:rPr>
        <w:t xml:space="preserve">La presente fianza se expide de conformidad con lo dispuesto por los artículos </w:t>
      </w:r>
      <w:r w:rsidR="00F97270" w:rsidRPr="003877C4">
        <w:rPr>
          <w:rFonts w:ascii="Arial" w:eastAsiaTheme="minorHAnsi" w:hAnsi="Arial" w:cs="Arial"/>
          <w:color w:val="2F2F2F"/>
          <w:sz w:val="18"/>
          <w:szCs w:val="18"/>
          <w:lang w:eastAsia="en-US"/>
        </w:rPr>
        <w:t>69</w:t>
      </w:r>
      <w:r w:rsidRPr="003877C4">
        <w:rPr>
          <w:rFonts w:ascii="Arial" w:eastAsiaTheme="minorHAnsi" w:hAnsi="Arial" w:cs="Arial"/>
          <w:color w:val="2F2F2F"/>
          <w:sz w:val="18"/>
          <w:szCs w:val="18"/>
          <w:lang w:eastAsia="en-US"/>
        </w:rPr>
        <w:t xml:space="preserve">, fracción II y último párrafo, y artículo </w:t>
      </w:r>
      <w:r w:rsidR="00F97270" w:rsidRPr="003877C4">
        <w:rPr>
          <w:rFonts w:ascii="Arial" w:eastAsiaTheme="minorHAnsi" w:hAnsi="Arial" w:cs="Arial"/>
          <w:color w:val="2F2F2F"/>
          <w:sz w:val="18"/>
          <w:szCs w:val="18"/>
          <w:lang w:eastAsia="en-US"/>
        </w:rPr>
        <w:t>70</w:t>
      </w:r>
      <w:r w:rsidRPr="003877C4">
        <w:rPr>
          <w:rFonts w:ascii="Arial" w:eastAsiaTheme="minorHAnsi" w:hAnsi="Arial" w:cs="Arial"/>
          <w:color w:val="2F2F2F"/>
          <w:sz w:val="18"/>
          <w:szCs w:val="18"/>
          <w:lang w:eastAsia="en-US"/>
        </w:rPr>
        <w:t xml:space="preserve">, fracción II, de la Ley de Adquisiciones, Arrendamientos y Servicios del Sector Público, y </w:t>
      </w:r>
      <w:r w:rsidR="00ED5E1A" w:rsidRPr="003877C4">
        <w:rPr>
          <w:rFonts w:ascii="Arial" w:eastAsiaTheme="minorHAnsi" w:hAnsi="Arial" w:cs="Arial"/>
          <w:color w:val="2F2F2F"/>
          <w:sz w:val="18"/>
          <w:szCs w:val="18"/>
          <w:lang w:eastAsia="en-US"/>
        </w:rPr>
        <w:t>130, fracción III, 151</w:t>
      </w:r>
      <w:r w:rsidRPr="003877C4">
        <w:rPr>
          <w:rFonts w:ascii="Arial" w:eastAsiaTheme="minorHAnsi" w:hAnsi="Arial" w:cs="Arial"/>
          <w:color w:val="2F2F2F"/>
          <w:sz w:val="18"/>
          <w:szCs w:val="18"/>
          <w:lang w:eastAsia="en-US"/>
        </w:rPr>
        <w:t xml:space="preserve"> de su Reglamento. </w:t>
      </w:r>
    </w:p>
    <w:p w14:paraId="128C746E"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p>
    <w:p w14:paraId="315B4D5E" w14:textId="77777777" w:rsidR="00221E6D" w:rsidRPr="003877C4" w:rsidRDefault="00221E6D" w:rsidP="00221E6D">
      <w:pPr>
        <w:overflowPunct/>
        <w:spacing w:before="0" w:after="0"/>
        <w:ind w:left="142"/>
        <w:jc w:val="both"/>
        <w:textAlignment w:val="auto"/>
        <w:rPr>
          <w:rFonts w:ascii="Arial" w:eastAsiaTheme="minorHAnsi" w:hAnsi="Arial" w:cs="Arial"/>
          <w:color w:val="2F2F2F"/>
          <w:sz w:val="18"/>
          <w:szCs w:val="18"/>
          <w:lang w:eastAsia="en-US"/>
        </w:rPr>
      </w:pPr>
      <w:r w:rsidRPr="003877C4">
        <w:rPr>
          <w:rFonts w:ascii="Arial" w:eastAsiaTheme="minorHAnsi" w:hAnsi="Arial" w:cs="Arial"/>
          <w:color w:val="2F2F2F"/>
          <w:sz w:val="18"/>
          <w:szCs w:val="18"/>
          <w:lang w:eastAsia="en-US"/>
        </w:rPr>
        <w:t>Validación de la fianza en el portal de internet, dirección electrónica www.amig.org.mx</w:t>
      </w:r>
    </w:p>
    <w:p w14:paraId="16B3EBD6" w14:textId="77777777" w:rsidR="00221E6D" w:rsidRPr="003877C4" w:rsidRDefault="00221E6D" w:rsidP="00221E6D">
      <w:pPr>
        <w:spacing w:line="276" w:lineRule="auto"/>
        <w:ind w:left="142" w:right="-518"/>
        <w:jc w:val="both"/>
        <w:rPr>
          <w:rFonts w:ascii="Arial" w:eastAsiaTheme="minorHAnsi" w:hAnsi="Arial" w:cs="Arial"/>
          <w:b/>
          <w:bCs/>
          <w:color w:val="2F2F2F"/>
          <w:sz w:val="18"/>
          <w:szCs w:val="18"/>
          <w:lang w:eastAsia="en-US"/>
        </w:rPr>
      </w:pPr>
      <w:r w:rsidRPr="003877C4">
        <w:rPr>
          <w:rFonts w:ascii="Arial" w:eastAsiaTheme="minorHAnsi" w:hAnsi="Arial" w:cs="Arial"/>
          <w:b/>
          <w:bCs/>
          <w:color w:val="2F2F2F"/>
          <w:sz w:val="18"/>
          <w:szCs w:val="18"/>
          <w:lang w:eastAsia="en-US"/>
        </w:rPr>
        <w:t>(Nombre del representante de la Afianzadora o Aseguradora)</w:t>
      </w:r>
    </w:p>
    <w:p w14:paraId="0F6B3EAC" w14:textId="77777777" w:rsidR="00221E6D" w:rsidRPr="003877C4" w:rsidRDefault="00221E6D" w:rsidP="00221E6D">
      <w:pPr>
        <w:spacing w:line="276" w:lineRule="auto"/>
        <w:ind w:left="142" w:right="-518"/>
        <w:jc w:val="both"/>
        <w:rPr>
          <w:rFonts w:ascii="Arial" w:eastAsiaTheme="minorHAnsi" w:hAnsi="Arial" w:cs="Arial"/>
          <w:b/>
          <w:bCs/>
          <w:color w:val="2F2F2F"/>
          <w:sz w:val="18"/>
          <w:szCs w:val="18"/>
          <w:lang w:eastAsia="en-US"/>
        </w:rPr>
      </w:pPr>
    </w:p>
    <w:p w14:paraId="204FFC5E"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CLÁUSULAS GENERALES A QUE SE SUJETARÁ LA PRESENTE PÓLIZA DE FIANZA PARA GARANTIZAR EL CUMPLIMIENTO DEL CONTRATO EN MATERIA DE ADQUISICIONES, ARRENDAMIENTOS, SERVICIO, OBRA PÚBLICA O SERVICIOS RELACIONADOS CON LA MISMA. </w:t>
      </w:r>
    </w:p>
    <w:p w14:paraId="3791583F" w14:textId="77777777" w:rsidR="00221E6D" w:rsidRPr="003877C4" w:rsidRDefault="00221E6D" w:rsidP="00221E6D">
      <w:pPr>
        <w:pStyle w:val="Default"/>
        <w:jc w:val="both"/>
        <w:rPr>
          <w:rFonts w:ascii="Arial" w:hAnsi="Arial" w:cs="Arial"/>
          <w:b/>
          <w:bCs/>
          <w:sz w:val="18"/>
          <w:szCs w:val="18"/>
        </w:rPr>
      </w:pPr>
    </w:p>
    <w:p w14:paraId="5DF34845"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PRIMERA. - OBLIGACIÓN GARANTIZADA. </w:t>
      </w:r>
    </w:p>
    <w:p w14:paraId="592861AC"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Esta póliza de fianza garantiza el cumplimiento de las obligaciones estipuladas en el “Contrato” a que se refiere esta póliza y en sus convenios modificatorios que se hayan realizado o a los anexos del mismo, cuando no rebasen el porcentaje de ampliación indicado en la cláusula siguiente, aún y cuando parte de las obligaciones se subcontraten. </w:t>
      </w:r>
    </w:p>
    <w:p w14:paraId="7D37DED2" w14:textId="77777777" w:rsidR="00221E6D" w:rsidRPr="003877C4" w:rsidRDefault="00221E6D" w:rsidP="00221E6D">
      <w:pPr>
        <w:pStyle w:val="Default"/>
        <w:jc w:val="both"/>
        <w:rPr>
          <w:rFonts w:ascii="Arial" w:hAnsi="Arial" w:cs="Arial"/>
          <w:b/>
          <w:bCs/>
          <w:sz w:val="18"/>
          <w:szCs w:val="18"/>
        </w:rPr>
      </w:pPr>
    </w:p>
    <w:p w14:paraId="636C083C"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SEGUNDA. - MONTO AFIANZADO. </w:t>
      </w:r>
    </w:p>
    <w:p w14:paraId="4284E001"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se compromete a pagar a la Beneficiaria, hasta el monto de esta póliza, que es (con número y letra sin incluir el Impuesto al Valor Agregado) que representa el ____ % (señalar el porcentaje con letra) del valor del “Contrato”. </w:t>
      </w:r>
    </w:p>
    <w:p w14:paraId="7E926A04"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reconoce que el monto garantizado por la fianza de cumplimiento se puede modificar en el caso de que se formalice uno o varios convenios modificatorios de ampliación del monto del “Contrato” indicado en la carátula de esta póliza, siempre y cuando no se rebase el ___% de dicho monto. Previa notificación del fiado y cumplimiento de los requisitos legales, (la “Afianzadora” o la “Aseguradora”) emitirá el documento modificatorio correspondiente o endoso para el solo efecto de hacer constar la referida ampliación, sin que se entienda que la obligación sea novada. </w:t>
      </w:r>
    </w:p>
    <w:p w14:paraId="51FA0B9F"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En el supuesto de que el porcentaje de aumento al “Contrato” en monto fuera superior a los indicados, (la “Afianzadora” o la “Aseguradora”) se reserva el derecho de emitir los endosos subsecuentes, por la diferencia entre ambos </w:t>
      </w:r>
      <w:r w:rsidR="00965C36" w:rsidRPr="003877C4">
        <w:rPr>
          <w:rFonts w:ascii="Arial" w:hAnsi="Arial" w:cs="Arial"/>
          <w:sz w:val="18"/>
          <w:szCs w:val="18"/>
        </w:rPr>
        <w:t>montos,</w:t>
      </w:r>
      <w:r w:rsidRPr="003877C4">
        <w:rPr>
          <w:rFonts w:ascii="Arial" w:hAnsi="Arial" w:cs="Arial"/>
          <w:sz w:val="18"/>
          <w:szCs w:val="18"/>
        </w:rPr>
        <w:t xml:space="preserve"> sin embargo, previa solicitud del fiado, (la “Afianzadora” o la “Aseguradora”) podrá garantizar dicha diferencia y emitirá el documento modificatorio correspondiente. </w:t>
      </w:r>
    </w:p>
    <w:p w14:paraId="009CA975"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acepta expresamente </w:t>
      </w:r>
      <w:r w:rsidR="00965C36" w:rsidRPr="003877C4">
        <w:rPr>
          <w:rFonts w:ascii="Arial" w:hAnsi="Arial" w:cs="Arial"/>
          <w:sz w:val="18"/>
          <w:szCs w:val="18"/>
        </w:rPr>
        <w:t>que,</w:t>
      </w:r>
      <w:r w:rsidRPr="003877C4">
        <w:rPr>
          <w:rFonts w:ascii="Arial" w:hAnsi="Arial" w:cs="Arial"/>
          <w:sz w:val="18"/>
          <w:szCs w:val="18"/>
        </w:rPr>
        <w:t xml:space="preserve"> en caso de requerimiento, se compromete a pagar el monto total afianzado, siempre y cuando en el Contrato se haya estipulado que la obligación garantizada es indivisible; de estipularse que es divisible, (la “Afianzadora” o la “Aseguradora”) pagará de forma proporcional el monto de la o las obligaciones incumplidas. </w:t>
      </w:r>
    </w:p>
    <w:p w14:paraId="151DA70D" w14:textId="77777777" w:rsidR="00221E6D" w:rsidRPr="003877C4" w:rsidRDefault="00221E6D" w:rsidP="00221E6D">
      <w:pPr>
        <w:pStyle w:val="Default"/>
        <w:jc w:val="both"/>
        <w:rPr>
          <w:rFonts w:ascii="Arial" w:hAnsi="Arial" w:cs="Arial"/>
          <w:b/>
          <w:bCs/>
          <w:sz w:val="18"/>
          <w:szCs w:val="18"/>
        </w:rPr>
      </w:pPr>
    </w:p>
    <w:p w14:paraId="2D9E6462"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TERCERA. - INDEMNIZACIÓN POR MORA. </w:t>
      </w:r>
    </w:p>
    <w:p w14:paraId="307DCD98"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se obliga a pagar la indemnización por mora que en su caso proceda de conformidad con el artículo 283 de la Ley de Instituciones de Seguros y de Fianzas. </w:t>
      </w:r>
    </w:p>
    <w:p w14:paraId="65451513" w14:textId="77777777" w:rsidR="00221E6D" w:rsidRPr="003877C4" w:rsidRDefault="00221E6D" w:rsidP="00221E6D">
      <w:pPr>
        <w:pStyle w:val="Default"/>
        <w:jc w:val="both"/>
        <w:rPr>
          <w:rFonts w:ascii="Arial" w:hAnsi="Arial" w:cs="Arial"/>
          <w:b/>
          <w:bCs/>
          <w:sz w:val="18"/>
          <w:szCs w:val="18"/>
        </w:rPr>
      </w:pPr>
    </w:p>
    <w:p w14:paraId="26465BB9"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CUARTA. - VIGENCIA. </w:t>
      </w:r>
    </w:p>
    <w:p w14:paraId="743993E2"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lastRenderedPageBreak/>
        <w:t xml:space="preserve">La fianza permanecerá vigente hasta que se dé cumplimiento a la o las obligaciones que garantice en los términos del “Contrato” y continuará vigente en caso de que “la Contratante” otorgue prórroga o espera al cumplimiento del “Contrato”, en los términos de la siguiente cláusula. </w:t>
      </w:r>
    </w:p>
    <w:p w14:paraId="5FEB3079" w14:textId="77777777" w:rsidR="00221E6D" w:rsidRPr="003877C4" w:rsidRDefault="00221E6D" w:rsidP="00221E6D">
      <w:pPr>
        <w:pStyle w:val="Default"/>
        <w:jc w:val="both"/>
        <w:rPr>
          <w:rFonts w:ascii="Arial" w:hAnsi="Arial" w:cs="Arial"/>
          <w:sz w:val="18"/>
          <w:szCs w:val="18"/>
        </w:rPr>
      </w:pPr>
    </w:p>
    <w:p w14:paraId="5CAF770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Asimismo, esta fianza permanecerá vigente durante la substanciación de todos los recursos legales, arbitrajes o juicios que se interpongan con origen en la obligación garantizada hasta que se pronuncie resolución definitiva de autoridad o tribunal competente que haya causado ejecutoria. </w:t>
      </w:r>
    </w:p>
    <w:p w14:paraId="52766F62" w14:textId="77777777" w:rsidR="00221E6D" w:rsidRPr="003877C4" w:rsidRDefault="00221E6D" w:rsidP="00221E6D">
      <w:pPr>
        <w:pStyle w:val="Default"/>
        <w:jc w:val="both"/>
        <w:rPr>
          <w:rFonts w:ascii="Arial" w:hAnsi="Arial" w:cs="Arial"/>
          <w:sz w:val="18"/>
          <w:szCs w:val="18"/>
        </w:rPr>
      </w:pPr>
    </w:p>
    <w:p w14:paraId="249BD7A6"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De esta forma la vigencia de la fianza no podrá acotarse en razón del plazo establecido para cumplir la o las obligaciones contractuales. </w:t>
      </w:r>
    </w:p>
    <w:p w14:paraId="09ACB501" w14:textId="77777777" w:rsidR="00221E6D" w:rsidRPr="003877C4" w:rsidRDefault="00221E6D" w:rsidP="00221E6D">
      <w:pPr>
        <w:pStyle w:val="Default"/>
        <w:jc w:val="both"/>
        <w:rPr>
          <w:rFonts w:ascii="Arial" w:hAnsi="Arial" w:cs="Arial"/>
          <w:b/>
          <w:bCs/>
          <w:sz w:val="18"/>
          <w:szCs w:val="18"/>
        </w:rPr>
      </w:pPr>
    </w:p>
    <w:p w14:paraId="41A8959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QUINTA. - PRÓRROGAS, ESPERAS O AMPLIACIÓN AL PLAZO DEL CONTRATO. </w:t>
      </w:r>
    </w:p>
    <w:p w14:paraId="7B7FC4D4"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En caso de que se prorrogue el plazo originalmente señalado o conceder esperas o convenios de ampliación de plazo para el cumplimiento del contrato garantizado y sus anexos, el fiado dará aviso a (la “Afianzadora” o la “Aseguradora”), la cual deberá emitir los documentos modificatorios o endosos correspondientes.</w:t>
      </w:r>
    </w:p>
    <w:p w14:paraId="6FAEE655" w14:textId="77777777" w:rsidR="00221E6D" w:rsidRPr="003877C4" w:rsidRDefault="00221E6D" w:rsidP="00221E6D">
      <w:pPr>
        <w:pStyle w:val="Default"/>
        <w:jc w:val="both"/>
        <w:rPr>
          <w:rFonts w:ascii="Arial" w:hAnsi="Arial" w:cs="Arial"/>
          <w:sz w:val="18"/>
          <w:szCs w:val="18"/>
        </w:rPr>
      </w:pPr>
    </w:p>
    <w:p w14:paraId="23C74BAF" w14:textId="77777777" w:rsidR="00221E6D" w:rsidRPr="003877C4" w:rsidRDefault="00221E6D" w:rsidP="00221E6D">
      <w:pPr>
        <w:pStyle w:val="Default"/>
        <w:rPr>
          <w:rFonts w:ascii="Arial" w:hAnsi="Arial" w:cs="Arial"/>
          <w:sz w:val="18"/>
          <w:szCs w:val="18"/>
        </w:rPr>
      </w:pPr>
      <w:r w:rsidRPr="003877C4">
        <w:rPr>
          <w:rFonts w:ascii="Arial" w:hAnsi="Arial" w:cs="Arial"/>
          <w:sz w:val="18"/>
          <w:szCs w:val="18"/>
        </w:rPr>
        <w:t xml:space="preserve">(La “Afianzadora o la “Aseguradora”) acepta expresamente garantizar la obligación a que esta póliza se refiere, aún en el caso de que se otorgue prórroga, espera o ampliación al fiado por parte de la “Contratante” para el cumplimiento total de las obligaciones que se garantizan, por lo que no se actualiza el supuesto de extinción de fianza previsto en el artículo 179 de la Ley de Instituciones de Seguros y de Fianzas, sin que se entienda novada la obligación. </w:t>
      </w:r>
    </w:p>
    <w:p w14:paraId="2FAF3558" w14:textId="77777777" w:rsidR="00221E6D" w:rsidRPr="003877C4" w:rsidRDefault="00221E6D" w:rsidP="00221E6D">
      <w:pPr>
        <w:pStyle w:val="Default"/>
        <w:jc w:val="both"/>
        <w:rPr>
          <w:rFonts w:ascii="Arial" w:hAnsi="Arial" w:cs="Arial"/>
          <w:b/>
          <w:bCs/>
          <w:sz w:val="18"/>
          <w:szCs w:val="18"/>
        </w:rPr>
      </w:pPr>
    </w:p>
    <w:p w14:paraId="6F9E305B"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SEXTA. - SUPUESTOS DE SUSPENSIÓN. </w:t>
      </w:r>
    </w:p>
    <w:p w14:paraId="22B20686"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Para garantizar el cumplimiento del “Contrato”, cuando concurran los supuestos de suspensión en los términos de la Ley de Adquisiciones, Arrendamientos y Servicios del Sector Público, su Reglamento y demás disposiciones aplicables, “la Contratante” deberá emitir el o las actas circunstanciadas y, en su caso, las constancias a que haya lugar. En estos supuestos, a petición del fiado, (la “Afianzadora” o la “Aseguradora”) otorgará el o los endosos conducentes, conforme a lo estatuido en el artículo 166 de la Ley de Instituciones de Seguros y de Fianzas, para lo cual bastará que el fiado exhiba a (la “Afianzadora o a la Aseguradora”) dichos documentos expedidos por “la Contratante”. </w:t>
      </w:r>
    </w:p>
    <w:p w14:paraId="22B11913"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aplazamiento derivado de la interposición de recursos administrativos y medios de defensa </w:t>
      </w:r>
      <w:r w:rsidR="00965C36" w:rsidRPr="003877C4">
        <w:rPr>
          <w:rFonts w:ascii="Arial" w:hAnsi="Arial" w:cs="Arial"/>
          <w:sz w:val="18"/>
          <w:szCs w:val="18"/>
        </w:rPr>
        <w:t>legales</w:t>
      </w:r>
      <w:r w:rsidRPr="003877C4">
        <w:rPr>
          <w:rFonts w:ascii="Arial" w:hAnsi="Arial" w:cs="Arial"/>
          <w:sz w:val="18"/>
          <w:szCs w:val="18"/>
        </w:rPr>
        <w:t xml:space="preserve"> no modifica o altera el plazo de ejecución inicialmente pactado, por lo que subsistirán inalterados los términos y condiciones originalmente previstos, entendiendo que los endosos que emita (la “Afianzadora” o la “Aseguradora”) por cualquiera de los supuestos referidos, formarán parte en su conjunto, solidaria e inseparable de la póliza inicial. </w:t>
      </w:r>
    </w:p>
    <w:p w14:paraId="7F1BB1EF" w14:textId="77777777" w:rsidR="00221E6D" w:rsidRPr="003877C4" w:rsidRDefault="00221E6D" w:rsidP="00221E6D">
      <w:pPr>
        <w:pStyle w:val="Default"/>
        <w:jc w:val="both"/>
        <w:rPr>
          <w:rFonts w:ascii="Arial" w:hAnsi="Arial" w:cs="Arial"/>
          <w:b/>
          <w:bCs/>
          <w:sz w:val="18"/>
          <w:szCs w:val="18"/>
        </w:rPr>
      </w:pPr>
    </w:p>
    <w:p w14:paraId="64861B54"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SÉPTIMA. - SUBJUDICIDAD. </w:t>
      </w:r>
    </w:p>
    <w:p w14:paraId="07D348F3"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realizará el pago de la cantidad reclamada, bajo los términos estipulados en esta póliza de fianza, y, en su caso, la indemnización por mora de acuerdo a lo establecido en el artículo 283 de la Ley de Instituciones de Seguros y de Fianzas, aun cuando la obligación se encuentre sub judice, en virtud de procedimiento ante autoridad judicial, administrativa o tribunal arbitral, salvo que el fiado obtenga la suspensión de su ejecución, ante dichas instancias. </w:t>
      </w:r>
    </w:p>
    <w:p w14:paraId="4FA2472D" w14:textId="77777777" w:rsidR="00221E6D" w:rsidRPr="003877C4" w:rsidRDefault="00221E6D" w:rsidP="00221E6D">
      <w:pPr>
        <w:pStyle w:val="Default"/>
        <w:jc w:val="both"/>
        <w:rPr>
          <w:rFonts w:ascii="Arial" w:hAnsi="Arial" w:cs="Arial"/>
          <w:sz w:val="18"/>
          <w:szCs w:val="18"/>
        </w:rPr>
      </w:pPr>
    </w:p>
    <w:p w14:paraId="1F916C55"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(La “Afianzadora” o la “Aseguradora”) deberá comunicar a “la Beneficiaria” de la garantía, el otorgamiento de la suspensión al fiado, acompañándole las constancias respectivas que así lo acrediten, a fin de que se encuentre en la posibilidad de abstenerse del cobro de la fianza hasta en tanto se dicte sentencia firme.</w:t>
      </w:r>
    </w:p>
    <w:p w14:paraId="28F5AA55" w14:textId="77777777" w:rsidR="00221E6D" w:rsidRPr="003877C4" w:rsidRDefault="00221E6D" w:rsidP="00221E6D">
      <w:pPr>
        <w:pStyle w:val="Default"/>
        <w:jc w:val="both"/>
        <w:rPr>
          <w:rFonts w:ascii="Arial" w:hAnsi="Arial" w:cs="Arial"/>
          <w:sz w:val="18"/>
          <w:szCs w:val="18"/>
        </w:rPr>
      </w:pPr>
    </w:p>
    <w:p w14:paraId="7394543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OCTAVA. - COAFIANZAMIENTO O YUXTAPOSICIÓN DE GARANTÍAS. </w:t>
      </w:r>
    </w:p>
    <w:p w14:paraId="1C6FE447"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coafianzamiento o yuxtaposición de garantías, no implicará novación de las obligaciones asumidas por (la “Afianzadora” o la “Aseguradora”) por lo que subsistirá su responsabilidad exclusivamente en la medida y condiciones en que la asumió en la presente póliza de fianza y en sus documentos modificatorios. </w:t>
      </w:r>
    </w:p>
    <w:p w14:paraId="0B953C0E" w14:textId="77777777" w:rsidR="00221E6D" w:rsidRPr="003877C4" w:rsidRDefault="00221E6D" w:rsidP="00221E6D">
      <w:pPr>
        <w:pStyle w:val="Default"/>
        <w:jc w:val="both"/>
        <w:rPr>
          <w:rFonts w:ascii="Arial" w:hAnsi="Arial" w:cs="Arial"/>
          <w:b/>
          <w:bCs/>
          <w:sz w:val="18"/>
          <w:szCs w:val="18"/>
        </w:rPr>
      </w:pPr>
    </w:p>
    <w:p w14:paraId="772DAAC4"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lastRenderedPageBreak/>
        <w:t xml:space="preserve">NOVENA. - CANCELACIÓN DE LA FIANZA. </w:t>
      </w:r>
    </w:p>
    <w:p w14:paraId="2DFD1E8F"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628A2971" w14:textId="77777777" w:rsidR="00221E6D" w:rsidRPr="003877C4" w:rsidRDefault="00221E6D" w:rsidP="00221E6D">
      <w:pPr>
        <w:pStyle w:val="Default"/>
        <w:jc w:val="both"/>
        <w:rPr>
          <w:rFonts w:ascii="Arial" w:hAnsi="Arial" w:cs="Arial"/>
          <w:sz w:val="18"/>
          <w:szCs w:val="18"/>
        </w:rPr>
      </w:pPr>
    </w:p>
    <w:p w14:paraId="6964B78E"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fiado podrá solicitar la cancelación de la fianza para lo cual deberá presentar a (la “Afianzadora” o la “Aseguradora”) la constancia de cumplimiento total de las obligaciones contractuales. Cuando el fiado solicite dicha cancelación derivado del pago realizado por saldos a su cargo o por el incumplimiento de obligaciones, deberá presentar el recibo de pago correspondiente. </w:t>
      </w:r>
    </w:p>
    <w:p w14:paraId="57E2A4D1" w14:textId="77777777" w:rsidR="00221E6D" w:rsidRPr="003877C4" w:rsidRDefault="00221E6D" w:rsidP="00221E6D">
      <w:pPr>
        <w:pStyle w:val="Default"/>
        <w:jc w:val="both"/>
        <w:rPr>
          <w:rFonts w:ascii="Arial" w:hAnsi="Arial" w:cs="Arial"/>
          <w:sz w:val="18"/>
          <w:szCs w:val="18"/>
        </w:rPr>
      </w:pPr>
    </w:p>
    <w:p w14:paraId="2CD9C4C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Esta fianza se cancelará cuando habiéndose cumplido la totalidad de las obligaciones estipuladas en el “Contrato”, “la Contratante” haya calificado o revisado y aceptado la garantía exhibida por el fiado para responder por los defectos, vicios ocultos de los bienes entregados y por el correcto funcionamiento de los mismos o por la calidad de los servicios prestados por el fiado, respecto del “Contrato” especificado en la carátula de la presente póliza y sus respectivos convenios modificatorios. </w:t>
      </w:r>
    </w:p>
    <w:p w14:paraId="395F2B36" w14:textId="77777777" w:rsidR="00221E6D" w:rsidRPr="003877C4" w:rsidRDefault="00221E6D" w:rsidP="00221E6D">
      <w:pPr>
        <w:pStyle w:val="Default"/>
        <w:jc w:val="both"/>
        <w:rPr>
          <w:rFonts w:ascii="Arial" w:hAnsi="Arial" w:cs="Arial"/>
          <w:b/>
          <w:bCs/>
          <w:sz w:val="18"/>
          <w:szCs w:val="18"/>
        </w:rPr>
      </w:pPr>
    </w:p>
    <w:p w14:paraId="13098871"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DÉCIMA. - PROCEDIMIENTOS. </w:t>
      </w:r>
    </w:p>
    <w:p w14:paraId="6FC41803"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acepta expresamente someterse al procedimiento previsto en el artículo 279 de la Ley de Instituciones de Seguros y de Fianzas para hacer efectiva la fianza. </w:t>
      </w:r>
    </w:p>
    <w:p w14:paraId="50DA176F" w14:textId="77777777" w:rsidR="00221E6D" w:rsidRPr="003877C4" w:rsidRDefault="00221E6D" w:rsidP="00221E6D">
      <w:pPr>
        <w:pStyle w:val="Default"/>
        <w:jc w:val="both"/>
        <w:rPr>
          <w:rFonts w:ascii="Arial" w:hAnsi="Arial" w:cs="Arial"/>
          <w:b/>
          <w:bCs/>
          <w:sz w:val="18"/>
          <w:szCs w:val="18"/>
        </w:rPr>
      </w:pPr>
    </w:p>
    <w:p w14:paraId="59C1F057"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DÉCIMA PRIMERA. -RECLAMACIÓN </w:t>
      </w:r>
    </w:p>
    <w:p w14:paraId="002E0C7B"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Beneficiaria” podrá presentar la reclamación a que se refiere el artículo 279, de Ley de Instituciones de Seguros y de Fianzas en cualquier oficina, o sucursal de la Institución y ante cualquier apoderado o representante de la misma. </w:t>
      </w:r>
    </w:p>
    <w:p w14:paraId="01A17A1E" w14:textId="77777777" w:rsidR="00221E6D" w:rsidRPr="003877C4" w:rsidRDefault="00221E6D" w:rsidP="00221E6D">
      <w:pPr>
        <w:pStyle w:val="Default"/>
        <w:jc w:val="both"/>
        <w:rPr>
          <w:rFonts w:ascii="Arial" w:hAnsi="Arial" w:cs="Arial"/>
          <w:b/>
          <w:bCs/>
          <w:sz w:val="18"/>
          <w:szCs w:val="18"/>
        </w:rPr>
      </w:pPr>
    </w:p>
    <w:p w14:paraId="2AD6838E"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DÉCIMA SEGUNDA. - DISPOSICIONES APLICABLES. </w:t>
      </w:r>
    </w:p>
    <w:p w14:paraId="0281985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Será aplicable a esta póliza, en lo no previsto por la Ley de Instituciones de Seguros y de Fianzas la legislación mercantil y a falta de disposición expresa el Código Civil Federal.</w:t>
      </w:r>
    </w:p>
    <w:p w14:paraId="40BE3824" w14:textId="77777777" w:rsidR="00221E6D" w:rsidRPr="003877C4" w:rsidRDefault="00221E6D" w:rsidP="00221E6D">
      <w:pPr>
        <w:pStyle w:val="Default"/>
        <w:jc w:val="both"/>
        <w:rPr>
          <w:rFonts w:ascii="Arial" w:hAnsi="Arial" w:cs="Arial"/>
          <w:sz w:val="18"/>
          <w:szCs w:val="18"/>
        </w:rPr>
      </w:pPr>
    </w:p>
    <w:p w14:paraId="5C7CA48E" w14:textId="77777777" w:rsidR="00221E6D" w:rsidRPr="003877C4" w:rsidRDefault="00221E6D" w:rsidP="00221E6D">
      <w:pPr>
        <w:pStyle w:val="Default"/>
        <w:jc w:val="both"/>
        <w:rPr>
          <w:rFonts w:ascii="Arial" w:hAnsi="Arial" w:cs="Arial"/>
          <w:sz w:val="18"/>
          <w:szCs w:val="18"/>
        </w:rPr>
      </w:pPr>
    </w:p>
    <w:p w14:paraId="34C1C682" w14:textId="77777777" w:rsidR="00221E6D" w:rsidRPr="003877C4" w:rsidRDefault="00221E6D" w:rsidP="00221E6D">
      <w:pPr>
        <w:pStyle w:val="Default"/>
        <w:jc w:val="both"/>
        <w:rPr>
          <w:rFonts w:ascii="Arial" w:hAnsi="Arial" w:cs="Arial"/>
          <w:sz w:val="18"/>
          <w:szCs w:val="18"/>
        </w:rPr>
      </w:pPr>
    </w:p>
    <w:p w14:paraId="08E94AC9" w14:textId="77777777" w:rsidR="00221E6D" w:rsidRPr="003877C4" w:rsidRDefault="00221E6D">
      <w:pPr>
        <w:rPr>
          <w:rFonts w:ascii="Arial" w:hAnsi="Arial" w:cs="Arial"/>
        </w:rPr>
      </w:pPr>
      <w:r w:rsidRPr="003877C4">
        <w:rPr>
          <w:rFonts w:ascii="Arial" w:hAnsi="Arial" w:cs="Arial"/>
        </w:rPr>
        <w:br w:type="page"/>
      </w:r>
    </w:p>
    <w:tbl>
      <w:tblPr>
        <w:tblpPr w:leftFromText="141" w:rightFromText="141" w:vertAnchor="text" w:horzAnchor="margin" w:tblpY="136"/>
        <w:tblW w:w="9606"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797"/>
      </w:tblGrid>
      <w:tr w:rsidR="00F77018" w:rsidRPr="003877C4" w14:paraId="25D817D2" w14:textId="77777777" w:rsidTr="00BC3031">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78E6C786" w14:textId="77777777" w:rsidR="00F77018" w:rsidRPr="003877C4" w:rsidRDefault="00F77018" w:rsidP="007D6916">
            <w:pPr>
              <w:spacing w:line="276" w:lineRule="auto"/>
              <w:jc w:val="center"/>
              <w:rPr>
                <w:rFonts w:ascii="Arial" w:hAnsi="Arial" w:cs="Arial"/>
                <w:b/>
                <w:color w:val="FFFFFF"/>
                <w:sz w:val="22"/>
              </w:rPr>
            </w:pPr>
            <w:r w:rsidRPr="003877C4">
              <w:rPr>
                <w:rFonts w:ascii="Arial" w:hAnsi="Arial" w:cs="Arial"/>
                <w:b/>
                <w:color w:val="FFFFFF"/>
                <w:sz w:val="22"/>
              </w:rPr>
              <w:lastRenderedPageBreak/>
              <w:t>Anexo 7</w:t>
            </w:r>
          </w:p>
        </w:tc>
        <w:tc>
          <w:tcPr>
            <w:tcW w:w="7797" w:type="dxa"/>
            <w:tcBorders>
              <w:top w:val="single" w:sz="6" w:space="0" w:color="FFFFFF"/>
              <w:left w:val="single" w:sz="8" w:space="0" w:color="FFFFFF"/>
              <w:bottom w:val="single" w:sz="24" w:space="0" w:color="FFFFFF"/>
              <w:right w:val="single" w:sz="8" w:space="0" w:color="FFFFFF"/>
            </w:tcBorders>
            <w:shd w:val="clear" w:color="auto" w:fill="D9D9D9"/>
          </w:tcPr>
          <w:p w14:paraId="48815CF6" w14:textId="77777777" w:rsidR="00F77018" w:rsidRPr="003877C4" w:rsidRDefault="00F77018" w:rsidP="007D6916">
            <w:pPr>
              <w:tabs>
                <w:tab w:val="left" w:pos="284"/>
              </w:tabs>
              <w:spacing w:after="0" w:line="276" w:lineRule="auto"/>
              <w:jc w:val="both"/>
              <w:rPr>
                <w:rFonts w:ascii="Arial" w:hAnsi="Arial" w:cs="Arial"/>
                <w:b/>
                <w:color w:val="FFFFFF"/>
                <w:sz w:val="22"/>
              </w:rPr>
            </w:pPr>
            <w:r w:rsidRPr="003877C4">
              <w:rPr>
                <w:rFonts w:ascii="Arial" w:hAnsi="Arial" w:cs="Arial"/>
                <w:b/>
                <w:color w:val="FFFFFF"/>
                <w:sz w:val="22"/>
              </w:rPr>
              <w:t xml:space="preserve">FORMATO TEXTO DE FIANZA PARA GARANTIZAR EL ANTICIPO DEL CONTRATO  </w:t>
            </w:r>
          </w:p>
        </w:tc>
      </w:tr>
    </w:tbl>
    <w:p w14:paraId="6E168D95" w14:textId="77777777" w:rsidR="00221E6D" w:rsidRPr="003877C4" w:rsidRDefault="00221E6D" w:rsidP="00221E6D">
      <w:pPr>
        <w:pStyle w:val="Default"/>
        <w:jc w:val="both"/>
        <w:rPr>
          <w:rFonts w:ascii="Arial" w:hAnsi="Arial" w:cs="Arial"/>
          <w:b/>
          <w:bCs/>
          <w:sz w:val="18"/>
          <w:szCs w:val="18"/>
        </w:rPr>
      </w:pPr>
      <w:r w:rsidRPr="003877C4">
        <w:rPr>
          <w:rFonts w:ascii="Arial" w:hAnsi="Arial" w:cs="Arial"/>
          <w:b/>
          <w:bCs/>
          <w:sz w:val="18"/>
          <w:szCs w:val="18"/>
        </w:rPr>
        <w:t xml:space="preserve">PÓLIZA DE FIANZA PARA GARANTIZAR, ANTE LA ADMINISTRACIÓN PÚBLICA FEDERAL, EL ANTICIPO DEL CONTRATO DE ADQUISICIONES, ARRENDAMIENTOS, SERVICIOS. (ENTIDADES) </w:t>
      </w:r>
    </w:p>
    <w:p w14:paraId="7242731B" w14:textId="77777777" w:rsidR="00221E6D" w:rsidRPr="003877C4" w:rsidRDefault="00221E6D" w:rsidP="00221E6D">
      <w:pPr>
        <w:pStyle w:val="Default"/>
        <w:rPr>
          <w:rFonts w:ascii="Arial" w:hAnsi="Arial" w:cs="Arial"/>
          <w:b/>
          <w:bCs/>
          <w:sz w:val="18"/>
          <w:szCs w:val="18"/>
        </w:rPr>
      </w:pPr>
    </w:p>
    <w:p w14:paraId="7A46B4E3" w14:textId="77777777" w:rsidR="00221E6D" w:rsidRPr="003877C4" w:rsidRDefault="00221E6D" w:rsidP="00221E6D">
      <w:pPr>
        <w:pStyle w:val="Default"/>
        <w:rPr>
          <w:rFonts w:ascii="Arial" w:hAnsi="Arial" w:cs="Arial"/>
          <w:b/>
          <w:bCs/>
          <w:sz w:val="18"/>
          <w:szCs w:val="18"/>
        </w:rPr>
      </w:pPr>
    </w:p>
    <w:p w14:paraId="05965FD4" w14:textId="77777777" w:rsidR="00221E6D" w:rsidRPr="003877C4" w:rsidRDefault="00221E6D" w:rsidP="00221E6D">
      <w:pPr>
        <w:pStyle w:val="Default"/>
        <w:rPr>
          <w:rFonts w:ascii="Arial" w:hAnsi="Arial" w:cs="Arial"/>
          <w:b/>
          <w:bCs/>
          <w:sz w:val="18"/>
          <w:szCs w:val="18"/>
        </w:rPr>
      </w:pPr>
    </w:p>
    <w:p w14:paraId="74E70920" w14:textId="77777777" w:rsidR="00221E6D" w:rsidRPr="003877C4" w:rsidRDefault="00221E6D" w:rsidP="00221E6D">
      <w:pPr>
        <w:pStyle w:val="Default"/>
        <w:rPr>
          <w:rFonts w:ascii="Arial" w:hAnsi="Arial" w:cs="Arial"/>
          <w:sz w:val="18"/>
          <w:szCs w:val="18"/>
        </w:rPr>
      </w:pPr>
      <w:r w:rsidRPr="003877C4">
        <w:rPr>
          <w:rFonts w:ascii="Arial" w:hAnsi="Arial" w:cs="Arial"/>
          <w:b/>
          <w:bCs/>
          <w:sz w:val="18"/>
          <w:szCs w:val="18"/>
        </w:rPr>
        <w:t xml:space="preserve">(Afianzadora o Aseguradora) </w:t>
      </w:r>
    </w:p>
    <w:p w14:paraId="5E560AE8" w14:textId="77777777" w:rsidR="00221E6D" w:rsidRPr="003877C4" w:rsidRDefault="003E692C" w:rsidP="00221E6D">
      <w:pPr>
        <w:pStyle w:val="Default"/>
        <w:rPr>
          <w:rFonts w:ascii="Arial" w:hAnsi="Arial" w:cs="Arial"/>
          <w:b/>
          <w:bCs/>
          <w:sz w:val="18"/>
          <w:szCs w:val="18"/>
        </w:rPr>
      </w:pPr>
      <w:r>
        <w:rPr>
          <w:rFonts w:ascii="Arial" w:hAnsi="Arial" w:cs="Arial"/>
          <w:b/>
          <w:bCs/>
          <w:sz w:val="18"/>
          <w:szCs w:val="18"/>
        </w:rPr>
        <w:t>/</w:t>
      </w:r>
    </w:p>
    <w:p w14:paraId="25ED50E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Denominación social: ________________________</w:t>
      </w:r>
      <w:r w:rsidRPr="003877C4">
        <w:rPr>
          <w:rFonts w:ascii="Arial" w:hAnsi="Arial" w:cs="Arial"/>
          <w:sz w:val="18"/>
          <w:szCs w:val="18"/>
        </w:rPr>
        <w:t xml:space="preserve">en lo sucesivo (la “Afianzadora” o la “Aseguradora”) </w:t>
      </w:r>
    </w:p>
    <w:p w14:paraId="1C4599F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Domicilio: _______________________. </w:t>
      </w:r>
    </w:p>
    <w:p w14:paraId="35306FB9"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Autorización del Gobierno Federal para operar: </w:t>
      </w:r>
      <w:r w:rsidRPr="003877C4">
        <w:rPr>
          <w:rFonts w:ascii="Arial" w:hAnsi="Arial" w:cs="Arial"/>
          <w:sz w:val="18"/>
          <w:szCs w:val="18"/>
        </w:rPr>
        <w:t xml:space="preserve">(Número de oficio y fecha) </w:t>
      </w:r>
    </w:p>
    <w:p w14:paraId="1E3AE1A1" w14:textId="77777777" w:rsidR="00221E6D" w:rsidRPr="003877C4" w:rsidRDefault="00221E6D" w:rsidP="00221E6D">
      <w:pPr>
        <w:pStyle w:val="Default"/>
        <w:jc w:val="both"/>
        <w:rPr>
          <w:rFonts w:ascii="Arial" w:hAnsi="Arial" w:cs="Arial"/>
          <w:b/>
          <w:bCs/>
          <w:sz w:val="18"/>
          <w:szCs w:val="18"/>
        </w:rPr>
      </w:pPr>
    </w:p>
    <w:p w14:paraId="53EE93A9"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Beneficiaria: </w:t>
      </w:r>
    </w:p>
    <w:p w14:paraId="02A3A0C0"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NACIONAL FINANCIERA, S.N.C., COMO FIDUCIARIA DEL FIDEICOMISO 80595, FIDEICOMISO VENTA DE TÍTULOS EN DIRECTO AL PÚBLICO, en lo sucesivo "la Beneficiaria", CON DOMICILIO UNICADO EN AVENIDA INSURGENTES SUR NO. 1971, PISO 2, NIVEL PASEO, LOCALES 11 Y 12, COLONIA GUADALUPE INN, DEMARCACION TERRITORIAL ALVARO OBREGON, C.P. 01020, CIUDAD DE MÉXICO.</w:t>
      </w:r>
    </w:p>
    <w:p w14:paraId="5A5A9DDF" w14:textId="77777777" w:rsidR="00221E6D" w:rsidRPr="003877C4" w:rsidRDefault="00221E6D" w:rsidP="00221E6D">
      <w:pPr>
        <w:pStyle w:val="Default"/>
        <w:jc w:val="both"/>
        <w:rPr>
          <w:rFonts w:ascii="Arial" w:hAnsi="Arial" w:cs="Arial"/>
          <w:b/>
          <w:bCs/>
          <w:sz w:val="18"/>
          <w:szCs w:val="18"/>
        </w:rPr>
      </w:pPr>
    </w:p>
    <w:p w14:paraId="61674FB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medio electrónico, por el cual se pueda enviar la fianza a “la Contratante” y a “la Beneficiaria”: ______________. </w:t>
      </w:r>
    </w:p>
    <w:p w14:paraId="536A69A3" w14:textId="77777777" w:rsidR="00221E6D" w:rsidRPr="003877C4" w:rsidRDefault="00221E6D" w:rsidP="00221E6D">
      <w:pPr>
        <w:pStyle w:val="Default"/>
        <w:jc w:val="both"/>
        <w:rPr>
          <w:rFonts w:ascii="Arial" w:hAnsi="Arial" w:cs="Arial"/>
          <w:b/>
          <w:bCs/>
          <w:sz w:val="18"/>
          <w:szCs w:val="18"/>
        </w:rPr>
      </w:pPr>
    </w:p>
    <w:p w14:paraId="34636E9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Fiado (s): </w:t>
      </w:r>
      <w:r w:rsidRPr="003877C4">
        <w:rPr>
          <w:rFonts w:ascii="Arial" w:hAnsi="Arial" w:cs="Arial"/>
          <w:sz w:val="18"/>
          <w:szCs w:val="18"/>
        </w:rPr>
        <w:t xml:space="preserve">En caso de proposición conjunta el nombre y datos cada uno de ellos </w:t>
      </w:r>
    </w:p>
    <w:p w14:paraId="6596E25C" w14:textId="77777777" w:rsidR="00221E6D" w:rsidRPr="003877C4" w:rsidRDefault="00E842E2" w:rsidP="00221E6D">
      <w:pPr>
        <w:pStyle w:val="Default"/>
        <w:jc w:val="both"/>
        <w:rPr>
          <w:rFonts w:ascii="Arial" w:hAnsi="Arial" w:cs="Arial"/>
          <w:sz w:val="18"/>
          <w:szCs w:val="18"/>
        </w:rPr>
      </w:pPr>
      <w:r w:rsidRPr="003877C4">
        <w:rPr>
          <w:noProof/>
          <w:lang w:eastAsia="es-MX"/>
        </w:rPr>
        <mc:AlternateContent>
          <mc:Choice Requires="wps">
            <w:drawing>
              <wp:anchor distT="0" distB="0" distL="114300" distR="114300" simplePos="0" relativeHeight="251662848" behindDoc="0" locked="0" layoutInCell="1" allowOverlap="1" wp14:anchorId="33E2A86E" wp14:editId="19645C88">
                <wp:simplePos x="0" y="0"/>
                <wp:positionH relativeFrom="margin">
                  <wp:posOffset>0</wp:posOffset>
                </wp:positionH>
                <wp:positionV relativeFrom="margin">
                  <wp:posOffset>3013710</wp:posOffset>
                </wp:positionV>
                <wp:extent cx="6234430" cy="819150"/>
                <wp:effectExtent l="0"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430" cy="819150"/>
                        </a:xfrm>
                        <a:prstGeom prst="rect">
                          <a:avLst/>
                        </a:prstGeom>
                        <a:noFill/>
                        <a:ln>
                          <a:noFill/>
                        </a:ln>
                        <a:effectLst/>
                      </wps:spPr>
                      <wps:txbx>
                        <w:txbxContent>
                          <w:p w14:paraId="532CE8AB"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3E2A86E" id="Cuadro de texto 6" o:spid="_x0000_s1028" type="#_x0000_t202" style="position:absolute;left:0;text-align:left;margin-left:0;margin-top:237.3pt;width:490.9pt;height:64.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" filled="f" stroked="f">
                <v:textbox>
                  <w:txbxContent>
                    <w:p w14:paraId="532CE8AB"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v:textbox>
                <w10:wrap anchorx="margin" anchory="margin"/>
              </v:shape>
            </w:pict>
          </mc:Fallback>
        </mc:AlternateContent>
      </w:r>
      <w:r w:rsidR="00221E6D" w:rsidRPr="003877C4">
        <w:rPr>
          <w:rFonts w:ascii="Arial" w:hAnsi="Arial" w:cs="Arial"/>
          <w:b/>
          <w:bCs/>
          <w:sz w:val="18"/>
          <w:szCs w:val="18"/>
        </w:rPr>
        <w:t xml:space="preserve">Nombre o denominación social: _____________________________. </w:t>
      </w:r>
    </w:p>
    <w:p w14:paraId="6876CA25"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RFC: __________. </w:t>
      </w:r>
    </w:p>
    <w:p w14:paraId="3035EEC5"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Domicilio</w:t>
      </w:r>
      <w:r w:rsidRPr="003877C4">
        <w:rPr>
          <w:rFonts w:ascii="Arial" w:hAnsi="Arial" w:cs="Arial"/>
          <w:sz w:val="18"/>
          <w:szCs w:val="18"/>
        </w:rPr>
        <w:t xml:space="preserve">:(El mismo que aparezca en el contrato principal) </w:t>
      </w:r>
    </w:p>
    <w:p w14:paraId="2015C2AD" w14:textId="77777777" w:rsidR="00221E6D" w:rsidRPr="003877C4" w:rsidRDefault="00221E6D" w:rsidP="00221E6D">
      <w:pPr>
        <w:pStyle w:val="Default"/>
        <w:jc w:val="both"/>
        <w:rPr>
          <w:rFonts w:ascii="Arial" w:hAnsi="Arial" w:cs="Arial"/>
          <w:b/>
          <w:bCs/>
          <w:sz w:val="18"/>
          <w:szCs w:val="18"/>
        </w:rPr>
      </w:pPr>
    </w:p>
    <w:p w14:paraId="7DDA28C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Datos de la póliza: </w:t>
      </w:r>
    </w:p>
    <w:p w14:paraId="355B7ADE"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Número: ____________________. </w:t>
      </w:r>
      <w:r w:rsidRPr="003877C4">
        <w:rPr>
          <w:rFonts w:ascii="Arial" w:hAnsi="Arial" w:cs="Arial"/>
          <w:sz w:val="18"/>
          <w:szCs w:val="18"/>
        </w:rPr>
        <w:t xml:space="preserve">(Número asignado por “la Afianzadora o Aseguradora”) </w:t>
      </w:r>
    </w:p>
    <w:p w14:paraId="11855405"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Monto Afianzado: ____________________ </w:t>
      </w:r>
      <w:r w:rsidRPr="003877C4">
        <w:rPr>
          <w:rFonts w:ascii="Arial" w:hAnsi="Arial" w:cs="Arial"/>
          <w:sz w:val="18"/>
          <w:szCs w:val="18"/>
        </w:rPr>
        <w:t xml:space="preserve">(Con letra y número incluyendo el Impuesto al Valor Agregado) </w:t>
      </w:r>
      <w:r w:rsidRPr="003877C4">
        <w:rPr>
          <w:rFonts w:ascii="Arial" w:hAnsi="Arial" w:cs="Arial"/>
          <w:b/>
          <w:bCs/>
          <w:sz w:val="18"/>
          <w:szCs w:val="18"/>
        </w:rPr>
        <w:t xml:space="preserve">Moneda: __________________________________. </w:t>
      </w:r>
    </w:p>
    <w:p w14:paraId="42F4EE3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Fecha de expedición: _____________________. </w:t>
      </w:r>
    </w:p>
    <w:p w14:paraId="4963F991"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Obligación garantizada: </w:t>
      </w:r>
      <w:r w:rsidRPr="003877C4">
        <w:rPr>
          <w:rFonts w:ascii="Arial" w:hAnsi="Arial" w:cs="Arial"/>
          <w:sz w:val="18"/>
          <w:szCs w:val="18"/>
        </w:rPr>
        <w:t xml:space="preserve">La debida inversión, aplicación, amortización o devolución parcial o total de la cantidad de dinero entregada al fiado por concepto de anticipo otorgado, en la forma y en los plazos que para tal efecto se establecieron en el contrato y sus anexos, en los términos de la Cláusula PRIMERA de la presente póliza de fianza. </w:t>
      </w:r>
    </w:p>
    <w:p w14:paraId="1B6A08FE" w14:textId="77777777" w:rsidR="00221E6D" w:rsidRPr="003877C4" w:rsidRDefault="00221E6D" w:rsidP="00221E6D">
      <w:pPr>
        <w:pStyle w:val="Default"/>
        <w:jc w:val="both"/>
        <w:rPr>
          <w:rFonts w:ascii="Arial" w:hAnsi="Arial" w:cs="Arial"/>
          <w:b/>
          <w:bCs/>
          <w:sz w:val="18"/>
          <w:szCs w:val="18"/>
        </w:rPr>
      </w:pPr>
    </w:p>
    <w:p w14:paraId="4DE7BF8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Datos del contrato o pedido, en lo sucesivo el “Contrato”: </w:t>
      </w:r>
    </w:p>
    <w:p w14:paraId="4EAB9447"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Número asignado por “la Contratante”: __________________. </w:t>
      </w:r>
    </w:p>
    <w:p w14:paraId="276459C3"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Objeto: _____________. </w:t>
      </w:r>
    </w:p>
    <w:p w14:paraId="4FD44BE1"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Monto del Contrato: (</w:t>
      </w:r>
      <w:r w:rsidRPr="003877C4">
        <w:rPr>
          <w:rFonts w:ascii="Arial" w:hAnsi="Arial" w:cs="Arial"/>
          <w:sz w:val="18"/>
          <w:szCs w:val="18"/>
        </w:rPr>
        <w:t xml:space="preserve">Con letra y número, incluyendo el Impuesto al Valor Agregado) </w:t>
      </w:r>
    </w:p>
    <w:p w14:paraId="1E6FDFDD"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Moneda: ________________________________. </w:t>
      </w:r>
    </w:p>
    <w:p w14:paraId="44EBF50E"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Fecha de suscripción: _________________. </w:t>
      </w:r>
    </w:p>
    <w:p w14:paraId="2B24F6C6"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Tipo: </w:t>
      </w:r>
      <w:r w:rsidRPr="003877C4">
        <w:rPr>
          <w:rFonts w:ascii="Arial" w:hAnsi="Arial" w:cs="Arial"/>
          <w:sz w:val="18"/>
          <w:szCs w:val="18"/>
        </w:rPr>
        <w:t xml:space="preserve">(Adquisiciones, Arrendamientos, Servicios, Obra Pública o servicios relacionados con la misma.) </w:t>
      </w:r>
    </w:p>
    <w:p w14:paraId="441BD7DB" w14:textId="77777777" w:rsidR="00221E6D" w:rsidRPr="003877C4" w:rsidRDefault="00221E6D" w:rsidP="00221E6D">
      <w:pPr>
        <w:pStyle w:val="Default"/>
        <w:jc w:val="both"/>
        <w:rPr>
          <w:rFonts w:ascii="Arial" w:hAnsi="Arial" w:cs="Arial"/>
          <w:b/>
          <w:bCs/>
          <w:sz w:val="18"/>
          <w:szCs w:val="18"/>
        </w:rPr>
      </w:pPr>
    </w:p>
    <w:p w14:paraId="7B34C2CC"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Procedimiento al que se sujetará la presente póliza de fianza para hacerla efectiva: </w:t>
      </w:r>
      <w:r w:rsidRPr="003877C4">
        <w:rPr>
          <w:rFonts w:ascii="Arial" w:hAnsi="Arial" w:cs="Arial"/>
          <w:sz w:val="18"/>
          <w:szCs w:val="18"/>
        </w:rPr>
        <w:t xml:space="preserve">El previsto en el artículo 279 de la Ley de Instituciones de Seguros y de Fianzas. </w:t>
      </w:r>
    </w:p>
    <w:p w14:paraId="32220EEF" w14:textId="77777777" w:rsidR="00221E6D" w:rsidRPr="003877C4" w:rsidRDefault="00221E6D" w:rsidP="00221E6D">
      <w:pPr>
        <w:pStyle w:val="Default"/>
        <w:jc w:val="both"/>
        <w:rPr>
          <w:rFonts w:ascii="Arial" w:hAnsi="Arial" w:cs="Arial"/>
          <w:b/>
          <w:bCs/>
          <w:sz w:val="18"/>
          <w:szCs w:val="18"/>
        </w:rPr>
      </w:pPr>
    </w:p>
    <w:p w14:paraId="5FA3C65B"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Competencia y Jurisdicción: </w:t>
      </w:r>
      <w:r w:rsidRPr="003877C4">
        <w:rPr>
          <w:rFonts w:ascii="Arial" w:hAnsi="Arial" w:cs="Arial"/>
          <w:sz w:val="18"/>
          <w:szCs w:val="18"/>
        </w:rPr>
        <w:t xml:space="preserve">Para todo lo relacionado con la presente póliza, el fiado, el fiador y cualesquier otro obligado, así como “la Beneficiaria”, se someterán a la jurisdicción y competencia de los tribunales federales de </w:t>
      </w:r>
      <w:r w:rsidRPr="003877C4">
        <w:rPr>
          <w:rFonts w:ascii="Arial" w:hAnsi="Arial" w:cs="Arial"/>
          <w:sz w:val="18"/>
          <w:szCs w:val="18"/>
        </w:rPr>
        <w:lastRenderedPageBreak/>
        <w:t xml:space="preserve">___________________ (precisar el lugar), renunciando al fuero que pudiera corresponderle en razón de su domicilio o por cualquier otra causa. </w:t>
      </w:r>
    </w:p>
    <w:p w14:paraId="28FD819A" w14:textId="77777777" w:rsidR="00221E6D" w:rsidRPr="003877C4" w:rsidRDefault="00221E6D" w:rsidP="00221E6D">
      <w:pPr>
        <w:pStyle w:val="Default"/>
        <w:jc w:val="both"/>
        <w:rPr>
          <w:rFonts w:ascii="Arial" w:hAnsi="Arial" w:cs="Arial"/>
          <w:sz w:val="18"/>
          <w:szCs w:val="18"/>
        </w:rPr>
      </w:pPr>
    </w:p>
    <w:p w14:paraId="2061C40B"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La presente fianza se expide de conformidad con lo dispuesto por los artículos 48, fracción I y último párrafo, y artículo 49, fracción II, de la Ley de Adquisiciones, Arrendamientos y Servicios del Sector Público.</w:t>
      </w:r>
    </w:p>
    <w:p w14:paraId="61AA9E54"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 </w:t>
      </w:r>
    </w:p>
    <w:p w14:paraId="6988EF87"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Validación de la fianza en el portal de internet, dirección electrónica www.amig.org.mx </w:t>
      </w:r>
    </w:p>
    <w:p w14:paraId="455A0747" w14:textId="77777777" w:rsidR="00221E6D" w:rsidRPr="003877C4" w:rsidRDefault="00221E6D" w:rsidP="00221E6D">
      <w:pPr>
        <w:jc w:val="both"/>
        <w:rPr>
          <w:rFonts w:ascii="Arial" w:hAnsi="Arial" w:cs="Arial"/>
          <w:sz w:val="18"/>
          <w:szCs w:val="18"/>
        </w:rPr>
      </w:pPr>
    </w:p>
    <w:p w14:paraId="29D60496" w14:textId="77777777" w:rsidR="00221E6D" w:rsidRPr="003877C4" w:rsidRDefault="00221E6D" w:rsidP="00221E6D">
      <w:pPr>
        <w:jc w:val="center"/>
        <w:rPr>
          <w:rFonts w:ascii="Arial" w:hAnsi="Arial" w:cs="Arial"/>
          <w:sz w:val="18"/>
          <w:szCs w:val="18"/>
        </w:rPr>
      </w:pPr>
      <w:r w:rsidRPr="003877C4">
        <w:rPr>
          <w:rFonts w:ascii="Arial" w:hAnsi="Arial" w:cs="Arial"/>
          <w:sz w:val="18"/>
          <w:szCs w:val="18"/>
        </w:rPr>
        <w:t>(Nombre del representante de la Afianzadora o Aseguradora)</w:t>
      </w:r>
    </w:p>
    <w:p w14:paraId="127AC783" w14:textId="77777777" w:rsidR="00221E6D" w:rsidRPr="003877C4" w:rsidRDefault="00221E6D" w:rsidP="00221E6D">
      <w:pPr>
        <w:pStyle w:val="Default"/>
        <w:jc w:val="both"/>
        <w:rPr>
          <w:rFonts w:ascii="Arial" w:hAnsi="Arial" w:cs="Arial"/>
          <w:b/>
          <w:bCs/>
          <w:sz w:val="18"/>
          <w:szCs w:val="18"/>
        </w:rPr>
      </w:pPr>
    </w:p>
    <w:p w14:paraId="0B4497F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CLÁUSULAS GENERALES A LAS QUE SE SUJETARÁ LA PRESENTE PÓLIZA DE FIANZA DE ANTICIPO EN MATERIA DE (ADQUISICIONES, ARRENDAMIENTOS, SERVICIOS, OBRA PÚBLICA O SERVICIOS RELACIONADOS CON LA MISMA). </w:t>
      </w:r>
    </w:p>
    <w:p w14:paraId="61870BD0" w14:textId="77777777" w:rsidR="00221E6D" w:rsidRPr="003877C4" w:rsidRDefault="00221E6D" w:rsidP="00221E6D">
      <w:pPr>
        <w:pStyle w:val="Default"/>
        <w:jc w:val="both"/>
        <w:rPr>
          <w:rFonts w:ascii="Arial" w:hAnsi="Arial" w:cs="Arial"/>
          <w:b/>
          <w:bCs/>
          <w:sz w:val="18"/>
          <w:szCs w:val="18"/>
        </w:rPr>
      </w:pPr>
    </w:p>
    <w:p w14:paraId="14DD1B08"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PRIMERA. - OBLIGACIÓN GARANTIZADA. </w:t>
      </w:r>
    </w:p>
    <w:p w14:paraId="0162CE0A"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Esta póliza de fianza garantiza la inversión, aplicación, amortización o devolución parcial o total de la cantidad de dinero entregada al fiado por concepto de anticipo, incluyendo el Impuesto al Valor Agregado, por parte de “la Contratante”, de conformidad con lo acordado en el contrato indicado en la carátula de la presente póliza, así como los intereses que se causen conforme a la tasa establecida en la Ley de Ingresos de la Federación, para el supuesto de prórroga en el pago de créditos fiscales, si el fiado no lo invirtió, aplicó, devolvió o amortizó total o parcialmente en el plazo y acorde a los fines para los que le fue otorgado, así como su costo financiero. En ningún caso la suma de los conceptos anteriores podrá exceder el monto total garantizado. </w:t>
      </w:r>
    </w:p>
    <w:p w14:paraId="4686F7BA" w14:textId="77777777" w:rsidR="00221E6D" w:rsidRPr="003877C4" w:rsidRDefault="00221E6D" w:rsidP="00221E6D">
      <w:pPr>
        <w:pStyle w:val="Default"/>
        <w:jc w:val="both"/>
        <w:rPr>
          <w:rFonts w:ascii="Arial" w:hAnsi="Arial" w:cs="Arial"/>
          <w:b/>
          <w:bCs/>
          <w:sz w:val="18"/>
          <w:szCs w:val="18"/>
        </w:rPr>
      </w:pPr>
    </w:p>
    <w:p w14:paraId="42DA66D9"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SEGUNDA. - MONTO AFIANZADO. </w:t>
      </w:r>
    </w:p>
    <w:p w14:paraId="4FA874B0"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se compromete a pagar a “la Beneficiaria”, hasta el monto afianzado que es ______(Con número y letra) el cual incluye el Impuesto al Valor Agregado que representa el 100% (cien por ciento) del anticipo otorgado. </w:t>
      </w:r>
    </w:p>
    <w:p w14:paraId="0C916652" w14:textId="77777777" w:rsidR="00221E6D" w:rsidRPr="003877C4" w:rsidRDefault="00221E6D" w:rsidP="00221E6D">
      <w:pPr>
        <w:pStyle w:val="Default"/>
        <w:jc w:val="both"/>
        <w:rPr>
          <w:rFonts w:ascii="Arial" w:hAnsi="Arial" w:cs="Arial"/>
          <w:b/>
          <w:bCs/>
          <w:sz w:val="18"/>
          <w:szCs w:val="18"/>
        </w:rPr>
      </w:pPr>
    </w:p>
    <w:p w14:paraId="410F1E39" w14:textId="77777777" w:rsidR="00221E6D" w:rsidRPr="003877C4" w:rsidRDefault="00E842E2" w:rsidP="00221E6D">
      <w:pPr>
        <w:pStyle w:val="Default"/>
        <w:jc w:val="both"/>
        <w:rPr>
          <w:rFonts w:ascii="Arial" w:hAnsi="Arial" w:cs="Arial"/>
          <w:sz w:val="18"/>
          <w:szCs w:val="18"/>
        </w:rPr>
      </w:pPr>
      <w:r w:rsidRPr="003877C4">
        <w:rPr>
          <w:noProof/>
          <w:lang w:eastAsia="es-MX"/>
        </w:rPr>
        <mc:AlternateContent>
          <mc:Choice Requires="wps">
            <w:drawing>
              <wp:anchor distT="0" distB="0" distL="114300" distR="114300" simplePos="0" relativeHeight="251663872" behindDoc="0" locked="0" layoutInCell="1" allowOverlap="1" wp14:anchorId="3A3E8C59" wp14:editId="0C9AFBFD">
                <wp:simplePos x="0" y="0"/>
                <wp:positionH relativeFrom="margin">
                  <wp:posOffset>0</wp:posOffset>
                </wp:positionH>
                <wp:positionV relativeFrom="margin">
                  <wp:posOffset>3475990</wp:posOffset>
                </wp:positionV>
                <wp:extent cx="6234430" cy="819150"/>
                <wp:effectExtent l="0" t="0" r="0" b="0"/>
                <wp:wrapNone/>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430" cy="819150"/>
                        </a:xfrm>
                        <a:prstGeom prst="rect">
                          <a:avLst/>
                        </a:prstGeom>
                        <a:noFill/>
                        <a:ln>
                          <a:noFill/>
                        </a:ln>
                        <a:effectLst/>
                      </wps:spPr>
                      <wps:txbx>
                        <w:txbxContent>
                          <w:p w14:paraId="3C1EC6DE"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A3E8C59" id="Cuadro de texto 5" o:spid="_x0000_s1029" type="#_x0000_t202" style="position:absolute;left:0;text-align:left;margin-left:0;margin-top:273.7pt;width:490.9pt;height:64.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" filled="f" stroked="f">
                <v:textbox>
                  <w:txbxContent>
                    <w:p w14:paraId="3C1EC6DE"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 xml:space="preserve">DIMIENTO </w:t>
                      </w:r>
                    </w:p>
                  </w:txbxContent>
                </v:textbox>
                <w10:wrap anchorx="margin" anchory="margin"/>
              </v:shape>
            </w:pict>
          </mc:Fallback>
        </mc:AlternateContent>
      </w:r>
      <w:r w:rsidR="00221E6D" w:rsidRPr="003877C4">
        <w:rPr>
          <w:rFonts w:ascii="Arial" w:hAnsi="Arial" w:cs="Arial"/>
          <w:b/>
          <w:bCs/>
          <w:sz w:val="18"/>
          <w:szCs w:val="18"/>
        </w:rPr>
        <w:t xml:space="preserve">TERCERA. - INDEMNIZACIÓN POR MORA. </w:t>
      </w:r>
    </w:p>
    <w:p w14:paraId="7C0740A7"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se obliga a pagar la indemnización por mora por pago extemporáneo del importe de la póliza de fianza requerida, de conformidad con el artículo 283 de la Ley de Instituciones de Seguros y Fianzas. </w:t>
      </w:r>
    </w:p>
    <w:p w14:paraId="3D483F9A" w14:textId="77777777" w:rsidR="00221E6D" w:rsidRPr="003877C4" w:rsidRDefault="00221E6D" w:rsidP="00221E6D">
      <w:pPr>
        <w:pStyle w:val="Default"/>
        <w:jc w:val="both"/>
        <w:rPr>
          <w:rFonts w:ascii="Arial" w:hAnsi="Arial" w:cs="Arial"/>
          <w:b/>
          <w:bCs/>
          <w:sz w:val="18"/>
          <w:szCs w:val="18"/>
        </w:rPr>
      </w:pPr>
    </w:p>
    <w:p w14:paraId="17BCD761"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CUARTA. VIGENCIA. </w:t>
      </w:r>
    </w:p>
    <w:p w14:paraId="429F7550"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fianza permanecerá vigente hasta la total amortización del anticipo o, en su caso, la devolución de la parte no amortizada o que se haya dado cumplimiento al objeto para el cual fue otorgado dicho anticipo por “la Contratante”. </w:t>
      </w:r>
    </w:p>
    <w:p w14:paraId="7A644611" w14:textId="77777777" w:rsidR="00221E6D" w:rsidRPr="003877C4" w:rsidRDefault="00221E6D" w:rsidP="00221E6D">
      <w:pPr>
        <w:pStyle w:val="Default"/>
        <w:jc w:val="both"/>
        <w:rPr>
          <w:rFonts w:ascii="Arial" w:hAnsi="Arial" w:cs="Arial"/>
          <w:sz w:val="18"/>
          <w:szCs w:val="18"/>
        </w:rPr>
      </w:pPr>
    </w:p>
    <w:p w14:paraId="73E0E95E"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Asimismo, esta fianza permanecerá vigente durante la substanciación de todos los recursos legales, arbitrajes o juicios que se interpongan con origen en la obligación garantizada hasta que se pronuncie resolución definitiva de autoridad o tribunal competente que haya causado ejecutoria, de forma tal que su vigencia no podrá acotarse en razón del plazo de ejecución del “Contrato” y permanecerá en vigor aún en los casos en que “la Contratante” otorgue prórrogas o esperas al fiado para el cumplimiento de la o las obligaciones contractuales.. </w:t>
      </w:r>
    </w:p>
    <w:p w14:paraId="1665AA45" w14:textId="77777777" w:rsidR="00221E6D" w:rsidRPr="003877C4" w:rsidRDefault="00221E6D" w:rsidP="00221E6D">
      <w:pPr>
        <w:pStyle w:val="Default"/>
        <w:jc w:val="both"/>
        <w:rPr>
          <w:rFonts w:ascii="Arial" w:hAnsi="Arial" w:cs="Arial"/>
          <w:b/>
          <w:bCs/>
          <w:sz w:val="18"/>
          <w:szCs w:val="18"/>
        </w:rPr>
      </w:pPr>
    </w:p>
    <w:p w14:paraId="5541DAED"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QUINTA. - SUBJUDICIDAD. </w:t>
      </w:r>
    </w:p>
    <w:p w14:paraId="5A78A956"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realizará el pago de la cantidad reclamada, bajo los términos estipulados en esta póliza de fianza, y, en su caso, la indemnización por mora de acuerdo a lo establecido en el artículo 283 de la Ley de Instituciones de Seguros y de Fianzas, aun cuando la obligación se encuentre sub judice, en virtud de procedimiento ante autoridad judicial, administrativa o tribunal arbitral, salvo que el fiado obtenga la suspensión de su ejecución, ante dichas instancias. </w:t>
      </w:r>
    </w:p>
    <w:p w14:paraId="62053004" w14:textId="77777777" w:rsidR="00221E6D" w:rsidRPr="003877C4" w:rsidRDefault="00221E6D" w:rsidP="00221E6D">
      <w:pPr>
        <w:pStyle w:val="Default"/>
        <w:jc w:val="both"/>
        <w:rPr>
          <w:rFonts w:ascii="Arial" w:hAnsi="Arial" w:cs="Arial"/>
          <w:sz w:val="18"/>
          <w:szCs w:val="18"/>
        </w:rPr>
      </w:pPr>
    </w:p>
    <w:p w14:paraId="7C0FF93E"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lastRenderedPageBreak/>
        <w:t xml:space="preserve">(La “Afianzadora” o la “Aseguradora”) deberá comunicar a “la Beneficiaria” de la garantía, el otorgamiento de la suspensión al fiado, acompañándole las constancias respectivas que así lo acrediten, a fin de que se encuentre en la posibilidad de abstenerse del cobro de la fianza hasta en tanto se dicte sentencia firme. </w:t>
      </w:r>
    </w:p>
    <w:p w14:paraId="0BD9C007" w14:textId="77777777" w:rsidR="00221E6D" w:rsidRPr="003877C4" w:rsidRDefault="00221E6D" w:rsidP="00221E6D">
      <w:pPr>
        <w:pStyle w:val="Default"/>
        <w:jc w:val="both"/>
        <w:rPr>
          <w:rFonts w:ascii="Arial" w:hAnsi="Arial" w:cs="Arial"/>
          <w:b/>
          <w:bCs/>
          <w:sz w:val="18"/>
          <w:szCs w:val="18"/>
        </w:rPr>
      </w:pPr>
    </w:p>
    <w:p w14:paraId="3BA893CD"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SEXTA. - COAFIANZAMIENTO O YUXTAPOSICIÓN DE GARANTÍAS. </w:t>
      </w:r>
    </w:p>
    <w:p w14:paraId="4D3AEF5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coafianzamiento o yuxtaposición de garantías, no implicará novación de las obligaciones asumidas por (la “Afianzadora” o la “Aseguradora”), por lo que subsistirá su responsabilidad exclusivamente en la medida y condiciones en que la asumió en la presente póliza de fianza y en sus documentos modificatorios. </w:t>
      </w:r>
    </w:p>
    <w:p w14:paraId="68FCF4EF" w14:textId="77777777" w:rsidR="00221E6D" w:rsidRPr="003877C4" w:rsidRDefault="00221E6D" w:rsidP="00221E6D">
      <w:pPr>
        <w:pStyle w:val="Default"/>
        <w:jc w:val="both"/>
        <w:rPr>
          <w:rFonts w:ascii="Arial" w:hAnsi="Arial" w:cs="Arial"/>
          <w:b/>
          <w:bCs/>
          <w:sz w:val="18"/>
          <w:szCs w:val="18"/>
        </w:rPr>
      </w:pPr>
    </w:p>
    <w:p w14:paraId="4B4D593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SÉPTIMA. - CANCELACIÓN DE LA FIANZA. </w:t>
      </w:r>
    </w:p>
    <w:p w14:paraId="7164EF31"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(Sólo incluir para el caso de Adquisiciones, Arrendamientos y Servicios) </w:t>
      </w:r>
    </w:p>
    <w:p w14:paraId="483924EF"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534AC1A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fiado podrá solicitar la cancelación de la fianza para lo cual deberá presentar a (la “Afianzadora” o la “Aseguradora”) la documentación descrita en el párrafo anterior. </w:t>
      </w:r>
    </w:p>
    <w:p w14:paraId="75F44C41" w14:textId="77777777" w:rsidR="00221E6D" w:rsidRPr="003877C4" w:rsidRDefault="00221E6D" w:rsidP="00221E6D">
      <w:pPr>
        <w:pStyle w:val="Default"/>
        <w:jc w:val="both"/>
        <w:rPr>
          <w:rFonts w:ascii="Arial" w:hAnsi="Arial" w:cs="Arial"/>
          <w:b/>
          <w:bCs/>
          <w:sz w:val="18"/>
          <w:szCs w:val="18"/>
        </w:rPr>
      </w:pPr>
    </w:p>
    <w:p w14:paraId="381E4DF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SÉPTIMA. - CANCELACIÓN DE LA FIANZA. </w:t>
      </w:r>
    </w:p>
    <w:p w14:paraId="7DA24D1A"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(Sólo incluir para el caso de Obras Públicas y Servicios Relacionados con las Mismas) </w:t>
      </w:r>
    </w:p>
    <w:p w14:paraId="5674E41E" w14:textId="77777777" w:rsidR="00221E6D" w:rsidRPr="003877C4" w:rsidRDefault="00E842E2" w:rsidP="00221E6D">
      <w:pPr>
        <w:pStyle w:val="Default"/>
        <w:jc w:val="both"/>
        <w:rPr>
          <w:rFonts w:ascii="Arial" w:hAnsi="Arial" w:cs="Arial"/>
          <w:sz w:val="18"/>
          <w:szCs w:val="18"/>
        </w:rPr>
      </w:pPr>
      <w:r w:rsidRPr="003877C4">
        <w:rPr>
          <w:noProof/>
          <w:lang w:eastAsia="es-MX"/>
        </w:rPr>
        <mc:AlternateContent>
          <mc:Choice Requires="wps">
            <w:drawing>
              <wp:anchor distT="0" distB="0" distL="114300" distR="114300" simplePos="0" relativeHeight="251661824" behindDoc="0" locked="0" layoutInCell="1" allowOverlap="1" wp14:anchorId="30C1E198" wp14:editId="18F83F0A">
                <wp:simplePos x="0" y="0"/>
                <wp:positionH relativeFrom="margin">
                  <wp:posOffset>-311150</wp:posOffset>
                </wp:positionH>
                <wp:positionV relativeFrom="margin">
                  <wp:posOffset>1390650</wp:posOffset>
                </wp:positionV>
                <wp:extent cx="6234430" cy="819150"/>
                <wp:effectExtent l="0" t="0" r="0" b="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34430" cy="819150"/>
                        </a:xfrm>
                        <a:prstGeom prst="rect">
                          <a:avLst/>
                        </a:prstGeom>
                        <a:noFill/>
                        <a:ln>
                          <a:noFill/>
                        </a:ln>
                        <a:effectLst/>
                      </wps:spPr>
                      <wps:txbx>
                        <w:txbxContent>
                          <w:p w14:paraId="77EB7D41"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0C1E198" id="Cuadro de texto 4" o:spid="_x0000_s1030" type="#_x0000_t202" style="position:absolute;left:0;text-align:left;margin-left:-24.5pt;margin-top:109.5pt;width:490.9pt;height:64.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" filled="f" stroked="f">
                <v:textbox>
                  <w:txbxContent>
                    <w:p w14:paraId="77EB7D41" w14:textId="77777777" w:rsidR="003E692C" w:rsidRPr="00174B6F" w:rsidRDefault="003E692C" w:rsidP="00221E6D">
                      <w:pPr>
                        <w:pStyle w:val="Estndar"/>
                        <w:jc w:val="center"/>
                        <w:rPr>
                          <w:rFonts w:ascii="Arial" w:hAnsi="Arial"/>
                          <w:b/>
                          <w:sz w:val="48"/>
                          <w:szCs w:val="48"/>
                        </w:rPr>
                      </w:pPr>
                      <w:r w:rsidRPr="00174B6F">
                        <w:rPr>
                          <w:rFonts w:ascii="Arial" w:hAnsi="Arial"/>
                          <w:b/>
                          <w:sz w:val="48"/>
                          <w:szCs w:val="48"/>
                        </w:rPr>
                        <w:t>NO APLICA PARA ESTE PROCE</w:t>
                      </w:r>
                      <w:r>
                        <w:rPr>
                          <w:rFonts w:ascii="Arial" w:hAnsi="Arial"/>
                          <w:b/>
                          <w:sz w:val="48"/>
                          <w:szCs w:val="48"/>
                        </w:rPr>
                        <w:t>DIMIENTO</w:t>
                      </w:r>
                    </w:p>
                  </w:txbxContent>
                </v:textbox>
                <w10:wrap anchorx="margin" anchory="margin"/>
              </v:shape>
            </w:pict>
          </mc:Fallback>
        </mc:AlternateContent>
      </w:r>
      <w:r w:rsidR="00221E6D" w:rsidRPr="003877C4">
        <w:rPr>
          <w:rFonts w:ascii="Arial" w:hAnsi="Arial" w:cs="Arial"/>
          <w:sz w:val="18"/>
          <w:szCs w:val="18"/>
        </w:rPr>
        <w:t xml:space="preserve">(La “Afianzadora” o la “Aseguradora”) quedará liberada de su obligación fiadora siempre y cuando “la Contratante” le comunique por escrito, por conducto del servidor público facultado para ello, su conformidad para cancelar la presente garantía. </w:t>
      </w:r>
    </w:p>
    <w:p w14:paraId="5D602E8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El fiado podrá solicitar la cancelación de la fianza para lo cual deberá presentar a (la “Afianzadora” o la “Aseguradora”) la documentación descrita en el párrafo anterior. </w:t>
      </w:r>
    </w:p>
    <w:p w14:paraId="4DE61D3A" w14:textId="77777777" w:rsidR="00221E6D" w:rsidRPr="003877C4" w:rsidRDefault="00221E6D" w:rsidP="00221E6D">
      <w:pPr>
        <w:pStyle w:val="Default"/>
        <w:jc w:val="both"/>
        <w:rPr>
          <w:rFonts w:ascii="Arial" w:hAnsi="Arial" w:cs="Arial"/>
          <w:b/>
          <w:bCs/>
          <w:sz w:val="18"/>
          <w:szCs w:val="18"/>
        </w:rPr>
      </w:pPr>
    </w:p>
    <w:p w14:paraId="0FFC23A6"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OCTAVA. - PROCEDIMIENTOS </w:t>
      </w:r>
    </w:p>
    <w:p w14:paraId="56F04828"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“Afianzadora” o la “Aseguradora”), acepta expresamente someterse al procedimiento previsto en el artículo 279 de la Ley de Instituciones de Seguros y de Fianzas para hacer efectiva la fianza. </w:t>
      </w:r>
    </w:p>
    <w:p w14:paraId="5B0D10DA" w14:textId="77777777" w:rsidR="00221E6D" w:rsidRPr="003877C4" w:rsidRDefault="00221E6D" w:rsidP="00221E6D">
      <w:pPr>
        <w:pStyle w:val="Default"/>
        <w:jc w:val="both"/>
        <w:rPr>
          <w:rFonts w:ascii="Arial" w:hAnsi="Arial" w:cs="Arial"/>
          <w:b/>
          <w:bCs/>
          <w:sz w:val="18"/>
          <w:szCs w:val="18"/>
        </w:rPr>
      </w:pPr>
    </w:p>
    <w:p w14:paraId="1F4C71BC"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NOVENA. - RECLAMACIÓN. </w:t>
      </w:r>
    </w:p>
    <w:p w14:paraId="52B3FA69" w14:textId="77777777" w:rsidR="00221E6D" w:rsidRPr="003877C4" w:rsidRDefault="00221E6D" w:rsidP="00221E6D">
      <w:pPr>
        <w:pStyle w:val="Default"/>
        <w:jc w:val="both"/>
        <w:rPr>
          <w:rFonts w:ascii="Arial" w:hAnsi="Arial" w:cs="Arial"/>
          <w:sz w:val="18"/>
          <w:szCs w:val="18"/>
        </w:rPr>
      </w:pPr>
      <w:r w:rsidRPr="003877C4">
        <w:rPr>
          <w:rFonts w:ascii="Arial" w:hAnsi="Arial" w:cs="Arial"/>
          <w:sz w:val="18"/>
          <w:szCs w:val="18"/>
        </w:rPr>
        <w:t xml:space="preserve">“La Beneficiaria” podrá presentar la reclamación a que se refiere el artículo 279, de Ley de Instituciones de Seguros y de Fianzas en cualquier oficina, o sucursal de la Institución y ante cualquier apoderado o representante de la misma. </w:t>
      </w:r>
    </w:p>
    <w:p w14:paraId="5D9A6210" w14:textId="77777777" w:rsidR="00221E6D" w:rsidRPr="003877C4" w:rsidRDefault="00221E6D" w:rsidP="00221E6D">
      <w:pPr>
        <w:pStyle w:val="Default"/>
        <w:jc w:val="both"/>
        <w:rPr>
          <w:rFonts w:ascii="Arial" w:hAnsi="Arial" w:cs="Arial"/>
          <w:b/>
          <w:bCs/>
          <w:sz w:val="18"/>
          <w:szCs w:val="18"/>
        </w:rPr>
      </w:pPr>
    </w:p>
    <w:p w14:paraId="06B0EA70" w14:textId="77777777" w:rsidR="00221E6D" w:rsidRPr="003877C4" w:rsidRDefault="00221E6D" w:rsidP="00221E6D">
      <w:pPr>
        <w:pStyle w:val="Default"/>
        <w:jc w:val="both"/>
        <w:rPr>
          <w:rFonts w:ascii="Arial" w:hAnsi="Arial" w:cs="Arial"/>
          <w:sz w:val="18"/>
          <w:szCs w:val="18"/>
        </w:rPr>
      </w:pPr>
      <w:r w:rsidRPr="003877C4">
        <w:rPr>
          <w:rFonts w:ascii="Arial" w:hAnsi="Arial" w:cs="Arial"/>
          <w:b/>
          <w:bCs/>
          <w:sz w:val="18"/>
          <w:szCs w:val="18"/>
        </w:rPr>
        <w:t xml:space="preserve">DÉCIMA. - DISPOSICIONES APLICABLES. </w:t>
      </w:r>
    </w:p>
    <w:p w14:paraId="4C1E905F" w14:textId="77777777" w:rsidR="00221E6D" w:rsidRPr="003877C4" w:rsidRDefault="00221E6D" w:rsidP="00221E6D">
      <w:pPr>
        <w:jc w:val="both"/>
        <w:rPr>
          <w:rFonts w:ascii="Arial" w:hAnsi="Arial" w:cs="Arial"/>
          <w:color w:val="000000"/>
          <w:sz w:val="18"/>
          <w:szCs w:val="18"/>
        </w:rPr>
      </w:pPr>
      <w:r w:rsidRPr="003877C4">
        <w:rPr>
          <w:rFonts w:ascii="Arial" w:hAnsi="Arial" w:cs="Arial"/>
          <w:color w:val="000000"/>
          <w:sz w:val="18"/>
          <w:szCs w:val="18"/>
        </w:rPr>
        <w:t>Será aplicable, a esta póliza, en lo no previsto por la Ley de Instituciones de Seguros y de Fianzas la legislación mercantil y a falta de disposición expresa el Código Civil Federal.</w:t>
      </w:r>
    </w:p>
    <w:p w14:paraId="4B956381" w14:textId="77777777" w:rsidR="00221E6D" w:rsidRPr="003877C4" w:rsidRDefault="00221E6D" w:rsidP="00221E6D">
      <w:pPr>
        <w:jc w:val="both"/>
        <w:rPr>
          <w:rFonts w:ascii="Arial" w:hAnsi="Arial" w:cs="Arial"/>
          <w:color w:val="000000"/>
          <w:sz w:val="18"/>
          <w:szCs w:val="18"/>
        </w:rPr>
      </w:pPr>
    </w:p>
    <w:p w14:paraId="3D172148" w14:textId="77777777" w:rsidR="009711F5" w:rsidRPr="003877C4" w:rsidRDefault="00221E6D" w:rsidP="00221E6D">
      <w:pPr>
        <w:overflowPunct/>
        <w:autoSpaceDE/>
        <w:autoSpaceDN/>
        <w:adjustRightInd/>
        <w:spacing w:before="0" w:after="200" w:line="276" w:lineRule="auto"/>
        <w:textAlignment w:val="auto"/>
        <w:rPr>
          <w:rFonts w:ascii="Arial" w:hAnsi="Arial" w:cs="Arial"/>
        </w:rPr>
      </w:pPr>
      <w:r w:rsidRPr="003877C4">
        <w:rPr>
          <w:rFonts w:ascii="Arial" w:hAnsi="Arial" w:cs="Arial"/>
        </w:rPr>
        <w:br w:type="page"/>
      </w:r>
    </w:p>
    <w:tbl>
      <w:tblPr>
        <w:tblpPr w:leftFromText="141" w:rightFromText="141" w:vertAnchor="text" w:horzAnchor="margin" w:tblpY="219"/>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9711F5" w:rsidRPr="003877C4" w14:paraId="5DDB1C27" w14:textId="77777777" w:rsidTr="009711F5">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3B64A3B1" w14:textId="77777777" w:rsidR="009711F5" w:rsidRPr="003877C4" w:rsidRDefault="009711F5" w:rsidP="009711F5">
            <w:pPr>
              <w:spacing w:line="276" w:lineRule="auto"/>
              <w:jc w:val="center"/>
              <w:rPr>
                <w:rFonts w:ascii="Arial" w:hAnsi="Arial" w:cs="Arial"/>
                <w:b/>
                <w:color w:val="FFFFFF"/>
              </w:rPr>
            </w:pPr>
            <w:r w:rsidRPr="003877C4">
              <w:rPr>
                <w:rFonts w:ascii="Arial" w:hAnsi="Arial" w:cs="Arial"/>
                <w:b/>
                <w:color w:val="FFFFFF"/>
              </w:rPr>
              <w:lastRenderedPageBreak/>
              <w:t>Anexo 8</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1EE8A3A8" w14:textId="77777777" w:rsidR="009711F5" w:rsidRPr="003877C4" w:rsidRDefault="009711F5" w:rsidP="009711F5">
            <w:pPr>
              <w:tabs>
                <w:tab w:val="left" w:pos="284"/>
              </w:tabs>
              <w:spacing w:after="0" w:line="276" w:lineRule="auto"/>
              <w:jc w:val="both"/>
              <w:rPr>
                <w:rFonts w:ascii="Arial" w:hAnsi="Arial" w:cs="Arial"/>
                <w:b/>
                <w:color w:val="FFFFFF"/>
              </w:rPr>
            </w:pPr>
            <w:r w:rsidRPr="003877C4">
              <w:rPr>
                <w:rFonts w:ascii="Arial" w:hAnsi="Arial" w:cs="Arial"/>
                <w:b/>
                <w:color w:val="FFFFFF"/>
              </w:rPr>
              <w:t>SOLICITUD DE PAGO INTERBANCARIO</w:t>
            </w:r>
          </w:p>
        </w:tc>
      </w:tr>
    </w:tbl>
    <w:p w14:paraId="39D3DFE2" w14:textId="77777777" w:rsidR="00F77018" w:rsidRPr="003877C4" w:rsidRDefault="00F77018" w:rsidP="00F77018">
      <w:pPr>
        <w:overflowPunct/>
        <w:autoSpaceDE/>
        <w:autoSpaceDN/>
        <w:adjustRightInd/>
        <w:spacing w:before="0" w:after="200" w:line="276" w:lineRule="auto"/>
        <w:textAlignment w:val="auto"/>
        <w:rPr>
          <w:rFonts w:ascii="Arial" w:hAnsi="Arial" w:cs="Arial"/>
          <w:sz w:val="2"/>
        </w:rPr>
      </w:pPr>
    </w:p>
    <w:tbl>
      <w:tblPr>
        <w:tblW w:w="9658" w:type="dxa"/>
        <w:jc w:val="center"/>
        <w:tblLayout w:type="fixed"/>
        <w:tblLook w:val="0000" w:firstRow="0" w:lastRow="0" w:firstColumn="0" w:lastColumn="0" w:noHBand="0" w:noVBand="0"/>
      </w:tblPr>
      <w:tblGrid>
        <w:gridCol w:w="2118"/>
        <w:gridCol w:w="1947"/>
        <w:gridCol w:w="398"/>
        <w:gridCol w:w="169"/>
        <w:gridCol w:w="1389"/>
        <w:gridCol w:w="811"/>
        <w:gridCol w:w="2826"/>
      </w:tblGrid>
      <w:tr w:rsidR="00F77018" w:rsidRPr="003877C4" w14:paraId="2B94648F"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1040A12B"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 xml:space="preserve">NACIONAL FINANCIERA, S.N.C. </w:t>
            </w:r>
          </w:p>
          <w:p w14:paraId="1A73ADB7"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 xml:space="preserve">DIRECCIÓN DE ADQUISICIONES Y SERVICIOS </w:t>
            </w:r>
          </w:p>
          <w:p w14:paraId="62DBF6B5"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SUBDIRECCIÓN DE ADQUISICIONES</w:t>
            </w:r>
            <w:r w:rsidRPr="003877C4" w:rsidDel="003442BE">
              <w:rPr>
                <w:rFonts w:ascii="Arial" w:hAnsi="Arial" w:cs="Arial"/>
                <w:b/>
                <w:sz w:val="18"/>
                <w:u w:val="single"/>
              </w:rPr>
              <w:t xml:space="preserve"> </w:t>
            </w:r>
          </w:p>
        </w:tc>
      </w:tr>
      <w:tr w:rsidR="00F77018" w:rsidRPr="003877C4" w14:paraId="69F61A4D" w14:textId="77777777" w:rsidTr="007D6916">
        <w:trPr>
          <w:jc w:val="center"/>
        </w:trPr>
        <w:tc>
          <w:tcPr>
            <w:tcW w:w="9658" w:type="dxa"/>
            <w:gridSpan w:val="7"/>
            <w:tcBorders>
              <w:top w:val="single" w:sz="12" w:space="0" w:color="auto"/>
              <w:left w:val="single" w:sz="12" w:space="0" w:color="auto"/>
              <w:right w:val="single" w:sz="12" w:space="0" w:color="auto"/>
            </w:tcBorders>
          </w:tcPr>
          <w:p w14:paraId="76E27D84"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b/>
                <w:sz w:val="18"/>
                <w:u w:val="single"/>
              </w:rPr>
              <w:t>SOLICITUD DE PAGO A TRAVÉS DEL SERVICIO DE PAGO INTERBANCARIO</w:t>
            </w:r>
          </w:p>
        </w:tc>
      </w:tr>
      <w:tr w:rsidR="00F77018" w:rsidRPr="003877C4" w14:paraId="1EFCCF50" w14:textId="77777777" w:rsidTr="007D6916">
        <w:trPr>
          <w:jc w:val="center"/>
        </w:trPr>
        <w:tc>
          <w:tcPr>
            <w:tcW w:w="4463" w:type="dxa"/>
            <w:gridSpan w:val="3"/>
            <w:tcBorders>
              <w:left w:val="single" w:sz="12" w:space="0" w:color="auto"/>
              <w:bottom w:val="single" w:sz="12" w:space="0" w:color="auto"/>
            </w:tcBorders>
          </w:tcPr>
          <w:p w14:paraId="215BE4CD" w14:textId="77777777" w:rsidR="00F77018" w:rsidRPr="003877C4" w:rsidRDefault="00F77018" w:rsidP="007D6916">
            <w:pPr>
              <w:pStyle w:val="Textopredeterminado"/>
              <w:spacing w:line="276" w:lineRule="auto"/>
              <w:jc w:val="center"/>
              <w:rPr>
                <w:rFonts w:ascii="Arial" w:hAnsi="Arial" w:cs="Arial"/>
                <w:sz w:val="18"/>
                <w:u w:val="single"/>
              </w:rPr>
            </w:pPr>
          </w:p>
          <w:p w14:paraId="5D65445E"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     FECHA:          </w:t>
            </w:r>
          </w:p>
        </w:tc>
        <w:tc>
          <w:tcPr>
            <w:tcW w:w="5195" w:type="dxa"/>
            <w:gridSpan w:val="4"/>
            <w:tcBorders>
              <w:bottom w:val="single" w:sz="12" w:space="0" w:color="auto"/>
              <w:right w:val="single" w:sz="12" w:space="0" w:color="auto"/>
            </w:tcBorders>
          </w:tcPr>
          <w:p w14:paraId="10FCB752" w14:textId="77777777" w:rsidR="00F77018" w:rsidRPr="003877C4" w:rsidRDefault="00F77018" w:rsidP="007D6916">
            <w:pPr>
              <w:pStyle w:val="Textopredeterminado"/>
              <w:spacing w:line="276" w:lineRule="auto"/>
              <w:jc w:val="center"/>
              <w:rPr>
                <w:rFonts w:ascii="Arial" w:hAnsi="Arial" w:cs="Arial"/>
                <w:sz w:val="18"/>
                <w:u w:val="single"/>
              </w:rPr>
            </w:pPr>
          </w:p>
          <w:p w14:paraId="4A119137"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ALTA :                             ACTUALIZACIÓN : </w:t>
            </w:r>
          </w:p>
        </w:tc>
      </w:tr>
      <w:tr w:rsidR="00F77018" w:rsidRPr="003877C4" w14:paraId="08CA0874"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63A9EBDA" w14:textId="77777777" w:rsidR="00F77018" w:rsidRPr="003877C4" w:rsidRDefault="00F77018" w:rsidP="007D6916">
            <w:pPr>
              <w:pStyle w:val="Textopredeterminado"/>
              <w:spacing w:line="276" w:lineRule="auto"/>
              <w:rPr>
                <w:rFonts w:ascii="Arial" w:hAnsi="Arial" w:cs="Arial"/>
                <w:sz w:val="18"/>
                <w:u w:val="single"/>
              </w:rPr>
            </w:pPr>
          </w:p>
        </w:tc>
      </w:tr>
      <w:tr w:rsidR="00F77018" w:rsidRPr="003877C4" w14:paraId="7ADFF686" w14:textId="77777777" w:rsidTr="007D6916">
        <w:trPr>
          <w:trHeight w:val="144"/>
          <w:jc w:val="center"/>
        </w:trPr>
        <w:tc>
          <w:tcPr>
            <w:tcW w:w="6021" w:type="dxa"/>
            <w:gridSpan w:val="5"/>
            <w:tcBorders>
              <w:top w:val="single" w:sz="6" w:space="0" w:color="auto"/>
              <w:left w:val="single" w:sz="6" w:space="0" w:color="auto"/>
              <w:bottom w:val="single" w:sz="6" w:space="0" w:color="auto"/>
              <w:right w:val="single" w:sz="6" w:space="0" w:color="auto"/>
            </w:tcBorders>
          </w:tcPr>
          <w:p w14:paraId="49B30017" w14:textId="77777777" w:rsidR="00F77018" w:rsidRPr="003877C4" w:rsidRDefault="00F77018" w:rsidP="007D6916">
            <w:pPr>
              <w:pStyle w:val="Textopredeterminado"/>
              <w:spacing w:line="276" w:lineRule="auto"/>
              <w:ind w:left="227"/>
              <w:rPr>
                <w:rFonts w:ascii="Arial" w:hAnsi="Arial" w:cs="Arial"/>
                <w:sz w:val="18"/>
                <w:u w:val="single"/>
              </w:rPr>
            </w:pPr>
            <w:r w:rsidRPr="003877C4">
              <w:rPr>
                <w:rFonts w:ascii="Arial" w:hAnsi="Arial" w:cs="Arial"/>
                <w:sz w:val="18"/>
                <w:u w:val="single"/>
              </w:rPr>
              <w:t>NOMBRE DEL PROVEEDOR:</w:t>
            </w:r>
          </w:p>
        </w:tc>
        <w:tc>
          <w:tcPr>
            <w:tcW w:w="3637" w:type="dxa"/>
            <w:gridSpan w:val="2"/>
            <w:tcBorders>
              <w:top w:val="single" w:sz="6" w:space="0" w:color="auto"/>
              <w:left w:val="single" w:sz="6" w:space="0" w:color="auto"/>
              <w:bottom w:val="single" w:sz="6" w:space="0" w:color="auto"/>
              <w:right w:val="single" w:sz="6" w:space="0" w:color="auto"/>
            </w:tcBorders>
          </w:tcPr>
          <w:p w14:paraId="731743CD" w14:textId="77777777" w:rsidR="00F77018" w:rsidRPr="003877C4" w:rsidRDefault="00F77018" w:rsidP="007D6916">
            <w:pPr>
              <w:pStyle w:val="Textopredeterminado"/>
              <w:spacing w:line="276" w:lineRule="auto"/>
              <w:ind w:left="227"/>
              <w:rPr>
                <w:rFonts w:ascii="Arial" w:hAnsi="Arial" w:cs="Arial"/>
                <w:sz w:val="18"/>
                <w:u w:val="single"/>
              </w:rPr>
            </w:pPr>
            <w:r w:rsidRPr="003877C4">
              <w:rPr>
                <w:rFonts w:ascii="Arial" w:hAnsi="Arial" w:cs="Arial"/>
                <w:sz w:val="18"/>
                <w:u w:val="single"/>
              </w:rPr>
              <w:t>FOLIO:</w:t>
            </w:r>
          </w:p>
          <w:p w14:paraId="5E90FA52" w14:textId="77777777" w:rsidR="00F77018" w:rsidRPr="003877C4" w:rsidRDefault="00F77018" w:rsidP="007D6916">
            <w:pPr>
              <w:pStyle w:val="Textopredeterminado"/>
              <w:spacing w:line="276" w:lineRule="auto"/>
              <w:ind w:left="227"/>
              <w:rPr>
                <w:rFonts w:ascii="Arial" w:hAnsi="Arial" w:cs="Arial"/>
                <w:sz w:val="18"/>
                <w:u w:val="single"/>
              </w:rPr>
            </w:pPr>
            <w:r w:rsidRPr="003877C4">
              <w:rPr>
                <w:rFonts w:ascii="Arial" w:hAnsi="Arial" w:cs="Arial"/>
                <w:sz w:val="18"/>
                <w:u w:val="single"/>
              </w:rPr>
              <w:t>(Para exclusivo de NAFIN)</w:t>
            </w:r>
          </w:p>
        </w:tc>
      </w:tr>
      <w:tr w:rsidR="00F77018" w:rsidRPr="003877C4" w14:paraId="3B703C1F"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7D01719B"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    REG. FED. CONTRIBUYENTES:</w:t>
            </w:r>
          </w:p>
        </w:tc>
      </w:tr>
      <w:tr w:rsidR="00F77018" w:rsidRPr="003877C4" w14:paraId="452CC43B"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5BBF51FE" w14:textId="77777777" w:rsidR="00F77018" w:rsidRPr="003877C4" w:rsidRDefault="00F77018" w:rsidP="007D6916">
            <w:pPr>
              <w:pStyle w:val="Textopredeterminado"/>
              <w:spacing w:line="276" w:lineRule="auto"/>
              <w:ind w:left="227"/>
              <w:rPr>
                <w:rFonts w:ascii="Arial" w:hAnsi="Arial" w:cs="Arial"/>
                <w:sz w:val="18"/>
                <w:u w:val="single"/>
              </w:rPr>
            </w:pPr>
          </w:p>
          <w:p w14:paraId="55B96A38"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   TIPO DE SERVICIO QUE PRESTA:</w:t>
            </w:r>
          </w:p>
        </w:tc>
      </w:tr>
      <w:tr w:rsidR="00F77018" w:rsidRPr="003877C4" w14:paraId="73079F77"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6170D5C3"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CUENTAS DE CHEQUES DISPONIBLES PARA RECIBIR EL PAGO</w:t>
            </w:r>
          </w:p>
          <w:p w14:paraId="40C57ADF"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(ANOTE EN PRIMER LUGAR CON LA CUENTA  DE SU PREFERENCIA)</w:t>
            </w:r>
          </w:p>
        </w:tc>
      </w:tr>
      <w:tr w:rsidR="00F77018" w:rsidRPr="003877C4" w14:paraId="59931344" w14:textId="77777777" w:rsidTr="007D6916">
        <w:trPr>
          <w:jc w:val="center"/>
        </w:trPr>
        <w:tc>
          <w:tcPr>
            <w:tcW w:w="2118" w:type="dxa"/>
            <w:tcBorders>
              <w:top w:val="single" w:sz="6" w:space="0" w:color="auto"/>
              <w:left w:val="single" w:sz="6" w:space="0" w:color="auto"/>
              <w:bottom w:val="single" w:sz="6" w:space="0" w:color="auto"/>
              <w:right w:val="single" w:sz="6" w:space="0" w:color="auto"/>
            </w:tcBorders>
            <w:vAlign w:val="center"/>
          </w:tcPr>
          <w:p w14:paraId="067D8C00"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BANCO</w:t>
            </w:r>
          </w:p>
        </w:tc>
        <w:tc>
          <w:tcPr>
            <w:tcW w:w="1947" w:type="dxa"/>
            <w:tcBorders>
              <w:top w:val="single" w:sz="6" w:space="0" w:color="auto"/>
              <w:left w:val="single" w:sz="6" w:space="0" w:color="auto"/>
              <w:bottom w:val="single" w:sz="6" w:space="0" w:color="auto"/>
              <w:right w:val="single" w:sz="6" w:space="0" w:color="auto"/>
            </w:tcBorders>
            <w:vAlign w:val="center"/>
          </w:tcPr>
          <w:p w14:paraId="1970818B"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NUMERO DE CUENTA</w:t>
            </w:r>
          </w:p>
        </w:tc>
        <w:tc>
          <w:tcPr>
            <w:tcW w:w="1956" w:type="dxa"/>
            <w:gridSpan w:val="3"/>
            <w:tcBorders>
              <w:top w:val="single" w:sz="6" w:space="0" w:color="auto"/>
              <w:left w:val="single" w:sz="6" w:space="0" w:color="auto"/>
              <w:bottom w:val="single" w:sz="6" w:space="0" w:color="auto"/>
              <w:right w:val="single" w:sz="6" w:space="0" w:color="auto"/>
            </w:tcBorders>
            <w:vAlign w:val="center"/>
          </w:tcPr>
          <w:p w14:paraId="0C26650D" w14:textId="77777777" w:rsidR="00F77018" w:rsidRPr="003877C4" w:rsidRDefault="00E842E2" w:rsidP="007D6916">
            <w:pPr>
              <w:pStyle w:val="Textopredeterminado"/>
              <w:spacing w:line="276" w:lineRule="auto"/>
              <w:jc w:val="center"/>
              <w:rPr>
                <w:rFonts w:ascii="Arial" w:hAnsi="Arial" w:cs="Arial"/>
                <w:b/>
                <w:sz w:val="18"/>
                <w:u w:val="single"/>
              </w:rPr>
            </w:pPr>
            <w:r w:rsidRPr="003877C4">
              <w:rPr>
                <w:noProof/>
              </w:rPr>
              <mc:AlternateContent>
                <mc:Choice Requires="wps">
                  <w:drawing>
                    <wp:anchor distT="0" distB="0" distL="114300" distR="114300" simplePos="0" relativeHeight="251665920" behindDoc="1" locked="0" layoutInCell="1" allowOverlap="1" wp14:anchorId="06972CAA" wp14:editId="70993AEA">
                      <wp:simplePos x="0" y="0"/>
                      <wp:positionH relativeFrom="column">
                        <wp:posOffset>-2846070</wp:posOffset>
                      </wp:positionH>
                      <wp:positionV relativeFrom="paragraph">
                        <wp:posOffset>235585</wp:posOffset>
                      </wp:positionV>
                      <wp:extent cx="6477000" cy="2025650"/>
                      <wp:effectExtent l="0" t="0" r="0" b="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477000" cy="2025650"/>
                              </a:xfrm>
                              <a:prstGeom prst="rect">
                                <a:avLst/>
                              </a:prstGeom>
                            </wps:spPr>
                            <wps:txbx>
                              <w:txbxContent>
                                <w:p w14:paraId="1735427D" w14:textId="77777777" w:rsidR="003E692C" w:rsidRDefault="003E692C" w:rsidP="00CE1254">
                                  <w:pPr>
                                    <w:pStyle w:val="NormalWeb"/>
                                    <w:spacing w:before="0" w:beforeAutospacing="0" w:after="0" w:afterAutospacing="0"/>
                                    <w:jc w:val="center"/>
                                  </w:pPr>
                                  <w:r w:rsidRPr="00CD1D4D">
                                    <w:rPr>
                                      <w:rFonts w:ascii="Arial Black" w:hAnsi="Arial Black"/>
                                      <w:color w:val="FFFFFF"/>
                                      <w:spacing w:val="144"/>
                                      <w:sz w:val="72"/>
                                      <w:szCs w:val="72"/>
                                    </w:rPr>
                                    <w:t xml:space="preserve">Solo aplica para El licitante ganador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06972CAA" id="Cuadro de texto 3" o:spid="_x0000_s1031" type="#_x0000_t202" style="position:absolute;left:0;text-align:left;margin-left:-224.1pt;margin-top:18.55pt;width:510pt;height:15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" filled="f" stroked="f">
                      <o:lock v:ext="edit" shapetype="t"/>
                      <v:textbox style="mso-fit-shape-to-text:t">
                        <w:txbxContent>
                          <w:p w14:paraId="1735427D" w14:textId="77777777" w:rsidR="003E692C" w:rsidRDefault="003E692C" w:rsidP="00CE1254">
                            <w:pPr>
                              <w:pStyle w:val="NormalWeb"/>
                              <w:spacing w:before="0" w:beforeAutospacing="0" w:after="0" w:afterAutospacing="0"/>
                              <w:jc w:val="center"/>
                            </w:pPr>
                            <w:r w:rsidRPr="00CD1D4D">
                              <w:rPr>
                                <w:rFonts w:ascii="Arial Black" w:hAnsi="Arial Black"/>
                                <w:color w:val="FFFFFF"/>
                                <w:spacing w:val="144"/>
                                <w:sz w:val="72"/>
                                <w:szCs w:val="72"/>
                              </w:rPr>
                              <w:t xml:space="preserve">Solo aplica para El licitante ganador </w:t>
                            </w:r>
                          </w:p>
                        </w:txbxContent>
                      </v:textbox>
                    </v:shape>
                  </w:pict>
                </mc:Fallback>
              </mc:AlternateContent>
            </w:r>
            <w:r w:rsidR="00F77018" w:rsidRPr="003877C4">
              <w:rPr>
                <w:rFonts w:ascii="Arial" w:hAnsi="Arial" w:cs="Arial"/>
                <w:b/>
                <w:sz w:val="18"/>
                <w:u w:val="single"/>
              </w:rPr>
              <w:t>PLAZA</w:t>
            </w:r>
          </w:p>
        </w:tc>
        <w:tc>
          <w:tcPr>
            <w:tcW w:w="3637" w:type="dxa"/>
            <w:gridSpan w:val="2"/>
            <w:tcBorders>
              <w:top w:val="single" w:sz="6" w:space="0" w:color="auto"/>
              <w:left w:val="single" w:sz="6" w:space="0" w:color="auto"/>
              <w:bottom w:val="single" w:sz="6" w:space="0" w:color="auto"/>
              <w:right w:val="single" w:sz="6" w:space="0" w:color="auto"/>
            </w:tcBorders>
            <w:vAlign w:val="center"/>
          </w:tcPr>
          <w:p w14:paraId="37FF5600" w14:textId="77777777" w:rsidR="00F77018" w:rsidRPr="003877C4" w:rsidRDefault="00F77018" w:rsidP="007D6916">
            <w:pPr>
              <w:pStyle w:val="Textopredeterminado"/>
              <w:spacing w:line="276" w:lineRule="auto"/>
              <w:jc w:val="center"/>
              <w:rPr>
                <w:rFonts w:ascii="Arial" w:hAnsi="Arial" w:cs="Arial"/>
                <w:b/>
                <w:sz w:val="18"/>
                <w:u w:val="single"/>
              </w:rPr>
            </w:pPr>
            <w:r w:rsidRPr="003877C4">
              <w:rPr>
                <w:rFonts w:ascii="Arial" w:hAnsi="Arial" w:cs="Arial"/>
                <w:b/>
                <w:sz w:val="18"/>
                <w:u w:val="single"/>
              </w:rPr>
              <w:t>SUCURSAL</w:t>
            </w:r>
          </w:p>
        </w:tc>
      </w:tr>
      <w:tr w:rsidR="00F77018" w:rsidRPr="003877C4" w14:paraId="0F99231B" w14:textId="77777777" w:rsidTr="007D6916">
        <w:trPr>
          <w:trHeight w:val="51"/>
          <w:jc w:val="center"/>
        </w:trPr>
        <w:tc>
          <w:tcPr>
            <w:tcW w:w="2118" w:type="dxa"/>
            <w:tcBorders>
              <w:top w:val="single" w:sz="6" w:space="0" w:color="auto"/>
              <w:left w:val="single" w:sz="6" w:space="0" w:color="auto"/>
              <w:bottom w:val="single" w:sz="6" w:space="0" w:color="auto"/>
              <w:right w:val="single" w:sz="6" w:space="0" w:color="auto"/>
            </w:tcBorders>
          </w:tcPr>
          <w:p w14:paraId="7A570CAA" w14:textId="77777777" w:rsidR="00F77018" w:rsidRPr="003877C4" w:rsidRDefault="00E842E2" w:rsidP="007D6916">
            <w:pPr>
              <w:pStyle w:val="Textopredeterminado"/>
              <w:spacing w:line="276" w:lineRule="auto"/>
              <w:rPr>
                <w:rFonts w:ascii="Arial" w:hAnsi="Arial" w:cs="Arial"/>
                <w:sz w:val="18"/>
                <w:u w:val="single"/>
              </w:rPr>
            </w:pPr>
            <w:r w:rsidRPr="003877C4">
              <w:rPr>
                <w:noProof/>
              </w:rPr>
              <mc:AlternateContent>
                <mc:Choice Requires="wps">
                  <w:drawing>
                    <wp:anchor distT="0" distB="0" distL="114300" distR="114300" simplePos="0" relativeHeight="251654656" behindDoc="1" locked="0" layoutInCell="1" allowOverlap="1" wp14:anchorId="417615F3" wp14:editId="6A34D754">
                      <wp:simplePos x="0" y="0"/>
                      <wp:positionH relativeFrom="column">
                        <wp:posOffset>-273050</wp:posOffset>
                      </wp:positionH>
                      <wp:positionV relativeFrom="paragraph">
                        <wp:posOffset>118110</wp:posOffset>
                      </wp:positionV>
                      <wp:extent cx="6477000" cy="116332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477000" cy="1163320"/>
                              </a:xfrm>
                              <a:prstGeom prst="rect">
                                <a:avLst/>
                              </a:prstGeom>
                            </wps:spPr>
                            <wps:txbx>
                              <w:txbxContent>
                                <w:p w14:paraId="693EF536" w14:textId="77777777" w:rsidR="003E692C" w:rsidRDefault="003E692C" w:rsidP="00F77018">
                                  <w:pPr>
                                    <w:pStyle w:val="NormalWeb"/>
                                    <w:spacing w:before="0" w:beforeAutospacing="0" w:after="0" w:afterAutospacing="0"/>
                                    <w:jc w:val="center"/>
                                  </w:pPr>
                                  <w:r w:rsidRPr="004910E5">
                                    <w:rPr>
                                      <w:rFonts w:ascii="Trajan Pro" w:hAnsi="Trajan Pro"/>
                                      <w:color w:val="FFFFFF"/>
                                      <w:spacing w:val="144"/>
                                      <w:sz w:val="72"/>
                                      <w:szCs w:val="72"/>
                                    </w:rPr>
                                    <w:t xml:space="preserve">Solo aplica para El licitante ganador </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17615F3" id="Cuadro de texto 2" o:spid="_x0000_s1032" type="#_x0000_t202" style="position:absolute;left:0;text-align:left;margin-left:-21.5pt;margin-top:9.3pt;width:510pt;height:91.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" filled="f" stroked="f">
                      <o:lock v:ext="edit" shapetype="t"/>
                      <v:textbox style="mso-fit-shape-to-text:t">
                        <w:txbxContent>
                          <w:p w14:paraId="693EF536" w14:textId="77777777" w:rsidR="003E692C" w:rsidRDefault="003E692C" w:rsidP="00F77018">
                            <w:pPr>
                              <w:pStyle w:val="NormalWeb"/>
                              <w:spacing w:before="0" w:beforeAutospacing="0" w:after="0" w:afterAutospacing="0"/>
                              <w:jc w:val="center"/>
                            </w:pPr>
                            <w:r w:rsidRPr="004910E5">
                              <w:rPr>
                                <w:rFonts w:ascii="Trajan Pro" w:hAnsi="Trajan Pro"/>
                                <w:color w:val="FFFFFF"/>
                                <w:spacing w:val="144"/>
                                <w:sz w:val="72"/>
                                <w:szCs w:val="72"/>
                              </w:rPr>
                              <w:t xml:space="preserve">Solo aplica para El licitante ganador </w:t>
                            </w:r>
                          </w:p>
                        </w:txbxContent>
                      </v:textbox>
                    </v:shape>
                  </w:pict>
                </mc:Fallback>
              </mc:AlternateContent>
            </w:r>
          </w:p>
        </w:tc>
        <w:tc>
          <w:tcPr>
            <w:tcW w:w="1947" w:type="dxa"/>
            <w:tcBorders>
              <w:top w:val="single" w:sz="6" w:space="0" w:color="auto"/>
              <w:left w:val="single" w:sz="6" w:space="0" w:color="auto"/>
              <w:bottom w:val="single" w:sz="6" w:space="0" w:color="auto"/>
              <w:right w:val="single" w:sz="6" w:space="0" w:color="auto"/>
            </w:tcBorders>
          </w:tcPr>
          <w:p w14:paraId="788DC459" w14:textId="77777777" w:rsidR="00F77018" w:rsidRPr="003877C4" w:rsidRDefault="00F77018" w:rsidP="007D6916">
            <w:pPr>
              <w:pStyle w:val="Textopredeterminado"/>
              <w:spacing w:line="276" w:lineRule="auto"/>
              <w:rPr>
                <w:rFonts w:ascii="Arial" w:hAnsi="Arial" w:cs="Arial"/>
                <w:sz w:val="18"/>
                <w:u w:val="single"/>
              </w:rPr>
            </w:pPr>
          </w:p>
        </w:tc>
        <w:tc>
          <w:tcPr>
            <w:tcW w:w="567" w:type="dxa"/>
            <w:gridSpan w:val="2"/>
            <w:tcBorders>
              <w:top w:val="single" w:sz="6" w:space="0" w:color="auto"/>
              <w:left w:val="single" w:sz="6" w:space="0" w:color="auto"/>
              <w:bottom w:val="single" w:sz="6" w:space="0" w:color="auto"/>
              <w:right w:val="single" w:sz="6" w:space="0" w:color="auto"/>
            </w:tcBorders>
          </w:tcPr>
          <w:p w14:paraId="71B28E6E" w14:textId="77777777" w:rsidR="00F77018" w:rsidRPr="003877C4" w:rsidRDefault="00F77018" w:rsidP="007D6916">
            <w:pPr>
              <w:pStyle w:val="Textopredeterminado"/>
              <w:spacing w:line="276" w:lineRule="auto"/>
              <w:jc w:val="center"/>
              <w:rPr>
                <w:rFonts w:ascii="Arial" w:hAnsi="Arial" w:cs="Arial"/>
                <w:sz w:val="18"/>
                <w:u w:val="single"/>
              </w:rPr>
            </w:pPr>
          </w:p>
          <w:p w14:paraId="6A0EF4CA"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No.</w:t>
            </w:r>
          </w:p>
        </w:tc>
        <w:tc>
          <w:tcPr>
            <w:tcW w:w="1389" w:type="dxa"/>
            <w:tcBorders>
              <w:top w:val="single" w:sz="6" w:space="0" w:color="auto"/>
              <w:left w:val="single" w:sz="6" w:space="0" w:color="auto"/>
              <w:bottom w:val="single" w:sz="6" w:space="0" w:color="auto"/>
              <w:right w:val="single" w:sz="6" w:space="0" w:color="auto"/>
            </w:tcBorders>
          </w:tcPr>
          <w:p w14:paraId="5AD1D9B3" w14:textId="77777777" w:rsidR="00F77018" w:rsidRPr="003877C4" w:rsidRDefault="00F77018" w:rsidP="007D6916">
            <w:pPr>
              <w:pStyle w:val="Textopredeterminado"/>
              <w:spacing w:line="276" w:lineRule="auto"/>
              <w:jc w:val="center"/>
              <w:rPr>
                <w:rFonts w:ascii="Arial" w:hAnsi="Arial" w:cs="Arial"/>
                <w:sz w:val="18"/>
                <w:u w:val="single"/>
              </w:rPr>
            </w:pPr>
          </w:p>
          <w:p w14:paraId="3F998C95"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NOMBRE</w:t>
            </w:r>
          </w:p>
        </w:tc>
        <w:tc>
          <w:tcPr>
            <w:tcW w:w="811" w:type="dxa"/>
            <w:tcBorders>
              <w:top w:val="single" w:sz="6" w:space="0" w:color="auto"/>
              <w:left w:val="single" w:sz="6" w:space="0" w:color="auto"/>
              <w:bottom w:val="single" w:sz="6" w:space="0" w:color="auto"/>
              <w:right w:val="single" w:sz="6" w:space="0" w:color="auto"/>
            </w:tcBorders>
          </w:tcPr>
          <w:p w14:paraId="00B300D5" w14:textId="77777777" w:rsidR="00F77018" w:rsidRPr="003877C4" w:rsidRDefault="00F77018" w:rsidP="007D6916">
            <w:pPr>
              <w:pStyle w:val="Textopredeterminado"/>
              <w:spacing w:line="276" w:lineRule="auto"/>
              <w:jc w:val="center"/>
              <w:rPr>
                <w:rFonts w:ascii="Arial" w:hAnsi="Arial" w:cs="Arial"/>
                <w:sz w:val="18"/>
                <w:u w:val="single"/>
              </w:rPr>
            </w:pPr>
          </w:p>
          <w:p w14:paraId="6E33908A"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No.</w:t>
            </w:r>
          </w:p>
        </w:tc>
        <w:tc>
          <w:tcPr>
            <w:tcW w:w="2826" w:type="dxa"/>
            <w:tcBorders>
              <w:top w:val="single" w:sz="6" w:space="0" w:color="auto"/>
              <w:left w:val="single" w:sz="6" w:space="0" w:color="auto"/>
              <w:bottom w:val="single" w:sz="6" w:space="0" w:color="auto"/>
              <w:right w:val="single" w:sz="6" w:space="0" w:color="auto"/>
            </w:tcBorders>
          </w:tcPr>
          <w:p w14:paraId="4B3D01EF" w14:textId="77777777" w:rsidR="00F77018" w:rsidRPr="003877C4" w:rsidRDefault="00F77018" w:rsidP="007D6916">
            <w:pPr>
              <w:pStyle w:val="Textopredeterminado"/>
              <w:spacing w:line="276" w:lineRule="auto"/>
              <w:jc w:val="center"/>
              <w:rPr>
                <w:rFonts w:ascii="Arial" w:hAnsi="Arial" w:cs="Arial"/>
                <w:sz w:val="18"/>
                <w:u w:val="single"/>
              </w:rPr>
            </w:pPr>
          </w:p>
          <w:p w14:paraId="7E800051"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NOMBRE</w:t>
            </w:r>
          </w:p>
        </w:tc>
      </w:tr>
      <w:tr w:rsidR="00F77018" w:rsidRPr="003877C4" w14:paraId="682CFD2C" w14:textId="77777777" w:rsidTr="007D6916">
        <w:trPr>
          <w:jc w:val="center"/>
        </w:trPr>
        <w:tc>
          <w:tcPr>
            <w:tcW w:w="2118" w:type="dxa"/>
            <w:tcBorders>
              <w:top w:val="single" w:sz="6" w:space="0" w:color="auto"/>
              <w:left w:val="single" w:sz="6" w:space="0" w:color="auto"/>
              <w:bottom w:val="single" w:sz="6" w:space="0" w:color="auto"/>
              <w:right w:val="single" w:sz="6" w:space="0" w:color="auto"/>
            </w:tcBorders>
          </w:tcPr>
          <w:p w14:paraId="00E48A12" w14:textId="77777777" w:rsidR="00F77018" w:rsidRPr="003877C4" w:rsidRDefault="00F77018" w:rsidP="007D6916">
            <w:pPr>
              <w:pStyle w:val="Textopredeterminado"/>
              <w:spacing w:line="276" w:lineRule="auto"/>
              <w:rPr>
                <w:rFonts w:ascii="Arial" w:hAnsi="Arial" w:cs="Arial"/>
                <w:sz w:val="18"/>
                <w:u w:val="single"/>
              </w:rPr>
            </w:pPr>
          </w:p>
        </w:tc>
        <w:tc>
          <w:tcPr>
            <w:tcW w:w="1947" w:type="dxa"/>
            <w:tcBorders>
              <w:top w:val="single" w:sz="6" w:space="0" w:color="auto"/>
              <w:left w:val="single" w:sz="6" w:space="0" w:color="auto"/>
              <w:bottom w:val="single" w:sz="6" w:space="0" w:color="auto"/>
              <w:right w:val="single" w:sz="6" w:space="0" w:color="auto"/>
            </w:tcBorders>
          </w:tcPr>
          <w:p w14:paraId="5A917E0C" w14:textId="77777777" w:rsidR="00F77018" w:rsidRPr="003877C4" w:rsidRDefault="00F77018" w:rsidP="007D6916">
            <w:pPr>
              <w:pStyle w:val="Textopredeterminado"/>
              <w:spacing w:line="276" w:lineRule="auto"/>
              <w:rPr>
                <w:rFonts w:ascii="Arial" w:hAnsi="Arial" w:cs="Arial"/>
                <w:sz w:val="18"/>
                <w:u w:val="single"/>
              </w:rPr>
            </w:pPr>
          </w:p>
        </w:tc>
        <w:tc>
          <w:tcPr>
            <w:tcW w:w="567" w:type="dxa"/>
            <w:gridSpan w:val="2"/>
            <w:tcBorders>
              <w:top w:val="single" w:sz="6" w:space="0" w:color="auto"/>
              <w:left w:val="single" w:sz="6" w:space="0" w:color="auto"/>
              <w:bottom w:val="single" w:sz="6" w:space="0" w:color="auto"/>
              <w:right w:val="single" w:sz="6" w:space="0" w:color="auto"/>
            </w:tcBorders>
          </w:tcPr>
          <w:p w14:paraId="1A9D8454" w14:textId="77777777" w:rsidR="00F77018" w:rsidRPr="003877C4" w:rsidRDefault="00F77018" w:rsidP="007D6916">
            <w:pPr>
              <w:pStyle w:val="Textopredeterminado"/>
              <w:spacing w:line="276" w:lineRule="auto"/>
              <w:rPr>
                <w:rFonts w:ascii="Arial" w:hAnsi="Arial" w:cs="Arial"/>
                <w:sz w:val="18"/>
                <w:u w:val="single"/>
              </w:rPr>
            </w:pPr>
          </w:p>
        </w:tc>
        <w:tc>
          <w:tcPr>
            <w:tcW w:w="1389" w:type="dxa"/>
            <w:tcBorders>
              <w:top w:val="single" w:sz="6" w:space="0" w:color="auto"/>
              <w:left w:val="single" w:sz="6" w:space="0" w:color="auto"/>
              <w:bottom w:val="single" w:sz="6" w:space="0" w:color="auto"/>
              <w:right w:val="single" w:sz="6" w:space="0" w:color="auto"/>
            </w:tcBorders>
          </w:tcPr>
          <w:p w14:paraId="27EA5406" w14:textId="77777777" w:rsidR="00F77018" w:rsidRPr="003877C4" w:rsidRDefault="00F77018" w:rsidP="007D6916">
            <w:pPr>
              <w:pStyle w:val="Textopredeterminado"/>
              <w:spacing w:line="276" w:lineRule="auto"/>
              <w:rPr>
                <w:rFonts w:ascii="Arial" w:hAnsi="Arial" w:cs="Arial"/>
                <w:sz w:val="18"/>
                <w:u w:val="single"/>
              </w:rPr>
            </w:pPr>
          </w:p>
        </w:tc>
        <w:tc>
          <w:tcPr>
            <w:tcW w:w="811" w:type="dxa"/>
            <w:tcBorders>
              <w:top w:val="single" w:sz="6" w:space="0" w:color="auto"/>
              <w:left w:val="single" w:sz="6" w:space="0" w:color="auto"/>
              <w:bottom w:val="single" w:sz="6" w:space="0" w:color="auto"/>
              <w:right w:val="single" w:sz="6" w:space="0" w:color="auto"/>
            </w:tcBorders>
          </w:tcPr>
          <w:p w14:paraId="63A624EC" w14:textId="77777777" w:rsidR="00F77018" w:rsidRPr="003877C4" w:rsidRDefault="00F77018" w:rsidP="007D6916">
            <w:pPr>
              <w:pStyle w:val="Textopredeterminado"/>
              <w:spacing w:line="276" w:lineRule="auto"/>
              <w:rPr>
                <w:rFonts w:ascii="Arial" w:hAnsi="Arial" w:cs="Arial"/>
                <w:sz w:val="18"/>
                <w:u w:val="single"/>
              </w:rPr>
            </w:pPr>
          </w:p>
        </w:tc>
        <w:tc>
          <w:tcPr>
            <w:tcW w:w="2826" w:type="dxa"/>
            <w:tcBorders>
              <w:top w:val="single" w:sz="6" w:space="0" w:color="auto"/>
              <w:left w:val="single" w:sz="6" w:space="0" w:color="auto"/>
              <w:bottom w:val="single" w:sz="6" w:space="0" w:color="auto"/>
              <w:right w:val="single" w:sz="6" w:space="0" w:color="auto"/>
            </w:tcBorders>
          </w:tcPr>
          <w:p w14:paraId="77E35B28" w14:textId="77777777" w:rsidR="00F77018" w:rsidRPr="003877C4" w:rsidRDefault="00F77018" w:rsidP="007D6916">
            <w:pPr>
              <w:pStyle w:val="Textopredeterminado"/>
              <w:spacing w:line="276" w:lineRule="auto"/>
              <w:rPr>
                <w:rFonts w:ascii="Arial" w:hAnsi="Arial" w:cs="Arial"/>
                <w:sz w:val="18"/>
                <w:u w:val="single"/>
              </w:rPr>
            </w:pPr>
          </w:p>
        </w:tc>
      </w:tr>
      <w:tr w:rsidR="00F77018" w:rsidRPr="003877C4" w14:paraId="70808A21" w14:textId="77777777" w:rsidTr="007D6916">
        <w:trPr>
          <w:jc w:val="center"/>
        </w:trPr>
        <w:tc>
          <w:tcPr>
            <w:tcW w:w="2118" w:type="dxa"/>
            <w:tcBorders>
              <w:top w:val="single" w:sz="6" w:space="0" w:color="auto"/>
              <w:left w:val="single" w:sz="6" w:space="0" w:color="auto"/>
              <w:bottom w:val="single" w:sz="6" w:space="0" w:color="auto"/>
              <w:right w:val="single" w:sz="6" w:space="0" w:color="auto"/>
            </w:tcBorders>
          </w:tcPr>
          <w:p w14:paraId="20F973B4" w14:textId="77777777" w:rsidR="00F77018" w:rsidRPr="003877C4" w:rsidRDefault="00F77018" w:rsidP="007D6916">
            <w:pPr>
              <w:pStyle w:val="Textopredeterminado"/>
              <w:spacing w:line="276" w:lineRule="auto"/>
              <w:rPr>
                <w:rFonts w:ascii="Arial" w:hAnsi="Arial" w:cs="Arial"/>
                <w:sz w:val="18"/>
                <w:u w:val="single"/>
              </w:rPr>
            </w:pPr>
          </w:p>
        </w:tc>
        <w:tc>
          <w:tcPr>
            <w:tcW w:w="1947" w:type="dxa"/>
            <w:tcBorders>
              <w:top w:val="single" w:sz="6" w:space="0" w:color="auto"/>
              <w:left w:val="single" w:sz="6" w:space="0" w:color="auto"/>
              <w:bottom w:val="single" w:sz="6" w:space="0" w:color="auto"/>
              <w:right w:val="single" w:sz="6" w:space="0" w:color="auto"/>
            </w:tcBorders>
          </w:tcPr>
          <w:p w14:paraId="1CD87764" w14:textId="77777777" w:rsidR="00F77018" w:rsidRPr="003877C4" w:rsidRDefault="00F77018" w:rsidP="007D6916">
            <w:pPr>
              <w:pStyle w:val="Textopredeterminado"/>
              <w:spacing w:line="276" w:lineRule="auto"/>
              <w:rPr>
                <w:rFonts w:ascii="Arial" w:hAnsi="Arial" w:cs="Arial"/>
                <w:sz w:val="18"/>
                <w:u w:val="single"/>
              </w:rPr>
            </w:pPr>
          </w:p>
        </w:tc>
        <w:tc>
          <w:tcPr>
            <w:tcW w:w="567" w:type="dxa"/>
            <w:gridSpan w:val="2"/>
            <w:tcBorders>
              <w:top w:val="single" w:sz="6" w:space="0" w:color="auto"/>
              <w:left w:val="single" w:sz="6" w:space="0" w:color="auto"/>
              <w:bottom w:val="single" w:sz="6" w:space="0" w:color="auto"/>
              <w:right w:val="single" w:sz="6" w:space="0" w:color="auto"/>
            </w:tcBorders>
          </w:tcPr>
          <w:p w14:paraId="3768F73E" w14:textId="77777777" w:rsidR="00F77018" w:rsidRPr="003877C4" w:rsidRDefault="00F77018" w:rsidP="007D6916">
            <w:pPr>
              <w:pStyle w:val="Textopredeterminado"/>
              <w:spacing w:line="276" w:lineRule="auto"/>
              <w:rPr>
                <w:rFonts w:ascii="Arial" w:hAnsi="Arial" w:cs="Arial"/>
                <w:sz w:val="18"/>
                <w:u w:val="single"/>
              </w:rPr>
            </w:pPr>
          </w:p>
        </w:tc>
        <w:tc>
          <w:tcPr>
            <w:tcW w:w="1389" w:type="dxa"/>
            <w:tcBorders>
              <w:top w:val="single" w:sz="6" w:space="0" w:color="auto"/>
              <w:left w:val="single" w:sz="6" w:space="0" w:color="auto"/>
              <w:bottom w:val="single" w:sz="6" w:space="0" w:color="auto"/>
              <w:right w:val="single" w:sz="6" w:space="0" w:color="auto"/>
            </w:tcBorders>
          </w:tcPr>
          <w:p w14:paraId="50E1DD0A" w14:textId="77777777" w:rsidR="00F77018" w:rsidRPr="003877C4" w:rsidRDefault="00F77018" w:rsidP="007D6916">
            <w:pPr>
              <w:pStyle w:val="Textopredeterminado"/>
              <w:spacing w:line="276" w:lineRule="auto"/>
              <w:rPr>
                <w:rFonts w:ascii="Arial" w:hAnsi="Arial" w:cs="Arial"/>
                <w:sz w:val="18"/>
                <w:u w:val="single"/>
              </w:rPr>
            </w:pPr>
          </w:p>
        </w:tc>
        <w:tc>
          <w:tcPr>
            <w:tcW w:w="811" w:type="dxa"/>
            <w:tcBorders>
              <w:top w:val="single" w:sz="6" w:space="0" w:color="auto"/>
              <w:left w:val="single" w:sz="6" w:space="0" w:color="auto"/>
              <w:bottom w:val="single" w:sz="6" w:space="0" w:color="auto"/>
              <w:right w:val="single" w:sz="6" w:space="0" w:color="auto"/>
            </w:tcBorders>
          </w:tcPr>
          <w:p w14:paraId="03E9A878" w14:textId="77777777" w:rsidR="00F77018" w:rsidRPr="003877C4" w:rsidRDefault="00F77018" w:rsidP="007D6916">
            <w:pPr>
              <w:pStyle w:val="Textopredeterminado"/>
              <w:spacing w:line="276" w:lineRule="auto"/>
              <w:rPr>
                <w:rFonts w:ascii="Arial" w:hAnsi="Arial" w:cs="Arial"/>
                <w:sz w:val="18"/>
                <w:u w:val="single"/>
              </w:rPr>
            </w:pPr>
          </w:p>
        </w:tc>
        <w:tc>
          <w:tcPr>
            <w:tcW w:w="2826" w:type="dxa"/>
            <w:tcBorders>
              <w:top w:val="single" w:sz="6" w:space="0" w:color="auto"/>
              <w:left w:val="single" w:sz="6" w:space="0" w:color="auto"/>
              <w:bottom w:val="single" w:sz="6" w:space="0" w:color="auto"/>
              <w:right w:val="single" w:sz="6" w:space="0" w:color="auto"/>
            </w:tcBorders>
          </w:tcPr>
          <w:p w14:paraId="35F0C349" w14:textId="77777777" w:rsidR="00F77018" w:rsidRPr="003877C4" w:rsidRDefault="00F77018" w:rsidP="007D6916">
            <w:pPr>
              <w:pStyle w:val="Textopredeterminado"/>
              <w:spacing w:line="276" w:lineRule="auto"/>
              <w:rPr>
                <w:rFonts w:ascii="Arial" w:hAnsi="Arial" w:cs="Arial"/>
                <w:sz w:val="18"/>
                <w:u w:val="single"/>
              </w:rPr>
            </w:pPr>
          </w:p>
        </w:tc>
      </w:tr>
      <w:tr w:rsidR="00F77018" w:rsidRPr="003877C4" w14:paraId="4B4D67CA" w14:textId="77777777" w:rsidTr="007D6916">
        <w:trPr>
          <w:jc w:val="center"/>
        </w:trPr>
        <w:tc>
          <w:tcPr>
            <w:tcW w:w="2118" w:type="dxa"/>
            <w:tcBorders>
              <w:top w:val="single" w:sz="6" w:space="0" w:color="auto"/>
              <w:left w:val="single" w:sz="6" w:space="0" w:color="auto"/>
              <w:bottom w:val="single" w:sz="6" w:space="0" w:color="auto"/>
              <w:right w:val="single" w:sz="6" w:space="0" w:color="auto"/>
            </w:tcBorders>
          </w:tcPr>
          <w:p w14:paraId="0E400030" w14:textId="77777777" w:rsidR="00F77018" w:rsidRPr="003877C4" w:rsidRDefault="00F77018" w:rsidP="007D6916">
            <w:pPr>
              <w:pStyle w:val="Textopredeterminado"/>
              <w:spacing w:line="276" w:lineRule="auto"/>
              <w:rPr>
                <w:rFonts w:ascii="Arial" w:hAnsi="Arial" w:cs="Arial"/>
                <w:sz w:val="18"/>
                <w:u w:val="single"/>
              </w:rPr>
            </w:pPr>
          </w:p>
        </w:tc>
        <w:tc>
          <w:tcPr>
            <w:tcW w:w="1947" w:type="dxa"/>
            <w:tcBorders>
              <w:top w:val="single" w:sz="6" w:space="0" w:color="auto"/>
              <w:left w:val="single" w:sz="6" w:space="0" w:color="auto"/>
              <w:bottom w:val="single" w:sz="6" w:space="0" w:color="auto"/>
              <w:right w:val="single" w:sz="6" w:space="0" w:color="auto"/>
            </w:tcBorders>
          </w:tcPr>
          <w:p w14:paraId="4853F001" w14:textId="77777777" w:rsidR="00F77018" w:rsidRPr="003877C4" w:rsidRDefault="00F77018" w:rsidP="007D6916">
            <w:pPr>
              <w:pStyle w:val="Textopredeterminado"/>
              <w:spacing w:line="276" w:lineRule="auto"/>
              <w:rPr>
                <w:rFonts w:ascii="Arial" w:hAnsi="Arial" w:cs="Arial"/>
                <w:sz w:val="18"/>
                <w:u w:val="single"/>
              </w:rPr>
            </w:pPr>
          </w:p>
        </w:tc>
        <w:tc>
          <w:tcPr>
            <w:tcW w:w="567" w:type="dxa"/>
            <w:gridSpan w:val="2"/>
            <w:tcBorders>
              <w:top w:val="single" w:sz="6" w:space="0" w:color="auto"/>
              <w:left w:val="single" w:sz="6" w:space="0" w:color="auto"/>
              <w:bottom w:val="single" w:sz="6" w:space="0" w:color="auto"/>
              <w:right w:val="single" w:sz="6" w:space="0" w:color="auto"/>
            </w:tcBorders>
          </w:tcPr>
          <w:p w14:paraId="572B238A" w14:textId="77777777" w:rsidR="00F77018" w:rsidRPr="003877C4" w:rsidRDefault="00F77018" w:rsidP="007D6916">
            <w:pPr>
              <w:pStyle w:val="Textopredeterminado"/>
              <w:spacing w:line="276" w:lineRule="auto"/>
              <w:rPr>
                <w:rFonts w:ascii="Arial" w:hAnsi="Arial" w:cs="Arial"/>
                <w:sz w:val="18"/>
                <w:u w:val="single"/>
              </w:rPr>
            </w:pPr>
          </w:p>
        </w:tc>
        <w:tc>
          <w:tcPr>
            <w:tcW w:w="1389" w:type="dxa"/>
            <w:tcBorders>
              <w:top w:val="single" w:sz="6" w:space="0" w:color="auto"/>
              <w:left w:val="single" w:sz="6" w:space="0" w:color="auto"/>
              <w:bottom w:val="single" w:sz="6" w:space="0" w:color="auto"/>
              <w:right w:val="single" w:sz="6" w:space="0" w:color="auto"/>
            </w:tcBorders>
          </w:tcPr>
          <w:p w14:paraId="2CFF426C" w14:textId="77777777" w:rsidR="00F77018" w:rsidRPr="003877C4" w:rsidRDefault="00F77018" w:rsidP="007D6916">
            <w:pPr>
              <w:pStyle w:val="Textopredeterminado"/>
              <w:spacing w:line="276" w:lineRule="auto"/>
              <w:rPr>
                <w:rFonts w:ascii="Arial" w:hAnsi="Arial" w:cs="Arial"/>
                <w:sz w:val="18"/>
                <w:u w:val="single"/>
              </w:rPr>
            </w:pPr>
          </w:p>
        </w:tc>
        <w:tc>
          <w:tcPr>
            <w:tcW w:w="811" w:type="dxa"/>
            <w:tcBorders>
              <w:top w:val="single" w:sz="6" w:space="0" w:color="auto"/>
              <w:left w:val="single" w:sz="6" w:space="0" w:color="auto"/>
              <w:bottom w:val="single" w:sz="6" w:space="0" w:color="auto"/>
              <w:right w:val="single" w:sz="6" w:space="0" w:color="auto"/>
            </w:tcBorders>
          </w:tcPr>
          <w:p w14:paraId="57A3E22E" w14:textId="77777777" w:rsidR="00F77018" w:rsidRPr="003877C4" w:rsidRDefault="00F77018" w:rsidP="007D6916">
            <w:pPr>
              <w:pStyle w:val="Textopredeterminado"/>
              <w:spacing w:line="276" w:lineRule="auto"/>
              <w:rPr>
                <w:rFonts w:ascii="Arial" w:hAnsi="Arial" w:cs="Arial"/>
                <w:sz w:val="18"/>
                <w:u w:val="single"/>
              </w:rPr>
            </w:pPr>
          </w:p>
        </w:tc>
        <w:tc>
          <w:tcPr>
            <w:tcW w:w="2826" w:type="dxa"/>
            <w:tcBorders>
              <w:top w:val="single" w:sz="6" w:space="0" w:color="auto"/>
              <w:left w:val="single" w:sz="6" w:space="0" w:color="auto"/>
              <w:bottom w:val="single" w:sz="6" w:space="0" w:color="auto"/>
              <w:right w:val="single" w:sz="6" w:space="0" w:color="auto"/>
            </w:tcBorders>
          </w:tcPr>
          <w:p w14:paraId="4528DA59" w14:textId="77777777" w:rsidR="00F77018" w:rsidRPr="003877C4" w:rsidRDefault="00F77018" w:rsidP="007D6916">
            <w:pPr>
              <w:pStyle w:val="Textopredeterminado"/>
              <w:spacing w:line="276" w:lineRule="auto"/>
              <w:rPr>
                <w:rFonts w:ascii="Arial" w:hAnsi="Arial" w:cs="Arial"/>
                <w:sz w:val="18"/>
                <w:u w:val="single"/>
              </w:rPr>
            </w:pPr>
          </w:p>
        </w:tc>
      </w:tr>
      <w:tr w:rsidR="00F77018" w:rsidRPr="003877C4" w14:paraId="2764F677" w14:textId="77777777" w:rsidTr="007D6916">
        <w:trPr>
          <w:jc w:val="center"/>
        </w:trPr>
        <w:tc>
          <w:tcPr>
            <w:tcW w:w="2118" w:type="dxa"/>
            <w:tcBorders>
              <w:top w:val="single" w:sz="6" w:space="0" w:color="auto"/>
              <w:left w:val="single" w:sz="6" w:space="0" w:color="auto"/>
              <w:bottom w:val="single" w:sz="6" w:space="0" w:color="auto"/>
              <w:right w:val="single" w:sz="6" w:space="0" w:color="auto"/>
            </w:tcBorders>
          </w:tcPr>
          <w:p w14:paraId="739399F4" w14:textId="77777777" w:rsidR="00F77018" w:rsidRPr="003877C4" w:rsidRDefault="00F77018" w:rsidP="007D6916">
            <w:pPr>
              <w:pStyle w:val="Textopredeterminado"/>
              <w:spacing w:line="276" w:lineRule="auto"/>
              <w:rPr>
                <w:rFonts w:ascii="Arial" w:hAnsi="Arial" w:cs="Arial"/>
                <w:sz w:val="18"/>
                <w:u w:val="single"/>
              </w:rPr>
            </w:pPr>
          </w:p>
        </w:tc>
        <w:tc>
          <w:tcPr>
            <w:tcW w:w="1947" w:type="dxa"/>
            <w:tcBorders>
              <w:top w:val="single" w:sz="6" w:space="0" w:color="auto"/>
              <w:left w:val="single" w:sz="6" w:space="0" w:color="auto"/>
              <w:bottom w:val="single" w:sz="6" w:space="0" w:color="auto"/>
              <w:right w:val="single" w:sz="6" w:space="0" w:color="auto"/>
            </w:tcBorders>
          </w:tcPr>
          <w:p w14:paraId="0086233A" w14:textId="77777777" w:rsidR="00F77018" w:rsidRPr="003877C4" w:rsidRDefault="00F77018" w:rsidP="007D6916">
            <w:pPr>
              <w:pStyle w:val="Textopredeterminado"/>
              <w:spacing w:line="276" w:lineRule="auto"/>
              <w:rPr>
                <w:rFonts w:ascii="Arial" w:hAnsi="Arial" w:cs="Arial"/>
                <w:sz w:val="18"/>
                <w:u w:val="single"/>
              </w:rPr>
            </w:pPr>
          </w:p>
        </w:tc>
        <w:tc>
          <w:tcPr>
            <w:tcW w:w="567" w:type="dxa"/>
            <w:gridSpan w:val="2"/>
            <w:tcBorders>
              <w:top w:val="single" w:sz="6" w:space="0" w:color="auto"/>
              <w:left w:val="single" w:sz="6" w:space="0" w:color="auto"/>
              <w:bottom w:val="single" w:sz="6" w:space="0" w:color="auto"/>
              <w:right w:val="single" w:sz="6" w:space="0" w:color="auto"/>
            </w:tcBorders>
          </w:tcPr>
          <w:p w14:paraId="350205AB" w14:textId="77777777" w:rsidR="00F77018" w:rsidRPr="003877C4" w:rsidRDefault="00F77018" w:rsidP="007D6916">
            <w:pPr>
              <w:pStyle w:val="Textopredeterminado"/>
              <w:spacing w:line="276" w:lineRule="auto"/>
              <w:rPr>
                <w:rFonts w:ascii="Arial" w:hAnsi="Arial" w:cs="Arial"/>
                <w:sz w:val="18"/>
                <w:u w:val="single"/>
              </w:rPr>
            </w:pPr>
          </w:p>
        </w:tc>
        <w:tc>
          <w:tcPr>
            <w:tcW w:w="1389" w:type="dxa"/>
            <w:tcBorders>
              <w:top w:val="single" w:sz="6" w:space="0" w:color="auto"/>
              <w:left w:val="single" w:sz="6" w:space="0" w:color="auto"/>
              <w:bottom w:val="single" w:sz="6" w:space="0" w:color="auto"/>
              <w:right w:val="single" w:sz="6" w:space="0" w:color="auto"/>
            </w:tcBorders>
          </w:tcPr>
          <w:p w14:paraId="29A0414C" w14:textId="77777777" w:rsidR="00F77018" w:rsidRPr="003877C4" w:rsidRDefault="00F77018" w:rsidP="007D6916">
            <w:pPr>
              <w:pStyle w:val="Textopredeterminado"/>
              <w:spacing w:line="276" w:lineRule="auto"/>
              <w:rPr>
                <w:rFonts w:ascii="Arial" w:hAnsi="Arial" w:cs="Arial"/>
                <w:sz w:val="18"/>
                <w:u w:val="single"/>
              </w:rPr>
            </w:pPr>
          </w:p>
        </w:tc>
        <w:tc>
          <w:tcPr>
            <w:tcW w:w="811" w:type="dxa"/>
            <w:tcBorders>
              <w:top w:val="single" w:sz="6" w:space="0" w:color="auto"/>
              <w:left w:val="single" w:sz="6" w:space="0" w:color="auto"/>
              <w:bottom w:val="single" w:sz="6" w:space="0" w:color="auto"/>
              <w:right w:val="single" w:sz="6" w:space="0" w:color="auto"/>
            </w:tcBorders>
          </w:tcPr>
          <w:p w14:paraId="03F5CD3A" w14:textId="77777777" w:rsidR="00F77018" w:rsidRPr="003877C4" w:rsidRDefault="00F77018" w:rsidP="007D6916">
            <w:pPr>
              <w:pStyle w:val="Textopredeterminado"/>
              <w:spacing w:line="276" w:lineRule="auto"/>
              <w:rPr>
                <w:rFonts w:ascii="Arial" w:hAnsi="Arial" w:cs="Arial"/>
                <w:sz w:val="18"/>
                <w:u w:val="single"/>
              </w:rPr>
            </w:pPr>
          </w:p>
        </w:tc>
        <w:tc>
          <w:tcPr>
            <w:tcW w:w="2826" w:type="dxa"/>
            <w:tcBorders>
              <w:top w:val="single" w:sz="6" w:space="0" w:color="auto"/>
              <w:left w:val="single" w:sz="6" w:space="0" w:color="auto"/>
              <w:bottom w:val="single" w:sz="6" w:space="0" w:color="auto"/>
              <w:right w:val="single" w:sz="6" w:space="0" w:color="auto"/>
            </w:tcBorders>
          </w:tcPr>
          <w:p w14:paraId="07CEE647" w14:textId="77777777" w:rsidR="00F77018" w:rsidRPr="003877C4" w:rsidRDefault="00F77018" w:rsidP="007D6916">
            <w:pPr>
              <w:pStyle w:val="Textopredeterminado"/>
              <w:spacing w:line="276" w:lineRule="auto"/>
              <w:rPr>
                <w:rFonts w:ascii="Arial" w:hAnsi="Arial" w:cs="Arial"/>
                <w:sz w:val="18"/>
                <w:u w:val="single"/>
              </w:rPr>
            </w:pPr>
          </w:p>
        </w:tc>
      </w:tr>
      <w:tr w:rsidR="00F77018" w:rsidRPr="003877C4" w14:paraId="49C0A6AB" w14:textId="77777777" w:rsidTr="007D6916">
        <w:trPr>
          <w:jc w:val="center"/>
        </w:trPr>
        <w:tc>
          <w:tcPr>
            <w:tcW w:w="9658" w:type="dxa"/>
            <w:gridSpan w:val="7"/>
            <w:tcBorders>
              <w:top w:val="single" w:sz="6" w:space="0" w:color="auto"/>
              <w:left w:val="single" w:sz="6" w:space="0" w:color="auto"/>
              <w:bottom w:val="single" w:sz="6" w:space="0" w:color="auto"/>
              <w:right w:val="single" w:sz="6" w:space="0" w:color="auto"/>
            </w:tcBorders>
          </w:tcPr>
          <w:p w14:paraId="67500C0E" w14:textId="77777777" w:rsidR="00F77018" w:rsidRPr="003877C4" w:rsidRDefault="00F77018" w:rsidP="007D6916">
            <w:pPr>
              <w:pStyle w:val="Textopredeterminado"/>
              <w:spacing w:line="276" w:lineRule="auto"/>
              <w:jc w:val="center"/>
              <w:rPr>
                <w:rFonts w:ascii="Arial" w:hAnsi="Arial" w:cs="Arial"/>
                <w:sz w:val="18"/>
                <w:u w:val="single"/>
              </w:rPr>
            </w:pPr>
          </w:p>
          <w:p w14:paraId="04EB6EF6"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AUTORIZO A NACIONAL FINANCIERA, S.N.C. PARA QUE CON MOTIVO</w:t>
            </w:r>
          </w:p>
          <w:p w14:paraId="570C8485"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DE LA PRESTACIÓN DE SERVICIOS</w:t>
            </w:r>
          </w:p>
          <w:p w14:paraId="1644C227"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OTORGADOS, ME REALICE LOS PAGOS CORRESPONDIENTES,</w:t>
            </w:r>
          </w:p>
          <w:p w14:paraId="66D911DB"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MEDIANTE ABONO A ALGUNA DE LAS CUENTAS CUYOS</w:t>
            </w:r>
          </w:p>
          <w:p w14:paraId="308EE789" w14:textId="77777777" w:rsidR="00F77018" w:rsidRPr="003877C4" w:rsidRDefault="00F77018" w:rsidP="007D6916">
            <w:pPr>
              <w:pStyle w:val="Textopredeterminado"/>
              <w:spacing w:line="276" w:lineRule="auto"/>
              <w:jc w:val="center"/>
              <w:rPr>
                <w:rFonts w:ascii="Arial" w:hAnsi="Arial" w:cs="Arial"/>
                <w:sz w:val="18"/>
                <w:u w:val="single"/>
              </w:rPr>
            </w:pPr>
            <w:r w:rsidRPr="003877C4">
              <w:rPr>
                <w:rFonts w:ascii="Arial" w:hAnsi="Arial" w:cs="Arial"/>
                <w:sz w:val="18"/>
                <w:u w:val="single"/>
              </w:rPr>
              <w:t>DATOS APARECEN EN ESTA SOLICITUD.</w:t>
            </w:r>
          </w:p>
          <w:p w14:paraId="7555389A" w14:textId="77777777" w:rsidR="00F77018" w:rsidRPr="003877C4" w:rsidRDefault="00F77018" w:rsidP="007D6916">
            <w:pPr>
              <w:pStyle w:val="Textopredeterminado"/>
              <w:spacing w:line="276" w:lineRule="auto"/>
              <w:jc w:val="center"/>
              <w:rPr>
                <w:rFonts w:ascii="Arial" w:hAnsi="Arial" w:cs="Arial"/>
                <w:sz w:val="18"/>
                <w:u w:val="single"/>
              </w:rPr>
            </w:pPr>
          </w:p>
          <w:p w14:paraId="616950DF" w14:textId="77777777" w:rsidR="00F77018" w:rsidRPr="003877C4" w:rsidRDefault="00F77018" w:rsidP="007D6916">
            <w:pPr>
              <w:pStyle w:val="Textopredeterminado"/>
              <w:spacing w:line="276" w:lineRule="auto"/>
              <w:jc w:val="right"/>
              <w:rPr>
                <w:rFonts w:ascii="Arial" w:hAnsi="Arial" w:cs="Arial"/>
                <w:sz w:val="18"/>
                <w:u w:val="single"/>
              </w:rPr>
            </w:pPr>
            <w:r w:rsidRPr="003877C4">
              <w:rPr>
                <w:rFonts w:ascii="Arial" w:hAnsi="Arial" w:cs="Arial"/>
                <w:sz w:val="18"/>
                <w:u w:val="single"/>
              </w:rPr>
              <w:t>_______________________________________________</w:t>
            </w:r>
          </w:p>
          <w:p w14:paraId="20506EA1"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                                                       NOMBRE Y FIRMA DEL REPRESENTANTE LEGAL </w:t>
            </w:r>
          </w:p>
          <w:p w14:paraId="48B0D461" w14:textId="77777777" w:rsidR="00F77018" w:rsidRPr="003877C4" w:rsidRDefault="00F77018" w:rsidP="007D6916">
            <w:pPr>
              <w:pStyle w:val="Textopredeterminado"/>
              <w:spacing w:line="276" w:lineRule="auto"/>
              <w:ind w:left="696" w:hanging="696"/>
              <w:rPr>
                <w:rFonts w:ascii="Arial" w:hAnsi="Arial" w:cs="Arial"/>
                <w:sz w:val="18"/>
                <w:u w:val="single"/>
              </w:rPr>
            </w:pPr>
            <w:r w:rsidRPr="003877C4">
              <w:rPr>
                <w:rFonts w:ascii="Arial" w:hAnsi="Arial" w:cs="Arial"/>
                <w:sz w:val="18"/>
                <w:u w:val="single"/>
              </w:rPr>
              <w:t>NOTAS: (1) ANEXAR COPIA DE LOS ESTADO DE CUENTA DE LAS CUENTAS ASENTADAS PARA   VERIFICAR No. DE            CUENTA Y COPIA DE LA ESCRITURA ANTE NOTARIO Y DE LA IDENTIFICACIÓN DEL REPRESENTANTE LEGAL.</w:t>
            </w:r>
          </w:p>
          <w:p w14:paraId="42D0686D" w14:textId="77777777" w:rsidR="00F77018" w:rsidRPr="003877C4" w:rsidRDefault="00F77018" w:rsidP="007D6916">
            <w:pPr>
              <w:pStyle w:val="Textopredeterminado"/>
              <w:spacing w:line="276" w:lineRule="auto"/>
              <w:rPr>
                <w:rFonts w:ascii="Arial" w:hAnsi="Arial" w:cs="Arial"/>
                <w:sz w:val="18"/>
                <w:u w:val="single"/>
              </w:rPr>
            </w:pPr>
            <w:r w:rsidRPr="003877C4">
              <w:rPr>
                <w:rFonts w:ascii="Arial" w:hAnsi="Arial" w:cs="Arial"/>
                <w:sz w:val="18"/>
                <w:u w:val="single"/>
              </w:rPr>
              <w:t xml:space="preserve">                (2)  LLENAR LA SOLITUD EN ORIGINAL Y TRES COPIAS.</w:t>
            </w:r>
          </w:p>
          <w:p w14:paraId="5042F99C" w14:textId="77777777" w:rsidR="00F77018" w:rsidRPr="003877C4" w:rsidRDefault="00F77018" w:rsidP="007D6916">
            <w:pPr>
              <w:pStyle w:val="Textopredeterminado"/>
              <w:spacing w:line="276" w:lineRule="auto"/>
              <w:ind w:left="-1044" w:right="-1167" w:firstLine="1044"/>
              <w:rPr>
                <w:rFonts w:ascii="Arial" w:hAnsi="Arial" w:cs="Arial"/>
                <w:sz w:val="18"/>
                <w:u w:val="single"/>
              </w:rPr>
            </w:pPr>
            <w:r w:rsidRPr="003877C4">
              <w:rPr>
                <w:rFonts w:ascii="Arial" w:hAnsi="Arial" w:cs="Arial"/>
                <w:sz w:val="18"/>
                <w:u w:val="single"/>
              </w:rPr>
              <w:t xml:space="preserve">c.c.p. Caja General </w:t>
            </w:r>
          </w:p>
          <w:p w14:paraId="346EB19C" w14:textId="77777777" w:rsidR="00F77018" w:rsidRPr="003877C4" w:rsidRDefault="00F77018" w:rsidP="007D6916">
            <w:pPr>
              <w:pStyle w:val="Textopredeterminado"/>
              <w:spacing w:line="276" w:lineRule="auto"/>
              <w:ind w:left="-1044" w:right="-1167" w:firstLine="1044"/>
              <w:rPr>
                <w:rFonts w:ascii="Arial" w:hAnsi="Arial" w:cs="Arial"/>
                <w:sz w:val="18"/>
                <w:u w:val="single"/>
              </w:rPr>
            </w:pPr>
            <w:r w:rsidRPr="003877C4">
              <w:rPr>
                <w:rFonts w:ascii="Arial" w:hAnsi="Arial" w:cs="Arial"/>
                <w:sz w:val="18"/>
                <w:u w:val="single"/>
              </w:rPr>
              <w:t>c.c.p. Expediente</w:t>
            </w:r>
          </w:p>
          <w:p w14:paraId="15A082A5" w14:textId="77777777" w:rsidR="00F77018" w:rsidRPr="003877C4" w:rsidRDefault="00F77018" w:rsidP="007D6916">
            <w:pPr>
              <w:pStyle w:val="Textopredeterminado"/>
              <w:spacing w:line="276" w:lineRule="auto"/>
              <w:ind w:left="-1044" w:right="-1167" w:firstLine="1044"/>
              <w:rPr>
                <w:rFonts w:ascii="Arial" w:hAnsi="Arial" w:cs="Arial"/>
                <w:sz w:val="18"/>
                <w:u w:val="single"/>
              </w:rPr>
            </w:pPr>
            <w:r w:rsidRPr="003877C4">
              <w:rPr>
                <w:rFonts w:ascii="Arial" w:hAnsi="Arial" w:cs="Arial"/>
                <w:sz w:val="18"/>
                <w:u w:val="single"/>
              </w:rPr>
              <w:t>c.c.p. Proveedor</w:t>
            </w:r>
          </w:p>
        </w:tc>
      </w:tr>
    </w:tbl>
    <w:p w14:paraId="7EC6C6D5" w14:textId="77777777" w:rsidR="00CE1254" w:rsidRPr="003877C4" w:rsidRDefault="00CE1254" w:rsidP="00F77018">
      <w:pPr>
        <w:pStyle w:val="Textopredeterminado"/>
        <w:spacing w:line="276" w:lineRule="auto"/>
        <w:jc w:val="left"/>
        <w:rPr>
          <w:rFonts w:ascii="Arial" w:hAnsi="Arial" w:cs="Arial"/>
          <w:u w:val="single"/>
        </w:rPr>
      </w:pPr>
    </w:p>
    <w:p w14:paraId="2AC6DBFB" w14:textId="77777777" w:rsidR="0012175B" w:rsidRPr="003877C4" w:rsidRDefault="0012175B">
      <w:r w:rsidRPr="003877C4">
        <w:br w:type="page"/>
      </w:r>
    </w:p>
    <w:tbl>
      <w:tblPr>
        <w:tblpPr w:leftFromText="141" w:rightFromText="141" w:vertAnchor="text" w:horzAnchor="margin" w:tblpY="100"/>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CE1254" w:rsidRPr="003877C4" w14:paraId="2FAB53E4" w14:textId="77777777" w:rsidTr="00CE1254">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29F1F6BD" w14:textId="77777777" w:rsidR="00CE1254" w:rsidRPr="003877C4" w:rsidRDefault="00CE1254" w:rsidP="00CE1254">
            <w:pPr>
              <w:spacing w:line="276" w:lineRule="auto"/>
              <w:jc w:val="center"/>
              <w:rPr>
                <w:rFonts w:ascii="Arial" w:hAnsi="Arial" w:cs="Arial"/>
                <w:b/>
                <w:color w:val="FFFFFF"/>
                <w:u w:val="single"/>
              </w:rPr>
            </w:pPr>
            <w:r w:rsidRPr="003877C4">
              <w:rPr>
                <w:rFonts w:ascii="Arial" w:hAnsi="Arial" w:cs="Arial"/>
                <w:b/>
                <w:color w:val="FFFFFF"/>
                <w:u w:val="single"/>
              </w:rPr>
              <w:lastRenderedPageBreak/>
              <w:t>Anexo 9</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4293803C" w14:textId="77777777" w:rsidR="00CE1254" w:rsidRPr="003877C4" w:rsidRDefault="00CE1254" w:rsidP="00CE1254">
            <w:pPr>
              <w:tabs>
                <w:tab w:val="left" w:pos="284"/>
              </w:tabs>
              <w:spacing w:after="0" w:line="276" w:lineRule="auto"/>
              <w:jc w:val="both"/>
              <w:rPr>
                <w:rFonts w:ascii="Arial" w:hAnsi="Arial" w:cs="Arial"/>
                <w:b/>
                <w:color w:val="FFFFFF"/>
                <w:u w:val="single"/>
              </w:rPr>
            </w:pPr>
            <w:r w:rsidRPr="003877C4">
              <w:rPr>
                <w:rFonts w:ascii="Arial" w:hAnsi="Arial" w:cs="Arial"/>
                <w:b/>
                <w:color w:val="FFFFFF"/>
                <w:u w:val="single"/>
              </w:rPr>
              <w:t>CADENAS PRODUCTIVAS</w:t>
            </w:r>
          </w:p>
        </w:tc>
      </w:tr>
    </w:tbl>
    <w:p w14:paraId="5ABE205A" w14:textId="77777777" w:rsidR="00F77018" w:rsidRPr="003877C4" w:rsidRDefault="00F77018" w:rsidP="00F77018">
      <w:pPr>
        <w:overflowPunct/>
        <w:autoSpaceDE/>
        <w:autoSpaceDN/>
        <w:adjustRightInd/>
        <w:spacing w:before="0" w:after="200" w:line="276" w:lineRule="auto"/>
        <w:textAlignment w:val="auto"/>
        <w:rPr>
          <w:rFonts w:ascii="Arial" w:hAnsi="Arial" w:cs="Arial"/>
          <w:sz w:val="48"/>
          <w:u w:val="single"/>
        </w:rPr>
      </w:pPr>
    </w:p>
    <w:p w14:paraId="4AEC0452" w14:textId="77777777" w:rsidR="00F77018" w:rsidRPr="003877C4" w:rsidRDefault="00F77018" w:rsidP="00F77018">
      <w:pPr>
        <w:overflowPunct/>
        <w:autoSpaceDE/>
        <w:autoSpaceDN/>
        <w:adjustRightInd/>
        <w:spacing w:before="0" w:after="200" w:line="276" w:lineRule="auto"/>
        <w:textAlignment w:val="auto"/>
        <w:rPr>
          <w:rFonts w:ascii="Arial" w:hAnsi="Arial" w:cs="Arial"/>
          <w:sz w:val="48"/>
          <w:u w:val="single"/>
        </w:rPr>
      </w:pPr>
    </w:p>
    <w:p w14:paraId="5B6E9FA5" w14:textId="77777777" w:rsidR="00F77018" w:rsidRPr="003877C4" w:rsidRDefault="00F77018" w:rsidP="00F77018">
      <w:pPr>
        <w:overflowPunct/>
        <w:autoSpaceDE/>
        <w:autoSpaceDN/>
        <w:adjustRightInd/>
        <w:spacing w:before="0" w:after="200" w:line="276" w:lineRule="auto"/>
        <w:textAlignment w:val="auto"/>
        <w:rPr>
          <w:rFonts w:ascii="Arial" w:hAnsi="Arial" w:cs="Arial"/>
          <w:sz w:val="40"/>
          <w:u w:val="single"/>
        </w:rPr>
      </w:pPr>
    </w:p>
    <w:p w14:paraId="3DEF5F53" w14:textId="77777777" w:rsidR="00F77018" w:rsidRPr="003877C4" w:rsidRDefault="00E842E2" w:rsidP="00F77018">
      <w:pPr>
        <w:overflowPunct/>
        <w:autoSpaceDE/>
        <w:autoSpaceDN/>
        <w:adjustRightInd/>
        <w:spacing w:before="0" w:after="200" w:line="276" w:lineRule="auto"/>
        <w:textAlignment w:val="auto"/>
        <w:rPr>
          <w:rFonts w:ascii="Arial" w:hAnsi="Arial" w:cs="Arial"/>
          <w:sz w:val="40"/>
          <w:u w:val="single"/>
        </w:rPr>
      </w:pPr>
      <w:r w:rsidRPr="003877C4">
        <w:rPr>
          <w:noProof/>
        </w:rPr>
        <mc:AlternateContent>
          <mc:Choice Requires="wps">
            <w:drawing>
              <wp:anchor distT="0" distB="0" distL="114300" distR="114300" simplePos="0" relativeHeight="251659776" behindDoc="0" locked="0" layoutInCell="1" allowOverlap="1" wp14:anchorId="0835995F" wp14:editId="0B497B8D">
                <wp:simplePos x="0" y="0"/>
                <wp:positionH relativeFrom="margin">
                  <wp:posOffset>0</wp:posOffset>
                </wp:positionH>
                <wp:positionV relativeFrom="margin">
                  <wp:posOffset>2447925</wp:posOffset>
                </wp:positionV>
                <wp:extent cx="5873115" cy="1406525"/>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73115" cy="1406525"/>
                        </a:xfrm>
                        <a:prstGeom prst="rect">
                          <a:avLst/>
                        </a:prstGeom>
                        <a:noFill/>
                        <a:ln>
                          <a:noFill/>
                        </a:ln>
                        <a:effectLst/>
                      </wps:spPr>
                      <wps:txbx>
                        <w:txbxContent>
                          <w:p w14:paraId="79221DE4" w14:textId="77777777" w:rsidR="003E692C" w:rsidRPr="00CA2152" w:rsidRDefault="003E692C" w:rsidP="00F77018">
                            <w:pPr>
                              <w:pStyle w:val="Estndar"/>
                              <w:jc w:val="center"/>
                              <w:rPr>
                                <w:rFonts w:ascii="Georgia" w:hAnsi="Georgia"/>
                                <w:b/>
                                <w:sz w:val="72"/>
                                <w:szCs w:val="72"/>
                              </w:rPr>
                            </w:pPr>
                            <w:r>
                              <w:rPr>
                                <w:rFonts w:ascii="Georgia" w:hAnsi="Georgia"/>
                                <w:b/>
                                <w:sz w:val="72"/>
                                <w:szCs w:val="72"/>
                              </w:rPr>
                              <w:t>NO APLICA PARA ESTE PROCEDIMIENTO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835995F" id="Cuadro de texto 1" o:spid="_x0000_s1033" type="#_x0000_t202" style="position:absolute;margin-left:0;margin-top:192.75pt;width:462.45pt;height:110.7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" filled="f" stroked="f">
                <v:textbox>
                  <w:txbxContent>
                    <w:p w14:paraId="79221DE4" w14:textId="77777777" w:rsidR="003E692C" w:rsidRPr="00CA2152" w:rsidRDefault="003E692C" w:rsidP="00F77018">
                      <w:pPr>
                        <w:pStyle w:val="Estndar"/>
                        <w:jc w:val="center"/>
                        <w:rPr>
                          <w:rFonts w:ascii="Georgia" w:hAnsi="Georgia"/>
                          <w:b/>
                          <w:sz w:val="72"/>
                          <w:szCs w:val="72"/>
                        </w:rPr>
                      </w:pPr>
                      <w:r>
                        <w:rPr>
                          <w:rFonts w:ascii="Georgia" w:hAnsi="Georgia"/>
                          <w:b/>
                          <w:sz w:val="72"/>
                          <w:szCs w:val="72"/>
                        </w:rPr>
                        <w:t>NO APLICA PARA ESTE PROCEDIMIENTO</w:t>
                      </w:r>
                    </w:p>
                  </w:txbxContent>
                </v:textbox>
                <w10:wrap anchorx="margin" anchory="margin"/>
              </v:shape>
            </w:pict>
          </mc:Fallback>
        </mc:AlternateContent>
      </w:r>
    </w:p>
    <w:p w14:paraId="2328B996" w14:textId="77777777" w:rsidR="00F77018" w:rsidRPr="003877C4" w:rsidRDefault="00F77018" w:rsidP="00BC3031">
      <w:pPr>
        <w:overflowPunct/>
        <w:autoSpaceDE/>
        <w:autoSpaceDN/>
        <w:adjustRightInd/>
        <w:spacing w:before="0" w:after="200" w:line="276" w:lineRule="auto"/>
        <w:textAlignment w:val="auto"/>
        <w:rPr>
          <w:rFonts w:ascii="Arial" w:hAnsi="Arial" w:cs="Arial"/>
          <w:u w:val="single"/>
        </w:rPr>
      </w:pPr>
      <w:r w:rsidRPr="003877C4">
        <w:rPr>
          <w:rFonts w:ascii="Arial" w:hAnsi="Arial" w:cs="Arial"/>
          <w:u w:val="single"/>
        </w:rPr>
        <w:br w:type="page"/>
      </w:r>
    </w:p>
    <w:p w14:paraId="6C647F70" w14:textId="77777777" w:rsidR="00F77018" w:rsidRPr="003877C4" w:rsidRDefault="00F77018" w:rsidP="00F77018">
      <w:pPr>
        <w:overflowPunct/>
        <w:autoSpaceDE/>
        <w:autoSpaceDN/>
        <w:adjustRightInd/>
        <w:spacing w:before="0" w:after="200" w:line="276" w:lineRule="auto"/>
        <w:textAlignment w:val="auto"/>
        <w:rPr>
          <w:rFonts w:ascii="Arial" w:hAnsi="Arial" w:cs="Arial"/>
          <w:b/>
          <w:i/>
          <w:sz w:val="10"/>
          <w:u w:val="single"/>
        </w:rPr>
      </w:pPr>
    </w:p>
    <w:tbl>
      <w:tblPr>
        <w:tblpPr w:leftFromText="141" w:rightFromText="141" w:vertAnchor="text" w:horzAnchor="margin" w:tblpY="-203"/>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F77018" w:rsidRPr="003877C4" w14:paraId="7929B73C" w14:textId="77777777" w:rsidTr="007D6916">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6679E49F"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t>Anexo 10</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6D448831"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rPr>
              <w:t>CÉDULA DE EVALUACIÓN ADMINISTRATIVA</w:t>
            </w:r>
          </w:p>
        </w:tc>
      </w:tr>
    </w:tbl>
    <w:p w14:paraId="50676751" w14:textId="77777777" w:rsidR="00F77018" w:rsidRPr="003877C4" w:rsidRDefault="00F77018" w:rsidP="00F77018">
      <w:pPr>
        <w:spacing w:before="0" w:after="0"/>
        <w:rPr>
          <w:rFonts w:ascii="Arial" w:hAnsi="Arial" w:cs="Arial"/>
          <w:vanish/>
        </w:rPr>
      </w:pPr>
    </w:p>
    <w:tbl>
      <w:tblPr>
        <w:tblW w:w="9631" w:type="dxa"/>
        <w:jc w:val="center"/>
        <w:tblLayout w:type="fixed"/>
        <w:tblLook w:val="0000" w:firstRow="0" w:lastRow="0" w:firstColumn="0" w:lastColumn="0" w:noHBand="0" w:noVBand="0"/>
      </w:tblPr>
      <w:tblGrid>
        <w:gridCol w:w="8"/>
        <w:gridCol w:w="4240"/>
        <w:gridCol w:w="567"/>
        <w:gridCol w:w="3115"/>
        <w:gridCol w:w="851"/>
        <w:gridCol w:w="47"/>
        <w:gridCol w:w="803"/>
      </w:tblGrid>
      <w:tr w:rsidR="00F77018" w:rsidRPr="003877C4" w14:paraId="5DA712A3" w14:textId="77777777" w:rsidTr="00BF31F8">
        <w:trPr>
          <w:gridBefore w:val="1"/>
          <w:wBefore w:w="8" w:type="dxa"/>
          <w:tblHeader/>
          <w:jc w:val="center"/>
        </w:trPr>
        <w:tc>
          <w:tcPr>
            <w:tcW w:w="7922" w:type="dxa"/>
            <w:gridSpan w:val="3"/>
            <w:tcBorders>
              <w:top w:val="single" w:sz="6" w:space="0" w:color="auto"/>
              <w:left w:val="single" w:sz="6" w:space="0" w:color="auto"/>
              <w:right w:val="single" w:sz="6" w:space="0" w:color="auto"/>
            </w:tcBorders>
            <w:shd w:val="clear" w:color="auto" w:fill="D5DCE4"/>
            <w:vAlign w:val="center"/>
          </w:tcPr>
          <w:p w14:paraId="29F36545" w14:textId="77777777" w:rsidR="00F77018" w:rsidRPr="003877C4" w:rsidRDefault="00434277" w:rsidP="00BF31F8">
            <w:pPr>
              <w:pStyle w:val="sangra1"/>
              <w:spacing w:line="276" w:lineRule="auto"/>
              <w:rPr>
                <w:rFonts w:ascii="Arial" w:hAnsi="Arial" w:cs="Arial"/>
                <w:b/>
              </w:rPr>
            </w:pPr>
            <w:r w:rsidRPr="003877C4">
              <w:rPr>
                <w:rFonts w:ascii="Arial" w:hAnsi="Arial" w:cs="Arial"/>
                <w:b/>
              </w:rPr>
              <w:t xml:space="preserve"> </w:t>
            </w:r>
          </w:p>
        </w:tc>
        <w:tc>
          <w:tcPr>
            <w:tcW w:w="1701" w:type="dxa"/>
            <w:gridSpan w:val="3"/>
            <w:tcBorders>
              <w:top w:val="single" w:sz="6" w:space="0" w:color="auto"/>
              <w:left w:val="single" w:sz="6" w:space="0" w:color="auto"/>
              <w:bottom w:val="single" w:sz="6" w:space="0" w:color="auto"/>
              <w:right w:val="single" w:sz="6" w:space="0" w:color="auto"/>
            </w:tcBorders>
            <w:shd w:val="clear" w:color="auto" w:fill="D5DCE4"/>
          </w:tcPr>
          <w:p w14:paraId="7980CF8B" w14:textId="77777777" w:rsidR="00F77018" w:rsidRPr="003877C4" w:rsidRDefault="00F77018" w:rsidP="00BF31F8">
            <w:pPr>
              <w:pStyle w:val="Textopredeterminado"/>
              <w:spacing w:line="276" w:lineRule="auto"/>
              <w:jc w:val="center"/>
              <w:rPr>
                <w:rFonts w:ascii="Arial" w:hAnsi="Arial" w:cs="Arial"/>
              </w:rPr>
            </w:pPr>
          </w:p>
        </w:tc>
      </w:tr>
      <w:tr w:rsidR="00F77018" w:rsidRPr="003877C4" w14:paraId="34C96198" w14:textId="77777777" w:rsidTr="00BF31F8">
        <w:trPr>
          <w:gridBefore w:val="1"/>
          <w:wBefore w:w="8" w:type="dxa"/>
          <w:tblHeader/>
          <w:jc w:val="center"/>
        </w:trPr>
        <w:tc>
          <w:tcPr>
            <w:tcW w:w="7922" w:type="dxa"/>
            <w:gridSpan w:val="3"/>
            <w:tcBorders>
              <w:top w:val="single" w:sz="6" w:space="0" w:color="auto"/>
              <w:left w:val="single" w:sz="6" w:space="0" w:color="auto"/>
              <w:right w:val="single" w:sz="6" w:space="0" w:color="auto"/>
            </w:tcBorders>
            <w:shd w:val="clear" w:color="auto" w:fill="D5DCE4"/>
            <w:vAlign w:val="center"/>
          </w:tcPr>
          <w:p w14:paraId="6D82DCE4" w14:textId="77777777" w:rsidR="00F77018" w:rsidRPr="003877C4" w:rsidRDefault="00F77018" w:rsidP="00BF31F8">
            <w:pPr>
              <w:pStyle w:val="sangra1"/>
              <w:spacing w:line="276" w:lineRule="auto"/>
              <w:jc w:val="center"/>
              <w:rPr>
                <w:rFonts w:ascii="Arial" w:hAnsi="Arial" w:cs="Arial"/>
              </w:rPr>
            </w:pPr>
            <w:r w:rsidRPr="003877C4">
              <w:rPr>
                <w:rFonts w:ascii="Arial" w:hAnsi="Arial" w:cs="Arial"/>
                <w:b/>
              </w:rPr>
              <w:t>DOCUMENTOS PRESENTADOS</w:t>
            </w:r>
          </w:p>
        </w:tc>
        <w:tc>
          <w:tcPr>
            <w:tcW w:w="1701" w:type="dxa"/>
            <w:gridSpan w:val="3"/>
            <w:tcBorders>
              <w:top w:val="single" w:sz="6" w:space="0" w:color="auto"/>
              <w:left w:val="single" w:sz="6" w:space="0" w:color="auto"/>
              <w:bottom w:val="single" w:sz="6" w:space="0" w:color="auto"/>
              <w:right w:val="single" w:sz="6" w:space="0" w:color="auto"/>
            </w:tcBorders>
            <w:shd w:val="clear" w:color="auto" w:fill="D5DCE4"/>
          </w:tcPr>
          <w:p w14:paraId="50610353" w14:textId="77777777" w:rsidR="00F77018" w:rsidRPr="003877C4" w:rsidRDefault="00F77018" w:rsidP="00BF31F8">
            <w:pPr>
              <w:pStyle w:val="Textopredeterminado"/>
              <w:spacing w:line="276" w:lineRule="auto"/>
              <w:jc w:val="center"/>
              <w:rPr>
                <w:rFonts w:ascii="Arial" w:hAnsi="Arial" w:cs="Arial"/>
              </w:rPr>
            </w:pPr>
            <w:r w:rsidRPr="003877C4">
              <w:rPr>
                <w:rFonts w:ascii="Arial" w:hAnsi="Arial" w:cs="Arial"/>
              </w:rPr>
              <w:t>CUMPLE</w:t>
            </w:r>
          </w:p>
        </w:tc>
      </w:tr>
      <w:tr w:rsidR="00F77018" w:rsidRPr="003877C4" w14:paraId="62896B04" w14:textId="77777777" w:rsidTr="00BF31F8">
        <w:trPr>
          <w:gridBefore w:val="1"/>
          <w:wBefore w:w="8" w:type="dxa"/>
          <w:tblHeader/>
          <w:jc w:val="center"/>
        </w:trPr>
        <w:tc>
          <w:tcPr>
            <w:tcW w:w="7922" w:type="dxa"/>
            <w:gridSpan w:val="3"/>
            <w:tcBorders>
              <w:left w:val="single" w:sz="6" w:space="0" w:color="auto"/>
              <w:bottom w:val="single" w:sz="6" w:space="0" w:color="auto"/>
              <w:right w:val="single" w:sz="6" w:space="0" w:color="auto"/>
            </w:tcBorders>
            <w:shd w:val="clear" w:color="auto" w:fill="D5DCE4"/>
          </w:tcPr>
          <w:p w14:paraId="2CB1C0EA" w14:textId="77777777" w:rsidR="00F77018" w:rsidRPr="003877C4" w:rsidRDefault="00F77018" w:rsidP="00BF31F8">
            <w:pPr>
              <w:pStyle w:val="sangra1"/>
              <w:spacing w:line="276" w:lineRule="auto"/>
              <w:jc w:val="center"/>
              <w:rPr>
                <w:rFonts w:ascii="Arial" w:hAnsi="Arial" w:cs="Arial"/>
              </w:rPr>
            </w:pPr>
          </w:p>
        </w:tc>
        <w:tc>
          <w:tcPr>
            <w:tcW w:w="851" w:type="dxa"/>
            <w:tcBorders>
              <w:top w:val="single" w:sz="6" w:space="0" w:color="auto"/>
              <w:left w:val="single" w:sz="6" w:space="0" w:color="auto"/>
              <w:bottom w:val="single" w:sz="6" w:space="0" w:color="auto"/>
              <w:right w:val="single" w:sz="6" w:space="0" w:color="auto"/>
            </w:tcBorders>
            <w:shd w:val="clear" w:color="auto" w:fill="D5DCE4"/>
          </w:tcPr>
          <w:p w14:paraId="3A42896E" w14:textId="77777777" w:rsidR="00F77018" w:rsidRPr="003877C4" w:rsidRDefault="00F77018" w:rsidP="00BF31F8">
            <w:pPr>
              <w:pStyle w:val="sangra1"/>
              <w:spacing w:line="276" w:lineRule="auto"/>
              <w:jc w:val="center"/>
              <w:rPr>
                <w:rFonts w:ascii="Arial" w:hAnsi="Arial" w:cs="Arial"/>
              </w:rPr>
            </w:pPr>
            <w:r w:rsidRPr="003877C4">
              <w:rPr>
                <w:rFonts w:ascii="Arial" w:hAnsi="Arial" w:cs="Arial"/>
              </w:rPr>
              <w:t>SI</w:t>
            </w:r>
          </w:p>
        </w:tc>
        <w:tc>
          <w:tcPr>
            <w:tcW w:w="850" w:type="dxa"/>
            <w:gridSpan w:val="2"/>
            <w:tcBorders>
              <w:top w:val="single" w:sz="6" w:space="0" w:color="auto"/>
              <w:left w:val="single" w:sz="6" w:space="0" w:color="auto"/>
              <w:bottom w:val="single" w:sz="6" w:space="0" w:color="auto"/>
              <w:right w:val="single" w:sz="6" w:space="0" w:color="auto"/>
            </w:tcBorders>
            <w:shd w:val="clear" w:color="auto" w:fill="D5DCE4"/>
          </w:tcPr>
          <w:p w14:paraId="259F122F" w14:textId="77777777" w:rsidR="00F77018" w:rsidRPr="003877C4" w:rsidRDefault="00F77018" w:rsidP="00BF31F8">
            <w:pPr>
              <w:pStyle w:val="Textopredeterminado"/>
              <w:spacing w:line="276" w:lineRule="auto"/>
              <w:jc w:val="center"/>
              <w:rPr>
                <w:rFonts w:ascii="Arial" w:hAnsi="Arial" w:cs="Arial"/>
              </w:rPr>
            </w:pPr>
            <w:r w:rsidRPr="003877C4">
              <w:rPr>
                <w:rFonts w:ascii="Arial" w:hAnsi="Arial" w:cs="Arial"/>
              </w:rPr>
              <w:t>NO</w:t>
            </w:r>
          </w:p>
        </w:tc>
      </w:tr>
      <w:tr w:rsidR="00F77018" w:rsidRPr="003877C4" w14:paraId="1C51E48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4CDB5F67" w14:textId="77777777" w:rsidR="00F77018" w:rsidRPr="003877C4" w:rsidRDefault="00F77018" w:rsidP="00BF31F8">
            <w:pPr>
              <w:spacing w:before="0" w:after="0" w:line="276" w:lineRule="auto"/>
              <w:jc w:val="both"/>
              <w:rPr>
                <w:rFonts w:ascii="Arial" w:hAnsi="Arial" w:cs="Arial"/>
                <w:b/>
              </w:rPr>
            </w:pPr>
            <w:r w:rsidRPr="003877C4">
              <w:rPr>
                <w:rFonts w:ascii="Arial" w:hAnsi="Arial" w:cs="Arial"/>
                <w:b/>
              </w:rPr>
              <w:t>ESCRITO DE ACREDITAMIENTO DE PERSONALIDAD</w:t>
            </w:r>
          </w:p>
          <w:p w14:paraId="16E7E24A" w14:textId="77777777" w:rsidR="00F77018" w:rsidRPr="003877C4" w:rsidRDefault="004F014E" w:rsidP="00BF31F8">
            <w:pPr>
              <w:spacing w:before="0" w:after="0" w:line="276" w:lineRule="auto"/>
              <w:jc w:val="both"/>
              <w:rPr>
                <w:rFonts w:ascii="Arial" w:hAnsi="Arial" w:cs="Arial"/>
              </w:rPr>
            </w:pPr>
            <w:r w:rsidRPr="003877C4">
              <w:rPr>
                <w:rFonts w:ascii="Arial" w:hAnsi="Arial" w:cs="Arial"/>
              </w:rPr>
              <w:t>Escrito a que se refiere el Artículo 48 fracción V del RLAASSP denominado “Acreditamiento de personalidad” así como acreditar su existencia legal y personalidad jurídica.</w:t>
            </w:r>
          </w:p>
        </w:tc>
        <w:tc>
          <w:tcPr>
            <w:tcW w:w="851" w:type="dxa"/>
            <w:tcBorders>
              <w:top w:val="single" w:sz="6" w:space="0" w:color="auto"/>
              <w:left w:val="single" w:sz="6" w:space="0" w:color="auto"/>
              <w:bottom w:val="single" w:sz="6" w:space="0" w:color="auto"/>
              <w:right w:val="single" w:sz="6" w:space="0" w:color="auto"/>
            </w:tcBorders>
            <w:vAlign w:val="center"/>
          </w:tcPr>
          <w:p w14:paraId="58E0EBA0" w14:textId="77777777" w:rsidR="00F77018" w:rsidRPr="003877C4" w:rsidRDefault="00F77018"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47BC428D" w14:textId="77777777" w:rsidR="00F77018" w:rsidRPr="003877C4" w:rsidRDefault="00F77018" w:rsidP="00BF31F8">
            <w:pPr>
              <w:pStyle w:val="Textopredeterminado"/>
              <w:spacing w:line="276" w:lineRule="auto"/>
              <w:rPr>
                <w:rFonts w:ascii="Arial" w:hAnsi="Arial" w:cs="Arial"/>
              </w:rPr>
            </w:pPr>
          </w:p>
        </w:tc>
      </w:tr>
      <w:tr w:rsidR="00F77018" w:rsidRPr="003877C4" w14:paraId="29FCE437"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0CB7F512" w14:textId="77777777" w:rsidR="00F77018" w:rsidRPr="003877C4" w:rsidRDefault="00F77018" w:rsidP="00BF31F8">
            <w:pPr>
              <w:spacing w:before="0" w:after="0" w:line="276" w:lineRule="auto"/>
              <w:jc w:val="both"/>
              <w:rPr>
                <w:rFonts w:ascii="Arial" w:hAnsi="Arial" w:cs="Arial"/>
                <w:b/>
              </w:rPr>
            </w:pPr>
            <w:r w:rsidRPr="003877C4">
              <w:rPr>
                <w:rFonts w:ascii="Arial" w:hAnsi="Arial" w:cs="Arial"/>
              </w:rPr>
              <w:t>Copia por ambos lados de identificación oficial vigente.</w:t>
            </w:r>
          </w:p>
        </w:tc>
        <w:tc>
          <w:tcPr>
            <w:tcW w:w="851" w:type="dxa"/>
            <w:tcBorders>
              <w:top w:val="single" w:sz="6" w:space="0" w:color="auto"/>
              <w:left w:val="single" w:sz="6" w:space="0" w:color="auto"/>
              <w:bottom w:val="single" w:sz="6" w:space="0" w:color="auto"/>
              <w:right w:val="single" w:sz="6" w:space="0" w:color="auto"/>
            </w:tcBorders>
            <w:vAlign w:val="center"/>
          </w:tcPr>
          <w:p w14:paraId="08415C9A" w14:textId="77777777" w:rsidR="00F77018" w:rsidRPr="003877C4" w:rsidRDefault="00F77018"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4E8A481A" w14:textId="77777777" w:rsidR="00F77018" w:rsidRPr="003877C4" w:rsidRDefault="00F77018" w:rsidP="00BF31F8">
            <w:pPr>
              <w:pStyle w:val="Textopredeterminado"/>
              <w:spacing w:line="276" w:lineRule="auto"/>
              <w:rPr>
                <w:rFonts w:ascii="Arial" w:hAnsi="Arial" w:cs="Arial"/>
              </w:rPr>
            </w:pPr>
          </w:p>
        </w:tc>
      </w:tr>
      <w:tr w:rsidR="008C5080" w:rsidRPr="003877C4" w14:paraId="7EB9022A"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65CBD27E" w14:textId="77777777" w:rsidR="008C5080" w:rsidRPr="003877C4" w:rsidRDefault="008C5080" w:rsidP="00BF31F8">
            <w:pPr>
              <w:spacing w:before="0" w:after="0" w:line="276" w:lineRule="auto"/>
              <w:jc w:val="both"/>
              <w:rPr>
                <w:rFonts w:ascii="Arial" w:hAnsi="Arial" w:cs="Arial"/>
              </w:rPr>
            </w:pPr>
            <w:r w:rsidRPr="003877C4">
              <w:rPr>
                <w:rFonts w:ascii="Arial" w:hAnsi="Arial" w:cs="Arial"/>
              </w:rPr>
              <w:t>Copia del acta constitutiva y en su caso la</w:t>
            </w:r>
            <w:r w:rsidR="00B702DD" w:rsidRPr="003877C4">
              <w:rPr>
                <w:rFonts w:ascii="Arial" w:hAnsi="Arial" w:cs="Arial"/>
              </w:rPr>
              <w:t xml:space="preserve"> última</w:t>
            </w:r>
            <w:r w:rsidRPr="003877C4">
              <w:rPr>
                <w:rFonts w:ascii="Arial" w:hAnsi="Arial" w:cs="Arial"/>
              </w:rPr>
              <w:t xml:space="preserve"> modificaci</w:t>
            </w:r>
            <w:r w:rsidR="00B702DD" w:rsidRPr="003877C4">
              <w:rPr>
                <w:rFonts w:ascii="Arial" w:hAnsi="Arial" w:cs="Arial"/>
              </w:rPr>
              <w:t>ón</w:t>
            </w:r>
            <w:r w:rsidRPr="003877C4">
              <w:rPr>
                <w:rFonts w:ascii="Arial" w:hAnsi="Arial" w:cs="Arial"/>
              </w:rPr>
              <w:t>.</w:t>
            </w:r>
          </w:p>
        </w:tc>
        <w:tc>
          <w:tcPr>
            <w:tcW w:w="851" w:type="dxa"/>
            <w:tcBorders>
              <w:top w:val="single" w:sz="6" w:space="0" w:color="auto"/>
              <w:left w:val="single" w:sz="6" w:space="0" w:color="auto"/>
              <w:bottom w:val="single" w:sz="6" w:space="0" w:color="auto"/>
              <w:right w:val="single" w:sz="6" w:space="0" w:color="auto"/>
            </w:tcBorders>
            <w:vAlign w:val="center"/>
          </w:tcPr>
          <w:p w14:paraId="575714AC" w14:textId="77777777" w:rsidR="008C5080" w:rsidRPr="003877C4" w:rsidRDefault="008C5080"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42C0EFB6" w14:textId="77777777" w:rsidR="008C5080" w:rsidRPr="003877C4" w:rsidRDefault="008C5080" w:rsidP="00BF31F8">
            <w:pPr>
              <w:pStyle w:val="Textopredeterminado"/>
              <w:spacing w:line="276" w:lineRule="auto"/>
              <w:rPr>
                <w:rFonts w:ascii="Arial" w:hAnsi="Arial" w:cs="Arial"/>
              </w:rPr>
            </w:pPr>
          </w:p>
        </w:tc>
      </w:tr>
      <w:tr w:rsidR="00A348D7" w:rsidRPr="003877C4" w14:paraId="00046D85"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1A94F86D" w14:textId="77777777" w:rsidR="00A348D7" w:rsidRPr="003877C4" w:rsidRDefault="00A348D7" w:rsidP="00BF31F8">
            <w:pPr>
              <w:spacing w:before="0" w:after="0" w:line="276" w:lineRule="auto"/>
              <w:jc w:val="both"/>
              <w:rPr>
                <w:rFonts w:ascii="Arial" w:hAnsi="Arial" w:cs="Arial"/>
                <w:b/>
              </w:rPr>
            </w:pPr>
            <w:r w:rsidRPr="003877C4">
              <w:rPr>
                <w:rFonts w:ascii="Arial" w:hAnsi="Arial" w:cs="Arial"/>
                <w:b/>
              </w:rPr>
              <w:t>Registro electrónico de personas físicas y morales.</w:t>
            </w:r>
          </w:p>
        </w:tc>
        <w:tc>
          <w:tcPr>
            <w:tcW w:w="851" w:type="dxa"/>
            <w:tcBorders>
              <w:top w:val="single" w:sz="6" w:space="0" w:color="auto"/>
              <w:left w:val="single" w:sz="6" w:space="0" w:color="auto"/>
              <w:bottom w:val="single" w:sz="6" w:space="0" w:color="auto"/>
              <w:right w:val="single" w:sz="6" w:space="0" w:color="auto"/>
            </w:tcBorders>
            <w:vAlign w:val="center"/>
          </w:tcPr>
          <w:p w14:paraId="600B281D" w14:textId="77777777" w:rsidR="00A348D7" w:rsidRPr="003877C4" w:rsidRDefault="00A348D7"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270EDB6B" w14:textId="77777777" w:rsidR="00A348D7" w:rsidRPr="003877C4" w:rsidRDefault="00A348D7" w:rsidP="00BF31F8">
            <w:pPr>
              <w:pStyle w:val="Textopredeterminado"/>
              <w:spacing w:line="276" w:lineRule="auto"/>
              <w:rPr>
                <w:rFonts w:ascii="Arial" w:hAnsi="Arial" w:cs="Arial"/>
              </w:rPr>
            </w:pPr>
          </w:p>
        </w:tc>
      </w:tr>
      <w:tr w:rsidR="00F77018" w:rsidRPr="003877C4" w14:paraId="7F32C58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44EA2C08" w14:textId="77777777" w:rsidR="00F77018" w:rsidRPr="003877C4" w:rsidRDefault="00F77018" w:rsidP="00BF31F8">
            <w:pPr>
              <w:spacing w:before="0" w:after="0" w:line="276" w:lineRule="auto"/>
              <w:jc w:val="both"/>
              <w:rPr>
                <w:rFonts w:ascii="Arial" w:hAnsi="Arial" w:cs="Arial"/>
                <w:b/>
              </w:rPr>
            </w:pPr>
            <w:r w:rsidRPr="003877C4">
              <w:rPr>
                <w:rFonts w:ascii="Arial" w:hAnsi="Arial" w:cs="Arial"/>
                <w:b/>
              </w:rPr>
              <w:t xml:space="preserve">MANIFIESTO QUE EL LICITANTE ES DE NACIONALIDAD MEXICANA </w:t>
            </w:r>
          </w:p>
          <w:p w14:paraId="66A808E5" w14:textId="77777777" w:rsidR="00F77018" w:rsidRPr="003877C4" w:rsidRDefault="00F77018" w:rsidP="00BF31F8">
            <w:pPr>
              <w:spacing w:before="0" w:after="0" w:line="276" w:lineRule="auto"/>
              <w:jc w:val="both"/>
              <w:rPr>
                <w:rFonts w:ascii="Arial" w:hAnsi="Arial" w:cs="Arial"/>
              </w:rPr>
            </w:pPr>
            <w:r w:rsidRPr="003877C4">
              <w:rPr>
                <w:rFonts w:ascii="Arial" w:hAnsi="Arial" w:cs="Arial"/>
              </w:rPr>
              <w:t>Escrito “</w:t>
            </w:r>
            <w:r w:rsidRPr="003877C4">
              <w:rPr>
                <w:rFonts w:ascii="Arial" w:hAnsi="Arial" w:cs="Arial"/>
                <w:b/>
              </w:rPr>
              <w:t>bajo protesta de decir verdad”</w:t>
            </w:r>
            <w:r w:rsidRPr="003877C4">
              <w:rPr>
                <w:rFonts w:ascii="Arial" w:hAnsi="Arial" w:cs="Arial"/>
              </w:rPr>
              <w:t xml:space="preserve"> en el cual el licitante manifieste que es de nacionalidad mexicana.</w:t>
            </w:r>
          </w:p>
        </w:tc>
        <w:tc>
          <w:tcPr>
            <w:tcW w:w="851" w:type="dxa"/>
            <w:tcBorders>
              <w:top w:val="single" w:sz="6" w:space="0" w:color="auto"/>
              <w:left w:val="single" w:sz="6" w:space="0" w:color="auto"/>
              <w:bottom w:val="single" w:sz="6" w:space="0" w:color="auto"/>
              <w:right w:val="single" w:sz="6" w:space="0" w:color="auto"/>
            </w:tcBorders>
            <w:vAlign w:val="center"/>
          </w:tcPr>
          <w:p w14:paraId="576A26A9" w14:textId="77777777" w:rsidR="00F77018" w:rsidRPr="003877C4" w:rsidRDefault="00F77018"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1E5A09B2" w14:textId="77777777" w:rsidR="00F77018" w:rsidRPr="003877C4" w:rsidRDefault="00F77018" w:rsidP="00BF31F8">
            <w:pPr>
              <w:pStyle w:val="Textopredeterminado"/>
              <w:spacing w:line="276" w:lineRule="auto"/>
              <w:rPr>
                <w:rFonts w:ascii="Arial" w:hAnsi="Arial" w:cs="Arial"/>
              </w:rPr>
            </w:pPr>
          </w:p>
        </w:tc>
      </w:tr>
      <w:tr w:rsidR="003877C4" w:rsidRPr="003877C4" w14:paraId="7B96E046"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59CFEFE1" w14:textId="77777777" w:rsidR="003877C4" w:rsidRPr="003877C4" w:rsidRDefault="003877C4" w:rsidP="00BF31F8">
            <w:pPr>
              <w:pStyle w:val="sangra1"/>
              <w:spacing w:line="276" w:lineRule="auto"/>
              <w:ind w:right="142"/>
              <w:jc w:val="both"/>
              <w:rPr>
                <w:rFonts w:ascii="Arial" w:hAnsi="Arial" w:cs="Arial"/>
                <w:b/>
                <w:szCs w:val="24"/>
              </w:rPr>
            </w:pPr>
            <w:r w:rsidRPr="003877C4">
              <w:rPr>
                <w:rFonts w:ascii="Arial" w:hAnsi="Arial" w:cs="Arial"/>
                <w:b/>
                <w:szCs w:val="24"/>
              </w:rPr>
              <w:t>Normas que deben cumplir los licitantes</w:t>
            </w:r>
          </w:p>
        </w:tc>
        <w:tc>
          <w:tcPr>
            <w:tcW w:w="851" w:type="dxa"/>
            <w:tcBorders>
              <w:top w:val="single" w:sz="6" w:space="0" w:color="auto"/>
              <w:left w:val="single" w:sz="6" w:space="0" w:color="auto"/>
              <w:bottom w:val="single" w:sz="6" w:space="0" w:color="auto"/>
              <w:right w:val="single" w:sz="6" w:space="0" w:color="auto"/>
            </w:tcBorders>
            <w:vAlign w:val="center"/>
          </w:tcPr>
          <w:p w14:paraId="19327B0F" w14:textId="77777777" w:rsidR="003877C4" w:rsidRPr="003877C4" w:rsidRDefault="003877C4"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40A7ACA4" w14:textId="77777777" w:rsidR="003877C4" w:rsidRPr="003877C4" w:rsidRDefault="003877C4" w:rsidP="00BF31F8">
            <w:pPr>
              <w:pStyle w:val="Textopredeterminado"/>
              <w:spacing w:line="276" w:lineRule="auto"/>
              <w:rPr>
                <w:rFonts w:ascii="Arial" w:hAnsi="Arial" w:cs="Arial"/>
              </w:rPr>
            </w:pPr>
          </w:p>
        </w:tc>
      </w:tr>
      <w:tr w:rsidR="00A348D7" w:rsidRPr="003877C4" w14:paraId="00AC493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6626CF52" w14:textId="77777777" w:rsidR="00A348D7" w:rsidRPr="003877C4" w:rsidRDefault="00A348D7" w:rsidP="00BF31F8">
            <w:pPr>
              <w:pStyle w:val="sangra1"/>
              <w:spacing w:line="276" w:lineRule="auto"/>
              <w:ind w:right="142"/>
              <w:jc w:val="both"/>
              <w:rPr>
                <w:rFonts w:ascii="Arial" w:hAnsi="Arial" w:cs="Arial"/>
                <w:b/>
                <w:szCs w:val="24"/>
              </w:rPr>
            </w:pPr>
            <w:r w:rsidRPr="003877C4">
              <w:rPr>
                <w:rFonts w:ascii="Arial" w:hAnsi="Arial" w:cs="Arial"/>
                <w:b/>
                <w:szCs w:val="24"/>
              </w:rPr>
              <w:t>Dirección de correo electrónico</w:t>
            </w:r>
          </w:p>
        </w:tc>
        <w:tc>
          <w:tcPr>
            <w:tcW w:w="851" w:type="dxa"/>
            <w:tcBorders>
              <w:top w:val="single" w:sz="6" w:space="0" w:color="auto"/>
              <w:left w:val="single" w:sz="6" w:space="0" w:color="auto"/>
              <w:bottom w:val="single" w:sz="6" w:space="0" w:color="auto"/>
              <w:right w:val="single" w:sz="6" w:space="0" w:color="auto"/>
            </w:tcBorders>
            <w:vAlign w:val="center"/>
          </w:tcPr>
          <w:p w14:paraId="79EC5A39" w14:textId="77777777" w:rsidR="00A348D7" w:rsidRPr="003877C4" w:rsidRDefault="00A348D7"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7B4E29F3" w14:textId="77777777" w:rsidR="00A348D7" w:rsidRPr="003877C4" w:rsidRDefault="00A348D7" w:rsidP="00BF31F8">
            <w:pPr>
              <w:pStyle w:val="Textopredeterminado"/>
              <w:spacing w:line="276" w:lineRule="auto"/>
              <w:rPr>
                <w:rFonts w:ascii="Arial" w:hAnsi="Arial" w:cs="Arial"/>
              </w:rPr>
            </w:pPr>
          </w:p>
        </w:tc>
      </w:tr>
      <w:tr w:rsidR="00F77018" w:rsidRPr="00536FA6" w14:paraId="63487444"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6C807E4B" w14:textId="77777777" w:rsidR="00F77018" w:rsidRPr="003877C4" w:rsidRDefault="00E22B8D" w:rsidP="00BF31F8">
            <w:pPr>
              <w:pStyle w:val="sangra1"/>
              <w:spacing w:line="276" w:lineRule="auto"/>
              <w:ind w:right="142"/>
              <w:jc w:val="both"/>
              <w:rPr>
                <w:rFonts w:ascii="Arial" w:hAnsi="Arial" w:cs="Arial"/>
                <w:b/>
              </w:rPr>
            </w:pPr>
            <w:r w:rsidRPr="003877C4">
              <w:rPr>
                <w:rFonts w:ascii="Arial" w:hAnsi="Arial" w:cs="Arial"/>
                <w:b/>
                <w:szCs w:val="24"/>
              </w:rPr>
              <w:t>MANIFIESTO</w:t>
            </w:r>
            <w:r w:rsidRPr="003877C4">
              <w:rPr>
                <w:rFonts w:ascii="Arial" w:hAnsi="Arial" w:cs="Arial"/>
                <w:b/>
              </w:rPr>
              <w:t xml:space="preserve"> </w:t>
            </w:r>
            <w:r w:rsidR="00F77018" w:rsidRPr="003877C4">
              <w:rPr>
                <w:rFonts w:ascii="Arial" w:hAnsi="Arial" w:cs="Arial"/>
                <w:b/>
              </w:rPr>
              <w:t xml:space="preserve">DE NO ENCONTRARSE EN LOS SUPUESTOS DE LOS ARTÍCULOS </w:t>
            </w:r>
            <w:r w:rsidR="00F2316C" w:rsidRPr="003877C4">
              <w:rPr>
                <w:rFonts w:ascii="Arial" w:hAnsi="Arial" w:cs="Arial"/>
                <w:b/>
              </w:rPr>
              <w:t>71</w:t>
            </w:r>
            <w:r w:rsidR="00F77018" w:rsidRPr="003877C4">
              <w:rPr>
                <w:rFonts w:ascii="Arial" w:hAnsi="Arial" w:cs="Arial"/>
                <w:b/>
              </w:rPr>
              <w:t xml:space="preserve"> Y </w:t>
            </w:r>
            <w:r w:rsidR="00F2316C" w:rsidRPr="003877C4">
              <w:rPr>
                <w:rFonts w:ascii="Arial" w:hAnsi="Arial" w:cs="Arial"/>
                <w:b/>
              </w:rPr>
              <w:t>9</w:t>
            </w:r>
            <w:r w:rsidR="00F77018" w:rsidRPr="003877C4">
              <w:rPr>
                <w:rFonts w:ascii="Arial" w:hAnsi="Arial" w:cs="Arial"/>
                <w:b/>
              </w:rPr>
              <w:t>0 DE LA LAASSP</w:t>
            </w:r>
          </w:p>
          <w:p w14:paraId="1879E482" w14:textId="77777777" w:rsidR="00F77018" w:rsidRPr="003877C4" w:rsidRDefault="00F77018" w:rsidP="00BF31F8">
            <w:pPr>
              <w:pStyle w:val="sangra1"/>
              <w:tabs>
                <w:tab w:val="left" w:pos="-20"/>
                <w:tab w:val="left" w:pos="2127"/>
                <w:tab w:val="left" w:pos="2836"/>
                <w:tab w:val="left" w:pos="3545"/>
                <w:tab w:val="left" w:pos="4254"/>
                <w:tab w:val="left" w:pos="4963"/>
                <w:tab w:val="left" w:pos="5672"/>
                <w:tab w:val="left" w:pos="6381"/>
                <w:tab w:val="left" w:pos="7090"/>
                <w:tab w:val="left" w:pos="7799"/>
                <w:tab w:val="left" w:pos="8508"/>
              </w:tabs>
              <w:spacing w:line="276" w:lineRule="auto"/>
              <w:ind w:right="49"/>
              <w:jc w:val="both"/>
              <w:rPr>
                <w:rFonts w:ascii="Arial" w:hAnsi="Arial" w:cs="Arial"/>
              </w:rPr>
            </w:pPr>
            <w:r w:rsidRPr="003877C4">
              <w:rPr>
                <w:rFonts w:ascii="Arial" w:hAnsi="Arial" w:cs="Arial"/>
              </w:rPr>
              <w:t xml:space="preserve">Escrito mediante el cual el licitante manifieste </w:t>
            </w:r>
            <w:r w:rsidRPr="003877C4">
              <w:rPr>
                <w:rFonts w:ascii="Arial" w:hAnsi="Arial" w:cs="Arial"/>
                <w:b/>
              </w:rPr>
              <w:t>“bajo protesta de decir verdad”</w:t>
            </w:r>
            <w:r w:rsidRPr="003877C4">
              <w:rPr>
                <w:rFonts w:ascii="Arial" w:hAnsi="Arial" w:cs="Arial"/>
              </w:rPr>
              <w:t xml:space="preserve"> que no se ubica en los supuestos de los Artículos </w:t>
            </w:r>
            <w:r w:rsidR="00F2316C" w:rsidRPr="003877C4">
              <w:rPr>
                <w:rFonts w:ascii="Arial" w:hAnsi="Arial" w:cs="Arial"/>
              </w:rPr>
              <w:t>71</w:t>
            </w:r>
            <w:r w:rsidRPr="003877C4">
              <w:rPr>
                <w:rFonts w:ascii="Arial" w:hAnsi="Arial" w:cs="Arial"/>
              </w:rPr>
              <w:t xml:space="preserve"> y </w:t>
            </w:r>
            <w:r w:rsidR="00F2316C" w:rsidRPr="003877C4">
              <w:rPr>
                <w:rFonts w:ascii="Arial" w:hAnsi="Arial" w:cs="Arial"/>
              </w:rPr>
              <w:t>9</w:t>
            </w:r>
            <w:r w:rsidRPr="003877C4">
              <w:rPr>
                <w:rFonts w:ascii="Arial" w:hAnsi="Arial" w:cs="Arial"/>
              </w:rPr>
              <w:t>0 de la LAASSP”</w:t>
            </w:r>
            <w:r w:rsidRPr="003877C4">
              <w:rPr>
                <w:rFonts w:ascii="Arial" w:hAnsi="Arial" w:cs="Arial"/>
                <w:b/>
              </w:rPr>
              <w:t>.</w:t>
            </w:r>
          </w:p>
        </w:tc>
        <w:tc>
          <w:tcPr>
            <w:tcW w:w="851" w:type="dxa"/>
            <w:tcBorders>
              <w:top w:val="single" w:sz="6" w:space="0" w:color="auto"/>
              <w:left w:val="single" w:sz="6" w:space="0" w:color="auto"/>
              <w:bottom w:val="single" w:sz="6" w:space="0" w:color="auto"/>
              <w:right w:val="single" w:sz="6" w:space="0" w:color="auto"/>
            </w:tcBorders>
            <w:vAlign w:val="center"/>
          </w:tcPr>
          <w:p w14:paraId="17400567" w14:textId="77777777" w:rsidR="00F77018" w:rsidRPr="00536FA6" w:rsidRDefault="00F77018"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0E1C0069" w14:textId="77777777" w:rsidR="00F77018" w:rsidRPr="00536FA6" w:rsidRDefault="00F77018" w:rsidP="00BF31F8">
            <w:pPr>
              <w:pStyle w:val="Textopredeterminado"/>
              <w:spacing w:line="276" w:lineRule="auto"/>
              <w:rPr>
                <w:rFonts w:ascii="Arial" w:hAnsi="Arial" w:cs="Arial"/>
                <w:highlight w:val="yellow"/>
              </w:rPr>
            </w:pPr>
          </w:p>
        </w:tc>
      </w:tr>
      <w:tr w:rsidR="00F77018" w:rsidRPr="00536FA6" w14:paraId="2D80AD4C"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6DA1306A" w14:textId="77777777" w:rsidR="00F77018" w:rsidRPr="003877C4" w:rsidRDefault="00E22B8D"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3877C4">
              <w:rPr>
                <w:rFonts w:ascii="Arial" w:hAnsi="Arial" w:cs="Arial"/>
                <w:b/>
                <w:szCs w:val="24"/>
              </w:rPr>
              <w:t>MANIFIESTO</w:t>
            </w:r>
            <w:r w:rsidRPr="003877C4">
              <w:rPr>
                <w:rFonts w:ascii="Arial" w:hAnsi="Arial" w:cs="Arial"/>
                <w:b/>
              </w:rPr>
              <w:t xml:space="preserve"> </w:t>
            </w:r>
            <w:r w:rsidR="00F77018" w:rsidRPr="003877C4">
              <w:rPr>
                <w:rFonts w:ascii="Arial" w:hAnsi="Arial" w:cs="Arial"/>
                <w:b/>
              </w:rPr>
              <w:t>DE DECLARACIÓN DE INTEGRIDAD</w:t>
            </w:r>
          </w:p>
          <w:p w14:paraId="5BCB38EF" w14:textId="77777777" w:rsidR="00F77018" w:rsidRPr="003877C4" w:rsidRDefault="00F77018" w:rsidP="00BF31F8">
            <w:pPr>
              <w:pStyle w:val="sangra1"/>
              <w:tabs>
                <w:tab w:val="left" w:pos="1055"/>
              </w:tabs>
              <w:spacing w:line="276" w:lineRule="auto"/>
              <w:jc w:val="both"/>
              <w:rPr>
                <w:rFonts w:ascii="Arial" w:hAnsi="Arial" w:cs="Arial"/>
                <w:color w:val="0000FF"/>
              </w:rPr>
            </w:pPr>
            <w:r w:rsidRPr="003877C4">
              <w:rPr>
                <w:rFonts w:ascii="Arial" w:hAnsi="Arial" w:cs="Arial"/>
              </w:rPr>
              <w:t xml:space="preserve">Escrito en el que el licitante manifieste </w:t>
            </w:r>
            <w:r w:rsidRPr="003877C4">
              <w:rPr>
                <w:rFonts w:ascii="Arial" w:hAnsi="Arial" w:cs="Arial"/>
                <w:b/>
              </w:rPr>
              <w:t>“bajo protesta de decir verdad”</w:t>
            </w:r>
            <w:r w:rsidRPr="003877C4">
              <w:rPr>
                <w:rFonts w:ascii="Arial" w:hAnsi="Arial" w:cs="Arial"/>
              </w:rPr>
              <w:t xml:space="preserve"> que por sí o a través de interpósita persona, se abstendrá de adoptar conductas, para que los servidores públicos de la institución induzcan o alteren las evaluaciones de las proposiciones, el resultado del procedimiento, u otros aspectos que otorguen condiciones más ventajosas con relación a los demás participantes.</w:t>
            </w:r>
          </w:p>
        </w:tc>
        <w:tc>
          <w:tcPr>
            <w:tcW w:w="851" w:type="dxa"/>
            <w:tcBorders>
              <w:top w:val="single" w:sz="6" w:space="0" w:color="auto"/>
              <w:left w:val="single" w:sz="6" w:space="0" w:color="auto"/>
              <w:bottom w:val="single" w:sz="6" w:space="0" w:color="auto"/>
              <w:right w:val="single" w:sz="6" w:space="0" w:color="auto"/>
            </w:tcBorders>
            <w:vAlign w:val="center"/>
          </w:tcPr>
          <w:p w14:paraId="1E540E5B" w14:textId="77777777" w:rsidR="00F77018" w:rsidRPr="00536FA6" w:rsidRDefault="00F77018"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19B77142" w14:textId="77777777" w:rsidR="00F77018" w:rsidRPr="00536FA6" w:rsidRDefault="00F77018" w:rsidP="00BF31F8">
            <w:pPr>
              <w:pStyle w:val="Textopredeterminado"/>
              <w:spacing w:line="276" w:lineRule="auto"/>
              <w:rPr>
                <w:rFonts w:ascii="Arial" w:hAnsi="Arial" w:cs="Arial"/>
                <w:highlight w:val="yellow"/>
              </w:rPr>
            </w:pPr>
          </w:p>
        </w:tc>
      </w:tr>
      <w:tr w:rsidR="00F77018" w:rsidRPr="00536FA6" w14:paraId="3F2882F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3C84F88D" w14:textId="77777777" w:rsidR="00F77018" w:rsidRPr="003877C4" w:rsidRDefault="00F77018"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rPr>
            </w:pPr>
            <w:r w:rsidRPr="003877C4">
              <w:rPr>
                <w:rFonts w:ascii="Arial" w:hAnsi="Arial" w:cs="Arial"/>
                <w:b/>
              </w:rPr>
              <w:t>MANIFESTACIÓN DEL TAMAÑO DE LA EMPRESA</w:t>
            </w:r>
          </w:p>
        </w:tc>
        <w:tc>
          <w:tcPr>
            <w:tcW w:w="851" w:type="dxa"/>
            <w:tcBorders>
              <w:top w:val="single" w:sz="6" w:space="0" w:color="auto"/>
              <w:left w:val="single" w:sz="6" w:space="0" w:color="auto"/>
              <w:bottom w:val="single" w:sz="6" w:space="0" w:color="auto"/>
              <w:right w:val="single" w:sz="6" w:space="0" w:color="auto"/>
            </w:tcBorders>
            <w:vAlign w:val="center"/>
          </w:tcPr>
          <w:p w14:paraId="54401F0D" w14:textId="77777777" w:rsidR="00F77018" w:rsidRPr="00536FA6" w:rsidRDefault="00F77018"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3AF409CB" w14:textId="77777777" w:rsidR="00F77018" w:rsidRPr="00536FA6" w:rsidRDefault="00F77018" w:rsidP="00BF31F8">
            <w:pPr>
              <w:pStyle w:val="Textopredeterminado"/>
              <w:spacing w:line="276" w:lineRule="auto"/>
              <w:rPr>
                <w:rFonts w:ascii="Arial" w:hAnsi="Arial" w:cs="Arial"/>
                <w:highlight w:val="yellow"/>
              </w:rPr>
            </w:pPr>
          </w:p>
        </w:tc>
      </w:tr>
      <w:tr w:rsidR="00F77018" w:rsidRPr="00536FA6" w14:paraId="0ADFC16B"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10343B5C" w14:textId="77777777" w:rsidR="00F77018" w:rsidRPr="003877C4" w:rsidRDefault="00F77018" w:rsidP="00BF31F8">
            <w:pPr>
              <w:pStyle w:val="Estndar"/>
              <w:tabs>
                <w:tab w:val="left" w:pos="2872"/>
                <w:tab w:val="left" w:pos="3609"/>
                <w:tab w:val="left" w:pos="4319"/>
                <w:tab w:val="left" w:pos="5042"/>
                <w:tab w:val="left" w:pos="5765"/>
                <w:tab w:val="left" w:pos="6489"/>
                <w:tab w:val="left" w:pos="7212"/>
                <w:tab w:val="left" w:pos="7908"/>
                <w:tab w:val="left" w:pos="8640"/>
              </w:tabs>
              <w:spacing w:before="0"/>
              <w:ind w:left="709" w:hanging="709"/>
              <w:jc w:val="both"/>
              <w:rPr>
                <w:rFonts w:ascii="Arial" w:hAnsi="Arial" w:cs="Arial"/>
                <w:b/>
              </w:rPr>
            </w:pPr>
            <w:r w:rsidRPr="003877C4">
              <w:rPr>
                <w:rFonts w:ascii="Arial" w:hAnsi="Arial" w:cs="Arial"/>
                <w:b/>
              </w:rPr>
              <w:t>PERSONAL CON DISCAPACIDAD</w:t>
            </w:r>
          </w:p>
          <w:p w14:paraId="3ED5E9CD" w14:textId="77777777" w:rsidR="00F77018" w:rsidRPr="003877C4" w:rsidRDefault="00F77018"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Cs/>
              </w:rPr>
            </w:pPr>
            <w:r w:rsidRPr="003877C4">
              <w:rPr>
                <w:rFonts w:ascii="Arial" w:hAnsi="Arial" w:cs="Arial"/>
                <w:bCs/>
              </w:rPr>
              <w:t>Manifestación del licitante en la que indique “bajo protesta de decir verdad” que es una persona física con discapacidad, o bien, tratándose de empresas que cuentan con trabajadores con discapacidad en la proporción que establece el segundo párrafo del Artículo 14 de la LAAASSP.</w:t>
            </w:r>
          </w:p>
        </w:tc>
        <w:tc>
          <w:tcPr>
            <w:tcW w:w="851" w:type="dxa"/>
            <w:tcBorders>
              <w:top w:val="single" w:sz="6" w:space="0" w:color="auto"/>
              <w:left w:val="single" w:sz="6" w:space="0" w:color="auto"/>
              <w:bottom w:val="single" w:sz="6" w:space="0" w:color="auto"/>
              <w:right w:val="single" w:sz="6" w:space="0" w:color="auto"/>
            </w:tcBorders>
            <w:vAlign w:val="center"/>
          </w:tcPr>
          <w:p w14:paraId="2F772BD9" w14:textId="77777777" w:rsidR="00F77018" w:rsidRPr="00536FA6" w:rsidRDefault="00F77018"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09D9FD86" w14:textId="77777777" w:rsidR="00F77018" w:rsidRPr="00536FA6" w:rsidRDefault="00F77018" w:rsidP="00BF31F8">
            <w:pPr>
              <w:pStyle w:val="Textopredeterminado"/>
              <w:spacing w:line="276" w:lineRule="auto"/>
              <w:rPr>
                <w:rFonts w:ascii="Arial" w:hAnsi="Arial" w:cs="Arial"/>
                <w:highlight w:val="yellow"/>
              </w:rPr>
            </w:pPr>
          </w:p>
        </w:tc>
      </w:tr>
      <w:tr w:rsidR="00485037" w:rsidRPr="00BF31F8" w14:paraId="1891978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450BE124" w14:textId="77777777" w:rsidR="00485037" w:rsidRPr="00BF31F8" w:rsidRDefault="00485037"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COOPERATIVAS, ORGANISMOS DEL SECTOR SOCIAL DE LA ECONOMÍA CERTIFICADOS POR EL INSTITUTO NACIONAL DE LA ECONOMÍA SOCIAL</w:t>
            </w:r>
          </w:p>
        </w:tc>
        <w:tc>
          <w:tcPr>
            <w:tcW w:w="851" w:type="dxa"/>
            <w:tcBorders>
              <w:top w:val="single" w:sz="6" w:space="0" w:color="auto"/>
              <w:left w:val="single" w:sz="6" w:space="0" w:color="auto"/>
              <w:bottom w:val="single" w:sz="6" w:space="0" w:color="auto"/>
              <w:right w:val="single" w:sz="6" w:space="0" w:color="auto"/>
            </w:tcBorders>
            <w:vAlign w:val="center"/>
          </w:tcPr>
          <w:p w14:paraId="73C8EF8D" w14:textId="77777777" w:rsidR="00485037" w:rsidRPr="00BF31F8" w:rsidRDefault="00485037"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7E9AED61" w14:textId="77777777" w:rsidR="00485037" w:rsidRPr="00BF31F8" w:rsidRDefault="00485037" w:rsidP="00BF31F8">
            <w:pPr>
              <w:pStyle w:val="Textopredeterminado"/>
              <w:spacing w:line="276" w:lineRule="auto"/>
              <w:rPr>
                <w:rFonts w:ascii="Arial" w:hAnsi="Arial" w:cs="Arial"/>
                <w:highlight w:val="yellow"/>
              </w:rPr>
            </w:pPr>
          </w:p>
        </w:tc>
      </w:tr>
      <w:tr w:rsidR="00F77018" w:rsidRPr="00BF31F8" w14:paraId="21C6E049"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tcPr>
          <w:p w14:paraId="246DEDAE" w14:textId="77777777" w:rsidR="00F77018" w:rsidRPr="00BF31F8" w:rsidRDefault="00F77018"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EQUIDAD DE GENERO</w:t>
            </w:r>
          </w:p>
        </w:tc>
        <w:tc>
          <w:tcPr>
            <w:tcW w:w="851" w:type="dxa"/>
            <w:tcBorders>
              <w:top w:val="single" w:sz="6" w:space="0" w:color="auto"/>
              <w:left w:val="single" w:sz="6" w:space="0" w:color="auto"/>
              <w:bottom w:val="single" w:sz="6" w:space="0" w:color="auto"/>
              <w:right w:val="single" w:sz="6" w:space="0" w:color="auto"/>
            </w:tcBorders>
            <w:vAlign w:val="center"/>
          </w:tcPr>
          <w:p w14:paraId="2844006F" w14:textId="77777777" w:rsidR="00F77018" w:rsidRPr="00BF31F8" w:rsidRDefault="00F77018"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53D15C18" w14:textId="77777777" w:rsidR="00F77018" w:rsidRPr="00BF31F8" w:rsidRDefault="00F77018" w:rsidP="00BF31F8">
            <w:pPr>
              <w:pStyle w:val="Textopredeterminado"/>
              <w:spacing w:line="276" w:lineRule="auto"/>
              <w:rPr>
                <w:rFonts w:ascii="Arial" w:hAnsi="Arial" w:cs="Arial"/>
                <w:highlight w:val="yellow"/>
              </w:rPr>
            </w:pPr>
          </w:p>
        </w:tc>
      </w:tr>
      <w:tr w:rsidR="00485037" w:rsidRPr="00BF31F8" w14:paraId="510EE401"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vAlign w:val="center"/>
          </w:tcPr>
          <w:p w14:paraId="659702A5" w14:textId="77777777" w:rsidR="00485037" w:rsidRPr="00BF31F8" w:rsidRDefault="00485037"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POLÍTICA DE INTEGRIDAD EMPRESARIAL</w:t>
            </w:r>
          </w:p>
        </w:tc>
        <w:tc>
          <w:tcPr>
            <w:tcW w:w="851" w:type="dxa"/>
            <w:tcBorders>
              <w:top w:val="single" w:sz="6" w:space="0" w:color="auto"/>
              <w:left w:val="single" w:sz="6" w:space="0" w:color="auto"/>
              <w:bottom w:val="single" w:sz="6" w:space="0" w:color="auto"/>
              <w:right w:val="single" w:sz="6" w:space="0" w:color="auto"/>
            </w:tcBorders>
            <w:vAlign w:val="center"/>
          </w:tcPr>
          <w:p w14:paraId="6D4D61A2" w14:textId="77777777" w:rsidR="00485037" w:rsidRPr="00BF31F8" w:rsidRDefault="00485037"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4CA7810E" w14:textId="77777777" w:rsidR="00485037" w:rsidRPr="00BF31F8" w:rsidRDefault="00485037" w:rsidP="00BF31F8">
            <w:pPr>
              <w:pStyle w:val="Textopredeterminado"/>
              <w:spacing w:line="276" w:lineRule="auto"/>
              <w:rPr>
                <w:rFonts w:ascii="Arial" w:hAnsi="Arial" w:cs="Arial"/>
                <w:highlight w:val="yellow"/>
              </w:rPr>
            </w:pPr>
          </w:p>
        </w:tc>
      </w:tr>
      <w:tr w:rsidR="00485037" w:rsidRPr="00BF31F8" w14:paraId="5F95E113"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vAlign w:val="center"/>
          </w:tcPr>
          <w:p w14:paraId="434DE61C" w14:textId="77777777" w:rsidR="00485037" w:rsidRPr="00BF31F8" w:rsidRDefault="00485037"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lastRenderedPageBreak/>
              <w:t>REGLAMENTO DE LA LEY GENERAL DEL EQUILIBRIO ECOLÓGICO Y LA PROTECCIÓN AL AMBIENTE EN MATERIA DE AUTORREGULACIÓN Y AUDITORÍAS AMBIENTALES</w:t>
            </w:r>
          </w:p>
        </w:tc>
        <w:tc>
          <w:tcPr>
            <w:tcW w:w="851" w:type="dxa"/>
            <w:tcBorders>
              <w:top w:val="single" w:sz="6" w:space="0" w:color="auto"/>
              <w:left w:val="single" w:sz="6" w:space="0" w:color="auto"/>
              <w:bottom w:val="single" w:sz="6" w:space="0" w:color="auto"/>
              <w:right w:val="single" w:sz="6" w:space="0" w:color="auto"/>
            </w:tcBorders>
            <w:vAlign w:val="center"/>
          </w:tcPr>
          <w:p w14:paraId="1E81A1A8" w14:textId="77777777" w:rsidR="00485037" w:rsidRPr="00BF31F8" w:rsidRDefault="00485037"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6E236991" w14:textId="77777777" w:rsidR="00485037" w:rsidRPr="00BF31F8" w:rsidRDefault="00485037" w:rsidP="00BF31F8">
            <w:pPr>
              <w:pStyle w:val="Textopredeterminado"/>
              <w:spacing w:line="276" w:lineRule="auto"/>
              <w:rPr>
                <w:rFonts w:ascii="Arial" w:hAnsi="Arial" w:cs="Arial"/>
                <w:highlight w:val="yellow"/>
              </w:rPr>
            </w:pPr>
          </w:p>
        </w:tc>
      </w:tr>
      <w:tr w:rsidR="006214C5" w:rsidRPr="00BF31F8" w14:paraId="68BD627E"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vAlign w:val="center"/>
          </w:tcPr>
          <w:p w14:paraId="13E88A6B" w14:textId="77777777" w:rsidR="006214C5" w:rsidRPr="00BF31F8" w:rsidRDefault="006214C5"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 xml:space="preserve">MANIFIESTO DE VÍNCULOS O </w:t>
            </w:r>
            <w:r w:rsidR="004F014E" w:rsidRPr="00BF31F8">
              <w:rPr>
                <w:rFonts w:ascii="Arial" w:hAnsi="Arial" w:cs="Arial"/>
                <w:b/>
              </w:rPr>
              <w:t>RELACIONES CON</w:t>
            </w:r>
            <w:r w:rsidRPr="00BF31F8">
              <w:rPr>
                <w:rFonts w:ascii="Arial" w:hAnsi="Arial" w:cs="Arial"/>
                <w:b/>
              </w:rPr>
              <w:t xml:space="preserve"> SERVIDORES PÚBLICOS</w:t>
            </w:r>
            <w:r w:rsidR="003877C4" w:rsidRPr="00BF31F8">
              <w:rPr>
                <w:rFonts w:ascii="Arial" w:hAnsi="Arial" w:cs="Arial"/>
                <w:b/>
              </w:rPr>
              <w:t>,</w:t>
            </w:r>
            <w:r w:rsidR="00092E70" w:rsidRPr="00BF31F8">
              <w:rPr>
                <w:rFonts w:ascii="Arial" w:hAnsi="Arial" w:cs="Arial"/>
                <w:b/>
              </w:rPr>
              <w:t xml:space="preserve"> </w:t>
            </w:r>
            <w:r w:rsidR="00092E70" w:rsidRPr="00BF31F8">
              <w:rPr>
                <w:rFonts w:ascii="Arial" w:hAnsi="Arial" w:cs="Arial"/>
                <w:bCs/>
              </w:rPr>
              <w:t>así como acreditar que ha requisitado la información a que se refiere el numeral 8 del Anexo Segundo del "Protocolo de actuación en materia de contrataciones públicas, otorgamiento y prórroga de licencias, permisos, autorizaciones y concesiones":</w:t>
            </w:r>
          </w:p>
        </w:tc>
        <w:tc>
          <w:tcPr>
            <w:tcW w:w="851" w:type="dxa"/>
            <w:tcBorders>
              <w:top w:val="single" w:sz="6" w:space="0" w:color="auto"/>
              <w:left w:val="single" w:sz="6" w:space="0" w:color="auto"/>
              <w:bottom w:val="single" w:sz="6" w:space="0" w:color="auto"/>
              <w:right w:val="single" w:sz="6" w:space="0" w:color="auto"/>
            </w:tcBorders>
            <w:vAlign w:val="center"/>
          </w:tcPr>
          <w:p w14:paraId="5B12EFA7" w14:textId="77777777" w:rsidR="006214C5" w:rsidRPr="00BF31F8" w:rsidRDefault="006214C5"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0080D022" w14:textId="77777777" w:rsidR="006214C5" w:rsidRPr="00BF31F8" w:rsidRDefault="006214C5" w:rsidP="00BF31F8">
            <w:pPr>
              <w:pStyle w:val="Textopredeterminado"/>
              <w:spacing w:line="276" w:lineRule="auto"/>
              <w:rPr>
                <w:rFonts w:ascii="Arial" w:hAnsi="Arial" w:cs="Arial"/>
                <w:highlight w:val="yellow"/>
              </w:rPr>
            </w:pPr>
          </w:p>
        </w:tc>
      </w:tr>
      <w:tr w:rsidR="006214C5" w:rsidRPr="00BF31F8" w14:paraId="4D5EBBE3"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vAlign w:val="center"/>
          </w:tcPr>
          <w:p w14:paraId="44787A2E" w14:textId="77777777" w:rsidR="006214C5" w:rsidRPr="00BF31F8" w:rsidRDefault="006214C5"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MANIFIESTO QUE NO EJECUTA CON OTRO PARTICIPANTE ACCIONES PARA OBTENER BENEFICIO O VENTAJA</w:t>
            </w:r>
          </w:p>
        </w:tc>
        <w:tc>
          <w:tcPr>
            <w:tcW w:w="851" w:type="dxa"/>
            <w:tcBorders>
              <w:top w:val="single" w:sz="6" w:space="0" w:color="auto"/>
              <w:left w:val="single" w:sz="6" w:space="0" w:color="auto"/>
              <w:bottom w:val="single" w:sz="6" w:space="0" w:color="auto"/>
              <w:right w:val="single" w:sz="6" w:space="0" w:color="auto"/>
            </w:tcBorders>
            <w:vAlign w:val="center"/>
          </w:tcPr>
          <w:p w14:paraId="5CF4060F" w14:textId="77777777" w:rsidR="006214C5" w:rsidRPr="00BF31F8" w:rsidRDefault="006214C5"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18995501" w14:textId="77777777" w:rsidR="006214C5" w:rsidRPr="00BF31F8" w:rsidRDefault="006214C5" w:rsidP="00BF31F8">
            <w:pPr>
              <w:pStyle w:val="Textopredeterminado"/>
              <w:spacing w:line="276" w:lineRule="auto"/>
              <w:rPr>
                <w:rFonts w:ascii="Arial" w:hAnsi="Arial" w:cs="Arial"/>
                <w:highlight w:val="yellow"/>
              </w:rPr>
            </w:pPr>
          </w:p>
        </w:tc>
      </w:tr>
      <w:tr w:rsidR="006214C5" w:rsidRPr="00BF31F8" w14:paraId="33032064" w14:textId="77777777" w:rsidTr="00BF31F8">
        <w:trPr>
          <w:gridBefore w:val="1"/>
          <w:wBefore w:w="8" w:type="dxa"/>
          <w:jc w:val="center"/>
        </w:trPr>
        <w:tc>
          <w:tcPr>
            <w:tcW w:w="7922" w:type="dxa"/>
            <w:gridSpan w:val="3"/>
            <w:tcBorders>
              <w:top w:val="single" w:sz="6" w:space="0" w:color="auto"/>
              <w:left w:val="single" w:sz="6" w:space="0" w:color="auto"/>
              <w:bottom w:val="single" w:sz="6" w:space="0" w:color="auto"/>
              <w:right w:val="single" w:sz="6" w:space="0" w:color="auto"/>
            </w:tcBorders>
            <w:vAlign w:val="center"/>
          </w:tcPr>
          <w:p w14:paraId="465AD9F7" w14:textId="77777777" w:rsidR="006214C5" w:rsidRPr="00BF31F8" w:rsidRDefault="006214C5" w:rsidP="00BF31F8">
            <w:pPr>
              <w:pStyle w:val="Estndar"/>
              <w:tabs>
                <w:tab w:val="left" w:pos="2872"/>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MANIFIESTO NO PODRÁ SUBCONTRATAR A OTRO LICITANTE QUE HAYA PARTICIPADO EN EL PROCEDIMIENTO</w:t>
            </w:r>
          </w:p>
        </w:tc>
        <w:tc>
          <w:tcPr>
            <w:tcW w:w="851" w:type="dxa"/>
            <w:tcBorders>
              <w:top w:val="single" w:sz="6" w:space="0" w:color="auto"/>
              <w:left w:val="single" w:sz="6" w:space="0" w:color="auto"/>
              <w:bottom w:val="single" w:sz="6" w:space="0" w:color="auto"/>
              <w:right w:val="single" w:sz="6" w:space="0" w:color="auto"/>
            </w:tcBorders>
            <w:vAlign w:val="center"/>
          </w:tcPr>
          <w:p w14:paraId="2668C527" w14:textId="77777777" w:rsidR="006214C5" w:rsidRPr="00BF31F8" w:rsidRDefault="006214C5" w:rsidP="00BF31F8">
            <w:pPr>
              <w:pStyle w:val="Textopredeterminado"/>
              <w:spacing w:line="276" w:lineRule="auto"/>
              <w:rPr>
                <w:rFonts w:ascii="Arial" w:hAnsi="Arial" w:cs="Arial"/>
                <w:highlight w:val="yellow"/>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1C603CA4" w14:textId="77777777" w:rsidR="006214C5" w:rsidRPr="00BF31F8" w:rsidRDefault="006214C5" w:rsidP="00BF31F8">
            <w:pPr>
              <w:pStyle w:val="Textopredeterminado"/>
              <w:spacing w:line="276" w:lineRule="auto"/>
              <w:rPr>
                <w:rFonts w:ascii="Arial" w:hAnsi="Arial" w:cs="Arial"/>
                <w:highlight w:val="yellow"/>
              </w:rPr>
            </w:pPr>
          </w:p>
        </w:tc>
      </w:tr>
      <w:tr w:rsidR="00A45955" w:rsidRPr="00BF31F8" w14:paraId="57173ECF" w14:textId="77777777" w:rsidTr="00BF31F8">
        <w:trPr>
          <w:gridBefore w:val="1"/>
          <w:wBefore w:w="8" w:type="dxa"/>
          <w:trHeight w:val="80"/>
          <w:jc w:val="center"/>
        </w:trPr>
        <w:tc>
          <w:tcPr>
            <w:tcW w:w="7922" w:type="dxa"/>
            <w:gridSpan w:val="3"/>
            <w:tcBorders>
              <w:top w:val="single" w:sz="6" w:space="0" w:color="auto"/>
              <w:left w:val="single" w:sz="6" w:space="0" w:color="auto"/>
              <w:bottom w:val="single" w:sz="6" w:space="0" w:color="auto"/>
              <w:right w:val="single" w:sz="6" w:space="0" w:color="auto"/>
            </w:tcBorders>
          </w:tcPr>
          <w:p w14:paraId="19FE7ABE" w14:textId="77777777" w:rsidR="00A45955" w:rsidRPr="00BF31F8" w:rsidRDefault="003877C4" w:rsidP="00BF31F8">
            <w:pPr>
              <w:pStyle w:val="Estndar"/>
              <w:tabs>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CONVENIO DE PARTICIPACION CONJUNTA (SI APLICA)</w:t>
            </w:r>
          </w:p>
        </w:tc>
        <w:tc>
          <w:tcPr>
            <w:tcW w:w="851" w:type="dxa"/>
            <w:tcBorders>
              <w:top w:val="single" w:sz="6" w:space="0" w:color="auto"/>
              <w:left w:val="single" w:sz="6" w:space="0" w:color="auto"/>
              <w:bottom w:val="single" w:sz="6" w:space="0" w:color="auto"/>
              <w:right w:val="single" w:sz="6" w:space="0" w:color="auto"/>
            </w:tcBorders>
            <w:vAlign w:val="center"/>
          </w:tcPr>
          <w:p w14:paraId="52B77967" w14:textId="77777777" w:rsidR="00A45955" w:rsidRPr="00BF31F8" w:rsidRDefault="00A45955"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63B94EF7" w14:textId="77777777" w:rsidR="00A45955" w:rsidRPr="00BF31F8" w:rsidRDefault="00A45955" w:rsidP="00BF31F8">
            <w:pPr>
              <w:pStyle w:val="Textopredeterminado"/>
              <w:spacing w:line="276" w:lineRule="auto"/>
              <w:rPr>
                <w:rFonts w:ascii="Arial" w:hAnsi="Arial" w:cs="Arial"/>
              </w:rPr>
            </w:pPr>
          </w:p>
        </w:tc>
      </w:tr>
      <w:tr w:rsidR="00857732" w:rsidRPr="00BF31F8" w14:paraId="0F409D43" w14:textId="77777777" w:rsidTr="00BF31F8">
        <w:trPr>
          <w:gridBefore w:val="1"/>
          <w:wBefore w:w="8" w:type="dxa"/>
          <w:trHeight w:val="80"/>
          <w:jc w:val="center"/>
        </w:trPr>
        <w:tc>
          <w:tcPr>
            <w:tcW w:w="7922" w:type="dxa"/>
            <w:gridSpan w:val="3"/>
            <w:tcBorders>
              <w:top w:val="single" w:sz="6" w:space="0" w:color="auto"/>
              <w:left w:val="single" w:sz="6" w:space="0" w:color="auto"/>
              <w:bottom w:val="single" w:sz="6" w:space="0" w:color="auto"/>
              <w:right w:val="single" w:sz="6" w:space="0" w:color="auto"/>
            </w:tcBorders>
          </w:tcPr>
          <w:p w14:paraId="17AB5FBC" w14:textId="77C7EA13" w:rsidR="00857732" w:rsidRPr="00BF31F8" w:rsidRDefault="00857732" w:rsidP="00BF31F8">
            <w:pPr>
              <w:pStyle w:val="Estndar"/>
              <w:tabs>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 xml:space="preserve">OPINIÓN DEL SAT SOBRE EL CUMPLIMIENTO DE LAS OBLIGACIONES FISCALES </w:t>
            </w:r>
            <w:r w:rsidRPr="00BF31F8">
              <w:rPr>
                <w:rFonts w:ascii="Arial" w:hAnsi="Arial" w:cs="Arial"/>
                <w:bCs/>
              </w:rPr>
              <w:t>(Conforme el artículo 71, fracción XVI de la LAAASP)</w:t>
            </w:r>
          </w:p>
        </w:tc>
        <w:tc>
          <w:tcPr>
            <w:tcW w:w="851" w:type="dxa"/>
            <w:tcBorders>
              <w:top w:val="single" w:sz="6" w:space="0" w:color="auto"/>
              <w:left w:val="single" w:sz="6" w:space="0" w:color="auto"/>
              <w:bottom w:val="single" w:sz="6" w:space="0" w:color="auto"/>
              <w:right w:val="single" w:sz="6" w:space="0" w:color="auto"/>
            </w:tcBorders>
            <w:vAlign w:val="center"/>
          </w:tcPr>
          <w:p w14:paraId="248468FE" w14:textId="77777777" w:rsidR="00857732" w:rsidRPr="00BF31F8" w:rsidRDefault="00857732"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06BCACDF" w14:textId="77777777" w:rsidR="00857732" w:rsidRPr="00BF31F8" w:rsidRDefault="00857732" w:rsidP="00BF31F8">
            <w:pPr>
              <w:pStyle w:val="Textopredeterminado"/>
              <w:spacing w:line="276" w:lineRule="auto"/>
              <w:rPr>
                <w:rFonts w:ascii="Arial" w:hAnsi="Arial" w:cs="Arial"/>
              </w:rPr>
            </w:pPr>
          </w:p>
        </w:tc>
      </w:tr>
      <w:tr w:rsidR="00857732" w:rsidRPr="00BF31F8" w14:paraId="1DA57611" w14:textId="77777777" w:rsidTr="00BF31F8">
        <w:trPr>
          <w:gridBefore w:val="1"/>
          <w:wBefore w:w="8" w:type="dxa"/>
          <w:trHeight w:val="80"/>
          <w:jc w:val="center"/>
        </w:trPr>
        <w:tc>
          <w:tcPr>
            <w:tcW w:w="7922" w:type="dxa"/>
            <w:gridSpan w:val="3"/>
            <w:tcBorders>
              <w:top w:val="single" w:sz="6" w:space="0" w:color="auto"/>
              <w:left w:val="single" w:sz="6" w:space="0" w:color="auto"/>
              <w:bottom w:val="single" w:sz="6" w:space="0" w:color="auto"/>
              <w:right w:val="single" w:sz="6" w:space="0" w:color="auto"/>
            </w:tcBorders>
          </w:tcPr>
          <w:p w14:paraId="100C43E4" w14:textId="4B6BDD47" w:rsidR="00857732" w:rsidRPr="00BF31F8" w:rsidRDefault="00857732" w:rsidP="00BF31F8">
            <w:pPr>
              <w:pStyle w:val="Estndar"/>
              <w:tabs>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 xml:space="preserve">OPINIÓN DEL INSTITUTO MEXICANO DEL SEGURO SOCIAL. </w:t>
            </w:r>
            <w:r w:rsidRPr="00BF31F8">
              <w:rPr>
                <w:rFonts w:ascii="Arial" w:hAnsi="Arial" w:cs="Arial"/>
                <w:bCs/>
              </w:rPr>
              <w:t>(Conforme el artículo 71, fracción XVI de la LAAASP)</w:t>
            </w:r>
          </w:p>
        </w:tc>
        <w:tc>
          <w:tcPr>
            <w:tcW w:w="851" w:type="dxa"/>
            <w:tcBorders>
              <w:top w:val="single" w:sz="6" w:space="0" w:color="auto"/>
              <w:left w:val="single" w:sz="6" w:space="0" w:color="auto"/>
              <w:bottom w:val="single" w:sz="6" w:space="0" w:color="auto"/>
              <w:right w:val="single" w:sz="6" w:space="0" w:color="auto"/>
            </w:tcBorders>
            <w:vAlign w:val="center"/>
          </w:tcPr>
          <w:p w14:paraId="41954A95" w14:textId="77777777" w:rsidR="00857732" w:rsidRPr="00BF31F8" w:rsidRDefault="00857732"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175B1E48" w14:textId="77777777" w:rsidR="00857732" w:rsidRPr="00BF31F8" w:rsidRDefault="00857732" w:rsidP="00BF31F8">
            <w:pPr>
              <w:pStyle w:val="Textopredeterminado"/>
              <w:spacing w:line="276" w:lineRule="auto"/>
              <w:rPr>
                <w:rFonts w:ascii="Arial" w:hAnsi="Arial" w:cs="Arial"/>
              </w:rPr>
            </w:pPr>
          </w:p>
        </w:tc>
      </w:tr>
      <w:tr w:rsidR="00857732" w:rsidRPr="00BF31F8" w14:paraId="7F889EE4" w14:textId="77777777" w:rsidTr="00BF31F8">
        <w:trPr>
          <w:gridBefore w:val="1"/>
          <w:wBefore w:w="8" w:type="dxa"/>
          <w:trHeight w:val="80"/>
          <w:jc w:val="center"/>
        </w:trPr>
        <w:tc>
          <w:tcPr>
            <w:tcW w:w="7922" w:type="dxa"/>
            <w:gridSpan w:val="3"/>
            <w:tcBorders>
              <w:top w:val="single" w:sz="6" w:space="0" w:color="auto"/>
              <w:left w:val="single" w:sz="6" w:space="0" w:color="auto"/>
              <w:bottom w:val="single" w:sz="6" w:space="0" w:color="auto"/>
              <w:right w:val="single" w:sz="6" w:space="0" w:color="auto"/>
            </w:tcBorders>
          </w:tcPr>
          <w:p w14:paraId="528BBDEE" w14:textId="0414C8BC" w:rsidR="00857732" w:rsidRPr="00BF31F8" w:rsidRDefault="00857732" w:rsidP="00BF31F8">
            <w:pPr>
              <w:pStyle w:val="Estndar"/>
              <w:tabs>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CONSTANCIA DE SITUACIÓN FISCAL EN MATERIA DE APORTACIONES PATRONALES Y ENTERO DE DESCUENTOS (INFONAVIT).</w:t>
            </w:r>
            <w:r w:rsidRPr="00BF31F8">
              <w:rPr>
                <w:rFonts w:ascii="Arial" w:hAnsi="Arial" w:cs="Arial"/>
                <w:bCs/>
              </w:rPr>
              <w:t xml:space="preserve"> (Conforme el artículo 71, fracción XVI de la LAAASP)</w:t>
            </w:r>
          </w:p>
        </w:tc>
        <w:tc>
          <w:tcPr>
            <w:tcW w:w="851" w:type="dxa"/>
            <w:tcBorders>
              <w:top w:val="single" w:sz="6" w:space="0" w:color="auto"/>
              <w:left w:val="single" w:sz="6" w:space="0" w:color="auto"/>
              <w:bottom w:val="single" w:sz="6" w:space="0" w:color="auto"/>
              <w:right w:val="single" w:sz="6" w:space="0" w:color="auto"/>
            </w:tcBorders>
            <w:vAlign w:val="center"/>
          </w:tcPr>
          <w:p w14:paraId="56022D99" w14:textId="77777777" w:rsidR="00857732" w:rsidRPr="00BF31F8" w:rsidRDefault="00857732"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2C9C3421" w14:textId="77777777" w:rsidR="00857732" w:rsidRPr="00BF31F8" w:rsidRDefault="00857732" w:rsidP="00BF31F8">
            <w:pPr>
              <w:pStyle w:val="Textopredeterminado"/>
              <w:spacing w:line="276" w:lineRule="auto"/>
              <w:rPr>
                <w:rFonts w:ascii="Arial" w:hAnsi="Arial" w:cs="Arial"/>
              </w:rPr>
            </w:pPr>
          </w:p>
        </w:tc>
      </w:tr>
      <w:tr w:rsidR="00F77018" w:rsidRPr="00BF31F8" w14:paraId="5D83583E" w14:textId="77777777" w:rsidTr="00BF31F8">
        <w:trPr>
          <w:gridBefore w:val="1"/>
          <w:wBefore w:w="8" w:type="dxa"/>
          <w:trHeight w:val="80"/>
          <w:jc w:val="center"/>
        </w:trPr>
        <w:tc>
          <w:tcPr>
            <w:tcW w:w="7922" w:type="dxa"/>
            <w:gridSpan w:val="3"/>
            <w:tcBorders>
              <w:top w:val="single" w:sz="6" w:space="0" w:color="auto"/>
              <w:left w:val="single" w:sz="6" w:space="0" w:color="auto"/>
              <w:bottom w:val="single" w:sz="6" w:space="0" w:color="auto"/>
              <w:right w:val="single" w:sz="6" w:space="0" w:color="auto"/>
            </w:tcBorders>
          </w:tcPr>
          <w:p w14:paraId="31D16650" w14:textId="77777777" w:rsidR="00F77018" w:rsidRPr="00BF31F8" w:rsidRDefault="00F77018" w:rsidP="00BF31F8">
            <w:pPr>
              <w:pStyle w:val="Estndar"/>
              <w:tabs>
                <w:tab w:val="left" w:pos="3609"/>
                <w:tab w:val="left" w:pos="4319"/>
                <w:tab w:val="left" w:pos="5042"/>
                <w:tab w:val="left" w:pos="5765"/>
                <w:tab w:val="left" w:pos="6489"/>
                <w:tab w:val="left" w:pos="7212"/>
                <w:tab w:val="left" w:pos="7908"/>
                <w:tab w:val="left" w:pos="8640"/>
              </w:tabs>
              <w:spacing w:before="0" w:line="276" w:lineRule="auto"/>
              <w:jc w:val="both"/>
              <w:rPr>
                <w:rFonts w:ascii="Arial" w:hAnsi="Arial" w:cs="Arial"/>
                <w:b/>
              </w:rPr>
            </w:pPr>
            <w:r w:rsidRPr="00BF31F8">
              <w:rPr>
                <w:rFonts w:ascii="Arial" w:hAnsi="Arial" w:cs="Arial"/>
                <w:b/>
              </w:rPr>
              <w:t>PROPUESTA TÉCNICA Y ECONÓMICA</w:t>
            </w:r>
          </w:p>
        </w:tc>
        <w:tc>
          <w:tcPr>
            <w:tcW w:w="851" w:type="dxa"/>
            <w:tcBorders>
              <w:top w:val="single" w:sz="6" w:space="0" w:color="auto"/>
              <w:left w:val="single" w:sz="6" w:space="0" w:color="auto"/>
              <w:bottom w:val="single" w:sz="6" w:space="0" w:color="auto"/>
              <w:right w:val="single" w:sz="6" w:space="0" w:color="auto"/>
            </w:tcBorders>
            <w:vAlign w:val="center"/>
          </w:tcPr>
          <w:p w14:paraId="494EE01B" w14:textId="77777777" w:rsidR="00F77018" w:rsidRPr="00BF31F8" w:rsidRDefault="00F77018" w:rsidP="00BF31F8">
            <w:pPr>
              <w:pStyle w:val="Textopredeterminado"/>
              <w:spacing w:line="276" w:lineRule="auto"/>
              <w:rPr>
                <w:rFonts w:ascii="Arial" w:hAnsi="Arial" w:cs="Arial"/>
              </w:rPr>
            </w:pPr>
          </w:p>
        </w:tc>
        <w:tc>
          <w:tcPr>
            <w:tcW w:w="850" w:type="dxa"/>
            <w:gridSpan w:val="2"/>
            <w:tcBorders>
              <w:top w:val="single" w:sz="6" w:space="0" w:color="auto"/>
              <w:left w:val="single" w:sz="6" w:space="0" w:color="auto"/>
              <w:bottom w:val="single" w:sz="6" w:space="0" w:color="auto"/>
              <w:right w:val="single" w:sz="6" w:space="0" w:color="auto"/>
            </w:tcBorders>
            <w:vAlign w:val="center"/>
          </w:tcPr>
          <w:p w14:paraId="71F84BDD" w14:textId="77777777" w:rsidR="00F77018" w:rsidRPr="00BF31F8" w:rsidRDefault="00F77018" w:rsidP="00BF31F8">
            <w:pPr>
              <w:pStyle w:val="Textopredeterminado"/>
              <w:spacing w:line="276" w:lineRule="auto"/>
              <w:rPr>
                <w:rFonts w:ascii="Arial" w:hAnsi="Arial" w:cs="Arial"/>
              </w:rPr>
            </w:pPr>
          </w:p>
        </w:tc>
      </w:tr>
      <w:tr w:rsidR="00F77018" w:rsidRPr="00BF31F8" w14:paraId="5847718C" w14:textId="77777777" w:rsidTr="00BF31F8">
        <w:tblPrEx>
          <w:jc w:val="left"/>
          <w:tblLook w:val="04A0" w:firstRow="1" w:lastRow="0" w:firstColumn="1" w:lastColumn="0" w:noHBand="0" w:noVBand="1"/>
        </w:tblPrEx>
        <w:trPr>
          <w:gridAfter w:val="1"/>
          <w:wAfter w:w="803" w:type="dxa"/>
        </w:trPr>
        <w:tc>
          <w:tcPr>
            <w:tcW w:w="4248" w:type="dxa"/>
            <w:gridSpan w:val="2"/>
          </w:tcPr>
          <w:p w14:paraId="12DD1F36" w14:textId="05DC9B7B" w:rsidR="00CB3290" w:rsidRDefault="00CB3290" w:rsidP="00BF31F8">
            <w:pPr>
              <w:spacing w:before="0" w:after="0" w:line="276" w:lineRule="auto"/>
              <w:jc w:val="center"/>
              <w:rPr>
                <w:rFonts w:ascii="Arial" w:hAnsi="Arial" w:cs="Arial"/>
                <w:b/>
                <w:i/>
                <w:u w:val="single"/>
              </w:rPr>
            </w:pPr>
          </w:p>
          <w:p w14:paraId="7B4575F4" w14:textId="32CAFB4A" w:rsidR="00BF31F8" w:rsidRDefault="00BF31F8" w:rsidP="00BF31F8">
            <w:pPr>
              <w:spacing w:before="0" w:after="0" w:line="276" w:lineRule="auto"/>
              <w:jc w:val="center"/>
              <w:rPr>
                <w:rFonts w:ascii="Arial" w:hAnsi="Arial" w:cs="Arial"/>
                <w:b/>
                <w:i/>
                <w:u w:val="single"/>
              </w:rPr>
            </w:pPr>
          </w:p>
          <w:p w14:paraId="30172438" w14:textId="02D54620" w:rsidR="00BF31F8" w:rsidRDefault="00BF31F8" w:rsidP="00BF31F8">
            <w:pPr>
              <w:spacing w:before="0" w:after="0" w:line="276" w:lineRule="auto"/>
              <w:jc w:val="center"/>
              <w:rPr>
                <w:rFonts w:ascii="Arial" w:hAnsi="Arial" w:cs="Arial"/>
                <w:b/>
                <w:i/>
                <w:u w:val="single"/>
              </w:rPr>
            </w:pPr>
          </w:p>
          <w:p w14:paraId="4AEFDB91" w14:textId="6EC72E61" w:rsidR="00BF31F8" w:rsidRDefault="00BF31F8" w:rsidP="00BF31F8">
            <w:pPr>
              <w:spacing w:before="0" w:after="0" w:line="276" w:lineRule="auto"/>
              <w:jc w:val="center"/>
              <w:rPr>
                <w:rFonts w:ascii="Arial" w:hAnsi="Arial" w:cs="Arial"/>
                <w:b/>
                <w:i/>
                <w:u w:val="single"/>
              </w:rPr>
            </w:pPr>
          </w:p>
          <w:p w14:paraId="6A4B34E0" w14:textId="77777777" w:rsidR="00BF31F8" w:rsidRPr="00BF31F8" w:rsidRDefault="00BF31F8" w:rsidP="00BF31F8">
            <w:pPr>
              <w:spacing w:before="0" w:after="0" w:line="276" w:lineRule="auto"/>
              <w:jc w:val="center"/>
              <w:rPr>
                <w:rFonts w:ascii="Arial" w:hAnsi="Arial" w:cs="Arial"/>
                <w:b/>
                <w:i/>
                <w:u w:val="single"/>
              </w:rPr>
            </w:pPr>
          </w:p>
          <w:p w14:paraId="4803288B" w14:textId="77777777" w:rsidR="00F77018" w:rsidRPr="00BF31F8" w:rsidRDefault="00F77018" w:rsidP="00BF31F8">
            <w:pPr>
              <w:spacing w:before="0" w:after="0" w:line="276" w:lineRule="auto"/>
              <w:jc w:val="center"/>
              <w:rPr>
                <w:rFonts w:ascii="Arial" w:hAnsi="Arial" w:cs="Arial"/>
                <w:b/>
                <w:i/>
                <w:u w:val="single"/>
              </w:rPr>
            </w:pPr>
            <w:r w:rsidRPr="00BF31F8">
              <w:rPr>
                <w:rFonts w:ascii="Arial" w:hAnsi="Arial" w:cs="Arial"/>
                <w:b/>
                <w:i/>
                <w:u w:val="single"/>
              </w:rPr>
              <w:t>ELABORÓ EVALUACIÓN ADMINISTRATIVA</w:t>
            </w:r>
          </w:p>
        </w:tc>
        <w:tc>
          <w:tcPr>
            <w:tcW w:w="567" w:type="dxa"/>
          </w:tcPr>
          <w:p w14:paraId="3C3732BD" w14:textId="77777777" w:rsidR="00F77018" w:rsidRPr="00BF31F8" w:rsidRDefault="00F77018" w:rsidP="00BF31F8">
            <w:pPr>
              <w:spacing w:before="0" w:after="0" w:line="276" w:lineRule="auto"/>
              <w:jc w:val="center"/>
              <w:rPr>
                <w:rFonts w:ascii="Arial" w:hAnsi="Arial" w:cs="Arial"/>
                <w:b/>
                <w:i/>
                <w:u w:val="single"/>
              </w:rPr>
            </w:pPr>
          </w:p>
        </w:tc>
        <w:tc>
          <w:tcPr>
            <w:tcW w:w="4013" w:type="dxa"/>
            <w:gridSpan w:val="3"/>
          </w:tcPr>
          <w:p w14:paraId="2CA25920" w14:textId="6238561B" w:rsidR="00CB3290" w:rsidRDefault="00CB3290" w:rsidP="00BF31F8">
            <w:pPr>
              <w:spacing w:before="0" w:after="0" w:line="276" w:lineRule="auto"/>
              <w:jc w:val="center"/>
              <w:rPr>
                <w:rFonts w:ascii="Arial" w:hAnsi="Arial" w:cs="Arial"/>
                <w:b/>
                <w:i/>
                <w:u w:val="single"/>
              </w:rPr>
            </w:pPr>
          </w:p>
          <w:p w14:paraId="264C36C2" w14:textId="54DD67FF" w:rsidR="00BF31F8" w:rsidRDefault="00BF31F8" w:rsidP="00BF31F8">
            <w:pPr>
              <w:spacing w:before="0" w:after="0" w:line="276" w:lineRule="auto"/>
              <w:jc w:val="center"/>
              <w:rPr>
                <w:rFonts w:ascii="Arial" w:hAnsi="Arial" w:cs="Arial"/>
                <w:b/>
                <w:i/>
                <w:u w:val="single"/>
              </w:rPr>
            </w:pPr>
          </w:p>
          <w:p w14:paraId="4CEB9254" w14:textId="0459818D" w:rsidR="00BF31F8" w:rsidRDefault="00BF31F8" w:rsidP="00BF31F8">
            <w:pPr>
              <w:spacing w:before="0" w:after="0" w:line="276" w:lineRule="auto"/>
              <w:jc w:val="center"/>
              <w:rPr>
                <w:rFonts w:ascii="Arial" w:hAnsi="Arial" w:cs="Arial"/>
                <w:b/>
                <w:i/>
                <w:u w:val="single"/>
              </w:rPr>
            </w:pPr>
          </w:p>
          <w:p w14:paraId="78CBBA50" w14:textId="3AB782D4" w:rsidR="00BF31F8" w:rsidRDefault="00BF31F8" w:rsidP="00BF31F8">
            <w:pPr>
              <w:spacing w:before="0" w:after="0" w:line="276" w:lineRule="auto"/>
              <w:jc w:val="center"/>
              <w:rPr>
                <w:rFonts w:ascii="Arial" w:hAnsi="Arial" w:cs="Arial"/>
                <w:b/>
                <w:i/>
                <w:u w:val="single"/>
              </w:rPr>
            </w:pPr>
          </w:p>
          <w:p w14:paraId="2D22CAEB" w14:textId="77777777" w:rsidR="00BF31F8" w:rsidRPr="00BF31F8" w:rsidRDefault="00BF31F8" w:rsidP="00BF31F8">
            <w:pPr>
              <w:spacing w:before="0" w:after="0" w:line="276" w:lineRule="auto"/>
              <w:jc w:val="center"/>
              <w:rPr>
                <w:rFonts w:ascii="Arial" w:hAnsi="Arial" w:cs="Arial"/>
                <w:b/>
                <w:i/>
                <w:u w:val="single"/>
              </w:rPr>
            </w:pPr>
          </w:p>
          <w:p w14:paraId="6B41D9A5" w14:textId="77777777" w:rsidR="00F77018" w:rsidRPr="00BF31F8" w:rsidRDefault="00F77018" w:rsidP="00BF31F8">
            <w:pPr>
              <w:spacing w:before="0" w:after="0" w:line="276" w:lineRule="auto"/>
              <w:jc w:val="center"/>
              <w:rPr>
                <w:rFonts w:ascii="Arial" w:hAnsi="Arial" w:cs="Arial"/>
                <w:b/>
                <w:i/>
                <w:u w:val="single"/>
              </w:rPr>
            </w:pPr>
            <w:r w:rsidRPr="00BF31F8">
              <w:rPr>
                <w:rFonts w:ascii="Arial" w:hAnsi="Arial" w:cs="Arial"/>
                <w:b/>
                <w:i/>
                <w:u w:val="single"/>
              </w:rPr>
              <w:t>REVISÓ EVALUACIÓN ADMINISTRATIVA</w:t>
            </w:r>
          </w:p>
        </w:tc>
      </w:tr>
      <w:tr w:rsidR="00F77018" w:rsidRPr="00BF31F8" w14:paraId="324BC027" w14:textId="77777777" w:rsidTr="00BF31F8">
        <w:tblPrEx>
          <w:jc w:val="left"/>
          <w:tblLook w:val="04A0" w:firstRow="1" w:lastRow="0" w:firstColumn="1" w:lastColumn="0" w:noHBand="0" w:noVBand="1"/>
        </w:tblPrEx>
        <w:trPr>
          <w:gridAfter w:val="1"/>
          <w:wAfter w:w="803" w:type="dxa"/>
        </w:trPr>
        <w:tc>
          <w:tcPr>
            <w:tcW w:w="4248" w:type="dxa"/>
            <w:gridSpan w:val="2"/>
          </w:tcPr>
          <w:p w14:paraId="47DBE332" w14:textId="77777777" w:rsidR="00F77018" w:rsidRPr="00BF31F8" w:rsidRDefault="00F77018" w:rsidP="00BF31F8">
            <w:pPr>
              <w:spacing w:before="0" w:after="0" w:line="276" w:lineRule="auto"/>
              <w:rPr>
                <w:rFonts w:ascii="Arial" w:hAnsi="Arial" w:cs="Arial"/>
              </w:rPr>
            </w:pPr>
          </w:p>
        </w:tc>
        <w:tc>
          <w:tcPr>
            <w:tcW w:w="567" w:type="dxa"/>
          </w:tcPr>
          <w:p w14:paraId="59A7DF1D" w14:textId="77777777" w:rsidR="00F77018" w:rsidRPr="00BF31F8" w:rsidRDefault="00F77018" w:rsidP="00BF31F8">
            <w:pPr>
              <w:spacing w:before="0" w:after="0" w:line="276" w:lineRule="auto"/>
              <w:rPr>
                <w:rFonts w:ascii="Arial" w:hAnsi="Arial" w:cs="Arial"/>
              </w:rPr>
            </w:pPr>
          </w:p>
        </w:tc>
        <w:tc>
          <w:tcPr>
            <w:tcW w:w="4013" w:type="dxa"/>
            <w:gridSpan w:val="3"/>
          </w:tcPr>
          <w:p w14:paraId="18272F3C" w14:textId="77777777" w:rsidR="00F77018" w:rsidRPr="00BF31F8" w:rsidRDefault="00F77018" w:rsidP="00BF31F8">
            <w:pPr>
              <w:spacing w:before="0" w:after="0" w:line="276" w:lineRule="auto"/>
              <w:rPr>
                <w:rFonts w:ascii="Arial" w:hAnsi="Arial" w:cs="Arial"/>
              </w:rPr>
            </w:pPr>
          </w:p>
        </w:tc>
      </w:tr>
      <w:tr w:rsidR="00F77018" w:rsidRPr="00BF31F8" w14:paraId="7B59708C" w14:textId="77777777" w:rsidTr="00BF31F8">
        <w:tblPrEx>
          <w:jc w:val="left"/>
          <w:tblLook w:val="04A0" w:firstRow="1" w:lastRow="0" w:firstColumn="1" w:lastColumn="0" w:noHBand="0" w:noVBand="1"/>
        </w:tblPrEx>
        <w:trPr>
          <w:gridAfter w:val="1"/>
          <w:wAfter w:w="803" w:type="dxa"/>
        </w:trPr>
        <w:tc>
          <w:tcPr>
            <w:tcW w:w="4248" w:type="dxa"/>
            <w:gridSpan w:val="2"/>
          </w:tcPr>
          <w:p w14:paraId="1F176A37" w14:textId="77777777" w:rsidR="00F77018" w:rsidRPr="00BF31F8" w:rsidRDefault="00F77018" w:rsidP="00BF31F8">
            <w:pPr>
              <w:spacing w:before="0" w:after="0" w:line="276" w:lineRule="auto"/>
              <w:jc w:val="center"/>
              <w:rPr>
                <w:rFonts w:ascii="Arial" w:hAnsi="Arial" w:cs="Arial"/>
              </w:rPr>
            </w:pPr>
            <w:r w:rsidRPr="00BF31F8">
              <w:rPr>
                <w:rFonts w:ascii="Arial" w:hAnsi="Arial" w:cs="Arial"/>
              </w:rPr>
              <w:t>Nombre, cargo y firma</w:t>
            </w:r>
          </w:p>
        </w:tc>
        <w:tc>
          <w:tcPr>
            <w:tcW w:w="567" w:type="dxa"/>
          </w:tcPr>
          <w:p w14:paraId="605295D9" w14:textId="77777777" w:rsidR="00F77018" w:rsidRPr="00BF31F8" w:rsidRDefault="00F77018" w:rsidP="00BF31F8">
            <w:pPr>
              <w:spacing w:before="0" w:after="0" w:line="276" w:lineRule="auto"/>
              <w:jc w:val="center"/>
              <w:rPr>
                <w:rFonts w:ascii="Arial" w:hAnsi="Arial" w:cs="Arial"/>
              </w:rPr>
            </w:pPr>
          </w:p>
        </w:tc>
        <w:tc>
          <w:tcPr>
            <w:tcW w:w="4013" w:type="dxa"/>
            <w:gridSpan w:val="3"/>
          </w:tcPr>
          <w:p w14:paraId="5B4B85D0" w14:textId="77777777" w:rsidR="00F77018" w:rsidRPr="00BF31F8" w:rsidRDefault="00F77018" w:rsidP="00BF31F8">
            <w:pPr>
              <w:spacing w:before="0" w:after="0" w:line="276" w:lineRule="auto"/>
              <w:jc w:val="center"/>
              <w:rPr>
                <w:rFonts w:ascii="Arial" w:hAnsi="Arial" w:cs="Arial"/>
              </w:rPr>
            </w:pPr>
            <w:r w:rsidRPr="00BF31F8">
              <w:rPr>
                <w:rFonts w:ascii="Arial" w:hAnsi="Arial" w:cs="Arial"/>
              </w:rPr>
              <w:t>Nombre, cargo y firma</w:t>
            </w:r>
          </w:p>
        </w:tc>
      </w:tr>
    </w:tbl>
    <w:p w14:paraId="313FB1F5" w14:textId="77777777" w:rsidR="00C007FA" w:rsidRPr="00BF31F8" w:rsidRDefault="00C007FA" w:rsidP="00F21FD1">
      <w:pPr>
        <w:overflowPunct/>
        <w:autoSpaceDE/>
        <w:autoSpaceDN/>
        <w:adjustRightInd/>
        <w:spacing w:before="0" w:after="0"/>
        <w:textAlignment w:val="auto"/>
        <w:rPr>
          <w:rFonts w:ascii="Arial" w:hAnsi="Arial" w:cs="Arial"/>
          <w:highlight w:val="yellow"/>
        </w:rPr>
      </w:pPr>
    </w:p>
    <w:p w14:paraId="739ACAA9" w14:textId="77777777" w:rsidR="00E37C6E" w:rsidRPr="00BF31F8" w:rsidRDefault="00E37C6E" w:rsidP="00F21FD1">
      <w:pPr>
        <w:overflowPunct/>
        <w:autoSpaceDE/>
        <w:autoSpaceDN/>
        <w:adjustRightInd/>
        <w:spacing w:before="0" w:after="0"/>
        <w:textAlignment w:val="auto"/>
        <w:rPr>
          <w:rFonts w:ascii="Arial" w:hAnsi="Arial" w:cs="Arial"/>
          <w:highlight w:val="yellow"/>
        </w:rPr>
      </w:pPr>
    </w:p>
    <w:p w14:paraId="145D9A40" w14:textId="77777777" w:rsidR="00E37C6E" w:rsidRPr="00BF31F8" w:rsidRDefault="003F628C" w:rsidP="00F21FD1">
      <w:pPr>
        <w:overflowPunct/>
        <w:autoSpaceDE/>
        <w:autoSpaceDN/>
        <w:adjustRightInd/>
        <w:spacing w:before="0" w:after="0"/>
        <w:textAlignment w:val="auto"/>
        <w:rPr>
          <w:rFonts w:ascii="Arial" w:hAnsi="Arial" w:cs="Arial"/>
          <w:highlight w:val="yellow"/>
        </w:rPr>
      </w:pPr>
      <w:r w:rsidRPr="00BF31F8">
        <w:rPr>
          <w:rFonts w:ascii="Arial" w:hAnsi="Arial" w:cs="Arial"/>
          <w:highlight w:val="yellow"/>
        </w:rPr>
        <w:br w:type="page"/>
      </w:r>
    </w:p>
    <w:tbl>
      <w:tblPr>
        <w:tblpPr w:leftFromText="141" w:rightFromText="141" w:vertAnchor="text" w:horzAnchor="margin" w:tblpY="117"/>
        <w:tblW w:w="9913"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8104"/>
      </w:tblGrid>
      <w:tr w:rsidR="00E10B37" w:rsidRPr="003877C4" w14:paraId="73BAC95B" w14:textId="77777777" w:rsidTr="00BA44A6">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65F34F9B" w14:textId="77777777" w:rsidR="00E10B37" w:rsidRPr="003877C4" w:rsidRDefault="00E10B37" w:rsidP="00E10B37">
            <w:pPr>
              <w:jc w:val="center"/>
              <w:rPr>
                <w:rFonts w:ascii="Arial" w:hAnsi="Arial" w:cs="Arial"/>
                <w:b/>
                <w:bCs/>
                <w:color w:val="FFFFFF"/>
              </w:rPr>
            </w:pPr>
            <w:r w:rsidRPr="003877C4">
              <w:rPr>
                <w:rFonts w:ascii="Arial" w:hAnsi="Arial" w:cs="Arial"/>
                <w:szCs w:val="24"/>
              </w:rPr>
              <w:lastRenderedPageBreak/>
              <w:br w:type="page"/>
            </w:r>
            <w:r w:rsidRPr="003877C4">
              <w:rPr>
                <w:rFonts w:ascii="Arial" w:hAnsi="Arial" w:cs="Arial"/>
                <w:b/>
                <w:bCs/>
                <w:color w:val="FFFFFF"/>
              </w:rPr>
              <w:t>Anexo 1</w:t>
            </w:r>
            <w:r w:rsidR="00165356" w:rsidRPr="003877C4">
              <w:rPr>
                <w:rFonts w:ascii="Arial" w:hAnsi="Arial" w:cs="Arial"/>
                <w:b/>
                <w:bCs/>
                <w:color w:val="FFFFFF"/>
              </w:rPr>
              <w:t>1</w:t>
            </w:r>
          </w:p>
        </w:tc>
        <w:tc>
          <w:tcPr>
            <w:tcW w:w="8104" w:type="dxa"/>
            <w:tcBorders>
              <w:top w:val="single" w:sz="6" w:space="0" w:color="FFFFFF"/>
              <w:left w:val="single" w:sz="8" w:space="0" w:color="FFFFFF"/>
              <w:bottom w:val="single" w:sz="24" w:space="0" w:color="FFFFFF"/>
              <w:right w:val="single" w:sz="8" w:space="0" w:color="FFFFFF"/>
            </w:tcBorders>
            <w:shd w:val="clear" w:color="auto" w:fill="D9D9D9"/>
          </w:tcPr>
          <w:p w14:paraId="4241DCA7" w14:textId="77777777" w:rsidR="00E10B37" w:rsidRPr="003877C4" w:rsidRDefault="00E10B37" w:rsidP="00E10B37">
            <w:pPr>
              <w:jc w:val="center"/>
              <w:rPr>
                <w:rFonts w:ascii="Arial" w:hAnsi="Arial" w:cs="Arial"/>
                <w:b/>
                <w:bCs/>
                <w:color w:val="FFFFFF"/>
              </w:rPr>
            </w:pPr>
            <w:r w:rsidRPr="003877C4">
              <w:rPr>
                <w:rFonts w:ascii="Arial" w:hAnsi="Arial" w:cs="Arial"/>
                <w:b/>
                <w:color w:val="FFFFFF"/>
              </w:rPr>
              <w:t>CÉDULA DE EVALUACIÓN TÉCNICA Y PUNTOS Y PORCENTAJES</w:t>
            </w:r>
          </w:p>
        </w:tc>
      </w:tr>
    </w:tbl>
    <w:p w14:paraId="5FCBAE54" w14:textId="77777777" w:rsidR="00270FE2" w:rsidRPr="003877C4" w:rsidRDefault="00270FE2" w:rsidP="00270FE2">
      <w:pPr>
        <w:pStyle w:val="tibas"/>
        <w:ind w:hanging="993"/>
        <w:jc w:val="both"/>
        <w:rPr>
          <w:rFonts w:ascii="Arial" w:eastAsiaTheme="minorHAnsi" w:hAnsi="Arial" w:cs="Arial"/>
          <w:b w:val="0"/>
          <w:sz w:val="20"/>
          <w:lang w:eastAsia="en-US"/>
        </w:rPr>
      </w:pPr>
    </w:p>
    <w:tbl>
      <w:tblPr>
        <w:tblW w:w="9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846"/>
        <w:gridCol w:w="7522"/>
        <w:gridCol w:w="1560"/>
      </w:tblGrid>
      <w:tr w:rsidR="00BA44A6" w:rsidRPr="00BF31F8" w14:paraId="2EFA3D56" w14:textId="77777777" w:rsidTr="00BA44A6">
        <w:trPr>
          <w:cantSplit/>
          <w:trHeight w:val="20"/>
          <w:tblHeader/>
          <w:jc w:val="center"/>
        </w:trPr>
        <w:tc>
          <w:tcPr>
            <w:tcW w:w="8368" w:type="dxa"/>
            <w:gridSpan w:val="2"/>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23EBB98A" w14:textId="77777777" w:rsidR="00BA44A6" w:rsidRPr="00BF31F8" w:rsidRDefault="00BA44A6" w:rsidP="00BA44A6">
            <w:pPr>
              <w:spacing w:before="0" w:after="0"/>
              <w:jc w:val="right"/>
              <w:rPr>
                <w:rFonts w:ascii="Arial" w:eastAsia="Calibri" w:hAnsi="Arial" w:cs="Arial"/>
                <w:b/>
                <w:bCs/>
              </w:rPr>
            </w:pPr>
            <w:r w:rsidRPr="00BF31F8">
              <w:rPr>
                <w:rFonts w:ascii="Arial" w:eastAsia="Calibri" w:hAnsi="Arial" w:cs="Arial"/>
                <w:b/>
                <w:bCs/>
              </w:rPr>
              <w:t>LICITANTE:</w:t>
            </w: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tcPr>
          <w:p w14:paraId="2539A1A0" w14:textId="77777777" w:rsidR="00BA44A6" w:rsidRPr="00BF31F8" w:rsidRDefault="00BA44A6" w:rsidP="00BA44A6">
            <w:pPr>
              <w:spacing w:before="0" w:after="0"/>
              <w:jc w:val="center"/>
              <w:rPr>
                <w:rFonts w:ascii="Arial" w:eastAsia="Calibri" w:hAnsi="Arial" w:cs="Arial"/>
                <w:b/>
                <w:bCs/>
              </w:rPr>
            </w:pPr>
          </w:p>
        </w:tc>
      </w:tr>
      <w:tr w:rsidR="00BA44A6" w:rsidRPr="00BF31F8" w14:paraId="2B075EAD" w14:textId="77777777" w:rsidTr="00ED5132">
        <w:trPr>
          <w:cantSplit/>
          <w:trHeight w:val="20"/>
          <w:tblHeader/>
          <w:jc w:val="center"/>
        </w:trPr>
        <w:tc>
          <w:tcPr>
            <w:tcW w:w="846" w:type="dxa"/>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510FC749" w14:textId="77777777" w:rsidR="00BA44A6" w:rsidRPr="00BF31F8" w:rsidRDefault="00BA44A6" w:rsidP="00BA44A6">
            <w:pPr>
              <w:spacing w:before="0" w:after="0"/>
              <w:jc w:val="center"/>
              <w:rPr>
                <w:rFonts w:ascii="Arial" w:eastAsia="Calibri" w:hAnsi="Arial" w:cs="Arial"/>
                <w:b/>
                <w:bCs/>
              </w:rPr>
            </w:pPr>
            <w:r w:rsidRPr="00BF31F8">
              <w:rPr>
                <w:rFonts w:ascii="Arial" w:eastAsia="Calibri" w:hAnsi="Arial" w:cs="Arial"/>
                <w:b/>
                <w:bCs/>
              </w:rPr>
              <w:t>SEC.</w:t>
            </w:r>
          </w:p>
        </w:tc>
        <w:tc>
          <w:tcPr>
            <w:tcW w:w="7522" w:type="dxa"/>
            <w:tcBorders>
              <w:top w:val="single" w:sz="4" w:space="0" w:color="auto"/>
              <w:left w:val="single" w:sz="4" w:space="0" w:color="auto"/>
              <w:bottom w:val="single" w:sz="4" w:space="0" w:color="auto"/>
              <w:right w:val="single" w:sz="4" w:space="0" w:color="auto"/>
            </w:tcBorders>
            <w:shd w:val="clear" w:color="auto" w:fill="1F3864" w:themeFill="accent1" w:themeFillShade="80"/>
            <w:vAlign w:val="center"/>
            <w:hideMark/>
          </w:tcPr>
          <w:p w14:paraId="655D1A74" w14:textId="77777777" w:rsidR="00BA44A6" w:rsidRPr="00BF31F8" w:rsidRDefault="00BA44A6" w:rsidP="00BA44A6">
            <w:pPr>
              <w:spacing w:before="0" w:after="0"/>
              <w:rPr>
                <w:rFonts w:ascii="Arial" w:eastAsia="Calibri" w:hAnsi="Arial" w:cs="Arial"/>
                <w:b/>
                <w:bCs/>
              </w:rPr>
            </w:pPr>
            <w:r w:rsidRPr="00BF31F8">
              <w:rPr>
                <w:rFonts w:ascii="Arial" w:eastAsia="Calibri" w:hAnsi="Arial" w:cs="Arial"/>
                <w:b/>
                <w:bCs/>
              </w:rPr>
              <w:t>REQUERIMIENTOS TECNICOS</w:t>
            </w:r>
          </w:p>
        </w:tc>
        <w:tc>
          <w:tcPr>
            <w:tcW w:w="1560" w:type="dxa"/>
            <w:tcBorders>
              <w:top w:val="single" w:sz="4" w:space="0" w:color="auto"/>
              <w:left w:val="single" w:sz="4" w:space="0" w:color="auto"/>
              <w:bottom w:val="single" w:sz="4" w:space="0" w:color="auto"/>
              <w:right w:val="single" w:sz="4" w:space="0" w:color="auto"/>
            </w:tcBorders>
            <w:shd w:val="clear" w:color="auto" w:fill="1F3864" w:themeFill="accent1" w:themeFillShade="80"/>
            <w:hideMark/>
          </w:tcPr>
          <w:p w14:paraId="3FCCB34D" w14:textId="77777777" w:rsidR="00BA44A6" w:rsidRPr="00BF31F8" w:rsidRDefault="00BA44A6" w:rsidP="00BA44A6">
            <w:pPr>
              <w:spacing w:before="0" w:after="0"/>
              <w:jc w:val="center"/>
              <w:rPr>
                <w:rFonts w:ascii="Arial" w:eastAsia="Calibri" w:hAnsi="Arial" w:cs="Arial"/>
                <w:b/>
                <w:bCs/>
              </w:rPr>
            </w:pPr>
            <w:r w:rsidRPr="00BF31F8">
              <w:rPr>
                <w:rFonts w:ascii="Arial" w:eastAsia="Calibri" w:hAnsi="Arial" w:cs="Arial"/>
                <w:b/>
                <w:bCs/>
              </w:rPr>
              <w:t>CUMPLE / NO CUMPLE</w:t>
            </w:r>
          </w:p>
        </w:tc>
      </w:tr>
      <w:tr w:rsidR="00BA44A6" w:rsidRPr="00BF31F8" w14:paraId="4D93E8BC" w14:textId="77777777" w:rsidTr="00ED5132">
        <w:trPr>
          <w:cantSplit/>
          <w:trHeight w:val="37"/>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4C7D42F" w14:textId="77777777" w:rsidR="00BA44A6" w:rsidRPr="00BF31F8" w:rsidRDefault="00BA44A6" w:rsidP="00BA44A6">
            <w:pPr>
              <w:spacing w:before="0" w:after="0"/>
              <w:jc w:val="center"/>
              <w:rPr>
                <w:rFonts w:ascii="Arial" w:eastAsia="Calibri" w:hAnsi="Arial" w:cs="Arial"/>
                <w:b/>
                <w:bCs/>
              </w:rPr>
            </w:pPr>
            <w:r w:rsidRPr="00BF31F8">
              <w:rPr>
                <w:rFonts w:ascii="Arial" w:hAnsi="Arial" w:cs="Arial"/>
                <w:b/>
                <w:lang w:bidi="en-US"/>
              </w:rPr>
              <w:t>A.1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123F7E7" w14:textId="77777777" w:rsidR="00BA44A6" w:rsidRPr="00BF31F8" w:rsidRDefault="00BA44A6" w:rsidP="00BA44A6">
            <w:pPr>
              <w:spacing w:before="0" w:after="0"/>
              <w:rPr>
                <w:rFonts w:ascii="Arial" w:eastAsia="Calibri" w:hAnsi="Arial" w:cs="Arial"/>
                <w:b/>
                <w:bCs/>
              </w:rPr>
            </w:pPr>
            <w:r w:rsidRPr="00BF31F8">
              <w:rPr>
                <w:rFonts w:ascii="Arial" w:eastAsia="Calibri" w:hAnsi="Arial" w:cs="Arial"/>
                <w:b/>
                <w:bCs/>
              </w:rPr>
              <w:t>Requerimiento General.</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BEA10D1" w14:textId="77777777" w:rsidR="00BA44A6" w:rsidRPr="00BF31F8" w:rsidRDefault="00BA44A6" w:rsidP="00BA44A6">
            <w:pPr>
              <w:spacing w:before="0" w:after="0"/>
              <w:jc w:val="center"/>
              <w:rPr>
                <w:rFonts w:ascii="Arial" w:eastAsia="Calibri" w:hAnsi="Arial" w:cs="Arial"/>
                <w:b/>
                <w:bCs/>
              </w:rPr>
            </w:pPr>
          </w:p>
        </w:tc>
      </w:tr>
      <w:tr w:rsidR="00BA44A6" w:rsidRPr="00BF31F8" w14:paraId="2B817A0B" w14:textId="77777777" w:rsidTr="00ED5132">
        <w:trPr>
          <w:cantSplit/>
          <w:trHeight w:val="3811"/>
          <w:jc w:val="center"/>
        </w:trPr>
        <w:tc>
          <w:tcPr>
            <w:tcW w:w="846" w:type="dxa"/>
            <w:tcBorders>
              <w:top w:val="single" w:sz="4" w:space="0" w:color="auto"/>
              <w:left w:val="single" w:sz="4" w:space="0" w:color="auto"/>
              <w:bottom w:val="single" w:sz="4" w:space="0" w:color="auto"/>
              <w:right w:val="single" w:sz="4" w:space="0" w:color="auto"/>
            </w:tcBorders>
            <w:hideMark/>
          </w:tcPr>
          <w:p w14:paraId="3E5440B9"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A.1.1</w:t>
            </w:r>
          </w:p>
        </w:tc>
        <w:tc>
          <w:tcPr>
            <w:tcW w:w="7522" w:type="dxa"/>
            <w:tcBorders>
              <w:top w:val="single" w:sz="4" w:space="0" w:color="auto"/>
              <w:left w:val="single" w:sz="4" w:space="0" w:color="auto"/>
              <w:bottom w:val="single" w:sz="4" w:space="0" w:color="auto"/>
              <w:right w:val="single" w:sz="4" w:space="0" w:color="auto"/>
            </w:tcBorders>
            <w:vAlign w:val="center"/>
          </w:tcPr>
          <w:p w14:paraId="4143DD89"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 xml:space="preserve">El Licitante deberá considerar dentro de su propuesta los siguientes servicios: </w:t>
            </w:r>
          </w:p>
          <w:p w14:paraId="6396B2EC" w14:textId="77777777" w:rsidR="00BA44A6" w:rsidRPr="00BF31F8" w:rsidRDefault="00BA44A6" w:rsidP="00BA44A6">
            <w:pPr>
              <w:spacing w:before="0" w:after="0"/>
              <w:jc w:val="both"/>
              <w:rPr>
                <w:rFonts w:ascii="Arial" w:eastAsia="Calibri" w:hAnsi="Arial" w:cs="Arial"/>
              </w:rPr>
            </w:pPr>
          </w:p>
          <w:p w14:paraId="275B05FE" w14:textId="77777777" w:rsidR="00BA44A6" w:rsidRPr="00BF31F8" w:rsidRDefault="00BA44A6" w:rsidP="00AE2612">
            <w:pPr>
              <w:pStyle w:val="Prrafodelista"/>
              <w:numPr>
                <w:ilvl w:val="0"/>
                <w:numId w:val="83"/>
              </w:numPr>
              <w:overflowPunct/>
              <w:autoSpaceDE/>
              <w:autoSpaceDN/>
              <w:adjustRightInd/>
              <w:spacing w:before="0" w:after="0" w:line="276" w:lineRule="auto"/>
              <w:ind w:left="317" w:hanging="283"/>
              <w:jc w:val="both"/>
              <w:textAlignment w:val="auto"/>
              <w:rPr>
                <w:rFonts w:ascii="Arial" w:hAnsi="Arial" w:cs="Arial"/>
              </w:rPr>
            </w:pPr>
            <w:r w:rsidRPr="00BF31F8">
              <w:rPr>
                <w:rFonts w:ascii="Arial" w:hAnsi="Arial" w:cs="Arial"/>
              </w:rPr>
              <w:t>Firma electrónica de contratos de clientes con la e.firma del SAT bajo demanda, con NOM-151-SCFI-2016 y disponibilidad del 99.5% y operación 7x24x365, incluye envío de transacciones y su resguardo en notaria electrónica.</w:t>
            </w:r>
          </w:p>
          <w:p w14:paraId="6A019738" w14:textId="77777777" w:rsidR="00BA44A6" w:rsidRPr="00BF31F8" w:rsidRDefault="00BA44A6" w:rsidP="00AE2612">
            <w:pPr>
              <w:pStyle w:val="Prrafodelista"/>
              <w:numPr>
                <w:ilvl w:val="0"/>
                <w:numId w:val="83"/>
              </w:numPr>
              <w:overflowPunct/>
              <w:autoSpaceDE/>
              <w:autoSpaceDN/>
              <w:adjustRightInd/>
              <w:spacing w:before="0" w:after="0" w:line="276" w:lineRule="auto"/>
              <w:ind w:left="316" w:hanging="218"/>
              <w:jc w:val="both"/>
              <w:textAlignment w:val="auto"/>
              <w:rPr>
                <w:rFonts w:ascii="Arial" w:hAnsi="Arial" w:cs="Arial"/>
              </w:rPr>
            </w:pPr>
            <w:r w:rsidRPr="00BF31F8">
              <w:rPr>
                <w:rFonts w:ascii="Arial" w:hAnsi="Arial" w:cs="Arial"/>
              </w:rPr>
              <w:t xml:space="preserve">Servicio administrado de firma electrónica, con soporte, atención y resolución de fallas de 09:00 am a 09:00 pm de lunes a viernes del aplicativo, software y hardware empleado para la prestación del servicio de firma electrónica, incluye el suministro de 2 servidores para el ambiente productivo y la administración de las llaves criptográficas en el dispositivo HSM provisto por el Fideicomiso. </w:t>
            </w:r>
          </w:p>
          <w:p w14:paraId="5A133727" w14:textId="77777777" w:rsidR="00BA44A6" w:rsidRPr="00BF31F8" w:rsidRDefault="00BA44A6" w:rsidP="00AE2612">
            <w:pPr>
              <w:pStyle w:val="Prrafodelista"/>
              <w:numPr>
                <w:ilvl w:val="0"/>
                <w:numId w:val="83"/>
              </w:numPr>
              <w:overflowPunct/>
              <w:autoSpaceDE/>
              <w:autoSpaceDN/>
              <w:adjustRightInd/>
              <w:spacing w:before="0" w:after="0" w:line="276" w:lineRule="auto"/>
              <w:ind w:left="316" w:hanging="218"/>
              <w:jc w:val="both"/>
              <w:textAlignment w:val="auto"/>
              <w:rPr>
                <w:rFonts w:ascii="Arial" w:hAnsi="Arial" w:cs="Arial"/>
              </w:rPr>
            </w:pPr>
            <w:r w:rsidRPr="00BF31F8">
              <w:rPr>
                <w:rFonts w:ascii="Arial" w:hAnsi="Arial" w:cs="Arial"/>
              </w:rPr>
              <w:t>Servicio de Implementación de Firma electrónica, instalación, configuración y puesta a punto, del aplicativo y componentes complementarios para la integración de interfaces (SVD, RENAPO, SAT) con NOM-151-SCFI-2016 e instalación, configuración y puesta en operación de 2 servidores en alta disponibilidad para el ambiente productivo, incluye integración, migración y generación y resguardo de llaves criptográficas en el dispositivo HSM provisto por el Fideicomiso.</w:t>
            </w:r>
          </w:p>
        </w:tc>
        <w:tc>
          <w:tcPr>
            <w:tcW w:w="1560" w:type="dxa"/>
            <w:tcBorders>
              <w:top w:val="single" w:sz="4" w:space="0" w:color="auto"/>
              <w:left w:val="single" w:sz="4" w:space="0" w:color="auto"/>
              <w:bottom w:val="single" w:sz="4" w:space="0" w:color="auto"/>
              <w:right w:val="single" w:sz="4" w:space="0" w:color="auto"/>
            </w:tcBorders>
          </w:tcPr>
          <w:p w14:paraId="2E37BE04" w14:textId="77777777" w:rsidR="00BA44A6" w:rsidRPr="00BF31F8" w:rsidRDefault="00BA44A6" w:rsidP="0043311C">
            <w:pPr>
              <w:jc w:val="both"/>
              <w:rPr>
                <w:rFonts w:ascii="Arial" w:eastAsia="Calibri" w:hAnsi="Arial" w:cs="Arial"/>
              </w:rPr>
            </w:pPr>
          </w:p>
        </w:tc>
      </w:tr>
      <w:tr w:rsidR="00BA44A6" w:rsidRPr="00BF31F8" w14:paraId="0944F095" w14:textId="77777777" w:rsidTr="00ED5132">
        <w:trPr>
          <w:cantSplit/>
          <w:trHeight w:val="1204"/>
          <w:jc w:val="center"/>
        </w:trPr>
        <w:tc>
          <w:tcPr>
            <w:tcW w:w="846" w:type="dxa"/>
            <w:tcBorders>
              <w:top w:val="single" w:sz="4" w:space="0" w:color="auto"/>
              <w:left w:val="single" w:sz="4" w:space="0" w:color="auto"/>
              <w:bottom w:val="single" w:sz="4" w:space="0" w:color="auto"/>
              <w:right w:val="single" w:sz="4" w:space="0" w:color="auto"/>
            </w:tcBorders>
            <w:hideMark/>
          </w:tcPr>
          <w:p w14:paraId="2133C2A0" w14:textId="77777777" w:rsidR="00BA44A6" w:rsidRPr="00BF31F8" w:rsidRDefault="00BA44A6" w:rsidP="00BA44A6">
            <w:pPr>
              <w:spacing w:before="0" w:after="0"/>
              <w:jc w:val="center"/>
              <w:rPr>
                <w:rFonts w:ascii="Arial" w:eastAsia="Calibri" w:hAnsi="Arial" w:cs="Arial"/>
              </w:rPr>
            </w:pPr>
            <w:r w:rsidRPr="00BF31F8">
              <w:rPr>
                <w:rFonts w:ascii="Arial" w:hAnsi="Arial" w:cs="Arial"/>
              </w:rPr>
              <w:t>A.1.2</w:t>
            </w:r>
          </w:p>
        </w:tc>
        <w:tc>
          <w:tcPr>
            <w:tcW w:w="7522" w:type="dxa"/>
            <w:tcBorders>
              <w:top w:val="single" w:sz="4" w:space="0" w:color="auto"/>
              <w:left w:val="single" w:sz="4" w:space="0" w:color="auto"/>
              <w:bottom w:val="single" w:sz="4" w:space="0" w:color="auto"/>
              <w:right w:val="single" w:sz="4" w:space="0" w:color="auto"/>
            </w:tcBorders>
            <w:hideMark/>
          </w:tcPr>
          <w:p w14:paraId="59BE4AAA"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 xml:space="preserve">La solución del licitante deberá integrarse a un dispositivo HSM que serán proporcionados por el Fideicomiso a partir de que entren en operación dicho dispositivo y hasta la terminación de la vigencia del contrato. </w:t>
            </w:r>
          </w:p>
          <w:p w14:paraId="74435417"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servicio de resguardo y administración de llaves criptográficas que utilice el Licitante para la generación de la firma electrónica de contratos de clientes deberá residir en el dispositivo HSM que serán proporcionado por el Fideicomiso a partir de que estos entren en operación.</w:t>
            </w:r>
          </w:p>
        </w:tc>
        <w:tc>
          <w:tcPr>
            <w:tcW w:w="1560" w:type="dxa"/>
            <w:tcBorders>
              <w:top w:val="single" w:sz="4" w:space="0" w:color="auto"/>
              <w:left w:val="single" w:sz="4" w:space="0" w:color="auto"/>
              <w:bottom w:val="single" w:sz="4" w:space="0" w:color="auto"/>
              <w:right w:val="single" w:sz="4" w:space="0" w:color="auto"/>
            </w:tcBorders>
          </w:tcPr>
          <w:p w14:paraId="55FDEB9E" w14:textId="77777777" w:rsidR="00BA44A6" w:rsidRPr="00BF31F8" w:rsidRDefault="00BA44A6" w:rsidP="0043311C">
            <w:pPr>
              <w:jc w:val="both"/>
              <w:rPr>
                <w:rFonts w:ascii="Arial" w:eastAsia="Calibri" w:hAnsi="Arial" w:cs="Arial"/>
              </w:rPr>
            </w:pPr>
          </w:p>
        </w:tc>
      </w:tr>
      <w:tr w:rsidR="00BA44A6" w:rsidRPr="00BF31F8" w14:paraId="1B0AEA6C" w14:textId="77777777" w:rsidTr="00ED5132">
        <w:trPr>
          <w:cantSplit/>
          <w:trHeight w:val="380"/>
          <w:jc w:val="center"/>
        </w:trPr>
        <w:tc>
          <w:tcPr>
            <w:tcW w:w="846" w:type="dxa"/>
            <w:tcBorders>
              <w:top w:val="single" w:sz="4" w:space="0" w:color="auto"/>
              <w:left w:val="single" w:sz="4" w:space="0" w:color="auto"/>
              <w:bottom w:val="single" w:sz="4" w:space="0" w:color="auto"/>
              <w:right w:val="single" w:sz="4" w:space="0" w:color="auto"/>
            </w:tcBorders>
            <w:hideMark/>
          </w:tcPr>
          <w:p w14:paraId="34CE31FC" w14:textId="77777777" w:rsidR="00BA44A6" w:rsidRPr="00BF31F8" w:rsidRDefault="00BA44A6" w:rsidP="00BA44A6">
            <w:pPr>
              <w:spacing w:before="0" w:after="0"/>
              <w:jc w:val="center"/>
              <w:rPr>
                <w:rFonts w:ascii="Arial" w:hAnsi="Arial" w:cs="Arial"/>
              </w:rPr>
            </w:pPr>
            <w:r w:rsidRPr="00BF31F8">
              <w:rPr>
                <w:rFonts w:ascii="Arial" w:hAnsi="Arial" w:cs="Arial"/>
              </w:rPr>
              <w:t>A.1.3</w:t>
            </w:r>
          </w:p>
        </w:tc>
        <w:tc>
          <w:tcPr>
            <w:tcW w:w="7522" w:type="dxa"/>
            <w:tcBorders>
              <w:top w:val="single" w:sz="4" w:space="0" w:color="auto"/>
              <w:left w:val="single" w:sz="4" w:space="0" w:color="auto"/>
              <w:bottom w:val="single" w:sz="4" w:space="0" w:color="auto"/>
              <w:right w:val="single" w:sz="4" w:space="0" w:color="auto"/>
            </w:tcBorders>
            <w:hideMark/>
          </w:tcPr>
          <w:p w14:paraId="656070AE"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licitante se hará cargo de migrar toda la información almacenada del sistema anterior a la nueva solución ofertada de firma electrónica</w:t>
            </w:r>
          </w:p>
        </w:tc>
        <w:tc>
          <w:tcPr>
            <w:tcW w:w="1560" w:type="dxa"/>
            <w:tcBorders>
              <w:top w:val="single" w:sz="4" w:space="0" w:color="auto"/>
              <w:left w:val="single" w:sz="4" w:space="0" w:color="auto"/>
              <w:bottom w:val="single" w:sz="4" w:space="0" w:color="auto"/>
              <w:right w:val="single" w:sz="4" w:space="0" w:color="auto"/>
            </w:tcBorders>
          </w:tcPr>
          <w:p w14:paraId="3FCF9EC6" w14:textId="77777777" w:rsidR="00BA44A6" w:rsidRPr="00BF31F8" w:rsidRDefault="00BA44A6" w:rsidP="0043311C">
            <w:pPr>
              <w:jc w:val="both"/>
              <w:rPr>
                <w:rFonts w:ascii="Arial" w:eastAsia="Calibri" w:hAnsi="Arial" w:cs="Arial"/>
              </w:rPr>
            </w:pPr>
          </w:p>
        </w:tc>
      </w:tr>
      <w:tr w:rsidR="00BA44A6" w:rsidRPr="00BF31F8" w14:paraId="74EBE8E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CFF892" w14:textId="77777777" w:rsidR="00BA44A6" w:rsidRPr="00BF31F8" w:rsidRDefault="00BA44A6" w:rsidP="00BA44A6">
            <w:pPr>
              <w:spacing w:before="0" w:after="0"/>
              <w:jc w:val="center"/>
              <w:rPr>
                <w:rFonts w:ascii="Arial" w:eastAsia="Calibri" w:hAnsi="Arial" w:cs="Arial"/>
              </w:rPr>
            </w:pPr>
            <w:r w:rsidRPr="00BF31F8">
              <w:rPr>
                <w:rFonts w:ascii="Arial" w:hAnsi="Arial" w:cs="Arial"/>
              </w:rPr>
              <w:lastRenderedPageBreak/>
              <w:t>A.1.4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17FA985"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Servicio de firma electrónica para contratos de clientes del Fideicomiso deberá utilizar la e.firma del SAT con integración de un PSC autorizado con NOM-151-SCFI-2016, basado en el consumo de contratos firmados electrónicamente a un costo unitario fijo durante la vigencia del contrato, lo anterior debe incluir el envío de las transacciones de firma electrónica con NOM 151 a la notaría electrónica para su resguardo por el periodo legal que determine las autoridades regulatorias y solicitud de recuperación en su caso.</w:t>
            </w:r>
          </w:p>
        </w:tc>
        <w:tc>
          <w:tcPr>
            <w:tcW w:w="1560" w:type="dxa"/>
            <w:tcBorders>
              <w:top w:val="single" w:sz="4" w:space="0" w:color="auto"/>
              <w:left w:val="single" w:sz="4" w:space="0" w:color="auto"/>
              <w:bottom w:val="single" w:sz="4" w:space="0" w:color="auto"/>
              <w:right w:val="single" w:sz="4" w:space="0" w:color="auto"/>
            </w:tcBorders>
          </w:tcPr>
          <w:p w14:paraId="39971ACC" w14:textId="77777777" w:rsidR="00BA44A6" w:rsidRPr="00BF31F8" w:rsidRDefault="00BA44A6" w:rsidP="0043311C">
            <w:pPr>
              <w:jc w:val="both"/>
              <w:rPr>
                <w:rFonts w:ascii="Arial" w:eastAsia="Calibri" w:hAnsi="Arial" w:cs="Arial"/>
              </w:rPr>
            </w:pPr>
          </w:p>
        </w:tc>
      </w:tr>
      <w:tr w:rsidR="00BA44A6" w:rsidRPr="00BF31F8" w14:paraId="0D6F0C6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9523212" w14:textId="77777777" w:rsidR="00BA44A6" w:rsidRPr="00BF31F8" w:rsidRDefault="00BA44A6" w:rsidP="00BA44A6">
            <w:pPr>
              <w:spacing w:before="0" w:after="0"/>
              <w:jc w:val="center"/>
              <w:rPr>
                <w:rFonts w:ascii="Arial" w:eastAsia="Calibri" w:hAnsi="Arial" w:cs="Arial"/>
              </w:rPr>
            </w:pPr>
            <w:r w:rsidRPr="00BF31F8">
              <w:rPr>
                <w:rFonts w:ascii="Arial" w:hAnsi="Arial" w:cs="Arial"/>
              </w:rPr>
              <w:t>A.1.5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579BB5" w14:textId="77777777" w:rsidR="00BA44A6" w:rsidRPr="00BF31F8" w:rsidRDefault="00BA44A6" w:rsidP="00BA44A6">
            <w:pPr>
              <w:spacing w:before="0" w:after="0"/>
              <w:jc w:val="both"/>
              <w:rPr>
                <w:rFonts w:ascii="Arial" w:eastAsia="Calibri" w:hAnsi="Arial" w:cs="Arial"/>
                <w:b/>
              </w:rPr>
            </w:pPr>
            <w:r w:rsidRPr="00BF31F8">
              <w:rPr>
                <w:rFonts w:ascii="Arial" w:eastAsia="Calibri" w:hAnsi="Arial" w:cs="Arial"/>
                <w:b/>
              </w:rPr>
              <w:t>Consideraciones Adicionales:</w:t>
            </w:r>
          </w:p>
          <w:p w14:paraId="18FD26F4" w14:textId="5F5A6AD2" w:rsidR="00BA44A6" w:rsidRPr="00BF31F8" w:rsidRDefault="00BA44A6" w:rsidP="00BA44A6">
            <w:pPr>
              <w:spacing w:before="0" w:after="0"/>
              <w:jc w:val="both"/>
              <w:rPr>
                <w:rFonts w:ascii="Arial" w:eastAsia="Calibri" w:hAnsi="Arial" w:cs="Arial"/>
                <w:b/>
                <w:bCs/>
                <w:u w:val="single"/>
              </w:rPr>
            </w:pPr>
            <w:r w:rsidRPr="00BF31F8">
              <w:rPr>
                <w:rFonts w:ascii="Arial" w:eastAsia="Calibri" w:hAnsi="Arial" w:cs="Arial"/>
                <w:b/>
                <w:bCs/>
                <w:u w:val="single"/>
              </w:rPr>
              <w:t xml:space="preserve">Para la implementación de la solución de Firma Electrónica, el Licitante, deberá solo en caso de ser necesario, considerar un tiempo a partir del día siguiente la notificación del fallo y hasta el 12 de </w:t>
            </w:r>
            <w:r w:rsidR="001D7FBA" w:rsidRPr="00BF31F8">
              <w:rPr>
                <w:rFonts w:ascii="Arial" w:eastAsia="Calibri" w:hAnsi="Arial" w:cs="Arial"/>
                <w:b/>
                <w:bCs/>
                <w:u w:val="single"/>
              </w:rPr>
              <w:t xml:space="preserve">julio </w:t>
            </w:r>
            <w:r w:rsidRPr="00BF31F8">
              <w:rPr>
                <w:rFonts w:ascii="Arial" w:eastAsia="Calibri" w:hAnsi="Arial" w:cs="Arial"/>
                <w:b/>
                <w:bCs/>
                <w:u w:val="single"/>
              </w:rPr>
              <w:t xml:space="preserve">de 2026 para la implementación de los puntos 1, 2 y 3 del inciso A.1.1, considerando el inicio del servicio será el 13 de </w:t>
            </w:r>
            <w:r w:rsidR="001D7FBA" w:rsidRPr="00BF31F8">
              <w:rPr>
                <w:rFonts w:ascii="Arial" w:eastAsia="Calibri" w:hAnsi="Arial" w:cs="Arial"/>
                <w:b/>
                <w:bCs/>
                <w:u w:val="single"/>
              </w:rPr>
              <w:t xml:space="preserve">julio </w:t>
            </w:r>
            <w:r w:rsidRPr="00BF31F8">
              <w:rPr>
                <w:rFonts w:ascii="Arial" w:eastAsia="Calibri" w:hAnsi="Arial" w:cs="Arial"/>
                <w:b/>
                <w:bCs/>
                <w:u w:val="single"/>
              </w:rPr>
              <w:t>de 2026.</w:t>
            </w:r>
          </w:p>
          <w:p w14:paraId="42CC1AF6" w14:textId="77777777" w:rsidR="00BA44A6" w:rsidRPr="00BF31F8" w:rsidRDefault="00BA44A6" w:rsidP="00BA44A6">
            <w:pPr>
              <w:spacing w:before="0" w:after="0"/>
              <w:jc w:val="both"/>
              <w:rPr>
                <w:rFonts w:ascii="Arial" w:eastAsia="Calibri" w:hAnsi="Arial" w:cs="Arial"/>
                <w:b/>
                <w:bCs/>
                <w:u w:val="single"/>
              </w:rPr>
            </w:pPr>
            <w:r w:rsidRPr="00BF31F8">
              <w:rPr>
                <w:rFonts w:ascii="Arial" w:eastAsia="Calibri" w:hAnsi="Arial" w:cs="Arial"/>
                <w:b/>
                <w:bCs/>
                <w:u w:val="single"/>
              </w:rPr>
              <w:t xml:space="preserve"> </w:t>
            </w:r>
          </w:p>
          <w:p w14:paraId="2B3316D0" w14:textId="77777777" w:rsidR="00BA44A6" w:rsidRPr="00BF31F8" w:rsidRDefault="00BA44A6" w:rsidP="00BA44A6">
            <w:pPr>
              <w:spacing w:before="0" w:after="0"/>
              <w:jc w:val="both"/>
              <w:rPr>
                <w:rFonts w:ascii="Arial" w:eastAsia="Calibri" w:hAnsi="Arial" w:cs="Arial"/>
                <w:b/>
                <w:bCs/>
                <w:u w:val="single"/>
              </w:rPr>
            </w:pPr>
            <w:r w:rsidRPr="00BF31F8">
              <w:rPr>
                <w:rFonts w:ascii="Arial" w:eastAsia="Calibri" w:hAnsi="Arial" w:cs="Arial"/>
                <w:b/>
                <w:bCs/>
                <w:u w:val="single"/>
              </w:rPr>
              <w:t>La infraestructura propuesta, deberá ser en sitio, por lo que no se aceptarán soluciones en nube púbica o privada.</w:t>
            </w:r>
          </w:p>
        </w:tc>
        <w:tc>
          <w:tcPr>
            <w:tcW w:w="1560" w:type="dxa"/>
            <w:tcBorders>
              <w:top w:val="single" w:sz="4" w:space="0" w:color="auto"/>
              <w:left w:val="single" w:sz="4" w:space="0" w:color="auto"/>
              <w:bottom w:val="single" w:sz="4" w:space="0" w:color="auto"/>
              <w:right w:val="single" w:sz="4" w:space="0" w:color="auto"/>
            </w:tcBorders>
          </w:tcPr>
          <w:p w14:paraId="61FEF7A3" w14:textId="77777777" w:rsidR="00BA44A6" w:rsidRPr="00BF31F8" w:rsidRDefault="00BA44A6" w:rsidP="0043311C">
            <w:pPr>
              <w:jc w:val="both"/>
              <w:rPr>
                <w:rFonts w:ascii="Arial" w:eastAsia="Calibri" w:hAnsi="Arial" w:cs="Arial"/>
                <w:b/>
              </w:rPr>
            </w:pPr>
          </w:p>
        </w:tc>
      </w:tr>
      <w:tr w:rsidR="00BA44A6" w:rsidRPr="00BF31F8" w14:paraId="6D3F96E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783B52E8" w14:textId="77777777" w:rsidR="00BA44A6" w:rsidRPr="00BF31F8" w:rsidRDefault="00BA44A6" w:rsidP="00BA44A6">
            <w:pPr>
              <w:spacing w:before="0" w:after="0"/>
              <w:jc w:val="center"/>
              <w:rPr>
                <w:rFonts w:ascii="Arial" w:eastAsia="Calibri" w:hAnsi="Arial" w:cs="Arial"/>
                <w:b/>
              </w:rPr>
            </w:pPr>
            <w:r w:rsidRPr="00BF31F8">
              <w:rPr>
                <w:rFonts w:ascii="Arial" w:eastAsia="Calibri" w:hAnsi="Arial" w:cs="Arial"/>
                <w:b/>
              </w:rPr>
              <w:t>A.2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6E894C8" w14:textId="77777777" w:rsidR="00BA44A6" w:rsidRPr="00BF31F8" w:rsidRDefault="00BA44A6" w:rsidP="00BA44A6">
            <w:pPr>
              <w:spacing w:before="0" w:after="0"/>
              <w:jc w:val="both"/>
              <w:rPr>
                <w:rFonts w:ascii="Arial" w:eastAsia="Calibri" w:hAnsi="Arial" w:cs="Arial"/>
                <w:b/>
              </w:rPr>
            </w:pPr>
            <w:r w:rsidRPr="00BF31F8">
              <w:rPr>
                <w:rFonts w:ascii="Arial" w:eastAsia="Calibri" w:hAnsi="Arial" w:cs="Arial"/>
                <w:b/>
              </w:rPr>
              <w:t>Requerimientos Generales para el Aplicativo y el Servicio Integrado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73A071ED" w14:textId="77777777" w:rsidR="00BA44A6" w:rsidRPr="00BF31F8" w:rsidRDefault="00BA44A6" w:rsidP="0043311C">
            <w:pPr>
              <w:jc w:val="both"/>
              <w:rPr>
                <w:rFonts w:ascii="Arial" w:eastAsia="Calibri" w:hAnsi="Arial" w:cs="Arial"/>
                <w:b/>
              </w:rPr>
            </w:pPr>
          </w:p>
        </w:tc>
      </w:tr>
      <w:tr w:rsidR="00BA44A6" w:rsidRPr="00BF31F8" w14:paraId="0C06606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B8D9F18" w14:textId="77777777" w:rsidR="00BA44A6" w:rsidRPr="00BF31F8" w:rsidRDefault="00BA44A6" w:rsidP="00BA44A6">
            <w:pPr>
              <w:spacing w:before="0" w:after="0"/>
              <w:jc w:val="center"/>
              <w:rPr>
                <w:rFonts w:ascii="Arial" w:eastAsia="Calibri" w:hAnsi="Arial" w:cs="Arial"/>
              </w:rPr>
            </w:pPr>
            <w:r w:rsidRPr="00BF31F8">
              <w:rPr>
                <w:rFonts w:ascii="Arial" w:hAnsi="Arial" w:cs="Arial"/>
              </w:rPr>
              <w:t>A.2.1</w:t>
            </w:r>
          </w:p>
        </w:tc>
        <w:tc>
          <w:tcPr>
            <w:tcW w:w="7522" w:type="dxa"/>
            <w:tcBorders>
              <w:top w:val="single" w:sz="4" w:space="0" w:color="auto"/>
              <w:left w:val="single" w:sz="4" w:space="0" w:color="auto"/>
              <w:bottom w:val="single" w:sz="4" w:space="0" w:color="auto"/>
              <w:right w:val="single" w:sz="4" w:space="0" w:color="auto"/>
            </w:tcBorders>
            <w:vAlign w:val="center"/>
          </w:tcPr>
          <w:p w14:paraId="431D40F2" w14:textId="77777777" w:rsidR="00BA44A6" w:rsidRPr="00BF31F8" w:rsidRDefault="00BA44A6" w:rsidP="00BA44A6">
            <w:pPr>
              <w:pStyle w:val="m1519253413698846791msolistparagraph"/>
              <w:shd w:val="clear" w:color="auto" w:fill="FFFFFF" w:themeFill="background1"/>
              <w:spacing w:before="0" w:beforeAutospacing="0" w:after="0" w:afterAutospacing="0"/>
              <w:jc w:val="both"/>
              <w:rPr>
                <w:rFonts w:ascii="Arial" w:eastAsia="Arial,Calibri" w:hAnsi="Arial" w:cs="Arial"/>
                <w:kern w:val="2"/>
                <w:szCs w:val="20"/>
                <w:lang w:eastAsia="en-US"/>
                <w14:ligatures w14:val="standardContextual"/>
              </w:rPr>
            </w:pPr>
            <w:r w:rsidRPr="00BF31F8">
              <w:rPr>
                <w:rFonts w:ascii="Arial" w:eastAsia="Arial,Calibri" w:hAnsi="Arial" w:cs="Arial"/>
                <w:kern w:val="2"/>
                <w:szCs w:val="20"/>
                <w:lang w:eastAsia="en-US"/>
                <w14:ligatures w14:val="standardContextual"/>
              </w:rPr>
              <w:t>El Licitante, deberá considerar para la implementación del despliegue del aplicativo propuesto en su infraestructura de sus servidores, así como de la integración de las interfaces ya existentes RANAPO, SAT y NOM-151-SCFI-2016 con el sistema de generación de contratos SVD del Fideicomiso, así como la migración o generación de nuevas llaves criptográficas para su administración y resguardo en el dispositivo  HSM, el cual será suministrado por el Fideicomiso para la prestación del servicio de firma electrónica, la solución deberá acoplarse con la plataforma tecnológica con que actualmente cuenta el Fideicomiso, la cual se basa en la siguiente tecnología:</w:t>
            </w:r>
          </w:p>
          <w:p w14:paraId="54516CF6" w14:textId="77777777" w:rsidR="00BA44A6" w:rsidRPr="00BF31F8" w:rsidRDefault="00BA44A6" w:rsidP="00AE2612">
            <w:pPr>
              <w:pStyle w:val="m1519253413698846791msolistparagraph"/>
              <w:numPr>
                <w:ilvl w:val="0"/>
                <w:numId w:val="84"/>
              </w:numPr>
              <w:shd w:val="clear" w:color="auto" w:fill="FFFFFF"/>
              <w:spacing w:before="0" w:beforeAutospacing="0" w:after="0" w:afterAutospacing="0"/>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Clúster de Oracle WebLogic 12 con dos nodos Activo + Activo los cuales utilizan Java 8 o superior.</w:t>
            </w:r>
          </w:p>
          <w:p w14:paraId="52CE0C88" w14:textId="77777777" w:rsidR="00BA44A6" w:rsidRPr="00BF31F8" w:rsidRDefault="00BA44A6" w:rsidP="00AE2612">
            <w:pPr>
              <w:pStyle w:val="m1519253413698846791msolistparagraph"/>
              <w:numPr>
                <w:ilvl w:val="0"/>
                <w:numId w:val="84"/>
              </w:numPr>
              <w:shd w:val="clear" w:color="auto" w:fill="FFFFFF"/>
              <w:spacing w:before="0" w:beforeAutospacing="0" w:after="0" w:afterAutospacing="0"/>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El acceso y operación de las aplicaciones se realiza por medio de navegadores WEB.</w:t>
            </w:r>
          </w:p>
          <w:p w14:paraId="45C39E37" w14:textId="77777777" w:rsidR="00BA44A6" w:rsidRPr="00BF31F8" w:rsidRDefault="00BA44A6" w:rsidP="00AE2612">
            <w:pPr>
              <w:pStyle w:val="m1519253413698846791msolistparagraph"/>
              <w:numPr>
                <w:ilvl w:val="0"/>
                <w:numId w:val="84"/>
              </w:numPr>
              <w:shd w:val="clear" w:color="auto" w:fill="FFFFFF"/>
              <w:spacing w:before="0" w:beforeAutospacing="0" w:after="0" w:afterAutospacing="0"/>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 xml:space="preserve">Las bases de datos son Oracle 12 en la modalidad RAC. </w:t>
            </w:r>
          </w:p>
          <w:p w14:paraId="7C997187" w14:textId="77777777" w:rsidR="00BA44A6" w:rsidRPr="00BF31F8" w:rsidRDefault="00BA44A6" w:rsidP="00AE2612">
            <w:pPr>
              <w:pStyle w:val="m1519253413698846791msolistparagraph"/>
              <w:numPr>
                <w:ilvl w:val="0"/>
                <w:numId w:val="84"/>
              </w:numPr>
              <w:shd w:val="clear" w:color="auto" w:fill="FFFFFF"/>
              <w:spacing w:before="0" w:beforeAutospacing="0" w:after="0" w:afterAutospacing="0"/>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 xml:space="preserve">EL sistema operativo de la plataforma es IBM Power 8 es AIX 7.1 o superior. </w:t>
            </w:r>
          </w:p>
          <w:p w14:paraId="25A5482C" w14:textId="77777777" w:rsidR="00BA44A6" w:rsidRPr="00BF31F8" w:rsidRDefault="00BA44A6" w:rsidP="00AE2612">
            <w:pPr>
              <w:pStyle w:val="m1519253413698846791msolistparagraph"/>
              <w:numPr>
                <w:ilvl w:val="0"/>
                <w:numId w:val="84"/>
              </w:numPr>
              <w:shd w:val="clear" w:color="auto" w:fill="FFFFFF"/>
              <w:spacing w:before="0" w:beforeAutospacing="0" w:after="0" w:afterAutospacing="0"/>
              <w:ind w:left="714" w:hanging="357"/>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Interfaces de programación Java EE 8 o superior y HTML 5.</w:t>
            </w:r>
          </w:p>
          <w:p w14:paraId="50CE8AD6"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 xml:space="preserve">Ver Anexo 1.1 Diagrama. </w:t>
            </w:r>
          </w:p>
        </w:tc>
        <w:tc>
          <w:tcPr>
            <w:tcW w:w="1560" w:type="dxa"/>
            <w:tcBorders>
              <w:top w:val="single" w:sz="4" w:space="0" w:color="auto"/>
              <w:left w:val="single" w:sz="4" w:space="0" w:color="auto"/>
              <w:bottom w:val="single" w:sz="4" w:space="0" w:color="auto"/>
              <w:right w:val="single" w:sz="4" w:space="0" w:color="auto"/>
            </w:tcBorders>
          </w:tcPr>
          <w:p w14:paraId="1EB11F31" w14:textId="77777777" w:rsidR="00BA44A6" w:rsidRPr="00BF31F8" w:rsidRDefault="00BA44A6" w:rsidP="0043311C">
            <w:pPr>
              <w:pStyle w:val="m1519253413698846791msolistparagraph"/>
              <w:shd w:val="clear" w:color="auto" w:fill="FFFFFF" w:themeFill="background1"/>
              <w:spacing w:before="0" w:beforeAutospacing="0" w:after="0" w:afterAutospacing="0"/>
              <w:jc w:val="both"/>
              <w:rPr>
                <w:rFonts w:ascii="Arial" w:eastAsia="Arial,Calibri" w:hAnsi="Arial" w:cs="Arial"/>
                <w:kern w:val="2"/>
                <w:szCs w:val="20"/>
                <w:lang w:eastAsia="en-US"/>
                <w14:ligatures w14:val="standardContextual"/>
              </w:rPr>
            </w:pPr>
          </w:p>
        </w:tc>
      </w:tr>
      <w:tr w:rsidR="00BA44A6" w:rsidRPr="00BF31F8" w14:paraId="53673EE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BAD6C2A"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A.2.2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1B8728"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lang w:bidi="lo-LA"/>
              </w:rPr>
              <w:t>La comunicación entre los componentes de la aplicación de firma electrónica y el sistema de contratos de los clientes SVD del Fideicomiso, debe ser a través de interfaces con WebServices. Ver Anexo 1.2 componentes de Firma Electrónica.</w:t>
            </w:r>
          </w:p>
        </w:tc>
        <w:tc>
          <w:tcPr>
            <w:tcW w:w="1560" w:type="dxa"/>
            <w:tcBorders>
              <w:top w:val="single" w:sz="4" w:space="0" w:color="auto"/>
              <w:left w:val="single" w:sz="4" w:space="0" w:color="auto"/>
              <w:bottom w:val="single" w:sz="4" w:space="0" w:color="auto"/>
              <w:right w:val="single" w:sz="4" w:space="0" w:color="auto"/>
            </w:tcBorders>
          </w:tcPr>
          <w:p w14:paraId="761D0C21" w14:textId="77777777" w:rsidR="00BA44A6" w:rsidRPr="00BF31F8" w:rsidRDefault="00BA44A6" w:rsidP="0043311C">
            <w:pPr>
              <w:jc w:val="both"/>
              <w:rPr>
                <w:rFonts w:ascii="Arial" w:eastAsia="Calibri" w:hAnsi="Arial" w:cs="Arial"/>
              </w:rPr>
            </w:pPr>
          </w:p>
        </w:tc>
      </w:tr>
      <w:tr w:rsidR="00BA44A6" w:rsidRPr="00BF31F8" w14:paraId="79E18CA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AE519EE" w14:textId="77777777" w:rsidR="00BA44A6" w:rsidRPr="00BF31F8" w:rsidRDefault="00BA44A6" w:rsidP="00BA44A6">
            <w:pPr>
              <w:spacing w:before="0" w:after="0"/>
              <w:jc w:val="center"/>
              <w:rPr>
                <w:rFonts w:ascii="Arial" w:eastAsia="Calibri" w:hAnsi="Arial" w:cs="Arial"/>
              </w:rPr>
            </w:pPr>
            <w:r w:rsidRPr="00BF31F8">
              <w:rPr>
                <w:rFonts w:ascii="Arial" w:hAnsi="Arial" w:cs="Arial"/>
              </w:rPr>
              <w:lastRenderedPageBreak/>
              <w:t>A.2.3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2209C87"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 xml:space="preserve">EL Licitante participante, deberá considerar en su propuesta técnica que el aplicativo y los equipos servidores, </w:t>
            </w:r>
            <w:r w:rsidRPr="00BF31F8">
              <w:rPr>
                <w:rFonts w:ascii="Arial" w:eastAsia="Calibri" w:hAnsi="Arial" w:cs="Arial"/>
                <w:b/>
                <w:bCs/>
              </w:rPr>
              <w:t>tenga la capacidad suficiente para soportar al</w:t>
            </w:r>
            <w:r w:rsidRPr="00BF31F8">
              <w:rPr>
                <w:rFonts w:ascii="Arial" w:eastAsia="Calibri" w:hAnsi="Arial" w:cs="Arial"/>
              </w:rPr>
              <w:t xml:space="preserve"> </w:t>
            </w:r>
            <w:r w:rsidRPr="00BF31F8">
              <w:rPr>
                <w:rFonts w:ascii="Arial" w:eastAsia="Calibri" w:hAnsi="Arial" w:cs="Arial"/>
                <w:b/>
                <w:bCs/>
              </w:rPr>
              <w:t>menos</w:t>
            </w:r>
            <w:r w:rsidRPr="00BF31F8">
              <w:rPr>
                <w:rFonts w:ascii="Arial" w:eastAsia="Calibri" w:hAnsi="Arial" w:cs="Arial"/>
              </w:rPr>
              <w:t xml:space="preserve"> </w:t>
            </w:r>
            <w:r w:rsidRPr="00BF31F8">
              <w:rPr>
                <w:rFonts w:ascii="Arial" w:eastAsia="Calibri" w:hAnsi="Arial" w:cs="Arial"/>
                <w:b/>
                <w:bCs/>
              </w:rPr>
              <w:t>1,000,000 firmas electrónicas por año</w:t>
            </w:r>
            <w:r w:rsidRPr="00BF31F8">
              <w:rPr>
                <w:rFonts w:ascii="Arial" w:eastAsia="Calibri" w:hAnsi="Arial" w:cs="Arial"/>
              </w:rPr>
              <w:t xml:space="preserve"> de contratos para clientes generadas (Entre altas, migraciones, actualizaciones FATCA y renovaciones de contratos electrónicos), durante la vigencia del contrato en el Sistema de Ventas de Títulos en Directo (SVD) del Fideicomiso.</w:t>
            </w:r>
          </w:p>
        </w:tc>
        <w:tc>
          <w:tcPr>
            <w:tcW w:w="1560" w:type="dxa"/>
            <w:tcBorders>
              <w:top w:val="single" w:sz="4" w:space="0" w:color="auto"/>
              <w:left w:val="single" w:sz="4" w:space="0" w:color="auto"/>
              <w:bottom w:val="single" w:sz="4" w:space="0" w:color="auto"/>
              <w:right w:val="single" w:sz="4" w:space="0" w:color="auto"/>
            </w:tcBorders>
          </w:tcPr>
          <w:p w14:paraId="38218B16" w14:textId="77777777" w:rsidR="00BA44A6" w:rsidRPr="00BF31F8" w:rsidRDefault="00BA44A6" w:rsidP="0043311C">
            <w:pPr>
              <w:jc w:val="both"/>
              <w:rPr>
                <w:rFonts w:ascii="Arial" w:eastAsia="Calibri" w:hAnsi="Arial" w:cs="Arial"/>
              </w:rPr>
            </w:pPr>
          </w:p>
        </w:tc>
      </w:tr>
      <w:tr w:rsidR="00BA44A6" w:rsidRPr="00BF31F8" w14:paraId="5C1ED97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CDCF1D3" w14:textId="77777777" w:rsidR="00BA44A6" w:rsidRPr="00BF31F8" w:rsidRDefault="00BA44A6" w:rsidP="00BA44A6">
            <w:pPr>
              <w:spacing w:before="0" w:after="0"/>
              <w:jc w:val="center"/>
              <w:rPr>
                <w:rFonts w:ascii="Arial" w:eastAsia="Calibri" w:hAnsi="Arial" w:cs="Arial"/>
                <w:lang w:bidi="lo-LA"/>
              </w:rPr>
            </w:pPr>
            <w:r w:rsidRPr="00BF31F8">
              <w:rPr>
                <w:rFonts w:ascii="Arial" w:hAnsi="Arial" w:cs="Arial"/>
              </w:rPr>
              <w:t>A.2.4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33616E0"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participante debe considerar en su propuesta técnica la capacidad del aplicativo propuesto de firma electrónica para procesar un volumen promedio de al menos 120 transacciones concurrentes de alta de contratos en un periodo pico.</w:t>
            </w:r>
          </w:p>
        </w:tc>
        <w:tc>
          <w:tcPr>
            <w:tcW w:w="1560" w:type="dxa"/>
            <w:tcBorders>
              <w:top w:val="single" w:sz="4" w:space="0" w:color="auto"/>
              <w:left w:val="single" w:sz="4" w:space="0" w:color="auto"/>
              <w:bottom w:val="single" w:sz="4" w:space="0" w:color="auto"/>
              <w:right w:val="single" w:sz="4" w:space="0" w:color="auto"/>
            </w:tcBorders>
          </w:tcPr>
          <w:p w14:paraId="6D186670" w14:textId="77777777" w:rsidR="00BA44A6" w:rsidRPr="00BF31F8" w:rsidRDefault="00BA44A6" w:rsidP="0043311C">
            <w:pPr>
              <w:jc w:val="both"/>
              <w:rPr>
                <w:rFonts w:ascii="Arial" w:eastAsia="Calibri" w:hAnsi="Arial" w:cs="Arial"/>
                <w:lang w:bidi="lo-LA"/>
              </w:rPr>
            </w:pPr>
          </w:p>
        </w:tc>
      </w:tr>
      <w:tr w:rsidR="00BA44A6" w:rsidRPr="00BF31F8" w14:paraId="5120659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688762E" w14:textId="77777777" w:rsidR="00BA44A6" w:rsidRPr="00BF31F8" w:rsidRDefault="00BA44A6" w:rsidP="00BA44A6">
            <w:pPr>
              <w:spacing w:before="0" w:after="0"/>
              <w:jc w:val="center"/>
              <w:rPr>
                <w:rFonts w:ascii="Arial" w:eastAsia="Calibri" w:hAnsi="Arial" w:cs="Arial"/>
                <w:lang w:bidi="lo-LA"/>
              </w:rPr>
            </w:pPr>
            <w:r w:rsidRPr="00BF31F8">
              <w:rPr>
                <w:rFonts w:ascii="Arial" w:hAnsi="Arial" w:cs="Arial"/>
              </w:rPr>
              <w:t>A.2.5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2A8A0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EL Licitante desde el inicio de la implementación del aplicativo de firma electrónica con el Fideicomiso, deberá elaborar un plan de trabajo en conjunto con los terceros subcontratados Proveedor de Servicios de Certificación autorizado (PSC) que participen en la implementación de la interface correspondiente para la Prestación del </w:t>
            </w:r>
            <w:r w:rsidRPr="00BF31F8">
              <w:rPr>
                <w:rFonts w:ascii="Arial" w:eastAsia="Calibri" w:hAnsi="Arial" w:cs="Arial"/>
              </w:rPr>
              <w:t>Servicio de Firma Electrónica de Contratos</w:t>
            </w:r>
            <w:r w:rsidRPr="00BF31F8">
              <w:rPr>
                <w:rFonts w:ascii="Arial" w:eastAsia="Calibri" w:hAnsi="Arial" w:cs="Arial"/>
                <w:lang w:bidi="lo-LA"/>
              </w:rPr>
              <w:t xml:space="preserve"> para Clientes en coordinación con el área responsable designada por el Fideicomiso Venta de Títulos en Directo al Público, para determinar los requerimientos y apoyar en la integración e identificación de las actividades que de ello se deriven a partir de acuerdos establecidos.</w:t>
            </w:r>
          </w:p>
        </w:tc>
        <w:tc>
          <w:tcPr>
            <w:tcW w:w="1560" w:type="dxa"/>
            <w:tcBorders>
              <w:top w:val="single" w:sz="4" w:space="0" w:color="auto"/>
              <w:left w:val="single" w:sz="4" w:space="0" w:color="auto"/>
              <w:bottom w:val="single" w:sz="4" w:space="0" w:color="auto"/>
              <w:right w:val="single" w:sz="4" w:space="0" w:color="auto"/>
            </w:tcBorders>
          </w:tcPr>
          <w:p w14:paraId="66FE9ED6" w14:textId="77777777" w:rsidR="00BA44A6" w:rsidRPr="00BF31F8" w:rsidRDefault="00BA44A6" w:rsidP="0043311C">
            <w:pPr>
              <w:jc w:val="both"/>
              <w:rPr>
                <w:rFonts w:ascii="Arial" w:eastAsia="Calibri" w:hAnsi="Arial" w:cs="Arial"/>
                <w:lang w:bidi="lo-LA"/>
              </w:rPr>
            </w:pPr>
          </w:p>
        </w:tc>
      </w:tr>
      <w:tr w:rsidR="00BA44A6" w:rsidRPr="00BF31F8" w14:paraId="3B6A7BD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2E61045" w14:textId="77777777" w:rsidR="00BA44A6" w:rsidRPr="00BF31F8" w:rsidRDefault="00BA44A6" w:rsidP="00BA44A6">
            <w:pPr>
              <w:spacing w:before="0" w:after="0"/>
              <w:jc w:val="center"/>
              <w:rPr>
                <w:rFonts w:ascii="Arial" w:eastAsia="Calibri" w:hAnsi="Arial" w:cs="Arial"/>
                <w:lang w:bidi="lo-LA"/>
              </w:rPr>
            </w:pPr>
            <w:r w:rsidRPr="00BF31F8">
              <w:rPr>
                <w:rFonts w:ascii="Arial" w:hAnsi="Arial" w:cs="Arial"/>
              </w:rPr>
              <w:t>A.2.6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F0B0CAC"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El Licitante, deberá considerar los entregables referidos en la sección L.1 y M.1 correspondientes a los servicios descritos en este documento para la liberación de los servicios de firma electrónica y la integración con el dispositivo HSM. </w:t>
            </w:r>
          </w:p>
        </w:tc>
        <w:tc>
          <w:tcPr>
            <w:tcW w:w="1560" w:type="dxa"/>
            <w:tcBorders>
              <w:top w:val="single" w:sz="4" w:space="0" w:color="auto"/>
              <w:left w:val="single" w:sz="4" w:space="0" w:color="auto"/>
              <w:bottom w:val="single" w:sz="4" w:space="0" w:color="auto"/>
              <w:right w:val="single" w:sz="4" w:space="0" w:color="auto"/>
            </w:tcBorders>
          </w:tcPr>
          <w:p w14:paraId="55F1E1A6" w14:textId="77777777" w:rsidR="00BA44A6" w:rsidRPr="00BF31F8" w:rsidRDefault="00BA44A6" w:rsidP="0043311C">
            <w:pPr>
              <w:jc w:val="both"/>
              <w:rPr>
                <w:rFonts w:ascii="Arial" w:eastAsia="Calibri" w:hAnsi="Arial" w:cs="Arial"/>
                <w:lang w:bidi="lo-LA"/>
              </w:rPr>
            </w:pPr>
          </w:p>
        </w:tc>
      </w:tr>
      <w:tr w:rsidR="00BA44A6" w:rsidRPr="00BF31F8" w14:paraId="08E4772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F1EAFF6" w14:textId="77777777" w:rsidR="00BA44A6" w:rsidRPr="00BF31F8" w:rsidRDefault="00BA44A6" w:rsidP="00BA44A6">
            <w:pPr>
              <w:spacing w:before="0" w:after="0"/>
              <w:jc w:val="center"/>
              <w:rPr>
                <w:rFonts w:ascii="Arial" w:eastAsia="Calibri" w:hAnsi="Arial" w:cs="Arial"/>
                <w:lang w:bidi="lo-LA"/>
              </w:rPr>
            </w:pPr>
            <w:r w:rsidRPr="00BF31F8">
              <w:rPr>
                <w:rFonts w:ascii="Arial" w:hAnsi="Arial" w:cs="Arial"/>
              </w:rPr>
              <w:t>A.2.7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751790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deberá considerar que el PSC subcontratado (Notaria electrónica), deberá conservar los expedientes electrónicos durante la vigencia del contrato por un periodo de 10 años contados a partir de la cancelación del contrato, para su consulta a fin de resolver futuras controversias.</w:t>
            </w:r>
          </w:p>
        </w:tc>
        <w:tc>
          <w:tcPr>
            <w:tcW w:w="1560" w:type="dxa"/>
            <w:tcBorders>
              <w:top w:val="single" w:sz="4" w:space="0" w:color="auto"/>
              <w:left w:val="single" w:sz="4" w:space="0" w:color="auto"/>
              <w:bottom w:val="single" w:sz="4" w:space="0" w:color="auto"/>
              <w:right w:val="single" w:sz="4" w:space="0" w:color="auto"/>
            </w:tcBorders>
          </w:tcPr>
          <w:p w14:paraId="6B9D3418" w14:textId="77777777" w:rsidR="00BA44A6" w:rsidRPr="00BF31F8" w:rsidRDefault="00BA44A6" w:rsidP="0043311C">
            <w:pPr>
              <w:jc w:val="both"/>
              <w:rPr>
                <w:rFonts w:ascii="Arial" w:eastAsia="Calibri" w:hAnsi="Arial" w:cs="Arial"/>
                <w:lang w:bidi="lo-LA"/>
              </w:rPr>
            </w:pPr>
          </w:p>
        </w:tc>
      </w:tr>
      <w:tr w:rsidR="00BA44A6" w:rsidRPr="00BF31F8" w14:paraId="0CD9185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FBBE584" w14:textId="77777777" w:rsidR="00BA44A6" w:rsidRPr="00BF31F8" w:rsidRDefault="00BA44A6" w:rsidP="00BA44A6">
            <w:pPr>
              <w:spacing w:before="0" w:after="0"/>
              <w:jc w:val="center"/>
              <w:rPr>
                <w:rFonts w:ascii="Arial" w:hAnsi="Arial" w:cs="Arial"/>
              </w:rPr>
            </w:pPr>
            <w:r w:rsidRPr="00BF31F8">
              <w:rPr>
                <w:rFonts w:ascii="Arial" w:hAnsi="Arial" w:cs="Arial"/>
              </w:rPr>
              <w:t>A.2.8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660C455"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deberá notificar vía correo electrónico a las personas que designe el Fideicomiso alertas de umbrales de consumo de transacciones de firma electrónica a partir del 70% de tope de consumos y cada 5% adicional, con el fin de evitar desbordes, o bien prever el incremento del 20% que contempla la ley de adquisiciones.</w:t>
            </w:r>
          </w:p>
        </w:tc>
        <w:tc>
          <w:tcPr>
            <w:tcW w:w="1560" w:type="dxa"/>
            <w:tcBorders>
              <w:top w:val="single" w:sz="4" w:space="0" w:color="auto"/>
              <w:left w:val="single" w:sz="4" w:space="0" w:color="auto"/>
              <w:bottom w:val="single" w:sz="4" w:space="0" w:color="auto"/>
              <w:right w:val="single" w:sz="4" w:space="0" w:color="auto"/>
            </w:tcBorders>
          </w:tcPr>
          <w:p w14:paraId="6958C060" w14:textId="77777777" w:rsidR="00BA44A6" w:rsidRPr="00BF31F8" w:rsidRDefault="00BA44A6" w:rsidP="0043311C">
            <w:pPr>
              <w:jc w:val="both"/>
              <w:rPr>
                <w:rFonts w:ascii="Arial" w:eastAsia="Calibri" w:hAnsi="Arial" w:cs="Arial"/>
                <w:lang w:bidi="lo-LA"/>
              </w:rPr>
            </w:pPr>
          </w:p>
        </w:tc>
      </w:tr>
      <w:tr w:rsidR="00BA44A6" w:rsidRPr="00BF31F8" w14:paraId="1364700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F887A6D" w14:textId="77777777" w:rsidR="00BA44A6" w:rsidRPr="00BF31F8" w:rsidRDefault="00BA44A6" w:rsidP="00BA44A6">
            <w:pPr>
              <w:spacing w:before="0" w:after="0"/>
              <w:jc w:val="center"/>
              <w:rPr>
                <w:rFonts w:ascii="Arial" w:hAnsi="Arial" w:cs="Arial"/>
              </w:rPr>
            </w:pPr>
            <w:r w:rsidRPr="00BF31F8">
              <w:rPr>
                <w:rFonts w:ascii="Arial" w:hAnsi="Arial" w:cs="Arial"/>
              </w:rPr>
              <w:t>A.2.9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1CDB537"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deberá garantizar un tiempo no mayor de 10 segundos como tiempo de respuesta de las transacciones de firma electrónica.</w:t>
            </w:r>
          </w:p>
        </w:tc>
        <w:tc>
          <w:tcPr>
            <w:tcW w:w="1560" w:type="dxa"/>
            <w:tcBorders>
              <w:top w:val="single" w:sz="4" w:space="0" w:color="auto"/>
              <w:left w:val="single" w:sz="4" w:space="0" w:color="auto"/>
              <w:bottom w:val="single" w:sz="4" w:space="0" w:color="auto"/>
              <w:right w:val="single" w:sz="4" w:space="0" w:color="auto"/>
            </w:tcBorders>
          </w:tcPr>
          <w:p w14:paraId="3BADBE25" w14:textId="77777777" w:rsidR="00BA44A6" w:rsidRPr="00BF31F8" w:rsidRDefault="00BA44A6" w:rsidP="0043311C">
            <w:pPr>
              <w:jc w:val="both"/>
              <w:rPr>
                <w:rFonts w:ascii="Arial" w:eastAsia="Calibri" w:hAnsi="Arial" w:cs="Arial"/>
                <w:lang w:bidi="lo-LA"/>
              </w:rPr>
            </w:pPr>
          </w:p>
        </w:tc>
      </w:tr>
      <w:tr w:rsidR="00BA44A6" w:rsidRPr="00BF31F8" w14:paraId="4B0EDCB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F2992AF"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B.1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ECFF84"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Módulos que debe contener la solución propuesta por el licitante de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71350C8" w14:textId="77777777" w:rsidR="00BA44A6" w:rsidRPr="00BF31F8" w:rsidRDefault="00BA44A6" w:rsidP="0043311C">
            <w:pPr>
              <w:jc w:val="both"/>
              <w:rPr>
                <w:rFonts w:ascii="Arial" w:eastAsia="Calibri" w:hAnsi="Arial" w:cs="Arial"/>
                <w:b/>
                <w:bCs/>
              </w:rPr>
            </w:pPr>
          </w:p>
        </w:tc>
      </w:tr>
      <w:tr w:rsidR="00BA44A6" w:rsidRPr="00BF31F8" w14:paraId="5D9B89F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4369DC5"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B.1.1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E4F4C03" w14:textId="77777777" w:rsidR="00BA44A6" w:rsidRPr="00BF31F8" w:rsidRDefault="00BA44A6" w:rsidP="00BA44A6">
            <w:pPr>
              <w:spacing w:before="0" w:after="0"/>
              <w:jc w:val="both"/>
              <w:rPr>
                <w:rFonts w:ascii="Arial" w:eastAsia="Calibri" w:hAnsi="Arial" w:cs="Arial"/>
                <w:b/>
                <w:bCs/>
              </w:rPr>
            </w:pPr>
            <w:r w:rsidRPr="00BF31F8">
              <w:rPr>
                <w:rFonts w:ascii="Arial" w:hAnsi="Arial" w:cs="Arial"/>
                <w:b/>
                <w:bCs/>
                <w:i/>
                <w:iCs/>
              </w:rPr>
              <w:t>Mesa de control módulo de administración</w:t>
            </w:r>
            <w:r w:rsidRPr="00BF31F8">
              <w:rPr>
                <w:rFonts w:ascii="Arial" w:hAnsi="Arial" w:cs="Arial"/>
              </w:rPr>
              <w:t>. Debe ser un módulo Web que permitirá configurar parámetros, administrar usuarios y asignar perfiles de operación a los responsables designados por el Fideicomiso de consultar, verificar y autorizar la información recibida al realizar la contratación de inversión en valores dentro del sistema SVD del Fideicomiso. Su acceso estará restringido a través de un usuario y contraseña.</w:t>
            </w:r>
          </w:p>
        </w:tc>
        <w:tc>
          <w:tcPr>
            <w:tcW w:w="1560" w:type="dxa"/>
            <w:tcBorders>
              <w:top w:val="single" w:sz="4" w:space="0" w:color="auto"/>
              <w:left w:val="single" w:sz="4" w:space="0" w:color="auto"/>
              <w:bottom w:val="single" w:sz="4" w:space="0" w:color="auto"/>
              <w:right w:val="single" w:sz="4" w:space="0" w:color="auto"/>
            </w:tcBorders>
          </w:tcPr>
          <w:p w14:paraId="1323C078" w14:textId="77777777" w:rsidR="00BA44A6" w:rsidRPr="00BF31F8" w:rsidRDefault="00BA44A6" w:rsidP="0043311C">
            <w:pPr>
              <w:jc w:val="both"/>
              <w:rPr>
                <w:rFonts w:ascii="Arial" w:hAnsi="Arial" w:cs="Arial"/>
                <w:b/>
                <w:bCs/>
                <w:i/>
                <w:iCs/>
              </w:rPr>
            </w:pPr>
          </w:p>
        </w:tc>
      </w:tr>
      <w:tr w:rsidR="00BA44A6" w:rsidRPr="00BF31F8" w14:paraId="7CB83FE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308C8C9"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30B8AC0" w14:textId="77777777" w:rsidR="00BA44A6" w:rsidRPr="00BF31F8" w:rsidRDefault="00BA44A6" w:rsidP="00BA44A6">
            <w:pPr>
              <w:spacing w:before="0" w:after="0"/>
              <w:jc w:val="both"/>
              <w:rPr>
                <w:rFonts w:ascii="Arial" w:hAnsi="Arial" w:cs="Arial"/>
                <w:b/>
                <w:bCs/>
              </w:rPr>
            </w:pPr>
            <w:r w:rsidRPr="00BF31F8">
              <w:rPr>
                <w:rFonts w:ascii="Arial" w:hAnsi="Arial" w:cs="Arial"/>
                <w:b/>
                <w:bCs/>
                <w:i/>
                <w:iCs/>
              </w:rPr>
              <w:t>Mesa de control módulo de operación</w:t>
            </w:r>
            <w:r w:rsidRPr="00BF31F8">
              <w:rPr>
                <w:rFonts w:ascii="Arial" w:hAnsi="Arial" w:cs="Arial"/>
              </w:rPr>
              <w:t>. Debe ser un módulo Web que permitirá consultar, verificar y autorizar la información recibida del alta de contratos en el sistema SVD del Fideicomiso. Su acceso y validación de facultades estará restringido a través de un certificado digital y su respectiva llave privada.</w:t>
            </w:r>
          </w:p>
        </w:tc>
        <w:tc>
          <w:tcPr>
            <w:tcW w:w="1560" w:type="dxa"/>
            <w:tcBorders>
              <w:top w:val="single" w:sz="4" w:space="0" w:color="auto"/>
              <w:left w:val="single" w:sz="4" w:space="0" w:color="auto"/>
              <w:bottom w:val="single" w:sz="4" w:space="0" w:color="auto"/>
              <w:right w:val="single" w:sz="4" w:space="0" w:color="auto"/>
            </w:tcBorders>
          </w:tcPr>
          <w:p w14:paraId="1CD6EFBF" w14:textId="77777777" w:rsidR="00BA44A6" w:rsidRPr="00BF31F8" w:rsidRDefault="00BA44A6" w:rsidP="0043311C">
            <w:pPr>
              <w:jc w:val="both"/>
              <w:rPr>
                <w:rFonts w:ascii="Arial" w:hAnsi="Arial" w:cs="Arial"/>
                <w:b/>
                <w:bCs/>
                <w:i/>
                <w:iCs/>
              </w:rPr>
            </w:pPr>
          </w:p>
        </w:tc>
      </w:tr>
      <w:tr w:rsidR="00BA44A6" w:rsidRPr="00BF31F8" w14:paraId="4B38BB5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379B3F4"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EF9627F" w14:textId="77777777" w:rsidR="00BA44A6" w:rsidRPr="00BF31F8" w:rsidRDefault="00BA44A6" w:rsidP="00BA44A6">
            <w:pPr>
              <w:spacing w:before="0" w:after="0"/>
              <w:ind w:left="25"/>
              <w:jc w:val="both"/>
              <w:rPr>
                <w:rFonts w:ascii="Arial" w:hAnsi="Arial" w:cs="Arial"/>
                <w:b/>
                <w:bCs/>
              </w:rPr>
            </w:pPr>
            <w:r w:rsidRPr="00BF31F8">
              <w:rPr>
                <w:rFonts w:ascii="Arial" w:hAnsi="Arial" w:cs="Arial"/>
                <w:b/>
                <w:bCs/>
                <w:i/>
                <w:iCs/>
              </w:rPr>
              <w:t>Servicios web firma electrónica</w:t>
            </w:r>
            <w:r w:rsidRPr="00BF31F8">
              <w:rPr>
                <w:rFonts w:ascii="Arial" w:hAnsi="Arial" w:cs="Arial"/>
              </w:rPr>
              <w:t>.  Es el componente responsable de exponer las interfaces para procesar las operaciones de firma electrónica. Para su operación, debe ser necesario crear usuarios facultados para acceder al certificado digital y la llave privada que ejecutarán las operaciones. Para acceder a los servicios web de firma electrónica se debe de requerir de un usuario y una contraseña.</w:t>
            </w:r>
          </w:p>
        </w:tc>
        <w:tc>
          <w:tcPr>
            <w:tcW w:w="1560" w:type="dxa"/>
            <w:tcBorders>
              <w:top w:val="single" w:sz="4" w:space="0" w:color="auto"/>
              <w:left w:val="single" w:sz="4" w:space="0" w:color="auto"/>
              <w:bottom w:val="single" w:sz="4" w:space="0" w:color="auto"/>
              <w:right w:val="single" w:sz="4" w:space="0" w:color="auto"/>
            </w:tcBorders>
          </w:tcPr>
          <w:p w14:paraId="30446739" w14:textId="77777777" w:rsidR="00BA44A6" w:rsidRPr="00BF31F8" w:rsidRDefault="00BA44A6" w:rsidP="0043311C">
            <w:pPr>
              <w:ind w:left="25"/>
              <w:jc w:val="both"/>
              <w:rPr>
                <w:rFonts w:ascii="Arial" w:hAnsi="Arial" w:cs="Arial"/>
                <w:b/>
                <w:bCs/>
                <w:i/>
                <w:iCs/>
              </w:rPr>
            </w:pPr>
          </w:p>
        </w:tc>
      </w:tr>
      <w:tr w:rsidR="00BA44A6" w:rsidRPr="00BF31F8" w14:paraId="3F13EE5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A76E273"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DDA2F52" w14:textId="77777777" w:rsidR="00BA44A6" w:rsidRPr="00BF31F8" w:rsidRDefault="00BA44A6" w:rsidP="00BA44A6">
            <w:pPr>
              <w:spacing w:before="0" w:after="0"/>
              <w:ind w:left="25"/>
              <w:jc w:val="both"/>
              <w:rPr>
                <w:rFonts w:ascii="Arial" w:hAnsi="Arial" w:cs="Arial"/>
                <w:b/>
                <w:bCs/>
              </w:rPr>
            </w:pPr>
            <w:r w:rsidRPr="00BF31F8">
              <w:rPr>
                <w:rFonts w:ascii="Arial" w:hAnsi="Arial" w:cs="Arial"/>
                <w:b/>
                <w:bCs/>
                <w:i/>
                <w:iCs/>
              </w:rPr>
              <w:t>Módulo de administración servicios web firma electrónica</w:t>
            </w:r>
            <w:r w:rsidRPr="00BF31F8">
              <w:rPr>
                <w:rFonts w:ascii="Arial" w:hAnsi="Arial" w:cs="Arial"/>
              </w:rPr>
              <w:t>.  Debe ser un módulo que permita configurar parámetros, administrar usuarios y asignar perfiles para la ejecución de operaciones de firma electrónica. Para acceder a sus funciones se debe de requerir de un usuario y una contraseña.</w:t>
            </w:r>
          </w:p>
        </w:tc>
        <w:tc>
          <w:tcPr>
            <w:tcW w:w="1560" w:type="dxa"/>
            <w:tcBorders>
              <w:top w:val="single" w:sz="4" w:space="0" w:color="auto"/>
              <w:left w:val="single" w:sz="4" w:space="0" w:color="auto"/>
              <w:bottom w:val="single" w:sz="4" w:space="0" w:color="auto"/>
              <w:right w:val="single" w:sz="4" w:space="0" w:color="auto"/>
            </w:tcBorders>
          </w:tcPr>
          <w:p w14:paraId="56561296" w14:textId="77777777" w:rsidR="00BA44A6" w:rsidRPr="00BF31F8" w:rsidRDefault="00BA44A6" w:rsidP="0043311C">
            <w:pPr>
              <w:ind w:left="25"/>
              <w:jc w:val="both"/>
              <w:rPr>
                <w:rFonts w:ascii="Arial" w:hAnsi="Arial" w:cs="Arial"/>
                <w:b/>
                <w:bCs/>
                <w:i/>
                <w:iCs/>
              </w:rPr>
            </w:pPr>
          </w:p>
        </w:tc>
      </w:tr>
      <w:tr w:rsidR="00BA44A6" w:rsidRPr="00BF31F8" w14:paraId="1E36BFC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AAC58DF"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0DA6337" w14:textId="77777777" w:rsidR="00BA44A6" w:rsidRPr="00BF31F8" w:rsidRDefault="00BA44A6" w:rsidP="00BA44A6">
            <w:pPr>
              <w:spacing w:before="0" w:after="0"/>
              <w:ind w:left="25"/>
              <w:jc w:val="both"/>
              <w:rPr>
                <w:rFonts w:ascii="Arial" w:hAnsi="Arial" w:cs="Arial"/>
              </w:rPr>
            </w:pPr>
            <w:r w:rsidRPr="00BF31F8">
              <w:rPr>
                <w:rFonts w:ascii="Arial" w:hAnsi="Arial" w:cs="Arial"/>
                <w:b/>
                <w:bCs/>
                <w:i/>
                <w:iCs/>
              </w:rPr>
              <w:t>Módulo de servicios web SVD</w:t>
            </w:r>
            <w:r w:rsidRPr="00BF31F8">
              <w:rPr>
                <w:rFonts w:ascii="Arial" w:hAnsi="Arial" w:cs="Arial"/>
              </w:rPr>
              <w:t>. Son las interfaces que se encuentran en el sistema SVD del Fideicomiso para recibir los datos correspondientes a:</w:t>
            </w:r>
          </w:p>
          <w:p w14:paraId="151D06BB" w14:textId="77777777" w:rsidR="00BA44A6" w:rsidRPr="00BF31F8" w:rsidRDefault="00BA44A6" w:rsidP="00BA44A6">
            <w:pPr>
              <w:spacing w:before="0" w:after="0"/>
              <w:ind w:left="25"/>
              <w:jc w:val="both"/>
              <w:rPr>
                <w:rFonts w:ascii="Arial" w:hAnsi="Arial" w:cs="Arial"/>
              </w:rPr>
            </w:pPr>
          </w:p>
          <w:p w14:paraId="1597EDEE" w14:textId="77777777" w:rsidR="00BA44A6" w:rsidRPr="00BF31F8" w:rsidRDefault="00BA44A6" w:rsidP="00BA44A6">
            <w:pPr>
              <w:spacing w:before="0" w:after="0"/>
              <w:ind w:left="25"/>
              <w:jc w:val="both"/>
              <w:rPr>
                <w:rFonts w:ascii="Arial" w:hAnsi="Arial" w:cs="Arial"/>
                <w:b/>
                <w:bCs/>
              </w:rPr>
            </w:pPr>
            <w:r w:rsidRPr="00BF31F8">
              <w:rPr>
                <w:rFonts w:ascii="Arial" w:hAnsi="Arial" w:cs="Arial"/>
              </w:rPr>
              <w:t>Resultado de las validaciones del componente de la firma electrónica al realizar la contratación verificadas por mesa de control.</w:t>
            </w:r>
          </w:p>
        </w:tc>
        <w:tc>
          <w:tcPr>
            <w:tcW w:w="1560" w:type="dxa"/>
            <w:tcBorders>
              <w:top w:val="single" w:sz="4" w:space="0" w:color="auto"/>
              <w:left w:val="single" w:sz="4" w:space="0" w:color="auto"/>
              <w:bottom w:val="single" w:sz="4" w:space="0" w:color="auto"/>
              <w:right w:val="single" w:sz="4" w:space="0" w:color="auto"/>
            </w:tcBorders>
          </w:tcPr>
          <w:p w14:paraId="008F8D92" w14:textId="77777777" w:rsidR="00BA44A6" w:rsidRPr="00BF31F8" w:rsidRDefault="00BA44A6" w:rsidP="0043311C">
            <w:pPr>
              <w:ind w:left="25"/>
              <w:jc w:val="both"/>
              <w:rPr>
                <w:rFonts w:ascii="Arial" w:hAnsi="Arial" w:cs="Arial"/>
                <w:b/>
                <w:bCs/>
                <w:i/>
                <w:iCs/>
              </w:rPr>
            </w:pPr>
          </w:p>
        </w:tc>
      </w:tr>
      <w:tr w:rsidR="00BA44A6" w:rsidRPr="00BF31F8" w14:paraId="0C7F4D3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35690A4B" w14:textId="77777777" w:rsidR="00BA44A6" w:rsidRPr="00BF31F8" w:rsidRDefault="00BA44A6" w:rsidP="00BA44A6">
            <w:pPr>
              <w:spacing w:before="0" w:after="0"/>
              <w:jc w:val="center"/>
              <w:rPr>
                <w:rFonts w:ascii="Arial" w:eastAsia="Calibri" w:hAnsi="Arial" w:cs="Arial"/>
                <w:b/>
                <w:bCs/>
              </w:rPr>
            </w:pPr>
            <w:r w:rsidRPr="00BF31F8">
              <w:rPr>
                <w:rFonts w:ascii="Arial" w:eastAsia="Calibri" w:hAnsi="Arial" w:cs="Arial"/>
                <w:b/>
                <w:bCs/>
              </w:rPr>
              <w:t>B.2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9BCB707" w14:textId="77777777" w:rsidR="00BA44A6" w:rsidRPr="00BF31F8" w:rsidRDefault="00BA44A6" w:rsidP="00BA44A6">
            <w:pPr>
              <w:spacing w:before="0" w:after="0"/>
              <w:jc w:val="both"/>
              <w:rPr>
                <w:rFonts w:ascii="Arial" w:hAnsi="Arial" w:cs="Arial"/>
                <w:b/>
                <w:bCs/>
              </w:rPr>
            </w:pPr>
            <w:r w:rsidRPr="00BF31F8">
              <w:rPr>
                <w:rFonts w:ascii="Arial" w:eastAsia="Calibri" w:hAnsi="Arial" w:cs="Arial"/>
                <w:b/>
              </w:rPr>
              <w:t>Funcionalidades que Debe Contemplar el Módulo de Administrador de la Mesa de Control.</w:t>
            </w:r>
          </w:p>
        </w:tc>
        <w:tc>
          <w:tcPr>
            <w:tcW w:w="1560" w:type="dxa"/>
            <w:tcBorders>
              <w:top w:val="single" w:sz="4" w:space="0" w:color="auto"/>
              <w:left w:val="single" w:sz="4" w:space="0" w:color="auto"/>
              <w:bottom w:val="single" w:sz="4" w:space="0" w:color="auto"/>
              <w:right w:val="single" w:sz="4" w:space="0" w:color="auto"/>
            </w:tcBorders>
          </w:tcPr>
          <w:p w14:paraId="77C6462E" w14:textId="77777777" w:rsidR="00BA44A6" w:rsidRPr="00BF31F8" w:rsidRDefault="00BA44A6" w:rsidP="0043311C">
            <w:pPr>
              <w:jc w:val="both"/>
              <w:rPr>
                <w:rFonts w:ascii="Arial" w:eastAsia="Calibri" w:hAnsi="Arial" w:cs="Arial"/>
                <w:b/>
              </w:rPr>
            </w:pPr>
          </w:p>
        </w:tc>
      </w:tr>
      <w:tr w:rsidR="00BA44A6" w:rsidRPr="00BF31F8" w14:paraId="5C6F85E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AC23696"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7B4D8C8" w14:textId="77777777" w:rsidR="00BA44A6" w:rsidRPr="00BF31F8" w:rsidRDefault="00BA44A6" w:rsidP="00BA44A6">
            <w:pPr>
              <w:spacing w:before="0" w:after="0"/>
              <w:rPr>
                <w:rFonts w:ascii="Arial" w:eastAsia="Calibri" w:hAnsi="Arial" w:cs="Arial"/>
                <w:b/>
                <w:bCs/>
              </w:rPr>
            </w:pPr>
            <w:r w:rsidRPr="00BF31F8">
              <w:rPr>
                <w:rFonts w:ascii="Arial" w:hAnsi="Arial" w:cs="Arial"/>
              </w:rPr>
              <w:t>Administración (altas, bajas, cambios) de catálogos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4FED44A6" w14:textId="77777777" w:rsidR="00BA44A6" w:rsidRPr="00BF31F8" w:rsidRDefault="00BA44A6" w:rsidP="0043311C">
            <w:pPr>
              <w:rPr>
                <w:rFonts w:ascii="Arial" w:hAnsi="Arial" w:cs="Arial"/>
              </w:rPr>
            </w:pPr>
          </w:p>
        </w:tc>
      </w:tr>
      <w:tr w:rsidR="00BA44A6" w:rsidRPr="00BF31F8" w14:paraId="70E8CDE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708A1E"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16F7844" w14:textId="77777777" w:rsidR="00BA44A6" w:rsidRPr="00BF31F8" w:rsidRDefault="00BA44A6" w:rsidP="00BA44A6">
            <w:pPr>
              <w:spacing w:before="0" w:after="0"/>
              <w:jc w:val="both"/>
              <w:rPr>
                <w:rFonts w:ascii="Arial" w:hAnsi="Arial" w:cs="Arial"/>
                <w:b/>
                <w:bCs/>
              </w:rPr>
            </w:pPr>
            <w:r w:rsidRPr="00BF31F8">
              <w:rPr>
                <w:rFonts w:ascii="Arial" w:hAnsi="Arial" w:cs="Arial"/>
              </w:rPr>
              <w:t>Administración de parámetros del módulo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4C659A99" w14:textId="77777777" w:rsidR="00BA44A6" w:rsidRPr="00BF31F8" w:rsidRDefault="00BA44A6" w:rsidP="0043311C">
            <w:pPr>
              <w:jc w:val="both"/>
              <w:rPr>
                <w:rFonts w:ascii="Arial" w:hAnsi="Arial" w:cs="Arial"/>
              </w:rPr>
            </w:pPr>
          </w:p>
        </w:tc>
      </w:tr>
      <w:tr w:rsidR="00BA44A6" w:rsidRPr="00BF31F8" w14:paraId="743A397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E2EF29A"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A1DCAE5" w14:textId="77777777" w:rsidR="00BA44A6" w:rsidRPr="00BF31F8" w:rsidRDefault="00BA44A6" w:rsidP="00BA44A6">
            <w:pPr>
              <w:spacing w:before="0" w:after="0"/>
              <w:jc w:val="both"/>
              <w:rPr>
                <w:rFonts w:ascii="Arial" w:hAnsi="Arial" w:cs="Arial"/>
                <w:b/>
                <w:bCs/>
              </w:rPr>
            </w:pPr>
            <w:r w:rsidRPr="00BF31F8">
              <w:rPr>
                <w:rFonts w:ascii="Arial" w:hAnsi="Arial" w:cs="Arial"/>
              </w:rPr>
              <w:t>Administración de perfiles para el módulo de administración de mesa de control.</w:t>
            </w:r>
          </w:p>
        </w:tc>
        <w:tc>
          <w:tcPr>
            <w:tcW w:w="1560" w:type="dxa"/>
            <w:tcBorders>
              <w:top w:val="single" w:sz="4" w:space="0" w:color="auto"/>
              <w:left w:val="single" w:sz="4" w:space="0" w:color="auto"/>
              <w:bottom w:val="single" w:sz="4" w:space="0" w:color="auto"/>
              <w:right w:val="single" w:sz="4" w:space="0" w:color="auto"/>
            </w:tcBorders>
          </w:tcPr>
          <w:p w14:paraId="43FDA1EF" w14:textId="77777777" w:rsidR="00BA44A6" w:rsidRPr="00BF31F8" w:rsidRDefault="00BA44A6" w:rsidP="0043311C">
            <w:pPr>
              <w:jc w:val="both"/>
              <w:rPr>
                <w:rFonts w:ascii="Arial" w:hAnsi="Arial" w:cs="Arial"/>
              </w:rPr>
            </w:pPr>
          </w:p>
        </w:tc>
      </w:tr>
      <w:tr w:rsidR="00BA44A6" w:rsidRPr="00BF31F8" w14:paraId="4D8F304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8BC97A6"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612A553" w14:textId="77777777" w:rsidR="00BA44A6" w:rsidRPr="00BF31F8" w:rsidRDefault="00BA44A6" w:rsidP="00BA44A6">
            <w:pPr>
              <w:spacing w:before="0" w:after="0"/>
              <w:jc w:val="both"/>
              <w:rPr>
                <w:rFonts w:ascii="Arial" w:hAnsi="Arial" w:cs="Arial"/>
                <w:b/>
                <w:bCs/>
              </w:rPr>
            </w:pPr>
            <w:r w:rsidRPr="00BF31F8">
              <w:rPr>
                <w:rFonts w:ascii="Arial" w:hAnsi="Arial" w:cs="Arial"/>
              </w:rPr>
              <w:t>Administración de usuarios de administración y operación de la mesa de control.</w:t>
            </w:r>
          </w:p>
        </w:tc>
        <w:tc>
          <w:tcPr>
            <w:tcW w:w="1560" w:type="dxa"/>
            <w:tcBorders>
              <w:top w:val="single" w:sz="4" w:space="0" w:color="auto"/>
              <w:left w:val="single" w:sz="4" w:space="0" w:color="auto"/>
              <w:bottom w:val="single" w:sz="4" w:space="0" w:color="auto"/>
              <w:right w:val="single" w:sz="4" w:space="0" w:color="auto"/>
            </w:tcBorders>
          </w:tcPr>
          <w:p w14:paraId="445D6241" w14:textId="77777777" w:rsidR="00BA44A6" w:rsidRPr="00BF31F8" w:rsidRDefault="00BA44A6" w:rsidP="0043311C">
            <w:pPr>
              <w:jc w:val="both"/>
              <w:rPr>
                <w:rFonts w:ascii="Arial" w:hAnsi="Arial" w:cs="Arial"/>
              </w:rPr>
            </w:pPr>
          </w:p>
        </w:tc>
      </w:tr>
      <w:tr w:rsidR="00BA44A6" w:rsidRPr="00BF31F8" w14:paraId="6D93E47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93B02E3"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7EA66B4" w14:textId="77777777" w:rsidR="00BA44A6" w:rsidRPr="00BF31F8" w:rsidRDefault="00BA44A6" w:rsidP="00BA44A6">
            <w:pPr>
              <w:spacing w:before="0" w:after="0"/>
              <w:jc w:val="both"/>
              <w:rPr>
                <w:rFonts w:ascii="Arial" w:hAnsi="Arial" w:cs="Arial"/>
                <w:b/>
                <w:bCs/>
              </w:rPr>
            </w:pPr>
            <w:r w:rsidRPr="00BF31F8">
              <w:rPr>
                <w:rFonts w:ascii="Arial" w:hAnsi="Arial" w:cs="Arial"/>
              </w:rPr>
              <w:t>Administración de los usuarios responsables de la operación de la herramienta de mesa de control.</w:t>
            </w:r>
          </w:p>
        </w:tc>
        <w:tc>
          <w:tcPr>
            <w:tcW w:w="1560" w:type="dxa"/>
            <w:tcBorders>
              <w:top w:val="single" w:sz="4" w:space="0" w:color="auto"/>
              <w:left w:val="single" w:sz="4" w:space="0" w:color="auto"/>
              <w:bottom w:val="single" w:sz="4" w:space="0" w:color="auto"/>
              <w:right w:val="single" w:sz="4" w:space="0" w:color="auto"/>
            </w:tcBorders>
          </w:tcPr>
          <w:p w14:paraId="3672CF9F" w14:textId="77777777" w:rsidR="00BA44A6" w:rsidRPr="00BF31F8" w:rsidRDefault="00BA44A6" w:rsidP="0043311C">
            <w:pPr>
              <w:jc w:val="both"/>
              <w:rPr>
                <w:rFonts w:ascii="Arial" w:hAnsi="Arial" w:cs="Arial"/>
              </w:rPr>
            </w:pPr>
          </w:p>
        </w:tc>
      </w:tr>
      <w:tr w:rsidR="00BA44A6" w:rsidRPr="00BF31F8" w14:paraId="1AE5356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DB1BEE4"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B.2.6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6F51A42" w14:textId="77777777" w:rsidR="00BA44A6" w:rsidRPr="00BF31F8" w:rsidRDefault="00BA44A6" w:rsidP="00BA44A6">
            <w:pPr>
              <w:spacing w:before="0" w:after="0"/>
              <w:jc w:val="both"/>
              <w:rPr>
                <w:rFonts w:ascii="Arial" w:hAnsi="Arial" w:cs="Arial"/>
              </w:rPr>
            </w:pPr>
            <w:r w:rsidRPr="00BF31F8">
              <w:rPr>
                <w:rFonts w:ascii="Arial" w:hAnsi="Arial" w:cs="Arial"/>
              </w:rPr>
              <w:t>Opción de eliminar un documento cargado (a través de un usuario administrador)</w:t>
            </w:r>
          </w:p>
        </w:tc>
        <w:tc>
          <w:tcPr>
            <w:tcW w:w="1560" w:type="dxa"/>
            <w:tcBorders>
              <w:top w:val="single" w:sz="4" w:space="0" w:color="auto"/>
              <w:left w:val="single" w:sz="4" w:space="0" w:color="auto"/>
              <w:bottom w:val="single" w:sz="4" w:space="0" w:color="auto"/>
              <w:right w:val="single" w:sz="4" w:space="0" w:color="auto"/>
            </w:tcBorders>
          </w:tcPr>
          <w:p w14:paraId="03FCF8E6" w14:textId="77777777" w:rsidR="00BA44A6" w:rsidRPr="00BF31F8" w:rsidRDefault="00BA44A6" w:rsidP="0043311C">
            <w:pPr>
              <w:jc w:val="both"/>
              <w:rPr>
                <w:rFonts w:ascii="Arial" w:hAnsi="Arial" w:cs="Arial"/>
              </w:rPr>
            </w:pPr>
          </w:p>
        </w:tc>
      </w:tr>
      <w:tr w:rsidR="00BA44A6" w:rsidRPr="00BF31F8" w14:paraId="421F233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663E331D" w14:textId="77777777" w:rsidR="00BA44A6" w:rsidRPr="00BF31F8" w:rsidRDefault="00BA44A6" w:rsidP="00BA44A6">
            <w:pPr>
              <w:spacing w:before="0" w:after="0"/>
              <w:jc w:val="center"/>
              <w:rPr>
                <w:rFonts w:ascii="Arial" w:eastAsia="Calibri" w:hAnsi="Arial" w:cs="Arial"/>
                <w:b/>
                <w:bCs/>
              </w:rPr>
            </w:pPr>
            <w:r w:rsidRPr="00BF31F8">
              <w:rPr>
                <w:rFonts w:ascii="Arial" w:eastAsia="Calibri" w:hAnsi="Arial" w:cs="Arial"/>
                <w:b/>
                <w:bCs/>
              </w:rPr>
              <w:t>B.3</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B3BCE0D" w14:textId="77777777" w:rsidR="00BA44A6" w:rsidRPr="00BF31F8" w:rsidRDefault="00BA44A6" w:rsidP="00BA44A6">
            <w:pPr>
              <w:spacing w:before="0" w:after="0"/>
              <w:jc w:val="both"/>
              <w:rPr>
                <w:rFonts w:ascii="Arial" w:hAnsi="Arial" w:cs="Arial"/>
                <w:b/>
                <w:bCs/>
              </w:rPr>
            </w:pPr>
            <w:r w:rsidRPr="00BF31F8">
              <w:rPr>
                <w:rFonts w:ascii="Arial" w:eastAsia="Calibri" w:hAnsi="Arial" w:cs="Arial"/>
                <w:b/>
                <w:bCs/>
              </w:rPr>
              <w:t>Funcionalidades que deberán ser consideradas para el Operador de Mesa de Control.</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405CC5DA" w14:textId="77777777" w:rsidR="00BA44A6" w:rsidRPr="00BF31F8" w:rsidRDefault="00BA44A6" w:rsidP="0043311C">
            <w:pPr>
              <w:jc w:val="both"/>
              <w:rPr>
                <w:rFonts w:ascii="Arial" w:eastAsia="Calibri" w:hAnsi="Arial" w:cs="Arial"/>
                <w:b/>
                <w:bCs/>
              </w:rPr>
            </w:pPr>
          </w:p>
        </w:tc>
      </w:tr>
      <w:tr w:rsidR="00BA44A6" w:rsidRPr="00BF31F8" w14:paraId="49C6FBF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F97122E"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1A14BB3" w14:textId="77777777" w:rsidR="00BA44A6" w:rsidRPr="00BF31F8" w:rsidRDefault="00BA44A6" w:rsidP="00BA44A6">
            <w:pPr>
              <w:spacing w:before="0" w:after="0"/>
              <w:rPr>
                <w:rFonts w:ascii="Arial" w:eastAsia="Calibri" w:hAnsi="Arial" w:cs="Arial"/>
                <w:b/>
                <w:bCs/>
              </w:rPr>
            </w:pPr>
            <w:r w:rsidRPr="00BF31F8">
              <w:rPr>
                <w:rFonts w:ascii="Arial" w:hAnsi="Arial" w:cs="Arial"/>
              </w:rPr>
              <w:t>Consulta de operaciones de contratación realizadas con firma electrónica simple por diferentes filtros, como nombre completo, RFC, CURP o No. de contrato.</w:t>
            </w:r>
          </w:p>
        </w:tc>
        <w:tc>
          <w:tcPr>
            <w:tcW w:w="1560" w:type="dxa"/>
            <w:tcBorders>
              <w:top w:val="single" w:sz="4" w:space="0" w:color="auto"/>
              <w:left w:val="single" w:sz="4" w:space="0" w:color="auto"/>
              <w:bottom w:val="single" w:sz="4" w:space="0" w:color="auto"/>
              <w:right w:val="single" w:sz="4" w:space="0" w:color="auto"/>
            </w:tcBorders>
          </w:tcPr>
          <w:p w14:paraId="43E1D577" w14:textId="77777777" w:rsidR="00BA44A6" w:rsidRPr="00BF31F8" w:rsidRDefault="00BA44A6" w:rsidP="0043311C">
            <w:pPr>
              <w:rPr>
                <w:rFonts w:ascii="Arial" w:hAnsi="Arial" w:cs="Arial"/>
              </w:rPr>
            </w:pPr>
          </w:p>
        </w:tc>
      </w:tr>
      <w:tr w:rsidR="00BA44A6" w:rsidRPr="00BF31F8" w14:paraId="3E311460" w14:textId="77777777" w:rsidTr="00ED5132">
        <w:trPr>
          <w:cantSplit/>
          <w:trHeight w:val="335"/>
          <w:jc w:val="center"/>
        </w:trPr>
        <w:tc>
          <w:tcPr>
            <w:tcW w:w="846" w:type="dxa"/>
            <w:tcBorders>
              <w:top w:val="single" w:sz="4" w:space="0" w:color="auto"/>
              <w:left w:val="single" w:sz="4" w:space="0" w:color="auto"/>
              <w:bottom w:val="single" w:sz="4" w:space="0" w:color="auto"/>
              <w:right w:val="single" w:sz="4" w:space="0" w:color="auto"/>
            </w:tcBorders>
            <w:hideMark/>
          </w:tcPr>
          <w:p w14:paraId="71BDF6DE"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FB49A50" w14:textId="77777777" w:rsidR="00BA44A6" w:rsidRPr="00BF31F8" w:rsidRDefault="00BA44A6" w:rsidP="00BA44A6">
            <w:pPr>
              <w:spacing w:before="0" w:after="0"/>
              <w:ind w:left="25"/>
              <w:jc w:val="both"/>
              <w:rPr>
                <w:rFonts w:ascii="Arial" w:hAnsi="Arial" w:cs="Arial"/>
                <w:b/>
                <w:bCs/>
              </w:rPr>
            </w:pPr>
            <w:r w:rsidRPr="00BF31F8">
              <w:rPr>
                <w:rFonts w:ascii="Arial" w:hAnsi="Arial" w:cs="Arial"/>
              </w:rPr>
              <w:t>Validación de estado de servicio web XML de RENAPO, SAT, NOM-151-SCFI-2016.</w:t>
            </w:r>
          </w:p>
        </w:tc>
        <w:tc>
          <w:tcPr>
            <w:tcW w:w="1560" w:type="dxa"/>
            <w:tcBorders>
              <w:top w:val="single" w:sz="4" w:space="0" w:color="auto"/>
              <w:left w:val="single" w:sz="4" w:space="0" w:color="auto"/>
              <w:bottom w:val="single" w:sz="4" w:space="0" w:color="auto"/>
              <w:right w:val="single" w:sz="4" w:space="0" w:color="auto"/>
            </w:tcBorders>
          </w:tcPr>
          <w:p w14:paraId="6E90A5AF" w14:textId="77777777" w:rsidR="00BA44A6" w:rsidRPr="00BF31F8" w:rsidRDefault="00BA44A6" w:rsidP="0043311C">
            <w:pPr>
              <w:ind w:left="25"/>
              <w:jc w:val="both"/>
              <w:rPr>
                <w:rFonts w:ascii="Arial" w:hAnsi="Arial" w:cs="Arial"/>
              </w:rPr>
            </w:pPr>
          </w:p>
        </w:tc>
      </w:tr>
      <w:tr w:rsidR="00BA44A6" w:rsidRPr="00BF31F8" w14:paraId="553880A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BE76CA1"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83F60CF" w14:textId="77777777" w:rsidR="00BA44A6" w:rsidRPr="00BF31F8" w:rsidRDefault="00BA44A6" w:rsidP="00BA44A6">
            <w:pPr>
              <w:spacing w:before="0" w:after="0"/>
              <w:ind w:left="25"/>
              <w:jc w:val="both"/>
              <w:rPr>
                <w:rFonts w:ascii="Arial" w:hAnsi="Arial" w:cs="Arial"/>
                <w:b/>
                <w:bCs/>
              </w:rPr>
            </w:pPr>
            <w:r w:rsidRPr="00BF31F8">
              <w:rPr>
                <w:rFonts w:ascii="Arial" w:hAnsi="Arial" w:cs="Arial"/>
              </w:rPr>
              <w:t>Aprobación de operaciones de contratación que necesitan verificación.</w:t>
            </w:r>
          </w:p>
        </w:tc>
        <w:tc>
          <w:tcPr>
            <w:tcW w:w="1560" w:type="dxa"/>
            <w:tcBorders>
              <w:top w:val="single" w:sz="4" w:space="0" w:color="auto"/>
              <w:left w:val="single" w:sz="4" w:space="0" w:color="auto"/>
              <w:bottom w:val="single" w:sz="4" w:space="0" w:color="auto"/>
              <w:right w:val="single" w:sz="4" w:space="0" w:color="auto"/>
            </w:tcBorders>
          </w:tcPr>
          <w:p w14:paraId="3271DD03" w14:textId="77777777" w:rsidR="00BA44A6" w:rsidRPr="00BF31F8" w:rsidRDefault="00BA44A6" w:rsidP="0043311C">
            <w:pPr>
              <w:ind w:left="25"/>
              <w:jc w:val="both"/>
              <w:rPr>
                <w:rFonts w:ascii="Arial" w:hAnsi="Arial" w:cs="Arial"/>
              </w:rPr>
            </w:pPr>
          </w:p>
        </w:tc>
      </w:tr>
      <w:tr w:rsidR="00BA44A6" w:rsidRPr="00BF31F8" w14:paraId="7D1830D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3AC41DC"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26781CB" w14:textId="77777777" w:rsidR="00BA44A6" w:rsidRPr="00BF31F8" w:rsidRDefault="00BA44A6" w:rsidP="00BA44A6">
            <w:pPr>
              <w:spacing w:before="0" w:after="0"/>
              <w:ind w:left="25"/>
              <w:jc w:val="both"/>
              <w:rPr>
                <w:rFonts w:ascii="Arial" w:hAnsi="Arial" w:cs="Arial"/>
              </w:rPr>
            </w:pPr>
            <w:r w:rsidRPr="00BF31F8">
              <w:rPr>
                <w:rFonts w:ascii="Arial" w:hAnsi="Arial" w:cs="Arial"/>
              </w:rPr>
              <w:t>Generación de reportes:</w:t>
            </w:r>
          </w:p>
          <w:p w14:paraId="47EB1FBD" w14:textId="77777777" w:rsidR="00BA44A6" w:rsidRPr="00BF31F8" w:rsidRDefault="00BA44A6" w:rsidP="00AE2612">
            <w:pPr>
              <w:numPr>
                <w:ilvl w:val="0"/>
                <w:numId w:val="58"/>
              </w:numPr>
              <w:overflowPunct/>
              <w:autoSpaceDE/>
              <w:autoSpaceDN/>
              <w:adjustRightInd/>
              <w:spacing w:before="0" w:after="0"/>
              <w:jc w:val="both"/>
              <w:textAlignment w:val="auto"/>
              <w:rPr>
                <w:rFonts w:ascii="Arial" w:hAnsi="Arial" w:cs="Arial"/>
              </w:rPr>
            </w:pPr>
            <w:r w:rsidRPr="00BF31F8">
              <w:rPr>
                <w:rFonts w:ascii="Arial" w:hAnsi="Arial" w:cs="Arial"/>
              </w:rPr>
              <w:t>Resumen de operaciones recibidas por rango de fechas.</w:t>
            </w:r>
          </w:p>
          <w:p w14:paraId="222D6B15" w14:textId="77777777" w:rsidR="00BA44A6" w:rsidRPr="00BF31F8" w:rsidRDefault="00BA44A6" w:rsidP="00AE2612">
            <w:pPr>
              <w:numPr>
                <w:ilvl w:val="0"/>
                <w:numId w:val="58"/>
              </w:numPr>
              <w:overflowPunct/>
              <w:autoSpaceDE/>
              <w:autoSpaceDN/>
              <w:adjustRightInd/>
              <w:spacing w:before="0" w:after="0"/>
              <w:jc w:val="both"/>
              <w:textAlignment w:val="auto"/>
              <w:rPr>
                <w:rFonts w:ascii="Arial" w:hAnsi="Arial" w:cs="Arial"/>
                <w:b/>
                <w:bCs/>
              </w:rPr>
            </w:pPr>
            <w:r w:rsidRPr="00BF31F8">
              <w:rPr>
                <w:rFonts w:ascii="Arial" w:hAnsi="Arial" w:cs="Arial"/>
              </w:rPr>
              <w:t>Resumen de operaciones autorizadas en SVD por rango de fechas.</w:t>
            </w:r>
          </w:p>
        </w:tc>
        <w:tc>
          <w:tcPr>
            <w:tcW w:w="1560" w:type="dxa"/>
            <w:tcBorders>
              <w:top w:val="single" w:sz="4" w:space="0" w:color="auto"/>
              <w:left w:val="single" w:sz="4" w:space="0" w:color="auto"/>
              <w:bottom w:val="single" w:sz="4" w:space="0" w:color="auto"/>
              <w:right w:val="single" w:sz="4" w:space="0" w:color="auto"/>
            </w:tcBorders>
          </w:tcPr>
          <w:p w14:paraId="4371BACD" w14:textId="77777777" w:rsidR="00BA44A6" w:rsidRPr="00BF31F8" w:rsidRDefault="00BA44A6" w:rsidP="0043311C">
            <w:pPr>
              <w:ind w:left="25"/>
              <w:jc w:val="both"/>
              <w:rPr>
                <w:rFonts w:ascii="Arial" w:hAnsi="Arial" w:cs="Arial"/>
              </w:rPr>
            </w:pPr>
          </w:p>
        </w:tc>
      </w:tr>
      <w:tr w:rsidR="00BA44A6" w:rsidRPr="00BF31F8" w14:paraId="6AD90C8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415ED24"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8373380" w14:textId="77777777" w:rsidR="00BA44A6" w:rsidRPr="00BF31F8" w:rsidRDefault="00BA44A6" w:rsidP="00BA44A6">
            <w:pPr>
              <w:spacing w:before="0" w:after="0"/>
              <w:jc w:val="both"/>
              <w:rPr>
                <w:rFonts w:ascii="Arial" w:hAnsi="Arial" w:cs="Arial"/>
                <w:b/>
                <w:bCs/>
              </w:rPr>
            </w:pPr>
            <w:r w:rsidRPr="00BF31F8">
              <w:rPr>
                <w:rFonts w:ascii="Arial" w:hAnsi="Arial" w:cs="Arial"/>
              </w:rPr>
              <w:t>Contar con la capacidad de incorporar documentos digitalizados y documentos XML como parte del proceso de contratación usando los componentes del servicio de firma electrónica en el navegador, para ser firmado con el contratado e ingresado a la herramienta de administración y poder ser consultado para una validación posterior por la mesa de control.</w:t>
            </w:r>
          </w:p>
        </w:tc>
        <w:tc>
          <w:tcPr>
            <w:tcW w:w="1560" w:type="dxa"/>
            <w:tcBorders>
              <w:top w:val="single" w:sz="4" w:space="0" w:color="auto"/>
              <w:left w:val="single" w:sz="4" w:space="0" w:color="auto"/>
              <w:bottom w:val="single" w:sz="4" w:space="0" w:color="auto"/>
              <w:right w:val="single" w:sz="4" w:space="0" w:color="auto"/>
            </w:tcBorders>
          </w:tcPr>
          <w:p w14:paraId="78BFA2E4" w14:textId="77777777" w:rsidR="00BA44A6" w:rsidRPr="00BF31F8" w:rsidRDefault="00BA44A6" w:rsidP="0043311C">
            <w:pPr>
              <w:jc w:val="both"/>
              <w:rPr>
                <w:rFonts w:ascii="Arial" w:hAnsi="Arial" w:cs="Arial"/>
              </w:rPr>
            </w:pPr>
          </w:p>
        </w:tc>
      </w:tr>
      <w:tr w:rsidR="00BA44A6" w:rsidRPr="00BF31F8" w14:paraId="19EE7D6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3C248B9"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6CA52A" w14:textId="77777777" w:rsidR="00BA44A6" w:rsidRPr="00BF31F8" w:rsidRDefault="00BA44A6" w:rsidP="00BA44A6">
            <w:pPr>
              <w:spacing w:before="0" w:after="0"/>
              <w:ind w:left="25"/>
              <w:jc w:val="both"/>
              <w:rPr>
                <w:rFonts w:ascii="Arial" w:hAnsi="Arial" w:cs="Arial"/>
              </w:rPr>
            </w:pPr>
            <w:r w:rsidRPr="00BF31F8">
              <w:rPr>
                <w:rFonts w:ascii="Arial" w:hAnsi="Arial" w:cs="Arial"/>
              </w:rPr>
              <w:t>Contar con un esquema de seguridad para manejo de perfiles, en la administración y validación de los documentos y contratos usando la herramienta de administración que proponga en su propuesta técnica del Licitante.</w:t>
            </w:r>
          </w:p>
        </w:tc>
        <w:tc>
          <w:tcPr>
            <w:tcW w:w="1560" w:type="dxa"/>
            <w:tcBorders>
              <w:top w:val="single" w:sz="4" w:space="0" w:color="auto"/>
              <w:left w:val="single" w:sz="4" w:space="0" w:color="auto"/>
              <w:bottom w:val="single" w:sz="4" w:space="0" w:color="auto"/>
              <w:right w:val="single" w:sz="4" w:space="0" w:color="auto"/>
            </w:tcBorders>
          </w:tcPr>
          <w:p w14:paraId="360932CC" w14:textId="77777777" w:rsidR="00BA44A6" w:rsidRPr="00BF31F8" w:rsidRDefault="00BA44A6" w:rsidP="0043311C">
            <w:pPr>
              <w:ind w:left="25"/>
              <w:jc w:val="both"/>
              <w:rPr>
                <w:rFonts w:ascii="Arial" w:hAnsi="Arial" w:cs="Arial"/>
              </w:rPr>
            </w:pPr>
          </w:p>
        </w:tc>
      </w:tr>
      <w:tr w:rsidR="00BA44A6" w:rsidRPr="00BF31F8" w14:paraId="4C406DE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D4C875E"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BF20388" w14:textId="77777777" w:rsidR="00BA44A6" w:rsidRPr="00BF31F8" w:rsidRDefault="00BA44A6" w:rsidP="00BA44A6">
            <w:pPr>
              <w:spacing w:before="0" w:after="0"/>
              <w:ind w:left="25"/>
              <w:jc w:val="both"/>
              <w:rPr>
                <w:rFonts w:ascii="Arial" w:hAnsi="Arial" w:cs="Arial"/>
                <w:lang w:bidi="lo-LA"/>
              </w:rPr>
            </w:pPr>
            <w:r w:rsidRPr="00BF31F8">
              <w:rPr>
                <w:rFonts w:ascii="Arial" w:hAnsi="Arial" w:cs="Arial"/>
              </w:rPr>
              <w:t>Comprobar la validez del documento firmado de manera electrónica, donde el usuario de mesa de control deberá poder autorizar, dar visto bueno o rechazar los documentos firmados haciendo uso de la herramienta de administración.</w:t>
            </w:r>
          </w:p>
        </w:tc>
        <w:tc>
          <w:tcPr>
            <w:tcW w:w="1560" w:type="dxa"/>
            <w:tcBorders>
              <w:top w:val="single" w:sz="4" w:space="0" w:color="auto"/>
              <w:left w:val="single" w:sz="4" w:space="0" w:color="auto"/>
              <w:bottom w:val="single" w:sz="4" w:space="0" w:color="auto"/>
              <w:right w:val="single" w:sz="4" w:space="0" w:color="auto"/>
            </w:tcBorders>
          </w:tcPr>
          <w:p w14:paraId="7E7E3EE9" w14:textId="77777777" w:rsidR="00BA44A6" w:rsidRPr="00BF31F8" w:rsidRDefault="00BA44A6" w:rsidP="0043311C">
            <w:pPr>
              <w:ind w:left="25"/>
              <w:jc w:val="both"/>
              <w:rPr>
                <w:rFonts w:ascii="Arial" w:hAnsi="Arial" w:cs="Arial"/>
              </w:rPr>
            </w:pPr>
          </w:p>
        </w:tc>
      </w:tr>
      <w:tr w:rsidR="00BA44A6" w:rsidRPr="00BF31F8" w14:paraId="2B76EF7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EC5EB8C"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9EA3A84" w14:textId="77777777" w:rsidR="00BA44A6" w:rsidRPr="00BF31F8" w:rsidRDefault="00BA44A6" w:rsidP="00BA44A6">
            <w:pPr>
              <w:spacing w:before="0" w:after="0"/>
              <w:ind w:left="25"/>
              <w:jc w:val="both"/>
              <w:rPr>
                <w:rFonts w:ascii="Arial" w:hAnsi="Arial" w:cs="Arial"/>
                <w:lang w:bidi="lo-LA"/>
              </w:rPr>
            </w:pPr>
            <w:r w:rsidRPr="00BF31F8">
              <w:rPr>
                <w:rFonts w:ascii="Arial" w:hAnsi="Arial" w:cs="Arial"/>
              </w:rPr>
              <w:t>Proporcionar la generación y consulta de bitácoras del servicio, para el registro de actividades y operaciones que permitan establecer la trazabilidad de los datos y de las acciones de los usuarios al ejecutar las operaciones de firma electrónica y de las actividades realizadas a través de la herramienta de administración, siendo indispensable registrar al menos las operaciones de acceso al web service del</w:t>
            </w:r>
            <w:r w:rsidRPr="00BF31F8">
              <w:rPr>
                <w:rFonts w:ascii="Arial" w:eastAsia="Calibri" w:hAnsi="Arial" w:cs="Arial"/>
                <w:lang w:bidi="lo-LA"/>
              </w:rPr>
              <w:t xml:space="preserve"> SAT</w:t>
            </w:r>
            <w:r w:rsidRPr="00BF31F8">
              <w:rPr>
                <w:rFonts w:ascii="Arial" w:hAnsi="Arial" w:cs="Arial"/>
              </w:rPr>
              <w:t xml:space="preserve"> las respuestas de la misma, fecha (día:mes:año) y hora (hr:min:seg) en que se ejecutan las operaciones, así como las emisiones de los sellos digitales de tiempo, autorizaciones y rechazos de validaciones de documentos, en cumplimento con las disposiciones de trazabilidad de datos en la Circular Única de Bancos(CUB) de la CNBV.</w:t>
            </w:r>
          </w:p>
        </w:tc>
        <w:tc>
          <w:tcPr>
            <w:tcW w:w="1560" w:type="dxa"/>
            <w:tcBorders>
              <w:top w:val="single" w:sz="4" w:space="0" w:color="auto"/>
              <w:left w:val="single" w:sz="4" w:space="0" w:color="auto"/>
              <w:bottom w:val="single" w:sz="4" w:space="0" w:color="auto"/>
              <w:right w:val="single" w:sz="4" w:space="0" w:color="auto"/>
            </w:tcBorders>
          </w:tcPr>
          <w:p w14:paraId="59D3BFEE" w14:textId="77777777" w:rsidR="00BA44A6" w:rsidRPr="00BF31F8" w:rsidRDefault="00BA44A6" w:rsidP="0043311C">
            <w:pPr>
              <w:ind w:left="25"/>
              <w:jc w:val="both"/>
              <w:rPr>
                <w:rFonts w:ascii="Arial" w:hAnsi="Arial" w:cs="Arial"/>
              </w:rPr>
            </w:pPr>
          </w:p>
        </w:tc>
      </w:tr>
      <w:tr w:rsidR="00BA44A6" w:rsidRPr="00BF31F8" w14:paraId="0E12D2C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CD988D"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62176A" w14:textId="77777777" w:rsidR="00BA44A6" w:rsidRPr="00BF31F8" w:rsidRDefault="00BA44A6" w:rsidP="00BA44A6">
            <w:pPr>
              <w:spacing w:before="0" w:after="0"/>
              <w:ind w:left="25"/>
              <w:jc w:val="both"/>
              <w:rPr>
                <w:rFonts w:ascii="Arial" w:hAnsi="Arial" w:cs="Arial"/>
                <w:lang w:bidi="lo-LA"/>
              </w:rPr>
            </w:pPr>
            <w:r w:rsidRPr="00BF31F8">
              <w:rPr>
                <w:rFonts w:ascii="Arial" w:hAnsi="Arial" w:cs="Arial"/>
              </w:rPr>
              <w:t>La herramienta propuesta debe permitir: revisar, consultar y aprobar operaciones de contratación realizadas con una firma electrónica simple.</w:t>
            </w:r>
          </w:p>
        </w:tc>
        <w:tc>
          <w:tcPr>
            <w:tcW w:w="1560" w:type="dxa"/>
            <w:tcBorders>
              <w:top w:val="single" w:sz="4" w:space="0" w:color="auto"/>
              <w:left w:val="single" w:sz="4" w:space="0" w:color="auto"/>
              <w:bottom w:val="single" w:sz="4" w:space="0" w:color="auto"/>
              <w:right w:val="single" w:sz="4" w:space="0" w:color="auto"/>
            </w:tcBorders>
          </w:tcPr>
          <w:p w14:paraId="3C290E35" w14:textId="77777777" w:rsidR="00BA44A6" w:rsidRPr="00BF31F8" w:rsidRDefault="00BA44A6" w:rsidP="0043311C">
            <w:pPr>
              <w:ind w:left="25"/>
              <w:jc w:val="both"/>
              <w:rPr>
                <w:rFonts w:ascii="Arial" w:hAnsi="Arial" w:cs="Arial"/>
              </w:rPr>
            </w:pPr>
          </w:p>
        </w:tc>
      </w:tr>
      <w:tr w:rsidR="00BA44A6" w:rsidRPr="00BF31F8" w14:paraId="334E22D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32D2019"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B.3.10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534FF99" w14:textId="77777777" w:rsidR="00BA44A6" w:rsidRPr="00BF31F8" w:rsidRDefault="00BA44A6" w:rsidP="00BA44A6">
            <w:pPr>
              <w:spacing w:before="0" w:after="0"/>
              <w:ind w:left="25"/>
              <w:jc w:val="both"/>
              <w:rPr>
                <w:rFonts w:ascii="Arial" w:hAnsi="Arial" w:cs="Arial"/>
              </w:rPr>
            </w:pPr>
            <w:r w:rsidRPr="00BF31F8">
              <w:rPr>
                <w:rFonts w:ascii="Arial" w:hAnsi="Arial" w:cs="Arial"/>
              </w:rPr>
              <w:t>El acceso a la herramienta de administración y operación se deber realizarse a través de un usuario, certificado digital y su contraseña, el cual deberá de realizar las validaciones de autenticidad.</w:t>
            </w:r>
          </w:p>
        </w:tc>
        <w:tc>
          <w:tcPr>
            <w:tcW w:w="1560" w:type="dxa"/>
            <w:tcBorders>
              <w:top w:val="single" w:sz="4" w:space="0" w:color="auto"/>
              <w:left w:val="single" w:sz="4" w:space="0" w:color="auto"/>
              <w:bottom w:val="single" w:sz="4" w:space="0" w:color="auto"/>
              <w:right w:val="single" w:sz="4" w:space="0" w:color="auto"/>
            </w:tcBorders>
          </w:tcPr>
          <w:p w14:paraId="0D3E8A59" w14:textId="77777777" w:rsidR="00BA44A6" w:rsidRPr="00BF31F8" w:rsidRDefault="00BA44A6" w:rsidP="0043311C">
            <w:pPr>
              <w:ind w:left="25"/>
              <w:jc w:val="both"/>
              <w:rPr>
                <w:rFonts w:ascii="Arial" w:hAnsi="Arial" w:cs="Arial"/>
              </w:rPr>
            </w:pPr>
          </w:p>
        </w:tc>
      </w:tr>
      <w:tr w:rsidR="00BA44A6" w:rsidRPr="00BF31F8" w14:paraId="24C1676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9A8564"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DFC2285" w14:textId="77777777" w:rsidR="00BA44A6" w:rsidRPr="00BF31F8" w:rsidRDefault="00BA44A6" w:rsidP="00BA44A6">
            <w:pPr>
              <w:spacing w:before="0" w:after="0"/>
              <w:ind w:left="25"/>
              <w:jc w:val="both"/>
              <w:rPr>
                <w:rFonts w:ascii="Arial" w:hAnsi="Arial" w:cs="Arial"/>
              </w:rPr>
            </w:pPr>
            <w:r w:rsidRPr="00BF31F8">
              <w:rPr>
                <w:rFonts w:ascii="Arial" w:hAnsi="Arial" w:cs="Arial"/>
              </w:rPr>
              <w:t>Deberá de contar con un módulo de administración del sistema en donde se definan los catálogos y parámetros del sistema, así también deberá de contar con la administración de perfiles de acceso al sistema y de servicios web de firma electrónica.</w:t>
            </w:r>
          </w:p>
        </w:tc>
        <w:tc>
          <w:tcPr>
            <w:tcW w:w="1560" w:type="dxa"/>
            <w:tcBorders>
              <w:top w:val="single" w:sz="4" w:space="0" w:color="auto"/>
              <w:left w:val="single" w:sz="4" w:space="0" w:color="auto"/>
              <w:bottom w:val="single" w:sz="4" w:space="0" w:color="auto"/>
              <w:right w:val="single" w:sz="4" w:space="0" w:color="auto"/>
            </w:tcBorders>
          </w:tcPr>
          <w:p w14:paraId="2CC53650" w14:textId="77777777" w:rsidR="00BA44A6" w:rsidRPr="00BF31F8" w:rsidRDefault="00BA44A6" w:rsidP="0043311C">
            <w:pPr>
              <w:ind w:left="25"/>
              <w:jc w:val="both"/>
              <w:rPr>
                <w:rFonts w:ascii="Arial" w:hAnsi="Arial" w:cs="Arial"/>
              </w:rPr>
            </w:pPr>
          </w:p>
        </w:tc>
      </w:tr>
      <w:tr w:rsidR="00BA44A6" w:rsidRPr="00BF31F8" w14:paraId="079641D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AA92ADF"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DE6CED" w14:textId="77777777" w:rsidR="00BA44A6" w:rsidRPr="00BF31F8" w:rsidRDefault="00BA44A6" w:rsidP="00BA44A6">
            <w:pPr>
              <w:spacing w:before="0" w:after="0"/>
              <w:ind w:left="25"/>
              <w:jc w:val="both"/>
              <w:rPr>
                <w:rFonts w:ascii="Arial" w:hAnsi="Arial" w:cs="Arial"/>
              </w:rPr>
            </w:pPr>
            <w:r w:rsidRPr="00BF31F8">
              <w:rPr>
                <w:rFonts w:ascii="Arial" w:hAnsi="Arial" w:cs="Arial"/>
              </w:rPr>
              <w:t>El servicio deberá contar con una herramienta donde se muestren los contratos firmados por ambas partes, para que se realice una validación final de la documentación adjunta y que pueda realizar el seguimiento y confirmación definitiva de la integridad de la información del contrato.</w:t>
            </w:r>
          </w:p>
        </w:tc>
        <w:tc>
          <w:tcPr>
            <w:tcW w:w="1560" w:type="dxa"/>
            <w:tcBorders>
              <w:top w:val="single" w:sz="4" w:space="0" w:color="auto"/>
              <w:left w:val="single" w:sz="4" w:space="0" w:color="auto"/>
              <w:bottom w:val="single" w:sz="4" w:space="0" w:color="auto"/>
              <w:right w:val="single" w:sz="4" w:space="0" w:color="auto"/>
            </w:tcBorders>
          </w:tcPr>
          <w:p w14:paraId="0E05979E" w14:textId="77777777" w:rsidR="00BA44A6" w:rsidRPr="00BF31F8" w:rsidRDefault="00BA44A6" w:rsidP="0043311C">
            <w:pPr>
              <w:ind w:left="25"/>
              <w:jc w:val="both"/>
              <w:rPr>
                <w:rFonts w:ascii="Arial" w:hAnsi="Arial" w:cs="Arial"/>
              </w:rPr>
            </w:pPr>
          </w:p>
        </w:tc>
      </w:tr>
      <w:tr w:rsidR="00BA44A6" w:rsidRPr="00BF31F8" w14:paraId="42559E1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A69C7B4"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71F0701"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propuesta permitirá revisar el documento adjunto para realizar una verificación de la información, dar un visto bueno y autorización o rechazo de la información, así mismo contará con la opción de generar reportes personalizados de las actividades realizadas.</w:t>
            </w:r>
          </w:p>
        </w:tc>
        <w:tc>
          <w:tcPr>
            <w:tcW w:w="1560" w:type="dxa"/>
            <w:tcBorders>
              <w:top w:val="single" w:sz="4" w:space="0" w:color="auto"/>
              <w:left w:val="single" w:sz="4" w:space="0" w:color="auto"/>
              <w:bottom w:val="single" w:sz="4" w:space="0" w:color="auto"/>
              <w:right w:val="single" w:sz="4" w:space="0" w:color="auto"/>
            </w:tcBorders>
          </w:tcPr>
          <w:p w14:paraId="3C5C7732" w14:textId="77777777" w:rsidR="00BA44A6" w:rsidRPr="00BF31F8" w:rsidRDefault="00BA44A6" w:rsidP="0043311C">
            <w:pPr>
              <w:ind w:left="25"/>
              <w:jc w:val="both"/>
              <w:rPr>
                <w:rFonts w:ascii="Arial" w:hAnsi="Arial" w:cs="Arial"/>
              </w:rPr>
            </w:pPr>
          </w:p>
        </w:tc>
      </w:tr>
      <w:tr w:rsidR="00BA44A6" w:rsidRPr="00BF31F8" w14:paraId="03F33C2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99ECBE5"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C00ED7B"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permitirá tener filtros en las cuales se pueda consultar los contratos emitidos por el sistema SVD del Fideicomiso en sus diferentes modalidades.</w:t>
            </w:r>
          </w:p>
        </w:tc>
        <w:tc>
          <w:tcPr>
            <w:tcW w:w="1560" w:type="dxa"/>
            <w:tcBorders>
              <w:top w:val="single" w:sz="4" w:space="0" w:color="auto"/>
              <w:left w:val="single" w:sz="4" w:space="0" w:color="auto"/>
              <w:bottom w:val="single" w:sz="4" w:space="0" w:color="auto"/>
              <w:right w:val="single" w:sz="4" w:space="0" w:color="auto"/>
            </w:tcBorders>
          </w:tcPr>
          <w:p w14:paraId="1AA340A2" w14:textId="77777777" w:rsidR="00BA44A6" w:rsidRPr="00BF31F8" w:rsidRDefault="00BA44A6" w:rsidP="0043311C">
            <w:pPr>
              <w:ind w:left="25"/>
              <w:jc w:val="both"/>
              <w:rPr>
                <w:rFonts w:ascii="Arial" w:hAnsi="Arial" w:cs="Arial"/>
              </w:rPr>
            </w:pPr>
          </w:p>
        </w:tc>
      </w:tr>
      <w:tr w:rsidR="00BA44A6" w:rsidRPr="00BF31F8" w14:paraId="29F2EA2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5567716"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234A35"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propuesta debe permitir consultar las operaciones de solicitud de contratos en sus diferentes estatus.</w:t>
            </w:r>
          </w:p>
        </w:tc>
        <w:tc>
          <w:tcPr>
            <w:tcW w:w="1560" w:type="dxa"/>
            <w:tcBorders>
              <w:top w:val="single" w:sz="4" w:space="0" w:color="auto"/>
              <w:left w:val="single" w:sz="4" w:space="0" w:color="auto"/>
              <w:bottom w:val="single" w:sz="4" w:space="0" w:color="auto"/>
              <w:right w:val="single" w:sz="4" w:space="0" w:color="auto"/>
            </w:tcBorders>
          </w:tcPr>
          <w:p w14:paraId="41E2841B" w14:textId="77777777" w:rsidR="00BA44A6" w:rsidRPr="00BF31F8" w:rsidRDefault="00BA44A6" w:rsidP="0043311C">
            <w:pPr>
              <w:ind w:left="25"/>
              <w:jc w:val="both"/>
              <w:rPr>
                <w:rFonts w:ascii="Arial" w:hAnsi="Arial" w:cs="Arial"/>
              </w:rPr>
            </w:pPr>
          </w:p>
        </w:tc>
      </w:tr>
      <w:tr w:rsidR="00BA44A6" w:rsidRPr="00BF31F8" w14:paraId="57BECD7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70CF5FD"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45CA5E"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debe permitir reintentar proseguir el proceso de una operación cuando ésta se haya quedado en un estatus intermedio por diferentes razones, ya sea por parte de la e.firma o del sistema SVD.</w:t>
            </w:r>
          </w:p>
        </w:tc>
        <w:tc>
          <w:tcPr>
            <w:tcW w:w="1560" w:type="dxa"/>
            <w:tcBorders>
              <w:top w:val="single" w:sz="4" w:space="0" w:color="auto"/>
              <w:left w:val="single" w:sz="4" w:space="0" w:color="auto"/>
              <w:bottom w:val="single" w:sz="4" w:space="0" w:color="auto"/>
              <w:right w:val="single" w:sz="4" w:space="0" w:color="auto"/>
            </w:tcBorders>
          </w:tcPr>
          <w:p w14:paraId="4B7161B9" w14:textId="77777777" w:rsidR="00BA44A6" w:rsidRPr="00BF31F8" w:rsidRDefault="00BA44A6" w:rsidP="0043311C">
            <w:pPr>
              <w:ind w:left="25"/>
              <w:jc w:val="both"/>
              <w:rPr>
                <w:rFonts w:ascii="Arial" w:hAnsi="Arial" w:cs="Arial"/>
              </w:rPr>
            </w:pPr>
          </w:p>
        </w:tc>
      </w:tr>
      <w:tr w:rsidR="00BA44A6" w:rsidRPr="00BF31F8" w14:paraId="4EF461F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DDE726E"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9D8B203"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debe permitir visualizar toda la información referente al proyecto, como: Datos del RENAPO, Consulta en Línea de Certificados Digitales (OCSP), Datos del Contrato, Datos de la Firma Electrónica, Sellos de tiempo, Usuarios que intervienen en el proceso y Estado de la Operación.</w:t>
            </w:r>
          </w:p>
        </w:tc>
        <w:tc>
          <w:tcPr>
            <w:tcW w:w="1560" w:type="dxa"/>
            <w:tcBorders>
              <w:top w:val="single" w:sz="4" w:space="0" w:color="auto"/>
              <w:left w:val="single" w:sz="4" w:space="0" w:color="auto"/>
              <w:bottom w:val="single" w:sz="4" w:space="0" w:color="auto"/>
              <w:right w:val="single" w:sz="4" w:space="0" w:color="auto"/>
            </w:tcBorders>
          </w:tcPr>
          <w:p w14:paraId="393204F1" w14:textId="77777777" w:rsidR="00BA44A6" w:rsidRPr="00BF31F8" w:rsidRDefault="00BA44A6" w:rsidP="0043311C">
            <w:pPr>
              <w:ind w:left="25"/>
              <w:jc w:val="both"/>
              <w:rPr>
                <w:rFonts w:ascii="Arial" w:hAnsi="Arial" w:cs="Arial"/>
              </w:rPr>
            </w:pPr>
          </w:p>
        </w:tc>
      </w:tr>
      <w:tr w:rsidR="00BA44A6" w:rsidRPr="00BF31F8" w14:paraId="286B36D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05E7D4C"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3F9942B" w14:textId="77777777" w:rsidR="00BA44A6" w:rsidRPr="00BF31F8" w:rsidRDefault="00BA44A6" w:rsidP="00BA44A6">
            <w:pPr>
              <w:spacing w:before="0" w:after="0"/>
              <w:ind w:left="25"/>
              <w:jc w:val="both"/>
              <w:rPr>
                <w:rFonts w:ascii="Arial" w:hAnsi="Arial" w:cs="Arial"/>
              </w:rPr>
            </w:pPr>
            <w:r w:rsidRPr="00BF31F8">
              <w:rPr>
                <w:rFonts w:ascii="Arial" w:hAnsi="Arial" w:cs="Arial"/>
              </w:rPr>
              <w:t>La información referida anteriormente, deberá ser transferida desde el módulo de Mesa de Control deberá contar con mecanismo para ser respaldada por el Fideicomiso dentro de su infraestructura de cómputo.</w:t>
            </w:r>
          </w:p>
        </w:tc>
        <w:tc>
          <w:tcPr>
            <w:tcW w:w="1560" w:type="dxa"/>
            <w:tcBorders>
              <w:top w:val="single" w:sz="4" w:space="0" w:color="auto"/>
              <w:left w:val="single" w:sz="4" w:space="0" w:color="auto"/>
              <w:bottom w:val="single" w:sz="4" w:space="0" w:color="auto"/>
              <w:right w:val="single" w:sz="4" w:space="0" w:color="auto"/>
            </w:tcBorders>
          </w:tcPr>
          <w:p w14:paraId="68B5FB01" w14:textId="77777777" w:rsidR="00BA44A6" w:rsidRPr="00BF31F8" w:rsidRDefault="00BA44A6" w:rsidP="0043311C">
            <w:pPr>
              <w:ind w:left="25"/>
              <w:jc w:val="both"/>
              <w:rPr>
                <w:rFonts w:ascii="Arial" w:hAnsi="Arial" w:cs="Arial"/>
              </w:rPr>
            </w:pPr>
          </w:p>
        </w:tc>
      </w:tr>
      <w:tr w:rsidR="00BA44A6" w:rsidRPr="00BF31F8" w14:paraId="446993C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423E25F"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FB0318C" w14:textId="77777777" w:rsidR="00BA44A6" w:rsidRPr="00BF31F8" w:rsidRDefault="00BA44A6" w:rsidP="00BA44A6">
            <w:pPr>
              <w:spacing w:before="0" w:after="0"/>
              <w:ind w:left="25"/>
              <w:jc w:val="both"/>
              <w:rPr>
                <w:rFonts w:ascii="Arial" w:hAnsi="Arial" w:cs="Arial"/>
              </w:rPr>
            </w:pPr>
            <w:r w:rsidRPr="00BF31F8">
              <w:rPr>
                <w:rFonts w:ascii="Arial" w:hAnsi="Arial" w:cs="Arial"/>
              </w:rPr>
              <w:t xml:space="preserve">Deberá proporcionar acceso a la bitácora de operaciones, donde se pueda consultar información de las actividades realizadas en la herramienta de administración y en la de operación. </w:t>
            </w:r>
          </w:p>
        </w:tc>
        <w:tc>
          <w:tcPr>
            <w:tcW w:w="1560" w:type="dxa"/>
            <w:tcBorders>
              <w:top w:val="single" w:sz="4" w:space="0" w:color="auto"/>
              <w:left w:val="single" w:sz="4" w:space="0" w:color="auto"/>
              <w:bottom w:val="single" w:sz="4" w:space="0" w:color="auto"/>
              <w:right w:val="single" w:sz="4" w:space="0" w:color="auto"/>
            </w:tcBorders>
          </w:tcPr>
          <w:p w14:paraId="0569BC4D" w14:textId="77777777" w:rsidR="00BA44A6" w:rsidRPr="00BF31F8" w:rsidRDefault="00BA44A6" w:rsidP="0043311C">
            <w:pPr>
              <w:ind w:left="25"/>
              <w:jc w:val="both"/>
              <w:rPr>
                <w:rFonts w:ascii="Arial" w:hAnsi="Arial" w:cs="Arial"/>
              </w:rPr>
            </w:pPr>
          </w:p>
        </w:tc>
      </w:tr>
      <w:tr w:rsidR="00BA44A6" w:rsidRPr="00BF31F8" w14:paraId="335EE38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157809B"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B.3.20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ED7414" w14:textId="77777777" w:rsidR="00BA44A6" w:rsidRPr="00BF31F8" w:rsidRDefault="00BA44A6" w:rsidP="00BA44A6">
            <w:pPr>
              <w:spacing w:before="0" w:after="0"/>
              <w:ind w:left="25"/>
              <w:jc w:val="both"/>
              <w:rPr>
                <w:rFonts w:ascii="Arial" w:hAnsi="Arial" w:cs="Arial"/>
              </w:rPr>
            </w:pPr>
            <w:r w:rsidRPr="00BF31F8">
              <w:rPr>
                <w:rFonts w:ascii="Arial" w:hAnsi="Arial" w:cs="Arial"/>
              </w:rPr>
              <w:t>La bitácora deberá registrar al menos: información de los movimientos de autorización, responsable de autorización, número de contrato, fecha (día:mes:año), hora (hr:min:seg) de los movimientos efectuados en la herramienta de administración y operación. Dicha bitácora debe ser protegida por firma electrónica.</w:t>
            </w:r>
          </w:p>
        </w:tc>
        <w:tc>
          <w:tcPr>
            <w:tcW w:w="1560" w:type="dxa"/>
            <w:tcBorders>
              <w:top w:val="single" w:sz="4" w:space="0" w:color="auto"/>
              <w:left w:val="single" w:sz="4" w:space="0" w:color="auto"/>
              <w:bottom w:val="single" w:sz="4" w:space="0" w:color="auto"/>
              <w:right w:val="single" w:sz="4" w:space="0" w:color="auto"/>
            </w:tcBorders>
          </w:tcPr>
          <w:p w14:paraId="148AFED5" w14:textId="77777777" w:rsidR="00BA44A6" w:rsidRPr="00BF31F8" w:rsidRDefault="00BA44A6" w:rsidP="0043311C">
            <w:pPr>
              <w:ind w:left="25"/>
              <w:jc w:val="both"/>
              <w:rPr>
                <w:rFonts w:ascii="Arial" w:hAnsi="Arial" w:cs="Arial"/>
              </w:rPr>
            </w:pPr>
          </w:p>
        </w:tc>
      </w:tr>
      <w:tr w:rsidR="00BA44A6" w:rsidRPr="00BF31F8" w14:paraId="58721DF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A4AB98F"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FBD79CA" w14:textId="77777777" w:rsidR="00BA44A6" w:rsidRPr="00BF31F8" w:rsidRDefault="00BA44A6" w:rsidP="00BA44A6">
            <w:pPr>
              <w:spacing w:before="0" w:after="0"/>
              <w:ind w:left="25"/>
              <w:jc w:val="both"/>
              <w:rPr>
                <w:rFonts w:ascii="Arial" w:hAnsi="Arial" w:cs="Arial"/>
              </w:rPr>
            </w:pPr>
            <w:r w:rsidRPr="00BF31F8">
              <w:rPr>
                <w:rFonts w:ascii="Arial" w:hAnsi="Arial" w:cs="Arial"/>
              </w:rPr>
              <w:t>Deberá de contar con un módulo de monitoreo y seguimiento a los eventos que se presenten en las aplicaciones antes, durante y después de ejecutarse. Este sistema de monitoreo debe considerar monitorear los servicios que dependan del SAT, RENAPO y el PSC que provea las constancias de NOM-151-SCFI-2016.</w:t>
            </w:r>
          </w:p>
        </w:tc>
        <w:tc>
          <w:tcPr>
            <w:tcW w:w="1560" w:type="dxa"/>
            <w:tcBorders>
              <w:top w:val="single" w:sz="4" w:space="0" w:color="auto"/>
              <w:left w:val="single" w:sz="4" w:space="0" w:color="auto"/>
              <w:bottom w:val="single" w:sz="4" w:space="0" w:color="auto"/>
              <w:right w:val="single" w:sz="4" w:space="0" w:color="auto"/>
            </w:tcBorders>
          </w:tcPr>
          <w:p w14:paraId="22F6283B" w14:textId="77777777" w:rsidR="00BA44A6" w:rsidRPr="00BF31F8" w:rsidRDefault="00BA44A6" w:rsidP="0043311C">
            <w:pPr>
              <w:ind w:left="25"/>
              <w:jc w:val="both"/>
              <w:rPr>
                <w:rFonts w:ascii="Arial" w:hAnsi="Arial" w:cs="Arial"/>
              </w:rPr>
            </w:pPr>
          </w:p>
        </w:tc>
      </w:tr>
      <w:tr w:rsidR="00BA44A6" w:rsidRPr="00BF31F8" w14:paraId="39AE008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CF5B32D"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E7A2A2" w14:textId="77777777" w:rsidR="00BA44A6" w:rsidRPr="00BF31F8" w:rsidRDefault="00BA44A6" w:rsidP="00BA44A6">
            <w:pPr>
              <w:spacing w:before="0" w:after="0"/>
              <w:ind w:left="25"/>
              <w:jc w:val="both"/>
              <w:rPr>
                <w:rFonts w:ascii="Arial" w:hAnsi="Arial" w:cs="Arial"/>
              </w:rPr>
            </w:pPr>
            <w:r w:rsidRPr="00BF31F8">
              <w:rPr>
                <w:rFonts w:ascii="Arial" w:hAnsi="Arial" w:cs="Arial"/>
              </w:rPr>
              <w:t>La herramienta propuesta de administración para seguimiento de los contratos y documentos adjuntos firmados electrónicamente.</w:t>
            </w:r>
          </w:p>
        </w:tc>
        <w:tc>
          <w:tcPr>
            <w:tcW w:w="1560" w:type="dxa"/>
            <w:tcBorders>
              <w:top w:val="single" w:sz="4" w:space="0" w:color="auto"/>
              <w:left w:val="single" w:sz="4" w:space="0" w:color="auto"/>
              <w:bottom w:val="single" w:sz="4" w:space="0" w:color="auto"/>
              <w:right w:val="single" w:sz="4" w:space="0" w:color="auto"/>
            </w:tcBorders>
          </w:tcPr>
          <w:p w14:paraId="1957002A" w14:textId="77777777" w:rsidR="00BA44A6" w:rsidRPr="00BF31F8" w:rsidRDefault="00BA44A6" w:rsidP="0043311C">
            <w:pPr>
              <w:ind w:left="25"/>
              <w:jc w:val="both"/>
              <w:rPr>
                <w:rFonts w:ascii="Arial" w:hAnsi="Arial" w:cs="Arial"/>
              </w:rPr>
            </w:pPr>
          </w:p>
        </w:tc>
      </w:tr>
      <w:tr w:rsidR="00BA44A6" w:rsidRPr="00BF31F8" w14:paraId="65A3594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35740DD"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56047DC" w14:textId="77777777" w:rsidR="00BA44A6" w:rsidRPr="00BF31F8" w:rsidRDefault="00BA44A6" w:rsidP="00BA44A6">
            <w:pPr>
              <w:spacing w:before="0" w:after="0"/>
              <w:ind w:left="23"/>
              <w:jc w:val="both"/>
              <w:rPr>
                <w:rFonts w:ascii="Arial" w:hAnsi="Arial" w:cs="Arial"/>
              </w:rPr>
            </w:pPr>
            <w:r w:rsidRPr="00BF31F8">
              <w:rPr>
                <w:rFonts w:ascii="Arial" w:hAnsi="Arial" w:cs="Arial"/>
              </w:rPr>
              <w:t>Generar y ejecutar procesos de monitoreo del servicio de firma electrónica en cuanto a:</w:t>
            </w:r>
          </w:p>
          <w:p w14:paraId="79B19A23" w14:textId="77777777" w:rsidR="00BA44A6" w:rsidRPr="00BF31F8" w:rsidRDefault="00BA44A6" w:rsidP="00AE2612">
            <w:pPr>
              <w:numPr>
                <w:ilvl w:val="0"/>
                <w:numId w:val="59"/>
              </w:numPr>
              <w:overflowPunct/>
              <w:autoSpaceDE/>
              <w:autoSpaceDN/>
              <w:adjustRightInd/>
              <w:spacing w:before="0" w:after="0"/>
              <w:ind w:left="743" w:hanging="357"/>
              <w:jc w:val="both"/>
              <w:textAlignment w:val="auto"/>
              <w:rPr>
                <w:rFonts w:ascii="Arial" w:hAnsi="Arial" w:cs="Arial"/>
              </w:rPr>
            </w:pPr>
            <w:r w:rsidRPr="00BF31F8">
              <w:rPr>
                <w:rFonts w:ascii="Arial" w:hAnsi="Arial" w:cs="Arial"/>
              </w:rPr>
              <w:t>Contratos confirmados y aprobados por la mesa de control.</w:t>
            </w:r>
          </w:p>
          <w:p w14:paraId="2D731B0A" w14:textId="77777777" w:rsidR="00BA44A6" w:rsidRPr="00BF31F8" w:rsidRDefault="00BA44A6" w:rsidP="00AE2612">
            <w:pPr>
              <w:numPr>
                <w:ilvl w:val="0"/>
                <w:numId w:val="59"/>
              </w:numPr>
              <w:overflowPunct/>
              <w:autoSpaceDE/>
              <w:autoSpaceDN/>
              <w:adjustRightInd/>
              <w:spacing w:before="0" w:after="0"/>
              <w:ind w:left="743" w:hanging="357"/>
              <w:jc w:val="both"/>
              <w:textAlignment w:val="auto"/>
              <w:rPr>
                <w:rFonts w:ascii="Arial" w:hAnsi="Arial" w:cs="Arial"/>
              </w:rPr>
            </w:pPr>
            <w:r w:rsidRPr="00BF31F8">
              <w:rPr>
                <w:rFonts w:ascii="Arial" w:hAnsi="Arial" w:cs="Arial"/>
              </w:rPr>
              <w:t>Contratos cancelados aprobados por la mesa de control por documentación inválida.</w:t>
            </w:r>
          </w:p>
          <w:p w14:paraId="33E11EE2" w14:textId="77777777" w:rsidR="00BA44A6" w:rsidRPr="00BF31F8" w:rsidRDefault="00BA44A6" w:rsidP="00AE2612">
            <w:pPr>
              <w:numPr>
                <w:ilvl w:val="0"/>
                <w:numId w:val="59"/>
              </w:numPr>
              <w:overflowPunct/>
              <w:autoSpaceDE/>
              <w:autoSpaceDN/>
              <w:adjustRightInd/>
              <w:spacing w:before="0" w:after="0"/>
              <w:ind w:left="743" w:hanging="357"/>
              <w:jc w:val="both"/>
              <w:textAlignment w:val="auto"/>
              <w:rPr>
                <w:rFonts w:ascii="Arial" w:hAnsi="Arial" w:cs="Arial"/>
              </w:rPr>
            </w:pPr>
            <w:r w:rsidRPr="00BF31F8">
              <w:rPr>
                <w:rFonts w:ascii="Arial" w:hAnsi="Arial" w:cs="Arial"/>
              </w:rPr>
              <w:t>Notificaciones y alertas generadas por la solución.</w:t>
            </w:r>
          </w:p>
          <w:p w14:paraId="5E6A8C2E" w14:textId="77777777" w:rsidR="00BA44A6" w:rsidRPr="00BF31F8" w:rsidRDefault="00BA44A6" w:rsidP="00AE2612">
            <w:pPr>
              <w:numPr>
                <w:ilvl w:val="0"/>
                <w:numId w:val="59"/>
              </w:numPr>
              <w:overflowPunct/>
              <w:autoSpaceDE/>
              <w:autoSpaceDN/>
              <w:adjustRightInd/>
              <w:spacing w:before="0" w:after="0"/>
              <w:ind w:left="743" w:hanging="357"/>
              <w:jc w:val="both"/>
              <w:textAlignment w:val="auto"/>
              <w:rPr>
                <w:rFonts w:ascii="Arial" w:hAnsi="Arial" w:cs="Arial"/>
              </w:rPr>
            </w:pPr>
            <w:r w:rsidRPr="00BF31F8">
              <w:rPr>
                <w:rFonts w:ascii="Arial" w:hAnsi="Arial" w:cs="Arial"/>
              </w:rPr>
              <w:t>Carga masiva de documentos a los expedientes electrónicos de cada cliente.</w:t>
            </w:r>
          </w:p>
          <w:p w14:paraId="3890B6E0" w14:textId="77777777" w:rsidR="00BA44A6" w:rsidRPr="00BF31F8" w:rsidRDefault="00BA44A6" w:rsidP="00AE2612">
            <w:pPr>
              <w:numPr>
                <w:ilvl w:val="0"/>
                <w:numId w:val="59"/>
              </w:numPr>
              <w:overflowPunct/>
              <w:autoSpaceDE/>
              <w:autoSpaceDN/>
              <w:adjustRightInd/>
              <w:spacing w:before="0" w:after="0"/>
              <w:ind w:left="743" w:hanging="357"/>
              <w:jc w:val="both"/>
              <w:textAlignment w:val="auto"/>
              <w:rPr>
                <w:rFonts w:ascii="Arial" w:hAnsi="Arial" w:cs="Arial"/>
              </w:rPr>
            </w:pPr>
            <w:r w:rsidRPr="00BF31F8">
              <w:rPr>
                <w:rFonts w:ascii="Arial" w:hAnsi="Arial" w:cs="Arial"/>
              </w:rPr>
              <w:t>Poder Identificar por Tipo de Contrato (Titular y o Cetesniños).</w:t>
            </w:r>
          </w:p>
        </w:tc>
        <w:tc>
          <w:tcPr>
            <w:tcW w:w="1560" w:type="dxa"/>
            <w:tcBorders>
              <w:top w:val="single" w:sz="4" w:space="0" w:color="auto"/>
              <w:left w:val="single" w:sz="4" w:space="0" w:color="auto"/>
              <w:bottom w:val="single" w:sz="4" w:space="0" w:color="auto"/>
              <w:right w:val="single" w:sz="4" w:space="0" w:color="auto"/>
            </w:tcBorders>
          </w:tcPr>
          <w:p w14:paraId="22C47403" w14:textId="77777777" w:rsidR="00BA44A6" w:rsidRPr="00BF31F8" w:rsidRDefault="00BA44A6" w:rsidP="0043311C">
            <w:pPr>
              <w:ind w:left="25"/>
              <w:jc w:val="both"/>
              <w:rPr>
                <w:rFonts w:ascii="Arial" w:hAnsi="Arial" w:cs="Arial"/>
              </w:rPr>
            </w:pPr>
          </w:p>
        </w:tc>
      </w:tr>
      <w:tr w:rsidR="00BA44A6" w:rsidRPr="00BF31F8" w14:paraId="7C414FE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A3D500"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B.3.24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62F384B" w14:textId="77777777" w:rsidR="00BA44A6" w:rsidRPr="00BF31F8" w:rsidRDefault="00BA44A6" w:rsidP="00BA44A6">
            <w:pPr>
              <w:spacing w:before="0" w:after="0"/>
              <w:ind w:left="23"/>
              <w:jc w:val="both"/>
              <w:rPr>
                <w:rFonts w:ascii="Arial" w:hAnsi="Arial" w:cs="Arial"/>
              </w:rPr>
            </w:pPr>
            <w:r w:rsidRPr="00BF31F8">
              <w:rPr>
                <w:rFonts w:ascii="Arial" w:hAnsi="Arial" w:cs="Arial"/>
              </w:rPr>
              <w:t>Las funcionalidades del sistema de Mesa de control deberán permitir lo siguiente:</w:t>
            </w:r>
          </w:p>
          <w:p w14:paraId="2C8F602D" w14:textId="77777777" w:rsidR="00BA44A6" w:rsidRPr="00BF31F8" w:rsidRDefault="00BA44A6" w:rsidP="00AE2612">
            <w:pPr>
              <w:pStyle w:val="Prrafodelista"/>
              <w:numPr>
                <w:ilvl w:val="0"/>
                <w:numId w:val="85"/>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Análisis del contenido de los CEP:</w:t>
            </w:r>
          </w:p>
          <w:p w14:paraId="13696A67" w14:textId="77777777" w:rsidR="00BA44A6" w:rsidRPr="00BF31F8" w:rsidRDefault="00BA44A6" w:rsidP="00AE2612">
            <w:pPr>
              <w:pStyle w:val="Prrafodelista"/>
              <w:numPr>
                <w:ilvl w:val="0"/>
                <w:numId w:val="61"/>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Nombre de Ordenante vs Nombre de Beneficiario, de cadena original CEP (Información del Pago).</w:t>
            </w:r>
          </w:p>
          <w:p w14:paraId="4E23B2E8" w14:textId="77777777" w:rsidR="00BA44A6" w:rsidRPr="00BF31F8" w:rsidRDefault="00BA44A6" w:rsidP="00AE2612">
            <w:pPr>
              <w:pStyle w:val="Prrafodelista"/>
              <w:numPr>
                <w:ilvl w:val="0"/>
                <w:numId w:val="61"/>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Reporte de Inconsistencias de Nombres:</w:t>
            </w:r>
          </w:p>
          <w:p w14:paraId="4A933EAE" w14:textId="77777777" w:rsidR="00BA44A6" w:rsidRPr="00BF31F8" w:rsidRDefault="00BA44A6" w:rsidP="00AE2612">
            <w:pPr>
              <w:pStyle w:val="Prrafodelista"/>
              <w:numPr>
                <w:ilvl w:val="0"/>
                <w:numId w:val="62"/>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Número de Contrato.</w:t>
            </w:r>
          </w:p>
          <w:p w14:paraId="0DD86F3B" w14:textId="77777777" w:rsidR="00BA44A6" w:rsidRPr="00BF31F8" w:rsidRDefault="00BA44A6" w:rsidP="00AE2612">
            <w:pPr>
              <w:pStyle w:val="Prrafodelista"/>
              <w:numPr>
                <w:ilvl w:val="0"/>
                <w:numId w:val="62"/>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Clave de Rastreo.</w:t>
            </w:r>
          </w:p>
          <w:p w14:paraId="432FF1FE" w14:textId="77777777" w:rsidR="00BA44A6" w:rsidRPr="00BF31F8" w:rsidRDefault="00BA44A6" w:rsidP="00AE2612">
            <w:pPr>
              <w:pStyle w:val="Prrafodelista"/>
              <w:numPr>
                <w:ilvl w:val="0"/>
                <w:numId w:val="62"/>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Fecha de operación de SPEI.</w:t>
            </w:r>
          </w:p>
          <w:p w14:paraId="216362A9" w14:textId="77777777" w:rsidR="00BA44A6" w:rsidRPr="00BF31F8" w:rsidRDefault="00BA44A6" w:rsidP="00AE2612">
            <w:pPr>
              <w:pStyle w:val="Prrafodelista"/>
              <w:numPr>
                <w:ilvl w:val="0"/>
                <w:numId w:val="62"/>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Clabe, Tarjeta de Débito.</w:t>
            </w:r>
          </w:p>
          <w:p w14:paraId="7CCCA882" w14:textId="77777777" w:rsidR="00BA44A6" w:rsidRPr="00BF31F8" w:rsidRDefault="00BA44A6" w:rsidP="00AE2612">
            <w:pPr>
              <w:pStyle w:val="Prrafodelista"/>
              <w:numPr>
                <w:ilvl w:val="0"/>
                <w:numId w:val="85"/>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Descarga masiva de Archivos cargados en el sistema.</w:t>
            </w:r>
          </w:p>
          <w:p w14:paraId="52698F7E" w14:textId="77777777" w:rsidR="00BA44A6" w:rsidRPr="00BF31F8" w:rsidRDefault="00BA44A6" w:rsidP="00AE2612">
            <w:pPr>
              <w:pStyle w:val="Prrafodelista"/>
              <w:numPr>
                <w:ilvl w:val="0"/>
                <w:numId w:val="85"/>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Opción de eliminar Archivos cargados.</w:t>
            </w:r>
          </w:p>
          <w:p w14:paraId="36B2AFD0" w14:textId="77777777" w:rsidR="00BA44A6" w:rsidRPr="00BF31F8" w:rsidRDefault="00BA44A6" w:rsidP="00AE2612">
            <w:pPr>
              <w:pStyle w:val="Prrafodelista"/>
              <w:numPr>
                <w:ilvl w:val="0"/>
                <w:numId w:val="85"/>
              </w:numPr>
              <w:overflowPunct/>
              <w:autoSpaceDE/>
              <w:autoSpaceDN/>
              <w:adjustRightInd/>
              <w:spacing w:before="0" w:after="0" w:line="276" w:lineRule="auto"/>
              <w:jc w:val="both"/>
              <w:textAlignment w:val="auto"/>
              <w:rPr>
                <w:rFonts w:ascii="Arial" w:hAnsi="Arial" w:cs="Arial"/>
              </w:rPr>
            </w:pPr>
            <w:r w:rsidRPr="00BF31F8">
              <w:rPr>
                <w:rFonts w:ascii="Arial" w:hAnsi="Arial" w:cs="Arial"/>
              </w:rPr>
              <w:t>Contar con 30 minutos de espera por inactividad en él sistema.</w:t>
            </w:r>
          </w:p>
          <w:p w14:paraId="000F8CA4" w14:textId="77777777" w:rsidR="00BA44A6" w:rsidRPr="00BF31F8" w:rsidRDefault="00BA44A6" w:rsidP="00AE2612">
            <w:pPr>
              <w:pStyle w:val="Prrafodelista"/>
              <w:numPr>
                <w:ilvl w:val="0"/>
                <w:numId w:val="85"/>
              </w:numPr>
              <w:overflowPunct/>
              <w:autoSpaceDE/>
              <w:autoSpaceDN/>
              <w:adjustRightInd/>
              <w:spacing w:before="0" w:after="0"/>
              <w:ind w:hanging="357"/>
              <w:contextualSpacing w:val="0"/>
              <w:jc w:val="both"/>
              <w:textAlignment w:val="auto"/>
              <w:rPr>
                <w:rFonts w:ascii="Arial" w:hAnsi="Arial" w:cs="Arial"/>
              </w:rPr>
            </w:pPr>
            <w:r w:rsidRPr="00BF31F8">
              <w:rPr>
                <w:rFonts w:ascii="Arial" w:hAnsi="Arial" w:cs="Arial"/>
              </w:rPr>
              <w:t>Incluir una pestaña de escalamientos con el nombre de “Consulta de Operaciones”, la vista del número de archivos cargados deberá ser igual que en la Contratación Exprés.</w:t>
            </w:r>
          </w:p>
        </w:tc>
        <w:tc>
          <w:tcPr>
            <w:tcW w:w="1560" w:type="dxa"/>
            <w:tcBorders>
              <w:top w:val="single" w:sz="4" w:space="0" w:color="auto"/>
              <w:left w:val="single" w:sz="4" w:space="0" w:color="auto"/>
              <w:bottom w:val="single" w:sz="4" w:space="0" w:color="auto"/>
              <w:right w:val="single" w:sz="4" w:space="0" w:color="auto"/>
            </w:tcBorders>
          </w:tcPr>
          <w:p w14:paraId="6F932D64" w14:textId="77777777" w:rsidR="00BA44A6" w:rsidRPr="00BF31F8" w:rsidRDefault="00BA44A6" w:rsidP="0043311C">
            <w:pPr>
              <w:ind w:left="25"/>
              <w:jc w:val="both"/>
              <w:rPr>
                <w:rFonts w:ascii="Arial" w:hAnsi="Arial" w:cs="Arial"/>
              </w:rPr>
            </w:pPr>
          </w:p>
        </w:tc>
      </w:tr>
      <w:tr w:rsidR="00BA44A6" w:rsidRPr="00BF31F8" w14:paraId="6C18B11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0A38B90"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B.3.25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D2DFF22" w14:textId="77777777" w:rsidR="00BA44A6" w:rsidRPr="00BF31F8" w:rsidRDefault="00BA44A6" w:rsidP="00BA44A6">
            <w:pPr>
              <w:spacing w:before="0" w:after="0"/>
              <w:ind w:left="25"/>
              <w:jc w:val="both"/>
              <w:rPr>
                <w:rFonts w:ascii="Arial" w:hAnsi="Arial" w:cs="Arial"/>
              </w:rPr>
            </w:pPr>
            <w:r w:rsidRPr="00BF31F8">
              <w:rPr>
                <w:rFonts w:ascii="Arial" w:hAnsi="Arial" w:cs="Arial"/>
              </w:rPr>
              <w:t>Considerar la capacidad de que el operador del módulo de la Mesa de control puede monitorear y liberar contratos que queden encolados por cualquier causa y se pueden liberar.</w:t>
            </w:r>
          </w:p>
        </w:tc>
        <w:tc>
          <w:tcPr>
            <w:tcW w:w="1560" w:type="dxa"/>
            <w:tcBorders>
              <w:top w:val="single" w:sz="4" w:space="0" w:color="auto"/>
              <w:left w:val="single" w:sz="4" w:space="0" w:color="auto"/>
              <w:bottom w:val="single" w:sz="4" w:space="0" w:color="auto"/>
              <w:right w:val="single" w:sz="4" w:space="0" w:color="auto"/>
            </w:tcBorders>
          </w:tcPr>
          <w:p w14:paraId="78A1A3E0" w14:textId="77777777" w:rsidR="00BA44A6" w:rsidRPr="00BF31F8" w:rsidRDefault="00BA44A6" w:rsidP="0043311C">
            <w:pPr>
              <w:ind w:left="25"/>
              <w:jc w:val="both"/>
              <w:rPr>
                <w:rFonts w:ascii="Arial" w:hAnsi="Arial" w:cs="Arial"/>
              </w:rPr>
            </w:pPr>
          </w:p>
        </w:tc>
      </w:tr>
      <w:tr w:rsidR="00BA44A6" w:rsidRPr="00BF31F8" w14:paraId="6FFB535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A4FF012" w14:textId="77777777" w:rsidR="00BA44A6" w:rsidRPr="00BF31F8" w:rsidRDefault="00BA44A6" w:rsidP="00BA44A6">
            <w:pPr>
              <w:spacing w:before="0" w:after="0"/>
              <w:jc w:val="center"/>
              <w:rPr>
                <w:rFonts w:ascii="Arial" w:eastAsia="Calibri" w:hAnsi="Arial" w:cs="Arial"/>
                <w:b/>
                <w:bCs/>
              </w:rPr>
            </w:pPr>
            <w:r w:rsidRPr="00BF31F8">
              <w:rPr>
                <w:rFonts w:ascii="Arial" w:eastAsia="Calibri" w:hAnsi="Arial" w:cs="Arial"/>
                <w:b/>
                <w:bCs/>
              </w:rPr>
              <w:t>C.1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7B9951E" w14:textId="77777777" w:rsidR="00BA44A6" w:rsidRPr="00BF31F8" w:rsidRDefault="00BA44A6" w:rsidP="00BA44A6">
            <w:pPr>
              <w:spacing w:before="0" w:after="0"/>
              <w:jc w:val="both"/>
              <w:rPr>
                <w:rFonts w:ascii="Arial" w:hAnsi="Arial" w:cs="Arial"/>
              </w:rPr>
            </w:pPr>
            <w:r w:rsidRPr="00BF31F8">
              <w:rPr>
                <w:rFonts w:ascii="Arial" w:eastAsia="Calibri" w:hAnsi="Arial" w:cs="Arial"/>
                <w:b/>
                <w:bCs/>
              </w:rPr>
              <w:t>Descripción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9A6AAD" w14:textId="77777777" w:rsidR="00BA44A6" w:rsidRPr="00BF31F8" w:rsidRDefault="00BA44A6" w:rsidP="0043311C">
            <w:pPr>
              <w:jc w:val="both"/>
              <w:rPr>
                <w:rFonts w:ascii="Arial" w:eastAsia="Calibri" w:hAnsi="Arial" w:cs="Arial"/>
                <w:b/>
                <w:bCs/>
              </w:rPr>
            </w:pPr>
          </w:p>
        </w:tc>
      </w:tr>
      <w:tr w:rsidR="00BA44A6" w:rsidRPr="00BF31F8" w14:paraId="791F726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7B8873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D294B8A"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 xml:space="preserve">El “Servicio de </w:t>
            </w:r>
            <w:r w:rsidRPr="00BF31F8">
              <w:rPr>
                <w:rFonts w:ascii="Arial" w:eastAsia="Calibri" w:hAnsi="Arial" w:cs="Arial"/>
              </w:rPr>
              <w:t>Firma Electrónica de Contratos”</w:t>
            </w:r>
            <w:r w:rsidRPr="00BF31F8">
              <w:rPr>
                <w:rFonts w:ascii="Arial" w:eastAsia="Calibri" w:hAnsi="Arial" w:cs="Arial"/>
                <w:lang w:bidi="lo-LA"/>
              </w:rPr>
              <w:t>, deberá integrarse con el Sistema de Ventas en Directo (SVD-Front) del Fideicomiso contemplando las 4 modalidades siguientes:</w:t>
            </w:r>
          </w:p>
          <w:p w14:paraId="5443A3D4" w14:textId="77777777" w:rsidR="00BA44A6" w:rsidRPr="00BF31F8" w:rsidRDefault="00BA44A6" w:rsidP="00AE2612">
            <w:pPr>
              <w:numPr>
                <w:ilvl w:val="0"/>
                <w:numId w:val="86"/>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Firmas Electrónica para el cliente con e.firma del SAT y NAFIN con e.firma (aplicación WEB)</w:t>
            </w:r>
          </w:p>
          <w:p w14:paraId="41F0ECC8" w14:textId="77777777" w:rsidR="00BA44A6" w:rsidRPr="00BF31F8" w:rsidRDefault="00BA44A6" w:rsidP="00AE2612">
            <w:pPr>
              <w:numPr>
                <w:ilvl w:val="0"/>
                <w:numId w:val="86"/>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Firmas Electrónica para el cliente Autógrafa y NAFIN con e.firma (aplicación de módulos)</w:t>
            </w:r>
          </w:p>
          <w:p w14:paraId="52B89CA8" w14:textId="77777777" w:rsidR="00BA44A6" w:rsidRPr="00BF31F8" w:rsidRDefault="00BA44A6" w:rsidP="00AE2612">
            <w:pPr>
              <w:numPr>
                <w:ilvl w:val="0"/>
                <w:numId w:val="86"/>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Firmas Electrónica Express para el cliente con RENAPO y NAFIN con e.firma (aplicación WEB)</w:t>
            </w:r>
          </w:p>
          <w:p w14:paraId="0F5EB75F" w14:textId="77777777" w:rsidR="00BA44A6" w:rsidRPr="00BF31F8" w:rsidRDefault="00BA44A6" w:rsidP="00AE2612">
            <w:pPr>
              <w:numPr>
                <w:ilvl w:val="0"/>
                <w:numId w:val="86"/>
              </w:numPr>
              <w:overflowPunct/>
              <w:autoSpaceDE/>
              <w:autoSpaceDN/>
              <w:adjustRightInd/>
              <w:spacing w:before="0" w:after="0"/>
              <w:jc w:val="both"/>
              <w:textAlignment w:val="auto"/>
              <w:rPr>
                <w:rFonts w:ascii="Arial" w:eastAsia="Calibri" w:hAnsi="Arial" w:cs="Arial"/>
                <w:b/>
                <w:bCs/>
              </w:rPr>
            </w:pPr>
            <w:r w:rsidRPr="00BF31F8">
              <w:rPr>
                <w:rFonts w:ascii="Arial" w:eastAsia="Calibri" w:hAnsi="Arial" w:cs="Arial"/>
                <w:lang w:bidi="lo-LA"/>
              </w:rPr>
              <w:t>Firmas Electrónica para el cliente con RENAPO y NAFIN con e.firma (Móvil)</w:t>
            </w:r>
          </w:p>
        </w:tc>
        <w:tc>
          <w:tcPr>
            <w:tcW w:w="1560" w:type="dxa"/>
            <w:tcBorders>
              <w:top w:val="single" w:sz="4" w:space="0" w:color="auto"/>
              <w:left w:val="single" w:sz="4" w:space="0" w:color="auto"/>
              <w:bottom w:val="single" w:sz="4" w:space="0" w:color="auto"/>
              <w:right w:val="single" w:sz="4" w:space="0" w:color="auto"/>
            </w:tcBorders>
          </w:tcPr>
          <w:p w14:paraId="3FAD5EED" w14:textId="77777777" w:rsidR="00BA44A6" w:rsidRPr="00BF31F8" w:rsidRDefault="00BA44A6" w:rsidP="0043311C">
            <w:pPr>
              <w:ind w:left="25"/>
              <w:jc w:val="both"/>
              <w:rPr>
                <w:rFonts w:ascii="Arial" w:eastAsia="Calibri" w:hAnsi="Arial" w:cs="Arial"/>
                <w:lang w:bidi="lo-LA"/>
              </w:rPr>
            </w:pPr>
          </w:p>
        </w:tc>
      </w:tr>
      <w:tr w:rsidR="00BA44A6" w:rsidRPr="00BF31F8" w14:paraId="181FB94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74BE1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7AE89E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Contemplar los componentes necesarios para brindar de manera continua e ininterrumpida el Servicio de Firma Electrónica de Contratos, en operación 7 días x 24 horas dentro del proceso de contratación del </w:t>
            </w:r>
            <w:r w:rsidRPr="00BF31F8">
              <w:rPr>
                <w:rFonts w:ascii="Arial" w:eastAsia="Calibri" w:hAnsi="Arial" w:cs="Arial"/>
              </w:rPr>
              <w:t>Sistema de Ventas de Títulos en Directo</w:t>
            </w:r>
            <w:r w:rsidRPr="00BF31F8">
              <w:rPr>
                <w:rFonts w:ascii="Arial" w:eastAsia="Calibri" w:hAnsi="Arial" w:cs="Arial"/>
                <w:lang w:bidi="lo-LA"/>
              </w:rPr>
              <w:t xml:space="preserve"> en sus cuatro diferentes modalidades. </w:t>
            </w:r>
          </w:p>
        </w:tc>
        <w:tc>
          <w:tcPr>
            <w:tcW w:w="1560" w:type="dxa"/>
            <w:tcBorders>
              <w:top w:val="single" w:sz="4" w:space="0" w:color="auto"/>
              <w:left w:val="single" w:sz="4" w:space="0" w:color="auto"/>
              <w:bottom w:val="single" w:sz="4" w:space="0" w:color="auto"/>
              <w:right w:val="single" w:sz="4" w:space="0" w:color="auto"/>
            </w:tcBorders>
          </w:tcPr>
          <w:p w14:paraId="4DECFFD7" w14:textId="77777777" w:rsidR="00BA44A6" w:rsidRPr="00BF31F8" w:rsidRDefault="00BA44A6" w:rsidP="0043311C">
            <w:pPr>
              <w:jc w:val="both"/>
              <w:rPr>
                <w:rFonts w:ascii="Arial" w:eastAsia="Calibri" w:hAnsi="Arial" w:cs="Arial"/>
                <w:lang w:bidi="lo-LA"/>
              </w:rPr>
            </w:pPr>
          </w:p>
        </w:tc>
      </w:tr>
      <w:tr w:rsidR="00BA44A6" w:rsidRPr="00BF31F8" w14:paraId="5BB531A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414321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5D2468A"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Integrar la funcionalidad de firma electrónica a través de HTML 5 usando al menos los principales navegadores web, como son Internet Explorer, los compatibles con Mozilla, Google Chrome y Safari versiones previas y recientes. </w:t>
            </w:r>
          </w:p>
        </w:tc>
        <w:tc>
          <w:tcPr>
            <w:tcW w:w="1560" w:type="dxa"/>
            <w:tcBorders>
              <w:top w:val="single" w:sz="4" w:space="0" w:color="auto"/>
              <w:left w:val="single" w:sz="4" w:space="0" w:color="auto"/>
              <w:bottom w:val="single" w:sz="4" w:space="0" w:color="auto"/>
              <w:right w:val="single" w:sz="4" w:space="0" w:color="auto"/>
            </w:tcBorders>
          </w:tcPr>
          <w:p w14:paraId="4EE90016" w14:textId="77777777" w:rsidR="00BA44A6" w:rsidRPr="00BF31F8" w:rsidRDefault="00BA44A6" w:rsidP="0043311C">
            <w:pPr>
              <w:jc w:val="both"/>
              <w:rPr>
                <w:rFonts w:ascii="Arial" w:eastAsia="Calibri" w:hAnsi="Arial" w:cs="Arial"/>
                <w:lang w:bidi="lo-LA"/>
              </w:rPr>
            </w:pPr>
          </w:p>
        </w:tc>
      </w:tr>
      <w:tr w:rsidR="00BA44A6" w:rsidRPr="00BF31F8" w14:paraId="129778C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13F599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65DDCD7"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Incorporar esquemas de tipo WebServices, para facilitar la integración de los componentes de firma electrónica para el proceso de contratación del cliente, así como para la herramienta de administración y consulta de los documentos firmados.</w:t>
            </w:r>
          </w:p>
          <w:p w14:paraId="59EDE0CC" w14:textId="77777777" w:rsidR="00BA44A6" w:rsidRPr="00BF31F8" w:rsidRDefault="00BA44A6" w:rsidP="00BA44A6">
            <w:pPr>
              <w:spacing w:before="0" w:after="0"/>
              <w:jc w:val="both"/>
              <w:rPr>
                <w:rFonts w:ascii="Arial" w:eastAsia="Calibri" w:hAnsi="Arial" w:cs="Arial"/>
                <w:lang w:bidi="lo-LA"/>
              </w:rPr>
            </w:pPr>
          </w:p>
          <w:p w14:paraId="15D5D0E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Servicios (Webservices) que requiere integrar al sistema SVD del Fideicomiso:</w:t>
            </w:r>
          </w:p>
          <w:p w14:paraId="46BBB26A" w14:textId="77777777" w:rsidR="00BA44A6" w:rsidRPr="00BF31F8" w:rsidRDefault="00BA44A6" w:rsidP="00AE2612">
            <w:pPr>
              <w:numPr>
                <w:ilvl w:val="0"/>
                <w:numId w:val="87"/>
              </w:numPr>
              <w:overflowPunct/>
              <w:autoSpaceDE/>
              <w:autoSpaceDN/>
              <w:adjustRightInd/>
              <w:spacing w:before="0" w:after="0"/>
              <w:ind w:left="459"/>
              <w:contextualSpacing/>
              <w:jc w:val="both"/>
              <w:textAlignment w:val="auto"/>
              <w:rPr>
                <w:rFonts w:ascii="Arial" w:eastAsia="Arial,Calibri" w:hAnsi="Arial" w:cs="Arial"/>
                <w:lang w:bidi="lo-LA"/>
              </w:rPr>
            </w:pPr>
            <w:r w:rsidRPr="00BF31F8">
              <w:rPr>
                <w:rFonts w:ascii="Arial" w:eastAsia="Arial,Calibri" w:hAnsi="Arial" w:cs="Arial"/>
                <w:lang w:bidi="lo-LA"/>
              </w:rPr>
              <w:t>Envío de cadena y datos del cliente</w:t>
            </w:r>
          </w:p>
          <w:p w14:paraId="29B86274" w14:textId="77777777" w:rsidR="00BA44A6" w:rsidRPr="00BF31F8" w:rsidRDefault="00BA44A6" w:rsidP="00AE2612">
            <w:pPr>
              <w:numPr>
                <w:ilvl w:val="0"/>
                <w:numId w:val="87"/>
              </w:numPr>
              <w:overflowPunct/>
              <w:autoSpaceDE/>
              <w:autoSpaceDN/>
              <w:adjustRightInd/>
              <w:spacing w:before="0" w:after="0"/>
              <w:ind w:left="466"/>
              <w:contextualSpacing/>
              <w:jc w:val="both"/>
              <w:textAlignment w:val="auto"/>
              <w:rPr>
                <w:rFonts w:ascii="Arial" w:eastAsia="Calibri" w:hAnsi="Arial" w:cs="Arial"/>
                <w:lang w:bidi="lo-LA"/>
              </w:rPr>
            </w:pPr>
            <w:r w:rsidRPr="00BF31F8">
              <w:rPr>
                <w:rFonts w:ascii="Arial" w:eastAsia="Calibri" w:hAnsi="Arial" w:cs="Arial"/>
                <w:lang w:bidi="lo-LA"/>
              </w:rPr>
              <w:t>Solicitud de numero de contrato</w:t>
            </w:r>
          </w:p>
          <w:p w14:paraId="21A5BCBB" w14:textId="77777777" w:rsidR="00BA44A6" w:rsidRPr="00BF31F8" w:rsidRDefault="00BA44A6" w:rsidP="00AE2612">
            <w:pPr>
              <w:numPr>
                <w:ilvl w:val="0"/>
                <w:numId w:val="87"/>
              </w:numPr>
              <w:overflowPunct/>
              <w:autoSpaceDE/>
              <w:autoSpaceDN/>
              <w:adjustRightInd/>
              <w:spacing w:before="0" w:after="0"/>
              <w:ind w:left="466"/>
              <w:contextualSpacing/>
              <w:jc w:val="both"/>
              <w:textAlignment w:val="auto"/>
              <w:rPr>
                <w:rFonts w:ascii="Arial" w:eastAsia="Calibri" w:hAnsi="Arial" w:cs="Arial"/>
                <w:lang w:bidi="lo-LA"/>
              </w:rPr>
            </w:pPr>
            <w:r w:rsidRPr="00BF31F8">
              <w:rPr>
                <w:rFonts w:ascii="Arial" w:eastAsia="Calibri" w:hAnsi="Arial" w:cs="Arial"/>
                <w:lang w:bidi="lo-LA"/>
              </w:rPr>
              <w:t xml:space="preserve">Entrega de cadena definitiva </w:t>
            </w:r>
          </w:p>
        </w:tc>
        <w:tc>
          <w:tcPr>
            <w:tcW w:w="1560" w:type="dxa"/>
            <w:tcBorders>
              <w:top w:val="single" w:sz="4" w:space="0" w:color="auto"/>
              <w:left w:val="single" w:sz="4" w:space="0" w:color="auto"/>
              <w:bottom w:val="single" w:sz="4" w:space="0" w:color="auto"/>
              <w:right w:val="single" w:sz="4" w:space="0" w:color="auto"/>
            </w:tcBorders>
          </w:tcPr>
          <w:p w14:paraId="6E461B70" w14:textId="77777777" w:rsidR="00BA44A6" w:rsidRPr="00BF31F8" w:rsidRDefault="00BA44A6" w:rsidP="0043311C">
            <w:pPr>
              <w:jc w:val="both"/>
              <w:rPr>
                <w:rFonts w:ascii="Arial" w:eastAsia="Calibri" w:hAnsi="Arial" w:cs="Arial"/>
                <w:lang w:bidi="lo-LA"/>
              </w:rPr>
            </w:pPr>
          </w:p>
        </w:tc>
      </w:tr>
      <w:tr w:rsidR="00BA44A6" w:rsidRPr="00BF31F8" w14:paraId="5BF6E9B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801ED2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F47A43"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Proporcionar las interfaces necesarias para el uso de los componentes de firma electrónica (Librerías de firma electrónica por el Licitante) desde el aplicativo del Sistema SVD.</w:t>
            </w:r>
          </w:p>
        </w:tc>
        <w:tc>
          <w:tcPr>
            <w:tcW w:w="1560" w:type="dxa"/>
            <w:tcBorders>
              <w:top w:val="single" w:sz="4" w:space="0" w:color="auto"/>
              <w:left w:val="single" w:sz="4" w:space="0" w:color="auto"/>
              <w:bottom w:val="single" w:sz="4" w:space="0" w:color="auto"/>
              <w:right w:val="single" w:sz="4" w:space="0" w:color="auto"/>
            </w:tcBorders>
          </w:tcPr>
          <w:p w14:paraId="2A034EE8" w14:textId="77777777" w:rsidR="00BA44A6" w:rsidRPr="00BF31F8" w:rsidRDefault="00BA44A6" w:rsidP="0043311C">
            <w:pPr>
              <w:jc w:val="both"/>
              <w:rPr>
                <w:rFonts w:ascii="Arial" w:eastAsia="Calibri" w:hAnsi="Arial" w:cs="Arial"/>
                <w:lang w:bidi="lo-LA"/>
              </w:rPr>
            </w:pPr>
          </w:p>
        </w:tc>
      </w:tr>
      <w:tr w:rsidR="00BA44A6" w:rsidRPr="00BF31F8" w14:paraId="733524B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A708CE9"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ADA9D6A"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Proporcionar las interfaces necesarias para uso de la herramienta de administración y consulta de documentos firmados de manera electrónica.</w:t>
            </w:r>
          </w:p>
        </w:tc>
        <w:tc>
          <w:tcPr>
            <w:tcW w:w="1560" w:type="dxa"/>
            <w:tcBorders>
              <w:top w:val="single" w:sz="4" w:space="0" w:color="auto"/>
              <w:left w:val="single" w:sz="4" w:space="0" w:color="auto"/>
              <w:bottom w:val="single" w:sz="4" w:space="0" w:color="auto"/>
              <w:right w:val="single" w:sz="4" w:space="0" w:color="auto"/>
            </w:tcBorders>
          </w:tcPr>
          <w:p w14:paraId="6FD5AC05" w14:textId="77777777" w:rsidR="00BA44A6" w:rsidRPr="00BF31F8" w:rsidRDefault="00BA44A6" w:rsidP="0043311C">
            <w:pPr>
              <w:jc w:val="both"/>
              <w:rPr>
                <w:rFonts w:ascii="Arial" w:eastAsia="Calibri" w:hAnsi="Arial" w:cs="Arial"/>
                <w:lang w:bidi="lo-LA"/>
              </w:rPr>
            </w:pPr>
          </w:p>
        </w:tc>
      </w:tr>
      <w:tr w:rsidR="00BA44A6" w:rsidRPr="00BF31F8" w14:paraId="75F117E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8CE65B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C.1.7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120B9E2" w14:textId="77777777" w:rsidR="00BA44A6" w:rsidRPr="00BF31F8" w:rsidRDefault="00BA44A6" w:rsidP="00BA44A6">
            <w:pPr>
              <w:spacing w:before="0" w:after="0"/>
              <w:jc w:val="both"/>
              <w:rPr>
                <w:rFonts w:ascii="Arial" w:eastAsia="Arial,Calibri" w:hAnsi="Arial" w:cs="Arial"/>
                <w:lang w:bidi="lo-LA"/>
              </w:rPr>
            </w:pPr>
            <w:r w:rsidRPr="00BF31F8">
              <w:rPr>
                <w:rFonts w:ascii="Arial" w:eastAsia="Arial,Calibri" w:hAnsi="Arial" w:cs="Arial"/>
                <w:lang w:bidi="lo-LA"/>
              </w:rPr>
              <w:t>Integrar los componentes de firma electrónica mediante código ejecutable en el equipo del usuario, para su ejecución desde los navegadores que soporten HTML 5, mencionados en el punto C.1.3.</w:t>
            </w:r>
          </w:p>
        </w:tc>
        <w:tc>
          <w:tcPr>
            <w:tcW w:w="1560" w:type="dxa"/>
            <w:tcBorders>
              <w:top w:val="single" w:sz="4" w:space="0" w:color="auto"/>
              <w:left w:val="single" w:sz="4" w:space="0" w:color="auto"/>
              <w:bottom w:val="single" w:sz="4" w:space="0" w:color="auto"/>
              <w:right w:val="single" w:sz="4" w:space="0" w:color="auto"/>
            </w:tcBorders>
          </w:tcPr>
          <w:p w14:paraId="5F87C082" w14:textId="77777777" w:rsidR="00BA44A6" w:rsidRPr="00BF31F8" w:rsidRDefault="00BA44A6" w:rsidP="0043311C">
            <w:pPr>
              <w:jc w:val="both"/>
              <w:rPr>
                <w:rFonts w:ascii="Arial" w:eastAsia="Arial,Calibri" w:hAnsi="Arial" w:cs="Arial"/>
                <w:lang w:bidi="lo-LA"/>
              </w:rPr>
            </w:pPr>
          </w:p>
        </w:tc>
      </w:tr>
      <w:tr w:rsidR="00BA44A6" w:rsidRPr="00BF31F8" w14:paraId="0F02A98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2F456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986285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Reconocer los certificados de firma electrónica avanzada e.firma generados por la entidad del SAT, mediante los cuales se deberá llevar a cabo la firma electrónica de los contratos generados por el sistema SVD del Fideicomiso y de los documentos adjuntos ingresados por el cliente.</w:t>
            </w:r>
          </w:p>
        </w:tc>
        <w:tc>
          <w:tcPr>
            <w:tcW w:w="1560" w:type="dxa"/>
            <w:tcBorders>
              <w:top w:val="single" w:sz="4" w:space="0" w:color="auto"/>
              <w:left w:val="single" w:sz="4" w:space="0" w:color="auto"/>
              <w:bottom w:val="single" w:sz="4" w:space="0" w:color="auto"/>
              <w:right w:val="single" w:sz="4" w:space="0" w:color="auto"/>
            </w:tcBorders>
          </w:tcPr>
          <w:p w14:paraId="0AC6FDC8" w14:textId="77777777" w:rsidR="00BA44A6" w:rsidRPr="00BF31F8" w:rsidRDefault="00BA44A6" w:rsidP="0043311C">
            <w:pPr>
              <w:jc w:val="both"/>
              <w:rPr>
                <w:rFonts w:ascii="Arial" w:eastAsia="Calibri" w:hAnsi="Arial" w:cs="Arial"/>
                <w:lang w:bidi="lo-LA"/>
              </w:rPr>
            </w:pPr>
          </w:p>
        </w:tc>
      </w:tr>
      <w:tr w:rsidR="00BA44A6" w:rsidRPr="00BF31F8" w14:paraId="5B9871B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42DE7D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02440D5"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Validar los certificados digitales (e.firma), estableciendo la comunicación a través del protocolo OCSP para realizar la consulta en línea al ARA, perteneciente al SAT y presentar al SVD-Front el resultado de la consulta mediante la interfaz para continuar con el proceso de contratación. </w:t>
            </w:r>
          </w:p>
        </w:tc>
        <w:tc>
          <w:tcPr>
            <w:tcW w:w="1560" w:type="dxa"/>
            <w:tcBorders>
              <w:top w:val="single" w:sz="4" w:space="0" w:color="auto"/>
              <w:left w:val="single" w:sz="4" w:space="0" w:color="auto"/>
              <w:bottom w:val="single" w:sz="4" w:space="0" w:color="auto"/>
              <w:right w:val="single" w:sz="4" w:space="0" w:color="auto"/>
            </w:tcBorders>
          </w:tcPr>
          <w:p w14:paraId="29D7EC7E" w14:textId="77777777" w:rsidR="00BA44A6" w:rsidRPr="00BF31F8" w:rsidRDefault="00BA44A6" w:rsidP="0043311C">
            <w:pPr>
              <w:jc w:val="both"/>
              <w:rPr>
                <w:rFonts w:ascii="Arial" w:eastAsia="Calibri" w:hAnsi="Arial" w:cs="Arial"/>
                <w:lang w:bidi="lo-LA"/>
              </w:rPr>
            </w:pPr>
          </w:p>
        </w:tc>
      </w:tr>
      <w:tr w:rsidR="00BA44A6" w:rsidRPr="00BF31F8" w14:paraId="2E6BC1B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24E7DE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841B2C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Validar los nombres de los clientes contratantes a través de sus CURP contra la base de información del RENAPO proporcionando porcentajes de igualdad del nombre registrado en RENAPO contra el identificado en el certificado digital, y en caso de ser diferente dar los elementos necesarios para realizar actualizaciones. </w:t>
            </w:r>
          </w:p>
        </w:tc>
        <w:tc>
          <w:tcPr>
            <w:tcW w:w="1560" w:type="dxa"/>
            <w:tcBorders>
              <w:top w:val="single" w:sz="4" w:space="0" w:color="auto"/>
              <w:left w:val="single" w:sz="4" w:space="0" w:color="auto"/>
              <w:bottom w:val="single" w:sz="4" w:space="0" w:color="auto"/>
              <w:right w:val="single" w:sz="4" w:space="0" w:color="auto"/>
            </w:tcBorders>
          </w:tcPr>
          <w:p w14:paraId="2B7479A7" w14:textId="77777777" w:rsidR="00BA44A6" w:rsidRPr="00BF31F8" w:rsidRDefault="00BA44A6" w:rsidP="0043311C">
            <w:pPr>
              <w:jc w:val="both"/>
              <w:rPr>
                <w:rFonts w:ascii="Arial" w:eastAsia="Calibri" w:hAnsi="Arial" w:cs="Arial"/>
                <w:lang w:bidi="lo-LA"/>
              </w:rPr>
            </w:pPr>
          </w:p>
        </w:tc>
      </w:tr>
      <w:tr w:rsidR="00BA44A6" w:rsidRPr="00BF31F8" w14:paraId="34A9B24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6F3D00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280F6D0"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De obtener una respuesta afirmativa del ARA que indique que el certificado e.firma es válido, se ejecutará la firma del contrato e indicará al sistema SVD-Front del Fideicomiso mediante interfaces la instrucción de continuar con el proceso; en caso contrario para un certificado inválido no ejecutará la firma e indicará al sistema SVD-Front la invalidación del certificado para iniciar la cancelación del proceso de contratación.</w:t>
            </w:r>
          </w:p>
        </w:tc>
        <w:tc>
          <w:tcPr>
            <w:tcW w:w="1560" w:type="dxa"/>
            <w:tcBorders>
              <w:top w:val="single" w:sz="4" w:space="0" w:color="auto"/>
              <w:left w:val="single" w:sz="4" w:space="0" w:color="auto"/>
              <w:bottom w:val="single" w:sz="4" w:space="0" w:color="auto"/>
              <w:right w:val="single" w:sz="4" w:space="0" w:color="auto"/>
            </w:tcBorders>
          </w:tcPr>
          <w:p w14:paraId="288941B0" w14:textId="77777777" w:rsidR="00BA44A6" w:rsidRPr="00BF31F8" w:rsidRDefault="00BA44A6" w:rsidP="0043311C">
            <w:pPr>
              <w:jc w:val="both"/>
              <w:rPr>
                <w:rFonts w:ascii="Arial" w:eastAsia="Calibri" w:hAnsi="Arial" w:cs="Arial"/>
                <w:lang w:bidi="lo-LA"/>
              </w:rPr>
            </w:pPr>
          </w:p>
        </w:tc>
      </w:tr>
      <w:tr w:rsidR="00BA44A6" w:rsidRPr="00BF31F8" w14:paraId="315411A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D2997F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B721A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Contar con la capacidad para validar los atributos de los certificados digitales emitidos por el SAT y de ser necesario almacenar la información referente a los mismos. </w:t>
            </w:r>
          </w:p>
        </w:tc>
        <w:tc>
          <w:tcPr>
            <w:tcW w:w="1560" w:type="dxa"/>
            <w:tcBorders>
              <w:top w:val="single" w:sz="4" w:space="0" w:color="auto"/>
              <w:left w:val="single" w:sz="4" w:space="0" w:color="auto"/>
              <w:bottom w:val="single" w:sz="4" w:space="0" w:color="auto"/>
              <w:right w:val="single" w:sz="4" w:space="0" w:color="auto"/>
            </w:tcBorders>
          </w:tcPr>
          <w:p w14:paraId="5F934F3F" w14:textId="77777777" w:rsidR="00BA44A6" w:rsidRPr="00BF31F8" w:rsidRDefault="00BA44A6" w:rsidP="0043311C">
            <w:pPr>
              <w:jc w:val="both"/>
              <w:rPr>
                <w:rFonts w:ascii="Arial" w:eastAsia="Calibri" w:hAnsi="Arial" w:cs="Arial"/>
                <w:lang w:bidi="lo-LA"/>
              </w:rPr>
            </w:pPr>
          </w:p>
        </w:tc>
      </w:tr>
      <w:tr w:rsidR="00BA44A6" w:rsidRPr="00BF31F8" w14:paraId="185C1D3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13637D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8091CD5"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SVD-Front deberá poder obtener información de los atributos de los certificados a través de interfaces para validaciones de integridad de la información.</w:t>
            </w:r>
          </w:p>
        </w:tc>
        <w:tc>
          <w:tcPr>
            <w:tcW w:w="1560" w:type="dxa"/>
            <w:tcBorders>
              <w:top w:val="single" w:sz="4" w:space="0" w:color="auto"/>
              <w:left w:val="single" w:sz="4" w:space="0" w:color="auto"/>
              <w:bottom w:val="single" w:sz="4" w:space="0" w:color="auto"/>
              <w:right w:val="single" w:sz="4" w:space="0" w:color="auto"/>
            </w:tcBorders>
          </w:tcPr>
          <w:p w14:paraId="30A3D62C" w14:textId="77777777" w:rsidR="00BA44A6" w:rsidRPr="00BF31F8" w:rsidRDefault="00BA44A6" w:rsidP="0043311C">
            <w:pPr>
              <w:jc w:val="both"/>
              <w:rPr>
                <w:rFonts w:ascii="Arial" w:eastAsia="Calibri" w:hAnsi="Arial" w:cs="Arial"/>
                <w:lang w:bidi="lo-LA"/>
              </w:rPr>
            </w:pPr>
          </w:p>
        </w:tc>
      </w:tr>
      <w:tr w:rsidR="00BA44A6" w:rsidRPr="00BF31F8" w14:paraId="57942FB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0D9337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79816B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Contar con la capacidad de incorporar documentos digitalizados como parte del proceso de contratación usando los componentes del servicio de firma electrónica en el navegador, para ser firmado con el contratado e ingresado a la herramienta de administración propuesta y así poder ser consultado para una validación posterior por la mesa de control. </w:t>
            </w:r>
          </w:p>
        </w:tc>
        <w:tc>
          <w:tcPr>
            <w:tcW w:w="1560" w:type="dxa"/>
            <w:tcBorders>
              <w:top w:val="single" w:sz="4" w:space="0" w:color="auto"/>
              <w:left w:val="single" w:sz="4" w:space="0" w:color="auto"/>
              <w:bottom w:val="single" w:sz="4" w:space="0" w:color="auto"/>
              <w:right w:val="single" w:sz="4" w:space="0" w:color="auto"/>
            </w:tcBorders>
          </w:tcPr>
          <w:p w14:paraId="30AC2856" w14:textId="77777777" w:rsidR="00BA44A6" w:rsidRPr="00BF31F8" w:rsidRDefault="00BA44A6" w:rsidP="0043311C">
            <w:pPr>
              <w:jc w:val="both"/>
              <w:rPr>
                <w:rFonts w:ascii="Arial" w:eastAsia="Calibri" w:hAnsi="Arial" w:cs="Arial"/>
                <w:lang w:bidi="lo-LA"/>
              </w:rPr>
            </w:pPr>
          </w:p>
        </w:tc>
      </w:tr>
      <w:tr w:rsidR="00BA44A6" w:rsidRPr="00BF31F8" w14:paraId="0C3C63A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AF7CD2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F86688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Contar con la capacidad de incorporar documentos XML firmados electrónicamente como parte del proceso de contratación usando los componentes del servicio de firma electrónica en el navegador para su validación, la herramienta debe poder validar comprobantes de domicilio, estados de cuenta, recibos de ingresos vía XML. </w:t>
            </w:r>
          </w:p>
        </w:tc>
        <w:tc>
          <w:tcPr>
            <w:tcW w:w="1560" w:type="dxa"/>
            <w:tcBorders>
              <w:top w:val="single" w:sz="4" w:space="0" w:color="auto"/>
              <w:left w:val="single" w:sz="4" w:space="0" w:color="auto"/>
              <w:bottom w:val="single" w:sz="4" w:space="0" w:color="auto"/>
              <w:right w:val="single" w:sz="4" w:space="0" w:color="auto"/>
            </w:tcBorders>
          </w:tcPr>
          <w:p w14:paraId="2264B339" w14:textId="77777777" w:rsidR="00BA44A6" w:rsidRPr="00BF31F8" w:rsidRDefault="00BA44A6" w:rsidP="0043311C">
            <w:pPr>
              <w:jc w:val="both"/>
              <w:rPr>
                <w:rFonts w:ascii="Arial" w:eastAsia="Calibri" w:hAnsi="Arial" w:cs="Arial"/>
                <w:lang w:bidi="lo-LA"/>
              </w:rPr>
            </w:pPr>
          </w:p>
        </w:tc>
      </w:tr>
      <w:tr w:rsidR="00BA44A6" w:rsidRPr="00BF31F8" w14:paraId="0C751A4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3C8D91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C.1.16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B3DEB47"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Ejecutar la firma electrónica sobre los contratos generados por el Sistema de Ventas en Directo y documentos adjuntos, utilizando el certificado e.firma del cliente, y aplicando como siguiente paso, la firma electrónica e.firma del representante designado por el Fideicomiso Venta de Títulos en Directo al Público, efectuando de esta manera una firma “ciega” a estos documentos. </w:t>
            </w:r>
          </w:p>
        </w:tc>
        <w:tc>
          <w:tcPr>
            <w:tcW w:w="1560" w:type="dxa"/>
            <w:tcBorders>
              <w:top w:val="single" w:sz="4" w:space="0" w:color="auto"/>
              <w:left w:val="single" w:sz="4" w:space="0" w:color="auto"/>
              <w:bottom w:val="single" w:sz="4" w:space="0" w:color="auto"/>
              <w:right w:val="single" w:sz="4" w:space="0" w:color="auto"/>
            </w:tcBorders>
          </w:tcPr>
          <w:p w14:paraId="2177D00C" w14:textId="77777777" w:rsidR="00BA44A6" w:rsidRPr="00BF31F8" w:rsidRDefault="00BA44A6" w:rsidP="0043311C">
            <w:pPr>
              <w:jc w:val="both"/>
              <w:rPr>
                <w:rFonts w:ascii="Arial" w:eastAsia="Calibri" w:hAnsi="Arial" w:cs="Arial"/>
                <w:lang w:bidi="lo-LA"/>
              </w:rPr>
            </w:pPr>
          </w:p>
        </w:tc>
      </w:tr>
      <w:tr w:rsidR="00BA44A6" w:rsidRPr="00BF31F8" w14:paraId="745A46B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37CE47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95478B2"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Resguardo de las llaves criptográficas requeridas para el proceso de firma electrónica deberán residir en el dispositivo HSM provisto por el Fideicomiso.</w:t>
            </w:r>
          </w:p>
        </w:tc>
        <w:tc>
          <w:tcPr>
            <w:tcW w:w="1560" w:type="dxa"/>
            <w:tcBorders>
              <w:top w:val="single" w:sz="4" w:space="0" w:color="auto"/>
              <w:left w:val="single" w:sz="4" w:space="0" w:color="auto"/>
              <w:bottom w:val="single" w:sz="4" w:space="0" w:color="auto"/>
              <w:right w:val="single" w:sz="4" w:space="0" w:color="auto"/>
            </w:tcBorders>
          </w:tcPr>
          <w:p w14:paraId="68A746F6" w14:textId="77777777" w:rsidR="00BA44A6" w:rsidRPr="00BF31F8" w:rsidRDefault="00BA44A6" w:rsidP="0043311C">
            <w:pPr>
              <w:jc w:val="both"/>
              <w:rPr>
                <w:rFonts w:ascii="Arial" w:eastAsia="Calibri" w:hAnsi="Arial" w:cs="Arial"/>
                <w:lang w:bidi="lo-LA"/>
              </w:rPr>
            </w:pPr>
          </w:p>
        </w:tc>
      </w:tr>
      <w:tr w:rsidR="00BA44A6" w:rsidRPr="00BF31F8" w14:paraId="1D2379C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571A1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691C9B1"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Deberá cifrar los documentos que se generen de la firma del documento, para evitar su modificación una vez que hayan sido firmados.</w:t>
            </w:r>
          </w:p>
        </w:tc>
        <w:tc>
          <w:tcPr>
            <w:tcW w:w="1560" w:type="dxa"/>
            <w:tcBorders>
              <w:top w:val="single" w:sz="4" w:space="0" w:color="auto"/>
              <w:left w:val="single" w:sz="4" w:space="0" w:color="auto"/>
              <w:bottom w:val="single" w:sz="4" w:space="0" w:color="auto"/>
              <w:right w:val="single" w:sz="4" w:space="0" w:color="auto"/>
            </w:tcBorders>
          </w:tcPr>
          <w:p w14:paraId="71F34824" w14:textId="77777777" w:rsidR="00BA44A6" w:rsidRPr="00BF31F8" w:rsidRDefault="00BA44A6" w:rsidP="0043311C">
            <w:pPr>
              <w:jc w:val="both"/>
              <w:rPr>
                <w:rFonts w:ascii="Arial" w:eastAsia="Calibri" w:hAnsi="Arial" w:cs="Arial"/>
                <w:lang w:bidi="lo-LA"/>
              </w:rPr>
            </w:pPr>
          </w:p>
        </w:tc>
      </w:tr>
      <w:tr w:rsidR="00BA44A6" w:rsidRPr="00BF31F8" w14:paraId="0D29F27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504768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743F6B4"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Contar con un servicio de sellado digital de tiempo, enfocado a la emisión de sellos digitales como acuse de recibo, una vez ejecutado el proceso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155C3355" w14:textId="77777777" w:rsidR="00BA44A6" w:rsidRPr="00BF31F8" w:rsidRDefault="00BA44A6" w:rsidP="0043311C">
            <w:pPr>
              <w:jc w:val="both"/>
              <w:rPr>
                <w:rFonts w:ascii="Arial" w:eastAsia="Calibri" w:hAnsi="Arial" w:cs="Arial"/>
                <w:lang w:bidi="lo-LA"/>
              </w:rPr>
            </w:pPr>
          </w:p>
        </w:tc>
      </w:tr>
      <w:tr w:rsidR="00BA44A6" w:rsidRPr="00BF31F8" w14:paraId="34262E1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D48582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B6A0F6D"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Contar con un esquema de seguridad para manejo de perfiles, en la administración y validación de los documentos y contratos usando la herramienta de administración que proponga El Licitante participante.</w:t>
            </w:r>
          </w:p>
        </w:tc>
        <w:tc>
          <w:tcPr>
            <w:tcW w:w="1560" w:type="dxa"/>
            <w:tcBorders>
              <w:top w:val="single" w:sz="4" w:space="0" w:color="auto"/>
              <w:left w:val="single" w:sz="4" w:space="0" w:color="auto"/>
              <w:bottom w:val="single" w:sz="4" w:space="0" w:color="auto"/>
              <w:right w:val="single" w:sz="4" w:space="0" w:color="auto"/>
            </w:tcBorders>
          </w:tcPr>
          <w:p w14:paraId="2EDECB33" w14:textId="77777777" w:rsidR="00BA44A6" w:rsidRPr="00BF31F8" w:rsidRDefault="00BA44A6" w:rsidP="0043311C">
            <w:pPr>
              <w:jc w:val="both"/>
              <w:rPr>
                <w:rFonts w:ascii="Arial" w:eastAsia="Calibri" w:hAnsi="Arial" w:cs="Arial"/>
                <w:lang w:bidi="lo-LA"/>
              </w:rPr>
            </w:pPr>
          </w:p>
        </w:tc>
      </w:tr>
      <w:tr w:rsidR="00BA44A6" w:rsidRPr="00BF31F8" w14:paraId="78D19B2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7C2AB3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22EBFFC"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Comprobar la validez del documento firmado de manera electrónica, donde el usuario de mesa de control deberá poder autorizar, dar visto bueno o rechazar los documentos firmados haciendo uso de la herramienta de administración.</w:t>
            </w:r>
          </w:p>
        </w:tc>
        <w:tc>
          <w:tcPr>
            <w:tcW w:w="1560" w:type="dxa"/>
            <w:tcBorders>
              <w:top w:val="single" w:sz="4" w:space="0" w:color="auto"/>
              <w:left w:val="single" w:sz="4" w:space="0" w:color="auto"/>
              <w:bottom w:val="single" w:sz="4" w:space="0" w:color="auto"/>
              <w:right w:val="single" w:sz="4" w:space="0" w:color="auto"/>
            </w:tcBorders>
          </w:tcPr>
          <w:p w14:paraId="1687F513" w14:textId="77777777" w:rsidR="00BA44A6" w:rsidRPr="00BF31F8" w:rsidRDefault="00BA44A6" w:rsidP="0043311C">
            <w:pPr>
              <w:jc w:val="both"/>
              <w:rPr>
                <w:rFonts w:ascii="Arial" w:eastAsia="Calibri" w:hAnsi="Arial" w:cs="Arial"/>
                <w:lang w:bidi="lo-LA"/>
              </w:rPr>
            </w:pPr>
          </w:p>
        </w:tc>
      </w:tr>
      <w:tr w:rsidR="00BA44A6" w:rsidRPr="00BF31F8" w14:paraId="2812619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C3A7C1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AB84712"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Proporcionar la generación y consulta de bitácoras del servicio, para el registro de actividades y operaciones que permitan establecer la trazabilidad de los datos y de las acciones de los usuarios al ejecutar las operaciones de firma electrónica y de las actividades realizadas a través de la herramienta de administración, siendo indispensable registrar al menos las operaciones de acceso al webservice del SAT, las respuestas de la misma, fecha(día:mes:año) y hora (hr:min:seg) en que se ejecutan las operaciones, así como las emisiones de los sellos digitales de tiempo, autorizaciones y rechazos de validaciones de documentos, en cumplimento con las disposiciones de trazabilidad de datos de la CUB de la CNBV.</w:t>
            </w:r>
          </w:p>
        </w:tc>
        <w:tc>
          <w:tcPr>
            <w:tcW w:w="1560" w:type="dxa"/>
            <w:tcBorders>
              <w:top w:val="single" w:sz="4" w:space="0" w:color="auto"/>
              <w:left w:val="single" w:sz="4" w:space="0" w:color="auto"/>
              <w:bottom w:val="single" w:sz="4" w:space="0" w:color="auto"/>
              <w:right w:val="single" w:sz="4" w:space="0" w:color="auto"/>
            </w:tcBorders>
          </w:tcPr>
          <w:p w14:paraId="5A8B2B8B" w14:textId="77777777" w:rsidR="00BA44A6" w:rsidRPr="00BF31F8" w:rsidRDefault="00BA44A6" w:rsidP="0043311C">
            <w:pPr>
              <w:jc w:val="both"/>
              <w:rPr>
                <w:rFonts w:ascii="Arial" w:eastAsia="Calibri" w:hAnsi="Arial" w:cs="Arial"/>
                <w:lang w:bidi="lo-LA"/>
              </w:rPr>
            </w:pPr>
          </w:p>
        </w:tc>
      </w:tr>
      <w:tr w:rsidR="00BA44A6" w:rsidRPr="00BF31F8" w14:paraId="17C631B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435CAF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EB971DF"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Contar con un entorno redundante para la operación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2B528507" w14:textId="77777777" w:rsidR="00BA44A6" w:rsidRPr="00BF31F8" w:rsidRDefault="00BA44A6" w:rsidP="0043311C">
            <w:pPr>
              <w:jc w:val="both"/>
              <w:rPr>
                <w:rFonts w:ascii="Arial" w:eastAsia="Calibri" w:hAnsi="Arial" w:cs="Arial"/>
                <w:lang w:bidi="lo-LA"/>
              </w:rPr>
            </w:pPr>
          </w:p>
        </w:tc>
      </w:tr>
      <w:tr w:rsidR="00BA44A6" w:rsidRPr="00BF31F8" w14:paraId="1EF003A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96D061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68FF321"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Se deberá contemplar que los clientes contratantes firmados en una modalidad puedan realizar el escalamiento a otra, por lo que se deberá realizar los procesos de firma electrónica sin alterar los ya existentes.</w:t>
            </w:r>
          </w:p>
        </w:tc>
        <w:tc>
          <w:tcPr>
            <w:tcW w:w="1560" w:type="dxa"/>
            <w:tcBorders>
              <w:top w:val="single" w:sz="4" w:space="0" w:color="auto"/>
              <w:left w:val="single" w:sz="4" w:space="0" w:color="auto"/>
              <w:bottom w:val="single" w:sz="4" w:space="0" w:color="auto"/>
              <w:right w:val="single" w:sz="4" w:space="0" w:color="auto"/>
            </w:tcBorders>
          </w:tcPr>
          <w:p w14:paraId="6B6F111A" w14:textId="77777777" w:rsidR="00BA44A6" w:rsidRPr="00BF31F8" w:rsidRDefault="00BA44A6" w:rsidP="0043311C">
            <w:pPr>
              <w:jc w:val="both"/>
              <w:rPr>
                <w:rFonts w:ascii="Arial" w:eastAsia="Calibri" w:hAnsi="Arial" w:cs="Arial"/>
                <w:lang w:bidi="lo-LA"/>
              </w:rPr>
            </w:pPr>
          </w:p>
        </w:tc>
      </w:tr>
      <w:tr w:rsidR="00BA44A6" w:rsidRPr="00BF31F8" w14:paraId="073E205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8C955E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C.1.25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F1E4F2"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deberá garantizar que las escalaciones de contratos, o bien nuevos contratos firmados con la fiel del SAT no se firmen con un certificado caduco, a fin de no generar registros con transacciones con esta irregularidad.</w:t>
            </w:r>
          </w:p>
        </w:tc>
        <w:tc>
          <w:tcPr>
            <w:tcW w:w="1560" w:type="dxa"/>
            <w:tcBorders>
              <w:top w:val="single" w:sz="4" w:space="0" w:color="auto"/>
              <w:left w:val="single" w:sz="4" w:space="0" w:color="auto"/>
              <w:bottom w:val="single" w:sz="4" w:space="0" w:color="auto"/>
              <w:right w:val="single" w:sz="4" w:space="0" w:color="auto"/>
            </w:tcBorders>
          </w:tcPr>
          <w:p w14:paraId="00E90A55" w14:textId="77777777" w:rsidR="00BA44A6" w:rsidRPr="00BF31F8" w:rsidRDefault="00BA44A6" w:rsidP="0043311C">
            <w:pPr>
              <w:jc w:val="both"/>
              <w:rPr>
                <w:rFonts w:ascii="Arial" w:eastAsia="Calibri" w:hAnsi="Arial" w:cs="Arial"/>
                <w:lang w:bidi="lo-LA"/>
              </w:rPr>
            </w:pPr>
          </w:p>
        </w:tc>
      </w:tr>
      <w:tr w:rsidR="00BA44A6" w:rsidRPr="00BF31F8" w14:paraId="7AFB282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56C868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C.1.26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F728A61"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deberá considerar aquellas transacciones históricas de firma electrónica que actualmente están en resguardo en la Notaria Electrónica que hayan vencidos y las que vayan venciendo el certificado durante la vigencia del contrato, refirmando dichas transacciones para su resguardo en la Notaria Electrónica por 10 años.</w:t>
            </w:r>
          </w:p>
        </w:tc>
        <w:tc>
          <w:tcPr>
            <w:tcW w:w="1560" w:type="dxa"/>
            <w:tcBorders>
              <w:top w:val="single" w:sz="4" w:space="0" w:color="auto"/>
              <w:left w:val="single" w:sz="4" w:space="0" w:color="auto"/>
              <w:bottom w:val="single" w:sz="4" w:space="0" w:color="auto"/>
              <w:right w:val="single" w:sz="4" w:space="0" w:color="auto"/>
            </w:tcBorders>
          </w:tcPr>
          <w:p w14:paraId="4833817B" w14:textId="77777777" w:rsidR="00BA44A6" w:rsidRPr="00BF31F8" w:rsidRDefault="00BA44A6" w:rsidP="0043311C">
            <w:pPr>
              <w:jc w:val="both"/>
              <w:rPr>
                <w:rFonts w:ascii="Arial" w:eastAsia="Calibri" w:hAnsi="Arial" w:cs="Arial"/>
                <w:lang w:bidi="lo-LA"/>
              </w:rPr>
            </w:pPr>
          </w:p>
        </w:tc>
      </w:tr>
      <w:tr w:rsidR="00BA44A6" w:rsidRPr="00BF31F8" w14:paraId="6D7AB6E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3FF2D4"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D.1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536B5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Componentes para Integrar las Interfaces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497E30" w14:textId="77777777" w:rsidR="00BA44A6" w:rsidRPr="00BF31F8" w:rsidRDefault="00BA44A6" w:rsidP="0043311C">
            <w:pPr>
              <w:jc w:val="both"/>
              <w:rPr>
                <w:rFonts w:ascii="Arial" w:eastAsia="Calibri" w:hAnsi="Arial" w:cs="Arial"/>
                <w:b/>
                <w:bCs/>
              </w:rPr>
            </w:pPr>
          </w:p>
        </w:tc>
      </w:tr>
      <w:tr w:rsidR="00BA44A6" w:rsidRPr="00BF31F8" w14:paraId="18CD937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7C79E6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013966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Consumo de los Servicios Web existentes del Fideicomiso para validación de datos con RENAPO, SAT e integración de la interface para la firma electrónica de contratos con el </w:t>
            </w:r>
            <w:r w:rsidRPr="00BF31F8">
              <w:rPr>
                <w:rFonts w:ascii="Arial" w:hAnsi="Arial" w:cs="Arial"/>
              </w:rPr>
              <w:t xml:space="preserve">NOM-151-SCFI-2016 </w:t>
            </w:r>
            <w:r w:rsidRPr="00BF31F8">
              <w:rPr>
                <w:rFonts w:ascii="Arial" w:eastAsia="Calibri" w:hAnsi="Arial" w:cs="Arial"/>
                <w:lang w:bidi="lo-LA"/>
              </w:rPr>
              <w:t>de la Secretaría de Economía.</w:t>
            </w:r>
          </w:p>
        </w:tc>
        <w:tc>
          <w:tcPr>
            <w:tcW w:w="1560" w:type="dxa"/>
            <w:tcBorders>
              <w:top w:val="single" w:sz="4" w:space="0" w:color="auto"/>
              <w:left w:val="single" w:sz="4" w:space="0" w:color="auto"/>
              <w:bottom w:val="single" w:sz="4" w:space="0" w:color="auto"/>
              <w:right w:val="single" w:sz="4" w:space="0" w:color="auto"/>
            </w:tcBorders>
          </w:tcPr>
          <w:p w14:paraId="6A7EAD5C" w14:textId="77777777" w:rsidR="00BA44A6" w:rsidRPr="00BF31F8" w:rsidRDefault="00BA44A6" w:rsidP="0043311C">
            <w:pPr>
              <w:ind w:left="25"/>
              <w:jc w:val="both"/>
              <w:rPr>
                <w:rFonts w:ascii="Arial" w:eastAsia="Calibri" w:hAnsi="Arial" w:cs="Arial"/>
                <w:lang w:bidi="lo-LA"/>
              </w:rPr>
            </w:pPr>
          </w:p>
        </w:tc>
      </w:tr>
      <w:tr w:rsidR="00BA44A6" w:rsidRPr="00BF31F8" w14:paraId="05BA82C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19FFFE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229CE97"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Proporcionar los componentes para el llamado a las operaciones de firma electrónica a través de servicios web, que permitan la comunicación en ambos sentidos de la información con el sistema SVD-Front de generación de contratos de los clientes del Fideicomiso.</w:t>
            </w:r>
          </w:p>
        </w:tc>
        <w:tc>
          <w:tcPr>
            <w:tcW w:w="1560" w:type="dxa"/>
            <w:tcBorders>
              <w:top w:val="single" w:sz="4" w:space="0" w:color="auto"/>
              <w:left w:val="single" w:sz="4" w:space="0" w:color="auto"/>
              <w:bottom w:val="single" w:sz="4" w:space="0" w:color="auto"/>
              <w:right w:val="single" w:sz="4" w:space="0" w:color="auto"/>
            </w:tcBorders>
          </w:tcPr>
          <w:p w14:paraId="68E71FC4" w14:textId="77777777" w:rsidR="00BA44A6" w:rsidRPr="00BF31F8" w:rsidRDefault="00BA44A6" w:rsidP="0043311C">
            <w:pPr>
              <w:ind w:left="25"/>
              <w:jc w:val="both"/>
              <w:rPr>
                <w:rFonts w:ascii="Arial" w:eastAsia="Calibri" w:hAnsi="Arial" w:cs="Arial"/>
                <w:lang w:bidi="lo-LA"/>
              </w:rPr>
            </w:pPr>
          </w:p>
        </w:tc>
      </w:tr>
      <w:tr w:rsidR="00BA44A6" w:rsidRPr="00BF31F8" w14:paraId="38E7B7E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F38380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ACA4AAC"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debe permitir: revisar, consultar y aprobar operaciones de contratación realizadas con una firma electrónica.</w:t>
            </w:r>
          </w:p>
        </w:tc>
        <w:tc>
          <w:tcPr>
            <w:tcW w:w="1560" w:type="dxa"/>
            <w:tcBorders>
              <w:top w:val="single" w:sz="4" w:space="0" w:color="auto"/>
              <w:left w:val="single" w:sz="4" w:space="0" w:color="auto"/>
              <w:bottom w:val="single" w:sz="4" w:space="0" w:color="auto"/>
              <w:right w:val="single" w:sz="4" w:space="0" w:color="auto"/>
            </w:tcBorders>
          </w:tcPr>
          <w:p w14:paraId="0D9F7211" w14:textId="77777777" w:rsidR="00BA44A6" w:rsidRPr="00BF31F8" w:rsidRDefault="00BA44A6" w:rsidP="0043311C">
            <w:pPr>
              <w:ind w:left="25"/>
              <w:jc w:val="both"/>
              <w:rPr>
                <w:rFonts w:ascii="Arial" w:eastAsia="Calibri" w:hAnsi="Arial" w:cs="Arial"/>
                <w:lang w:bidi="lo-LA"/>
              </w:rPr>
            </w:pPr>
          </w:p>
        </w:tc>
      </w:tr>
      <w:tr w:rsidR="00BA44A6" w:rsidRPr="00BF31F8" w14:paraId="6677D92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C8664C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AD4A339"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Ejecutar operaciones de firma electrónica y cifrada de datos sobre los contratos generados por el sistema SVD, cadenas originales y datos especiales a través de interfaces Web Services.</w:t>
            </w:r>
          </w:p>
        </w:tc>
        <w:tc>
          <w:tcPr>
            <w:tcW w:w="1560" w:type="dxa"/>
            <w:tcBorders>
              <w:top w:val="single" w:sz="4" w:space="0" w:color="auto"/>
              <w:left w:val="single" w:sz="4" w:space="0" w:color="auto"/>
              <w:bottom w:val="single" w:sz="4" w:space="0" w:color="auto"/>
              <w:right w:val="single" w:sz="4" w:space="0" w:color="auto"/>
            </w:tcBorders>
          </w:tcPr>
          <w:p w14:paraId="0A868A64" w14:textId="77777777" w:rsidR="00BA44A6" w:rsidRPr="00BF31F8" w:rsidRDefault="00BA44A6" w:rsidP="0043311C">
            <w:pPr>
              <w:ind w:left="25"/>
              <w:jc w:val="both"/>
              <w:rPr>
                <w:rFonts w:ascii="Arial" w:eastAsia="Calibri" w:hAnsi="Arial" w:cs="Arial"/>
                <w:lang w:bidi="lo-LA"/>
              </w:rPr>
            </w:pPr>
          </w:p>
        </w:tc>
      </w:tr>
      <w:tr w:rsidR="00BA44A6" w:rsidRPr="00BF31F8" w14:paraId="77E2EC0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ED250D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573E6E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Ejecutar los componentes de firma electrónica desde el equipo del usuario a través de páginas web.</w:t>
            </w:r>
          </w:p>
        </w:tc>
        <w:tc>
          <w:tcPr>
            <w:tcW w:w="1560" w:type="dxa"/>
            <w:tcBorders>
              <w:top w:val="single" w:sz="4" w:space="0" w:color="auto"/>
              <w:left w:val="single" w:sz="4" w:space="0" w:color="auto"/>
              <w:bottom w:val="single" w:sz="4" w:space="0" w:color="auto"/>
              <w:right w:val="single" w:sz="4" w:space="0" w:color="auto"/>
            </w:tcBorders>
          </w:tcPr>
          <w:p w14:paraId="4A6DF87F" w14:textId="77777777" w:rsidR="00BA44A6" w:rsidRPr="00BF31F8" w:rsidRDefault="00BA44A6" w:rsidP="0043311C">
            <w:pPr>
              <w:ind w:left="25"/>
              <w:jc w:val="both"/>
              <w:rPr>
                <w:rFonts w:ascii="Arial" w:eastAsia="Calibri" w:hAnsi="Arial" w:cs="Arial"/>
                <w:lang w:bidi="lo-LA"/>
              </w:rPr>
            </w:pPr>
          </w:p>
        </w:tc>
      </w:tr>
      <w:tr w:rsidR="00BA44A6" w:rsidRPr="00BF31F8" w14:paraId="2E997F2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86158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DF5748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Incorporar a través de interfaces, los documentos digitalizados proporcionados por el usuario, tales como estado de cuenta o comprobantes de domicilio cuando menos en los siguientes formatos: pdf, jpg, tiff, word. </w:t>
            </w:r>
          </w:p>
        </w:tc>
        <w:tc>
          <w:tcPr>
            <w:tcW w:w="1560" w:type="dxa"/>
            <w:tcBorders>
              <w:top w:val="single" w:sz="4" w:space="0" w:color="auto"/>
              <w:left w:val="single" w:sz="4" w:space="0" w:color="auto"/>
              <w:bottom w:val="single" w:sz="4" w:space="0" w:color="auto"/>
              <w:right w:val="single" w:sz="4" w:space="0" w:color="auto"/>
            </w:tcBorders>
          </w:tcPr>
          <w:p w14:paraId="5C8327C4" w14:textId="77777777" w:rsidR="00BA44A6" w:rsidRPr="00BF31F8" w:rsidRDefault="00BA44A6" w:rsidP="0043311C">
            <w:pPr>
              <w:ind w:left="25"/>
              <w:jc w:val="both"/>
              <w:rPr>
                <w:rFonts w:ascii="Arial" w:eastAsia="Calibri" w:hAnsi="Arial" w:cs="Arial"/>
                <w:lang w:bidi="lo-LA"/>
              </w:rPr>
            </w:pPr>
          </w:p>
        </w:tc>
      </w:tr>
      <w:tr w:rsidR="00BA44A6" w:rsidRPr="00BF31F8" w14:paraId="511FF46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1B05CD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5E6F4E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Incluir la personalización de la interfaz gráfica acorde a la imagen institucional que el Fideicomiso Venta de Títulos en Directo al Público, designe dentro del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384F3138" w14:textId="77777777" w:rsidR="00BA44A6" w:rsidRPr="00BF31F8" w:rsidRDefault="00BA44A6" w:rsidP="0043311C">
            <w:pPr>
              <w:ind w:left="25"/>
              <w:jc w:val="both"/>
              <w:rPr>
                <w:rFonts w:ascii="Arial" w:eastAsia="Calibri" w:hAnsi="Arial" w:cs="Arial"/>
                <w:lang w:bidi="lo-LA"/>
              </w:rPr>
            </w:pPr>
          </w:p>
        </w:tc>
      </w:tr>
      <w:tr w:rsidR="00BA44A6" w:rsidRPr="00BF31F8" w14:paraId="465D98E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1F0030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FB24903"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Contar con identificadores para cada módulo del sistema de SVD del Fideicomiso, así como contar con la funcionalidad de identificar por qué medio se realizó la contratación.</w:t>
            </w:r>
          </w:p>
        </w:tc>
        <w:tc>
          <w:tcPr>
            <w:tcW w:w="1560" w:type="dxa"/>
            <w:tcBorders>
              <w:top w:val="single" w:sz="4" w:space="0" w:color="auto"/>
              <w:left w:val="single" w:sz="4" w:space="0" w:color="auto"/>
              <w:bottom w:val="single" w:sz="4" w:space="0" w:color="auto"/>
              <w:right w:val="single" w:sz="4" w:space="0" w:color="auto"/>
            </w:tcBorders>
          </w:tcPr>
          <w:p w14:paraId="75A7EDE0" w14:textId="77777777" w:rsidR="00BA44A6" w:rsidRPr="00BF31F8" w:rsidRDefault="00BA44A6" w:rsidP="0043311C">
            <w:pPr>
              <w:ind w:left="25"/>
              <w:jc w:val="both"/>
              <w:rPr>
                <w:rFonts w:ascii="Arial" w:eastAsia="Calibri" w:hAnsi="Arial" w:cs="Arial"/>
                <w:lang w:bidi="lo-LA"/>
              </w:rPr>
            </w:pPr>
          </w:p>
        </w:tc>
      </w:tr>
      <w:tr w:rsidR="00BA44A6" w:rsidRPr="00BF31F8" w14:paraId="25F3E2A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FBF6009"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BD400C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manejo de la interfaz gráfica deberá ser de fácil manejo y accesible, vía cualquier navegador como los definidos en el punto C.1.3.</w:t>
            </w:r>
          </w:p>
        </w:tc>
        <w:tc>
          <w:tcPr>
            <w:tcW w:w="1560" w:type="dxa"/>
            <w:tcBorders>
              <w:top w:val="single" w:sz="4" w:space="0" w:color="auto"/>
              <w:left w:val="single" w:sz="4" w:space="0" w:color="auto"/>
              <w:bottom w:val="single" w:sz="4" w:space="0" w:color="auto"/>
              <w:right w:val="single" w:sz="4" w:space="0" w:color="auto"/>
            </w:tcBorders>
          </w:tcPr>
          <w:p w14:paraId="4F2DAA87" w14:textId="77777777" w:rsidR="00BA44A6" w:rsidRPr="00BF31F8" w:rsidRDefault="00BA44A6" w:rsidP="0043311C">
            <w:pPr>
              <w:ind w:left="25"/>
              <w:jc w:val="both"/>
              <w:rPr>
                <w:rFonts w:ascii="Arial" w:eastAsia="Calibri" w:hAnsi="Arial" w:cs="Arial"/>
                <w:lang w:bidi="lo-LA"/>
              </w:rPr>
            </w:pPr>
          </w:p>
        </w:tc>
      </w:tr>
      <w:tr w:rsidR="00BA44A6" w:rsidRPr="00BF31F8" w14:paraId="45BFC02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84AB979"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5BA0F2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acceso a la herramienta de administración y operación se debe realizar a través de un usuario, certificado digital y su contraseña, el cual deberá realizar las validaciones de autenticidad.</w:t>
            </w:r>
          </w:p>
        </w:tc>
        <w:tc>
          <w:tcPr>
            <w:tcW w:w="1560" w:type="dxa"/>
            <w:tcBorders>
              <w:top w:val="single" w:sz="4" w:space="0" w:color="auto"/>
              <w:left w:val="single" w:sz="4" w:space="0" w:color="auto"/>
              <w:bottom w:val="single" w:sz="4" w:space="0" w:color="auto"/>
              <w:right w:val="single" w:sz="4" w:space="0" w:color="auto"/>
            </w:tcBorders>
          </w:tcPr>
          <w:p w14:paraId="4DE42DD9" w14:textId="77777777" w:rsidR="00BA44A6" w:rsidRPr="00BF31F8" w:rsidRDefault="00BA44A6" w:rsidP="0043311C">
            <w:pPr>
              <w:ind w:left="25"/>
              <w:jc w:val="both"/>
              <w:rPr>
                <w:rFonts w:ascii="Arial" w:eastAsia="Calibri" w:hAnsi="Arial" w:cs="Arial"/>
                <w:lang w:bidi="lo-LA"/>
              </w:rPr>
            </w:pPr>
          </w:p>
        </w:tc>
      </w:tr>
      <w:tr w:rsidR="00BA44A6" w:rsidRPr="00BF31F8" w14:paraId="0D3E86D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83AE48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D.1.11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5E7C91"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Deberá contar con el procesamiento de servicios web SVD para notificación de resultado de proceso de recepción y autenticación de información firmada en 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61DD98DF" w14:textId="77777777" w:rsidR="00BA44A6" w:rsidRPr="00BF31F8" w:rsidRDefault="00BA44A6" w:rsidP="0043311C">
            <w:pPr>
              <w:ind w:left="25"/>
              <w:jc w:val="both"/>
              <w:rPr>
                <w:rFonts w:ascii="Arial" w:eastAsia="Calibri" w:hAnsi="Arial" w:cs="Arial"/>
                <w:lang w:bidi="lo-LA"/>
              </w:rPr>
            </w:pPr>
          </w:p>
        </w:tc>
      </w:tr>
      <w:tr w:rsidR="00BA44A6" w:rsidRPr="00BF31F8" w14:paraId="7E63D6B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2C6D7A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14C898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Deberá contar con un Generador de Reportes de resumen de operaciones recibidas por rango de fechas y resumen de operaciones autorizadas en el sistema SVD del Fideicomiso por rango de fechas.</w:t>
            </w:r>
          </w:p>
        </w:tc>
        <w:tc>
          <w:tcPr>
            <w:tcW w:w="1560" w:type="dxa"/>
            <w:tcBorders>
              <w:top w:val="single" w:sz="4" w:space="0" w:color="auto"/>
              <w:left w:val="single" w:sz="4" w:space="0" w:color="auto"/>
              <w:bottom w:val="single" w:sz="4" w:space="0" w:color="auto"/>
              <w:right w:val="single" w:sz="4" w:space="0" w:color="auto"/>
            </w:tcBorders>
          </w:tcPr>
          <w:p w14:paraId="4043A6D4" w14:textId="77777777" w:rsidR="00BA44A6" w:rsidRPr="00BF31F8" w:rsidRDefault="00BA44A6" w:rsidP="0043311C">
            <w:pPr>
              <w:ind w:left="25"/>
              <w:jc w:val="both"/>
              <w:rPr>
                <w:rFonts w:ascii="Arial" w:eastAsia="Calibri" w:hAnsi="Arial" w:cs="Arial"/>
                <w:lang w:bidi="lo-LA"/>
              </w:rPr>
            </w:pPr>
          </w:p>
        </w:tc>
      </w:tr>
      <w:tr w:rsidR="00BA44A6" w:rsidRPr="00BF31F8" w14:paraId="6003068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32656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3682E27"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Deberá contar con un módulo de administración del sistema en donde se definan los catálogos y parámetros del sistema, así también deberá contar con la administración de perfiles de acceso al sistema y de servicios web de firma electrónica.</w:t>
            </w:r>
          </w:p>
        </w:tc>
        <w:tc>
          <w:tcPr>
            <w:tcW w:w="1560" w:type="dxa"/>
            <w:tcBorders>
              <w:top w:val="single" w:sz="4" w:space="0" w:color="auto"/>
              <w:left w:val="single" w:sz="4" w:space="0" w:color="auto"/>
              <w:bottom w:val="single" w:sz="4" w:space="0" w:color="auto"/>
              <w:right w:val="single" w:sz="4" w:space="0" w:color="auto"/>
            </w:tcBorders>
          </w:tcPr>
          <w:p w14:paraId="0EBF67EF" w14:textId="77777777" w:rsidR="00BA44A6" w:rsidRPr="00BF31F8" w:rsidRDefault="00BA44A6" w:rsidP="0043311C">
            <w:pPr>
              <w:ind w:left="25"/>
              <w:jc w:val="both"/>
              <w:rPr>
                <w:rFonts w:ascii="Arial" w:eastAsia="Calibri" w:hAnsi="Arial" w:cs="Arial"/>
                <w:lang w:bidi="lo-LA"/>
              </w:rPr>
            </w:pPr>
          </w:p>
        </w:tc>
      </w:tr>
      <w:tr w:rsidR="00BA44A6" w:rsidRPr="00BF31F8" w14:paraId="7FE953E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6F1E468D"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D.2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785836F"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Componentes para la comunicación y conexión al Web Service del SAT.</w:t>
            </w:r>
          </w:p>
        </w:tc>
        <w:tc>
          <w:tcPr>
            <w:tcW w:w="1560" w:type="dxa"/>
            <w:tcBorders>
              <w:top w:val="single" w:sz="4" w:space="0" w:color="auto"/>
              <w:left w:val="single" w:sz="4" w:space="0" w:color="auto"/>
              <w:bottom w:val="single" w:sz="4" w:space="0" w:color="auto"/>
              <w:right w:val="single" w:sz="4" w:space="0" w:color="auto"/>
            </w:tcBorders>
          </w:tcPr>
          <w:p w14:paraId="58102F09" w14:textId="77777777" w:rsidR="00BA44A6" w:rsidRPr="00BF31F8" w:rsidRDefault="00BA44A6" w:rsidP="0043311C">
            <w:pPr>
              <w:ind w:left="25"/>
              <w:jc w:val="both"/>
              <w:rPr>
                <w:rFonts w:ascii="Arial" w:eastAsia="Calibri" w:hAnsi="Arial" w:cs="Arial"/>
                <w:lang w:bidi="lo-LA"/>
              </w:rPr>
            </w:pPr>
          </w:p>
        </w:tc>
      </w:tr>
      <w:tr w:rsidR="00BA44A6" w:rsidRPr="00BF31F8" w14:paraId="7AA36F3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5445A0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A3F60E5"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deberá llevar a cabo la comunicación por medio del protocolo OCSP para el acceso y consulta al Webservice del SAT, con la finalidad de comprobar la validez de los certificados de la e.firma.</w:t>
            </w:r>
          </w:p>
        </w:tc>
        <w:tc>
          <w:tcPr>
            <w:tcW w:w="1560" w:type="dxa"/>
            <w:tcBorders>
              <w:top w:val="single" w:sz="4" w:space="0" w:color="auto"/>
              <w:left w:val="single" w:sz="4" w:space="0" w:color="auto"/>
              <w:bottom w:val="single" w:sz="4" w:space="0" w:color="auto"/>
              <w:right w:val="single" w:sz="4" w:space="0" w:color="auto"/>
            </w:tcBorders>
          </w:tcPr>
          <w:p w14:paraId="0C74DF33" w14:textId="77777777" w:rsidR="00BA44A6" w:rsidRPr="00BF31F8" w:rsidRDefault="00BA44A6" w:rsidP="0043311C">
            <w:pPr>
              <w:ind w:left="25"/>
              <w:jc w:val="both"/>
              <w:rPr>
                <w:rFonts w:ascii="Arial" w:eastAsia="Calibri" w:hAnsi="Arial" w:cs="Arial"/>
                <w:lang w:bidi="lo-LA"/>
              </w:rPr>
            </w:pPr>
          </w:p>
        </w:tc>
      </w:tr>
      <w:tr w:rsidR="00BA44A6" w:rsidRPr="00BF31F8" w14:paraId="6F95071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AEF241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3496C23"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deberá encontrarse habilitado para establecer la comunicación con el Webservice del SAT y para la recepción e interpretación de los mensajes que ésta emite.</w:t>
            </w:r>
          </w:p>
        </w:tc>
        <w:tc>
          <w:tcPr>
            <w:tcW w:w="1560" w:type="dxa"/>
            <w:tcBorders>
              <w:top w:val="single" w:sz="4" w:space="0" w:color="auto"/>
              <w:left w:val="single" w:sz="4" w:space="0" w:color="auto"/>
              <w:bottom w:val="single" w:sz="4" w:space="0" w:color="auto"/>
              <w:right w:val="single" w:sz="4" w:space="0" w:color="auto"/>
            </w:tcBorders>
          </w:tcPr>
          <w:p w14:paraId="62C66171" w14:textId="77777777" w:rsidR="00BA44A6" w:rsidRPr="00BF31F8" w:rsidRDefault="00BA44A6" w:rsidP="0043311C">
            <w:pPr>
              <w:ind w:left="25"/>
              <w:jc w:val="both"/>
              <w:rPr>
                <w:rFonts w:ascii="Arial" w:eastAsia="Calibri" w:hAnsi="Arial" w:cs="Arial"/>
                <w:lang w:bidi="lo-LA"/>
              </w:rPr>
            </w:pPr>
          </w:p>
        </w:tc>
      </w:tr>
      <w:tr w:rsidR="00BA44A6" w:rsidRPr="00BF31F8" w14:paraId="0377238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33DCB6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B21F4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Contar con la funcionalidad de verificar que el servicio de consulta basada en protocolo de comunicación (OCSP) del SAT, este activo, y en caso de no estar activo, tener la opción de reintentar la operación solicitada hasta que el servicio se restablezca. </w:t>
            </w:r>
          </w:p>
        </w:tc>
        <w:tc>
          <w:tcPr>
            <w:tcW w:w="1560" w:type="dxa"/>
            <w:tcBorders>
              <w:top w:val="single" w:sz="4" w:space="0" w:color="auto"/>
              <w:left w:val="single" w:sz="4" w:space="0" w:color="auto"/>
              <w:bottom w:val="single" w:sz="4" w:space="0" w:color="auto"/>
              <w:right w:val="single" w:sz="4" w:space="0" w:color="auto"/>
            </w:tcBorders>
          </w:tcPr>
          <w:p w14:paraId="30673C0A" w14:textId="77777777" w:rsidR="00BA44A6" w:rsidRPr="00BF31F8" w:rsidRDefault="00BA44A6" w:rsidP="0043311C">
            <w:pPr>
              <w:ind w:left="25"/>
              <w:jc w:val="both"/>
              <w:rPr>
                <w:rFonts w:ascii="Arial" w:eastAsia="Calibri" w:hAnsi="Arial" w:cs="Arial"/>
                <w:lang w:bidi="lo-LA"/>
              </w:rPr>
            </w:pPr>
          </w:p>
        </w:tc>
      </w:tr>
      <w:tr w:rsidR="00BA44A6" w:rsidRPr="00BF31F8" w14:paraId="7BF7B5E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9AA7FF"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D.3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42B8CB9"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Componente Herramienta de Administración Propuesta.</w:t>
            </w:r>
          </w:p>
        </w:tc>
        <w:tc>
          <w:tcPr>
            <w:tcW w:w="1560" w:type="dxa"/>
            <w:tcBorders>
              <w:top w:val="single" w:sz="4" w:space="0" w:color="auto"/>
              <w:left w:val="single" w:sz="4" w:space="0" w:color="auto"/>
              <w:bottom w:val="single" w:sz="4" w:space="0" w:color="auto"/>
              <w:right w:val="single" w:sz="4" w:space="0" w:color="auto"/>
            </w:tcBorders>
          </w:tcPr>
          <w:p w14:paraId="35C259B1" w14:textId="77777777" w:rsidR="00BA44A6" w:rsidRPr="00BF31F8" w:rsidRDefault="00BA44A6" w:rsidP="0043311C">
            <w:pPr>
              <w:ind w:left="25"/>
              <w:jc w:val="both"/>
              <w:rPr>
                <w:rFonts w:ascii="Arial" w:eastAsia="Calibri" w:hAnsi="Arial" w:cs="Arial"/>
                <w:lang w:bidi="lo-LA"/>
              </w:rPr>
            </w:pPr>
          </w:p>
        </w:tc>
      </w:tr>
      <w:tr w:rsidR="00BA44A6" w:rsidRPr="00BF31F8" w14:paraId="583916C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909B67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A97D0C"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deberá contar con una herramienta donde se muestren los contratos firmados por ambas partes, para que se realice una validación final de la documentación adjunta y que pueda realizar el seguimiento y confirmación definitiva de la integridad de la información del contrato del cliente.</w:t>
            </w:r>
          </w:p>
        </w:tc>
        <w:tc>
          <w:tcPr>
            <w:tcW w:w="1560" w:type="dxa"/>
            <w:tcBorders>
              <w:top w:val="single" w:sz="4" w:space="0" w:color="auto"/>
              <w:left w:val="single" w:sz="4" w:space="0" w:color="auto"/>
              <w:bottom w:val="single" w:sz="4" w:space="0" w:color="auto"/>
              <w:right w:val="single" w:sz="4" w:space="0" w:color="auto"/>
            </w:tcBorders>
          </w:tcPr>
          <w:p w14:paraId="652F0754" w14:textId="77777777" w:rsidR="00BA44A6" w:rsidRPr="00BF31F8" w:rsidRDefault="00BA44A6" w:rsidP="0043311C">
            <w:pPr>
              <w:ind w:left="25"/>
              <w:jc w:val="both"/>
              <w:rPr>
                <w:rFonts w:ascii="Arial" w:eastAsia="Calibri" w:hAnsi="Arial" w:cs="Arial"/>
                <w:lang w:bidi="lo-LA"/>
              </w:rPr>
            </w:pPr>
          </w:p>
        </w:tc>
      </w:tr>
      <w:tr w:rsidR="00BA44A6" w:rsidRPr="00BF31F8" w14:paraId="2ECF0A0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12BB46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4B47A4F"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permitirá revisar el documento adjunto para realizar una verificación de la información, dar un visto bueno y autorización o rechazo de la información, así mismo contará con la opción de generar reportes personalizados de las actividades realizadas.</w:t>
            </w:r>
          </w:p>
        </w:tc>
        <w:tc>
          <w:tcPr>
            <w:tcW w:w="1560" w:type="dxa"/>
            <w:tcBorders>
              <w:top w:val="single" w:sz="4" w:space="0" w:color="auto"/>
              <w:left w:val="single" w:sz="4" w:space="0" w:color="auto"/>
              <w:bottom w:val="single" w:sz="4" w:space="0" w:color="auto"/>
              <w:right w:val="single" w:sz="4" w:space="0" w:color="auto"/>
            </w:tcBorders>
          </w:tcPr>
          <w:p w14:paraId="3AC4E697" w14:textId="77777777" w:rsidR="00BA44A6" w:rsidRPr="00BF31F8" w:rsidRDefault="00BA44A6" w:rsidP="0043311C">
            <w:pPr>
              <w:ind w:left="25"/>
              <w:jc w:val="both"/>
              <w:rPr>
                <w:rFonts w:ascii="Arial" w:eastAsia="Calibri" w:hAnsi="Arial" w:cs="Arial"/>
                <w:lang w:bidi="lo-LA"/>
              </w:rPr>
            </w:pPr>
          </w:p>
        </w:tc>
      </w:tr>
      <w:tr w:rsidR="00BA44A6" w:rsidRPr="00BF31F8" w14:paraId="3A692AA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7C1240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78F3CA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permitirá tener filtros en las cuales se pueda consultar los contratos emitidos por el sistema SVD del Fideicomiso de sus cuatro diferentes modalidades.</w:t>
            </w:r>
          </w:p>
        </w:tc>
        <w:tc>
          <w:tcPr>
            <w:tcW w:w="1560" w:type="dxa"/>
            <w:tcBorders>
              <w:top w:val="single" w:sz="4" w:space="0" w:color="auto"/>
              <w:left w:val="single" w:sz="4" w:space="0" w:color="auto"/>
              <w:bottom w:val="single" w:sz="4" w:space="0" w:color="auto"/>
              <w:right w:val="single" w:sz="4" w:space="0" w:color="auto"/>
            </w:tcBorders>
          </w:tcPr>
          <w:p w14:paraId="3D171ABA" w14:textId="77777777" w:rsidR="00BA44A6" w:rsidRPr="00BF31F8" w:rsidRDefault="00BA44A6" w:rsidP="0043311C">
            <w:pPr>
              <w:ind w:left="25"/>
              <w:jc w:val="both"/>
              <w:rPr>
                <w:rFonts w:ascii="Arial" w:eastAsia="Calibri" w:hAnsi="Arial" w:cs="Arial"/>
                <w:lang w:bidi="lo-LA"/>
              </w:rPr>
            </w:pPr>
          </w:p>
        </w:tc>
      </w:tr>
      <w:tr w:rsidR="00BA44A6" w:rsidRPr="00BF31F8" w14:paraId="580274A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F966E1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90B046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debe permitir consultar las operaciones de solicitud de contratos en sus diferentes estatus.</w:t>
            </w:r>
          </w:p>
        </w:tc>
        <w:tc>
          <w:tcPr>
            <w:tcW w:w="1560" w:type="dxa"/>
            <w:tcBorders>
              <w:top w:val="single" w:sz="4" w:space="0" w:color="auto"/>
              <w:left w:val="single" w:sz="4" w:space="0" w:color="auto"/>
              <w:bottom w:val="single" w:sz="4" w:space="0" w:color="auto"/>
              <w:right w:val="single" w:sz="4" w:space="0" w:color="auto"/>
            </w:tcBorders>
          </w:tcPr>
          <w:p w14:paraId="36B4FAB3" w14:textId="77777777" w:rsidR="00BA44A6" w:rsidRPr="00BF31F8" w:rsidRDefault="00BA44A6" w:rsidP="0043311C">
            <w:pPr>
              <w:ind w:left="25"/>
              <w:jc w:val="both"/>
              <w:rPr>
                <w:rFonts w:ascii="Arial" w:eastAsia="Calibri" w:hAnsi="Arial" w:cs="Arial"/>
                <w:lang w:bidi="lo-LA"/>
              </w:rPr>
            </w:pPr>
          </w:p>
        </w:tc>
      </w:tr>
      <w:tr w:rsidR="00BA44A6" w:rsidRPr="00BF31F8" w14:paraId="10B9A9A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142EDE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D.3.5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FADCE0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debe permitir reintentar proseguir el proceso de una operación cuando ésta se haya quedado en un estatus intermedio por diferentes razones, ya sea por parte de la e.firma o del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39C68A6F" w14:textId="77777777" w:rsidR="00BA44A6" w:rsidRPr="00BF31F8" w:rsidRDefault="00BA44A6" w:rsidP="0043311C">
            <w:pPr>
              <w:ind w:left="25"/>
              <w:jc w:val="both"/>
              <w:rPr>
                <w:rFonts w:ascii="Arial" w:eastAsia="Calibri" w:hAnsi="Arial" w:cs="Arial"/>
                <w:lang w:bidi="lo-LA"/>
              </w:rPr>
            </w:pPr>
          </w:p>
        </w:tc>
      </w:tr>
      <w:tr w:rsidR="00BA44A6" w:rsidRPr="00BF31F8" w14:paraId="36E20C7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AD4F2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CC2071F"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herramienta debe permitir visualizar la toda la información referente al proyecto, como: Datos del RENAPO, Consulta OCSP, Datos del Contrato, Datos de la Firma Electrónica, Sellos de Tiempo, Usuarios que intervienen en el proceso y estado de la operación.</w:t>
            </w:r>
          </w:p>
        </w:tc>
        <w:tc>
          <w:tcPr>
            <w:tcW w:w="1560" w:type="dxa"/>
            <w:tcBorders>
              <w:top w:val="single" w:sz="4" w:space="0" w:color="auto"/>
              <w:left w:val="single" w:sz="4" w:space="0" w:color="auto"/>
              <w:bottom w:val="single" w:sz="4" w:space="0" w:color="auto"/>
              <w:right w:val="single" w:sz="4" w:space="0" w:color="auto"/>
            </w:tcBorders>
          </w:tcPr>
          <w:p w14:paraId="7A981171" w14:textId="77777777" w:rsidR="00BA44A6" w:rsidRPr="00BF31F8" w:rsidRDefault="00BA44A6" w:rsidP="0043311C">
            <w:pPr>
              <w:ind w:left="25"/>
              <w:jc w:val="both"/>
              <w:rPr>
                <w:rFonts w:ascii="Arial" w:eastAsia="Calibri" w:hAnsi="Arial" w:cs="Arial"/>
                <w:lang w:bidi="lo-LA"/>
              </w:rPr>
            </w:pPr>
          </w:p>
        </w:tc>
      </w:tr>
      <w:tr w:rsidR="00BA44A6" w:rsidRPr="00BF31F8" w14:paraId="325A03E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904369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1AE71F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Esta herramienta referente a la interfaz para la administración deberá operar en equipos de cómputo de escritorio, portátil y servidor con sistemas operativos cliente Windows 7 Profesional, Windows 8 Profesional o superiores.</w:t>
            </w:r>
          </w:p>
        </w:tc>
        <w:tc>
          <w:tcPr>
            <w:tcW w:w="1560" w:type="dxa"/>
            <w:tcBorders>
              <w:top w:val="single" w:sz="4" w:space="0" w:color="auto"/>
              <w:left w:val="single" w:sz="4" w:space="0" w:color="auto"/>
              <w:bottom w:val="single" w:sz="4" w:space="0" w:color="auto"/>
              <w:right w:val="single" w:sz="4" w:space="0" w:color="auto"/>
            </w:tcBorders>
          </w:tcPr>
          <w:p w14:paraId="2C577616" w14:textId="77777777" w:rsidR="00BA44A6" w:rsidRPr="00BF31F8" w:rsidRDefault="00BA44A6" w:rsidP="0043311C">
            <w:pPr>
              <w:ind w:left="25"/>
              <w:jc w:val="both"/>
              <w:rPr>
                <w:rFonts w:ascii="Arial" w:eastAsia="Calibri" w:hAnsi="Arial" w:cs="Arial"/>
                <w:lang w:bidi="lo-LA"/>
              </w:rPr>
            </w:pPr>
          </w:p>
        </w:tc>
      </w:tr>
      <w:tr w:rsidR="00BA44A6" w:rsidRPr="00BF31F8" w14:paraId="571CF9F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254B3E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873A01"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información deberá ser transferida desde este módulo para almacenarse en un repositorio seguro, proporcionado por el Fideicomiso y dentro de la infraestructura de esta.</w:t>
            </w:r>
          </w:p>
        </w:tc>
        <w:tc>
          <w:tcPr>
            <w:tcW w:w="1560" w:type="dxa"/>
            <w:tcBorders>
              <w:top w:val="single" w:sz="4" w:space="0" w:color="auto"/>
              <w:left w:val="single" w:sz="4" w:space="0" w:color="auto"/>
              <w:bottom w:val="single" w:sz="4" w:space="0" w:color="auto"/>
              <w:right w:val="single" w:sz="4" w:space="0" w:color="auto"/>
            </w:tcBorders>
          </w:tcPr>
          <w:p w14:paraId="4CC906F6" w14:textId="77777777" w:rsidR="00BA44A6" w:rsidRPr="00BF31F8" w:rsidRDefault="00BA44A6" w:rsidP="0043311C">
            <w:pPr>
              <w:ind w:left="25"/>
              <w:jc w:val="both"/>
              <w:rPr>
                <w:rFonts w:ascii="Arial" w:eastAsia="Calibri" w:hAnsi="Arial" w:cs="Arial"/>
                <w:lang w:bidi="lo-LA"/>
              </w:rPr>
            </w:pPr>
          </w:p>
        </w:tc>
      </w:tr>
      <w:tr w:rsidR="00BA44A6" w:rsidRPr="00BF31F8" w14:paraId="444CCB4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DAE301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E783833"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Deberá proporcionar acceso a la bitácora de operaciones, donde se pueda consultar información de las actividades realizadas en la herramienta de administración y en la de operación. </w:t>
            </w:r>
          </w:p>
        </w:tc>
        <w:tc>
          <w:tcPr>
            <w:tcW w:w="1560" w:type="dxa"/>
            <w:tcBorders>
              <w:top w:val="single" w:sz="4" w:space="0" w:color="auto"/>
              <w:left w:val="single" w:sz="4" w:space="0" w:color="auto"/>
              <w:bottom w:val="single" w:sz="4" w:space="0" w:color="auto"/>
              <w:right w:val="single" w:sz="4" w:space="0" w:color="auto"/>
            </w:tcBorders>
          </w:tcPr>
          <w:p w14:paraId="1510E5CE" w14:textId="77777777" w:rsidR="00BA44A6" w:rsidRPr="00BF31F8" w:rsidRDefault="00BA44A6" w:rsidP="0043311C">
            <w:pPr>
              <w:ind w:left="25"/>
              <w:jc w:val="both"/>
              <w:rPr>
                <w:rFonts w:ascii="Arial" w:eastAsia="Calibri" w:hAnsi="Arial" w:cs="Arial"/>
                <w:lang w:bidi="lo-LA"/>
              </w:rPr>
            </w:pPr>
          </w:p>
        </w:tc>
      </w:tr>
      <w:tr w:rsidR="00BA44A6" w:rsidRPr="00BF31F8" w14:paraId="162E202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11E580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D.3.10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423CF1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La bitácora deberá registrar al menos: información de los movimientos de autorización, responsable de autorización, número de contrato, fecha (día:mes:año), hora (hr:min:seg) de los movimientos efectuados en la herramienta de administración y operación. </w:t>
            </w:r>
          </w:p>
        </w:tc>
        <w:tc>
          <w:tcPr>
            <w:tcW w:w="1560" w:type="dxa"/>
            <w:tcBorders>
              <w:top w:val="single" w:sz="4" w:space="0" w:color="auto"/>
              <w:left w:val="single" w:sz="4" w:space="0" w:color="auto"/>
              <w:bottom w:val="single" w:sz="4" w:space="0" w:color="auto"/>
              <w:right w:val="single" w:sz="4" w:space="0" w:color="auto"/>
            </w:tcBorders>
          </w:tcPr>
          <w:p w14:paraId="3CCCC1A8" w14:textId="77777777" w:rsidR="00BA44A6" w:rsidRPr="00BF31F8" w:rsidRDefault="00BA44A6" w:rsidP="0043311C">
            <w:pPr>
              <w:ind w:left="25"/>
              <w:jc w:val="both"/>
              <w:rPr>
                <w:rFonts w:ascii="Arial" w:eastAsia="Calibri" w:hAnsi="Arial" w:cs="Arial"/>
                <w:lang w:bidi="lo-LA"/>
              </w:rPr>
            </w:pPr>
          </w:p>
        </w:tc>
      </w:tr>
      <w:tr w:rsidR="00BA44A6" w:rsidRPr="00BF31F8" w14:paraId="5464574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2933A27"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D.4</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652AAB6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lang w:bidi="lo-LA"/>
              </w:rPr>
              <w:t>Interface de Conexión a RENAPO para el Servicio de Firma Electrónica de Contratos</w:t>
            </w:r>
            <w:r w:rsidRPr="00BF31F8">
              <w:rPr>
                <w:rFonts w:ascii="Arial" w:eastAsia="Calibri" w:hAnsi="Arial" w:cs="Arial"/>
                <w:lang w:bidi="lo-LA"/>
              </w:rPr>
              <w:t>.</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30FF7CD2" w14:textId="77777777" w:rsidR="00BA44A6" w:rsidRPr="00BF31F8" w:rsidRDefault="00BA44A6" w:rsidP="0043311C">
            <w:pPr>
              <w:ind w:left="25"/>
              <w:jc w:val="both"/>
              <w:rPr>
                <w:rFonts w:ascii="Arial" w:eastAsia="Calibri" w:hAnsi="Arial" w:cs="Arial"/>
                <w:b/>
                <w:lang w:bidi="lo-LA"/>
              </w:rPr>
            </w:pPr>
          </w:p>
        </w:tc>
      </w:tr>
      <w:tr w:rsidR="00BA44A6" w:rsidRPr="00BF31F8" w14:paraId="7997E00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876556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D.4.1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B82DB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Se deberá contar con el servicio de conexión al RENAPO, esta conexión se deberá realizar vía autenticación con certificados digitales.</w:t>
            </w:r>
          </w:p>
        </w:tc>
        <w:tc>
          <w:tcPr>
            <w:tcW w:w="1560" w:type="dxa"/>
            <w:tcBorders>
              <w:top w:val="single" w:sz="4" w:space="0" w:color="auto"/>
              <w:left w:val="single" w:sz="4" w:space="0" w:color="auto"/>
              <w:bottom w:val="single" w:sz="4" w:space="0" w:color="auto"/>
              <w:right w:val="single" w:sz="4" w:space="0" w:color="auto"/>
            </w:tcBorders>
          </w:tcPr>
          <w:p w14:paraId="5ABF57CB" w14:textId="77777777" w:rsidR="00BA44A6" w:rsidRPr="00BF31F8" w:rsidRDefault="00BA44A6" w:rsidP="0043311C">
            <w:pPr>
              <w:ind w:left="25"/>
              <w:jc w:val="both"/>
              <w:rPr>
                <w:rFonts w:ascii="Arial" w:eastAsia="Calibri" w:hAnsi="Arial" w:cs="Arial"/>
                <w:lang w:bidi="lo-LA"/>
              </w:rPr>
            </w:pPr>
          </w:p>
        </w:tc>
      </w:tr>
      <w:tr w:rsidR="00BA44A6" w:rsidRPr="00BF31F8" w14:paraId="2E4F897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7B8D1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D.4.2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DFBB7C"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 verificación de Nombres al RENAPO a través del CURP deberá proporcionarse en línea.</w:t>
            </w:r>
          </w:p>
        </w:tc>
        <w:tc>
          <w:tcPr>
            <w:tcW w:w="1560" w:type="dxa"/>
            <w:tcBorders>
              <w:top w:val="single" w:sz="4" w:space="0" w:color="auto"/>
              <w:left w:val="single" w:sz="4" w:space="0" w:color="auto"/>
              <w:bottom w:val="single" w:sz="4" w:space="0" w:color="auto"/>
              <w:right w:val="single" w:sz="4" w:space="0" w:color="auto"/>
            </w:tcBorders>
          </w:tcPr>
          <w:p w14:paraId="6A287CFB" w14:textId="77777777" w:rsidR="00BA44A6" w:rsidRPr="00BF31F8" w:rsidRDefault="00BA44A6" w:rsidP="0043311C">
            <w:pPr>
              <w:ind w:left="25"/>
              <w:jc w:val="both"/>
              <w:rPr>
                <w:rFonts w:ascii="Arial" w:eastAsia="Calibri" w:hAnsi="Arial" w:cs="Arial"/>
                <w:lang w:bidi="lo-LA"/>
              </w:rPr>
            </w:pPr>
          </w:p>
        </w:tc>
      </w:tr>
      <w:tr w:rsidR="00BA44A6" w:rsidRPr="00BF31F8" w14:paraId="1ABE0A5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C5983B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D.4.3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11F6D2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Se deberá contar con la funcionalidad de verificación del servicio de RENAPO, con el fin de identificar si el servicio se encuentra activo.</w:t>
            </w:r>
          </w:p>
        </w:tc>
        <w:tc>
          <w:tcPr>
            <w:tcW w:w="1560" w:type="dxa"/>
            <w:tcBorders>
              <w:top w:val="single" w:sz="4" w:space="0" w:color="auto"/>
              <w:left w:val="single" w:sz="4" w:space="0" w:color="auto"/>
              <w:bottom w:val="single" w:sz="4" w:space="0" w:color="auto"/>
              <w:right w:val="single" w:sz="4" w:space="0" w:color="auto"/>
            </w:tcBorders>
          </w:tcPr>
          <w:p w14:paraId="3DAC6C28" w14:textId="77777777" w:rsidR="00BA44A6" w:rsidRPr="00BF31F8" w:rsidRDefault="00BA44A6" w:rsidP="0043311C">
            <w:pPr>
              <w:ind w:left="25"/>
              <w:jc w:val="both"/>
              <w:rPr>
                <w:rFonts w:ascii="Arial" w:eastAsia="Calibri" w:hAnsi="Arial" w:cs="Arial"/>
                <w:lang w:bidi="lo-LA"/>
              </w:rPr>
            </w:pPr>
          </w:p>
        </w:tc>
      </w:tr>
      <w:tr w:rsidR="00BA44A6" w:rsidRPr="00BF31F8" w14:paraId="1AE46DF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79F238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D.4.4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F22411C"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En caso de que el servicio del RENAPO se encuentre inactivo, se deberá contar con la funcionalidad de reintentar operaciones que estén en estatus de verificación de nombres.</w:t>
            </w:r>
          </w:p>
        </w:tc>
        <w:tc>
          <w:tcPr>
            <w:tcW w:w="1560" w:type="dxa"/>
            <w:tcBorders>
              <w:top w:val="single" w:sz="4" w:space="0" w:color="auto"/>
              <w:left w:val="single" w:sz="4" w:space="0" w:color="auto"/>
              <w:bottom w:val="single" w:sz="4" w:space="0" w:color="auto"/>
              <w:right w:val="single" w:sz="4" w:space="0" w:color="auto"/>
            </w:tcBorders>
          </w:tcPr>
          <w:p w14:paraId="6028DE49" w14:textId="77777777" w:rsidR="00BA44A6" w:rsidRPr="00BF31F8" w:rsidRDefault="00BA44A6" w:rsidP="0043311C">
            <w:pPr>
              <w:ind w:left="25"/>
              <w:jc w:val="both"/>
              <w:rPr>
                <w:rFonts w:ascii="Arial" w:eastAsia="Calibri" w:hAnsi="Arial" w:cs="Arial"/>
                <w:lang w:bidi="lo-LA"/>
              </w:rPr>
            </w:pPr>
          </w:p>
        </w:tc>
      </w:tr>
      <w:tr w:rsidR="00BA44A6" w:rsidRPr="00BF31F8" w14:paraId="036E220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85B4F3B"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D.5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1FB749B"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 xml:space="preserve">Componente Emisión de Sellos Digitales. </w:t>
            </w:r>
          </w:p>
        </w:tc>
        <w:tc>
          <w:tcPr>
            <w:tcW w:w="1560" w:type="dxa"/>
            <w:tcBorders>
              <w:top w:val="single" w:sz="4" w:space="0" w:color="auto"/>
              <w:left w:val="single" w:sz="4" w:space="0" w:color="auto"/>
              <w:bottom w:val="single" w:sz="4" w:space="0" w:color="auto"/>
              <w:right w:val="single" w:sz="4" w:space="0" w:color="auto"/>
            </w:tcBorders>
          </w:tcPr>
          <w:p w14:paraId="56B546E8" w14:textId="77777777" w:rsidR="00BA44A6" w:rsidRPr="00BF31F8" w:rsidRDefault="00BA44A6" w:rsidP="0043311C">
            <w:pPr>
              <w:ind w:left="25"/>
              <w:jc w:val="both"/>
              <w:rPr>
                <w:rFonts w:ascii="Arial" w:eastAsia="Calibri" w:hAnsi="Arial" w:cs="Arial"/>
                <w:lang w:bidi="lo-LA"/>
              </w:rPr>
            </w:pPr>
          </w:p>
        </w:tc>
      </w:tr>
      <w:tr w:rsidR="00BA44A6" w:rsidRPr="00BF31F8" w14:paraId="3EE254C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31B2D2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D.5.1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A0BC4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deberá estar habilitado para la emisión de sellos digitales de tiempo, para poder sellar criptográficamente los contratos firmados para garantizar que estos no han sido alterados.</w:t>
            </w:r>
          </w:p>
        </w:tc>
        <w:tc>
          <w:tcPr>
            <w:tcW w:w="1560" w:type="dxa"/>
            <w:tcBorders>
              <w:top w:val="single" w:sz="4" w:space="0" w:color="auto"/>
              <w:left w:val="single" w:sz="4" w:space="0" w:color="auto"/>
              <w:bottom w:val="single" w:sz="4" w:space="0" w:color="auto"/>
              <w:right w:val="single" w:sz="4" w:space="0" w:color="auto"/>
            </w:tcBorders>
          </w:tcPr>
          <w:p w14:paraId="15642B6B" w14:textId="77777777" w:rsidR="00BA44A6" w:rsidRPr="00BF31F8" w:rsidRDefault="00BA44A6" w:rsidP="0043311C">
            <w:pPr>
              <w:ind w:left="25"/>
              <w:jc w:val="both"/>
              <w:rPr>
                <w:rFonts w:ascii="Arial" w:eastAsia="Calibri" w:hAnsi="Arial" w:cs="Arial"/>
                <w:lang w:bidi="lo-LA"/>
              </w:rPr>
            </w:pPr>
          </w:p>
        </w:tc>
      </w:tr>
      <w:tr w:rsidR="00BA44A6" w:rsidRPr="00BF31F8" w14:paraId="3237A8E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BDA426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D.5.2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F31946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Deberá tener la capacidad de registro automático en una bitácora de operación que registre al menos fecha (expresada en día, mes, año) y hora (expresada en hora, minutos, segundos) de la emisión del sello digital, incluyendo datos generales del contrato firmado electrónicamente para una mejor referencia. </w:t>
            </w:r>
          </w:p>
        </w:tc>
        <w:tc>
          <w:tcPr>
            <w:tcW w:w="1560" w:type="dxa"/>
            <w:tcBorders>
              <w:top w:val="single" w:sz="4" w:space="0" w:color="auto"/>
              <w:left w:val="single" w:sz="4" w:space="0" w:color="auto"/>
              <w:bottom w:val="single" w:sz="4" w:space="0" w:color="auto"/>
              <w:right w:val="single" w:sz="4" w:space="0" w:color="auto"/>
            </w:tcBorders>
          </w:tcPr>
          <w:p w14:paraId="3C15FA7F" w14:textId="77777777" w:rsidR="00BA44A6" w:rsidRPr="00BF31F8" w:rsidRDefault="00BA44A6" w:rsidP="0043311C">
            <w:pPr>
              <w:ind w:left="25"/>
              <w:jc w:val="both"/>
              <w:rPr>
                <w:rFonts w:ascii="Arial" w:eastAsia="Calibri" w:hAnsi="Arial" w:cs="Arial"/>
                <w:lang w:bidi="lo-LA"/>
              </w:rPr>
            </w:pPr>
          </w:p>
        </w:tc>
      </w:tr>
      <w:tr w:rsidR="00BA44A6" w:rsidRPr="00BF31F8" w14:paraId="207B513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C56E2A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D.5.3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C41365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 contar con una opción de consulta de la emisión de los sellos digitales con al menos fecha y hora en que son emitidos los sellos digitales de tiempo, así como la referencia al contrato sellado digitalmente.</w:t>
            </w:r>
          </w:p>
        </w:tc>
        <w:tc>
          <w:tcPr>
            <w:tcW w:w="1560" w:type="dxa"/>
            <w:tcBorders>
              <w:top w:val="single" w:sz="4" w:space="0" w:color="auto"/>
              <w:left w:val="single" w:sz="4" w:space="0" w:color="auto"/>
              <w:bottom w:val="single" w:sz="4" w:space="0" w:color="auto"/>
              <w:right w:val="single" w:sz="4" w:space="0" w:color="auto"/>
            </w:tcBorders>
          </w:tcPr>
          <w:p w14:paraId="7CCEB178" w14:textId="77777777" w:rsidR="00BA44A6" w:rsidRPr="00BF31F8" w:rsidRDefault="00BA44A6" w:rsidP="0043311C">
            <w:pPr>
              <w:ind w:left="25"/>
              <w:jc w:val="both"/>
              <w:rPr>
                <w:rFonts w:ascii="Arial" w:eastAsia="Calibri" w:hAnsi="Arial" w:cs="Arial"/>
                <w:lang w:bidi="lo-LA"/>
              </w:rPr>
            </w:pPr>
          </w:p>
        </w:tc>
      </w:tr>
      <w:tr w:rsidR="00BA44A6" w:rsidRPr="00BF31F8" w14:paraId="486F5AC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5E67D5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D.5.4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66484A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Los sellos de tiempo que se implementarán dentro de los servicios de firma electrónica cumplirán con el RFC 3161 y serán obtenidos de quien actualmente sea un Licitante de Certificación acreditado por la Secretaría de Economía para la emisión de sellos de tiempo en términos de lo que establece el Código de Comercio para la celebración de los actos de comercio por medios electrónicos (Internet), emitidos por un Licitante de Certificación, Diario Oficial de la Federación (30 de julio del 2008) y su reforma del 30 de marzo de 2017, NOM-151-SCFI-2016.</w:t>
            </w:r>
          </w:p>
        </w:tc>
        <w:tc>
          <w:tcPr>
            <w:tcW w:w="1560" w:type="dxa"/>
            <w:tcBorders>
              <w:top w:val="single" w:sz="4" w:space="0" w:color="auto"/>
              <w:left w:val="single" w:sz="4" w:space="0" w:color="auto"/>
              <w:bottom w:val="single" w:sz="4" w:space="0" w:color="auto"/>
              <w:right w:val="single" w:sz="4" w:space="0" w:color="auto"/>
            </w:tcBorders>
          </w:tcPr>
          <w:p w14:paraId="39428830" w14:textId="77777777" w:rsidR="00BA44A6" w:rsidRPr="00BF31F8" w:rsidRDefault="00BA44A6" w:rsidP="0043311C">
            <w:pPr>
              <w:ind w:left="25"/>
              <w:jc w:val="both"/>
              <w:rPr>
                <w:rFonts w:ascii="Arial" w:eastAsia="Calibri" w:hAnsi="Arial" w:cs="Arial"/>
                <w:lang w:bidi="lo-LA"/>
              </w:rPr>
            </w:pPr>
          </w:p>
        </w:tc>
      </w:tr>
      <w:tr w:rsidR="00BA44A6" w:rsidRPr="00BF31F8" w14:paraId="57A5A2B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2FA46C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D.5.5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679386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Deberá de contar con un módulo de monitoreo y seguimiento a los eventos que se presenten en las aplicaciones antes, durante y después de ejecutarse.</w:t>
            </w:r>
          </w:p>
        </w:tc>
        <w:tc>
          <w:tcPr>
            <w:tcW w:w="1560" w:type="dxa"/>
            <w:tcBorders>
              <w:top w:val="single" w:sz="4" w:space="0" w:color="auto"/>
              <w:left w:val="single" w:sz="4" w:space="0" w:color="auto"/>
              <w:bottom w:val="single" w:sz="4" w:space="0" w:color="auto"/>
              <w:right w:val="single" w:sz="4" w:space="0" w:color="auto"/>
            </w:tcBorders>
          </w:tcPr>
          <w:p w14:paraId="737481D4" w14:textId="77777777" w:rsidR="00BA44A6" w:rsidRPr="00BF31F8" w:rsidRDefault="00BA44A6" w:rsidP="0043311C">
            <w:pPr>
              <w:ind w:left="25"/>
              <w:jc w:val="both"/>
              <w:rPr>
                <w:rFonts w:ascii="Arial" w:eastAsia="Calibri" w:hAnsi="Arial" w:cs="Arial"/>
                <w:lang w:bidi="lo-LA"/>
              </w:rPr>
            </w:pPr>
          </w:p>
        </w:tc>
      </w:tr>
      <w:tr w:rsidR="00BA44A6" w:rsidRPr="00BF31F8" w14:paraId="2AD0CA6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8612F44"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E.1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35EE7D2"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rPr>
              <w:t>Instalación, Configuración y Puesta a Punto del Aplicativo para Proporcionar 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AF02BE5" w14:textId="77777777" w:rsidR="00BA44A6" w:rsidRPr="00BF31F8" w:rsidRDefault="00BA44A6" w:rsidP="0043311C">
            <w:pPr>
              <w:ind w:left="25"/>
              <w:jc w:val="both"/>
              <w:rPr>
                <w:rFonts w:ascii="Arial" w:eastAsia="Calibri" w:hAnsi="Arial" w:cs="Arial"/>
                <w:b/>
                <w:bCs/>
              </w:rPr>
            </w:pPr>
          </w:p>
        </w:tc>
      </w:tr>
      <w:tr w:rsidR="00BA44A6" w:rsidRPr="00BF31F8" w14:paraId="3C36AC13" w14:textId="77777777" w:rsidTr="00ED5132">
        <w:trPr>
          <w:cantSplit/>
          <w:trHeight w:val="1819"/>
          <w:jc w:val="center"/>
        </w:trPr>
        <w:tc>
          <w:tcPr>
            <w:tcW w:w="846" w:type="dxa"/>
            <w:tcBorders>
              <w:top w:val="single" w:sz="4" w:space="0" w:color="auto"/>
              <w:left w:val="single" w:sz="4" w:space="0" w:color="auto"/>
              <w:bottom w:val="single" w:sz="4" w:space="0" w:color="auto"/>
              <w:right w:val="single" w:sz="4" w:space="0" w:color="auto"/>
            </w:tcBorders>
            <w:hideMark/>
          </w:tcPr>
          <w:p w14:paraId="26F1C5E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E.1.1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443269C" w14:textId="449670A4"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El Licitante, solo en caso de ser necesario, deberá considerar dentro un periodo a partir del día siguiente a la notificación del fallo y hasta el 12 de </w:t>
            </w:r>
            <w:r w:rsidR="001D7FBA" w:rsidRPr="00BF31F8">
              <w:rPr>
                <w:rFonts w:ascii="Arial" w:eastAsia="Calibri" w:hAnsi="Arial" w:cs="Arial"/>
                <w:lang w:bidi="lo-LA"/>
              </w:rPr>
              <w:t xml:space="preserve">julio </w:t>
            </w:r>
            <w:r w:rsidRPr="00BF31F8">
              <w:rPr>
                <w:rFonts w:ascii="Arial" w:eastAsia="Calibri" w:hAnsi="Arial" w:cs="Arial"/>
                <w:lang w:bidi="lo-LA"/>
              </w:rPr>
              <w:t xml:space="preserve">de 2026 la implementación del servicio de firma electrónica, Instalación de equipos servidores, acoplamiento de interfaces, Integración de llaves criptográficas en el dispositivo HSM provisto por el Fideicomiso, Configuración, Pruebas y Puesta a Punto del Aplicativo propuesto de Firma electrónica, presentando dentro de los primeros 5 días naturales posteriores a la firma el plan detallado para asegurar la implementación del aplicativo y el servicio implícito de la firma electrónica de contratos. </w:t>
            </w:r>
          </w:p>
        </w:tc>
        <w:tc>
          <w:tcPr>
            <w:tcW w:w="1560" w:type="dxa"/>
            <w:tcBorders>
              <w:top w:val="single" w:sz="4" w:space="0" w:color="auto"/>
              <w:left w:val="single" w:sz="4" w:space="0" w:color="auto"/>
              <w:bottom w:val="single" w:sz="4" w:space="0" w:color="auto"/>
              <w:right w:val="single" w:sz="4" w:space="0" w:color="auto"/>
            </w:tcBorders>
          </w:tcPr>
          <w:p w14:paraId="3F2CFEC5" w14:textId="77777777" w:rsidR="00BA44A6" w:rsidRPr="00BF31F8" w:rsidRDefault="00BA44A6" w:rsidP="0043311C">
            <w:pPr>
              <w:ind w:left="25"/>
              <w:jc w:val="both"/>
              <w:rPr>
                <w:rFonts w:ascii="Arial" w:eastAsia="Calibri" w:hAnsi="Arial" w:cs="Arial"/>
                <w:lang w:bidi="lo-LA"/>
              </w:rPr>
            </w:pPr>
          </w:p>
        </w:tc>
      </w:tr>
      <w:tr w:rsidR="00BA44A6" w:rsidRPr="00BF31F8" w14:paraId="3469107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8742CF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E.1.2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BED03C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para la consulta de la información que contienen los certificados e.firma utilizados para el servicio propuesto, mismos que deberán seguir las definiciones establecidas en el documento “Estándares y Estructura del Certificado Digital” elaborado por la subcomisión de Firma Electrónica del Gobierno Federal, respecto a la estructura y atributos del mismo, deberán ser consultados y validados por la solución de firma electrónica emitidos por el SAT.</w:t>
            </w:r>
          </w:p>
        </w:tc>
        <w:tc>
          <w:tcPr>
            <w:tcW w:w="1560" w:type="dxa"/>
            <w:tcBorders>
              <w:top w:val="single" w:sz="4" w:space="0" w:color="auto"/>
              <w:left w:val="single" w:sz="4" w:space="0" w:color="auto"/>
              <w:bottom w:val="single" w:sz="4" w:space="0" w:color="auto"/>
              <w:right w:val="single" w:sz="4" w:space="0" w:color="auto"/>
            </w:tcBorders>
          </w:tcPr>
          <w:p w14:paraId="0EB798AE" w14:textId="77777777" w:rsidR="00BA44A6" w:rsidRPr="00BF31F8" w:rsidRDefault="00BA44A6" w:rsidP="0043311C">
            <w:pPr>
              <w:ind w:left="25"/>
              <w:jc w:val="both"/>
              <w:rPr>
                <w:rFonts w:ascii="Arial" w:eastAsia="Calibri" w:hAnsi="Arial" w:cs="Arial"/>
                <w:lang w:bidi="lo-LA"/>
              </w:rPr>
            </w:pPr>
          </w:p>
        </w:tc>
      </w:tr>
      <w:tr w:rsidR="00BA44A6" w:rsidRPr="00BF31F8" w14:paraId="796C6ED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A8B8F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E.1.3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CCC7D27"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interfaz gráfica para la invocación de los componentes de firma electrónica.</w:t>
            </w:r>
          </w:p>
        </w:tc>
        <w:tc>
          <w:tcPr>
            <w:tcW w:w="1560" w:type="dxa"/>
            <w:tcBorders>
              <w:top w:val="single" w:sz="4" w:space="0" w:color="auto"/>
              <w:left w:val="single" w:sz="4" w:space="0" w:color="auto"/>
              <w:bottom w:val="single" w:sz="4" w:space="0" w:color="auto"/>
              <w:right w:val="single" w:sz="4" w:space="0" w:color="auto"/>
            </w:tcBorders>
          </w:tcPr>
          <w:p w14:paraId="1BE9F519" w14:textId="77777777" w:rsidR="00BA44A6" w:rsidRPr="00BF31F8" w:rsidRDefault="00BA44A6" w:rsidP="0043311C">
            <w:pPr>
              <w:jc w:val="both"/>
              <w:rPr>
                <w:rFonts w:ascii="Arial" w:eastAsia="Calibri" w:hAnsi="Arial" w:cs="Arial"/>
                <w:lang w:bidi="lo-LA"/>
              </w:rPr>
            </w:pPr>
          </w:p>
        </w:tc>
      </w:tr>
      <w:tr w:rsidR="00BA44A6" w:rsidRPr="00BF31F8" w14:paraId="526E991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FE4EEC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E.1.4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CA8CC1E"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herramienta propuesta de administración para seguimiento de los contratos y documentos adjuntos firmados electrónicamente.</w:t>
            </w:r>
          </w:p>
        </w:tc>
        <w:tc>
          <w:tcPr>
            <w:tcW w:w="1560" w:type="dxa"/>
            <w:tcBorders>
              <w:top w:val="single" w:sz="4" w:space="0" w:color="auto"/>
              <w:left w:val="single" w:sz="4" w:space="0" w:color="auto"/>
              <w:bottom w:val="single" w:sz="4" w:space="0" w:color="auto"/>
              <w:right w:val="single" w:sz="4" w:space="0" w:color="auto"/>
            </w:tcBorders>
          </w:tcPr>
          <w:p w14:paraId="12AB587E" w14:textId="77777777" w:rsidR="00BA44A6" w:rsidRPr="00BF31F8" w:rsidRDefault="00BA44A6" w:rsidP="0043311C">
            <w:pPr>
              <w:jc w:val="both"/>
              <w:rPr>
                <w:rFonts w:ascii="Arial" w:eastAsia="Calibri" w:hAnsi="Arial" w:cs="Arial"/>
                <w:lang w:bidi="lo-LA"/>
              </w:rPr>
            </w:pPr>
          </w:p>
        </w:tc>
      </w:tr>
      <w:tr w:rsidR="00BA44A6" w:rsidRPr="00BF31F8" w14:paraId="46B22C1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7F3CD7C"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E.1.5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F1F0ED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Los mecanismos para establecer la comunicación mediante el protocolo OCSP mismos que deberán seguir las definiciones del documento “Medios y Mecanismos de Comunicación” elaborado por la subcomisión de Firma Electrónica del Gobierno Federal.</w:t>
            </w:r>
          </w:p>
        </w:tc>
        <w:tc>
          <w:tcPr>
            <w:tcW w:w="1560" w:type="dxa"/>
            <w:tcBorders>
              <w:top w:val="single" w:sz="4" w:space="0" w:color="auto"/>
              <w:left w:val="single" w:sz="4" w:space="0" w:color="auto"/>
              <w:bottom w:val="single" w:sz="4" w:space="0" w:color="auto"/>
              <w:right w:val="single" w:sz="4" w:space="0" w:color="auto"/>
            </w:tcBorders>
          </w:tcPr>
          <w:p w14:paraId="45897DF6" w14:textId="77777777" w:rsidR="00BA44A6" w:rsidRPr="00BF31F8" w:rsidRDefault="00BA44A6" w:rsidP="0043311C">
            <w:pPr>
              <w:jc w:val="both"/>
              <w:rPr>
                <w:rFonts w:ascii="Arial" w:eastAsia="Calibri" w:hAnsi="Arial" w:cs="Arial"/>
                <w:lang w:bidi="lo-LA"/>
              </w:rPr>
            </w:pPr>
          </w:p>
        </w:tc>
      </w:tr>
      <w:tr w:rsidR="00BA44A6" w:rsidRPr="00BF31F8" w14:paraId="39BBB0A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C536E5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E.1.6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7BDBC1A"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servicio de sellado digital para la emisión de sellos digitales de tiempo como acuses de recibo, para garantizar la integridad de los datos.</w:t>
            </w:r>
          </w:p>
        </w:tc>
        <w:tc>
          <w:tcPr>
            <w:tcW w:w="1560" w:type="dxa"/>
            <w:tcBorders>
              <w:top w:val="single" w:sz="4" w:space="0" w:color="auto"/>
              <w:left w:val="single" w:sz="4" w:space="0" w:color="auto"/>
              <w:bottom w:val="single" w:sz="4" w:space="0" w:color="auto"/>
              <w:right w:val="single" w:sz="4" w:space="0" w:color="auto"/>
            </w:tcBorders>
          </w:tcPr>
          <w:p w14:paraId="74E614DF" w14:textId="77777777" w:rsidR="00BA44A6" w:rsidRPr="00BF31F8" w:rsidRDefault="00BA44A6" w:rsidP="0043311C">
            <w:pPr>
              <w:jc w:val="both"/>
              <w:rPr>
                <w:rFonts w:ascii="Arial" w:eastAsia="Calibri" w:hAnsi="Arial" w:cs="Arial"/>
                <w:lang w:bidi="lo-LA"/>
              </w:rPr>
            </w:pPr>
          </w:p>
        </w:tc>
      </w:tr>
      <w:tr w:rsidR="00BA44A6" w:rsidRPr="00BF31F8" w14:paraId="74FBD7C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0744058"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F.1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6D555B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Pruebas de Funcionalidad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466776" w14:textId="77777777" w:rsidR="00BA44A6" w:rsidRPr="00BF31F8" w:rsidRDefault="00BA44A6" w:rsidP="0043311C">
            <w:pPr>
              <w:jc w:val="both"/>
              <w:rPr>
                <w:rFonts w:ascii="Arial" w:eastAsia="Calibri" w:hAnsi="Arial" w:cs="Arial"/>
                <w:b/>
                <w:bCs/>
              </w:rPr>
            </w:pPr>
          </w:p>
        </w:tc>
      </w:tr>
      <w:tr w:rsidR="00BA44A6" w:rsidRPr="00BF31F8" w14:paraId="1023959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C9108A9"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F.1.1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3063DD8"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lang w:bidi="lo-LA"/>
              </w:rPr>
              <w:t>Ejecución y documentación de pruebas, mediante las cuales serán verificados los requerimientos del servicio solicitado en el presente documento, con la ejecución de pruebas unitarias y de integración con el Sistema SVD del Fideicomiso, Webservices de RENAPO, SAT y NOM-151-SCFI-2016 de la Secretaria de Economía con el PSC autorizado, instalación, configuración y puesta a punto de los servidores suministrados por el Licitante e integración llaves criptográficas en el dispositivo HSM, provisto por el Fideicomiso para el resguardo de llaves criptográficas.</w:t>
            </w:r>
          </w:p>
        </w:tc>
        <w:tc>
          <w:tcPr>
            <w:tcW w:w="1560" w:type="dxa"/>
            <w:tcBorders>
              <w:top w:val="single" w:sz="4" w:space="0" w:color="auto"/>
              <w:left w:val="single" w:sz="4" w:space="0" w:color="auto"/>
              <w:bottom w:val="single" w:sz="4" w:space="0" w:color="auto"/>
              <w:right w:val="single" w:sz="4" w:space="0" w:color="auto"/>
            </w:tcBorders>
          </w:tcPr>
          <w:p w14:paraId="017F6A74" w14:textId="77777777" w:rsidR="00BA44A6" w:rsidRPr="00BF31F8" w:rsidRDefault="00BA44A6" w:rsidP="0043311C">
            <w:pPr>
              <w:jc w:val="both"/>
              <w:rPr>
                <w:rFonts w:ascii="Arial" w:eastAsia="Calibri" w:hAnsi="Arial" w:cs="Arial"/>
                <w:b/>
                <w:lang w:bidi="lo-LA"/>
              </w:rPr>
            </w:pPr>
          </w:p>
        </w:tc>
      </w:tr>
      <w:tr w:rsidR="00BA44A6" w:rsidRPr="00BF31F8" w14:paraId="1E64000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02EBD9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F.1.2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C2B1E61"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Las pruebas para verificar el servicio tanto de la firma electrónica de contratos de clientes deberán estar reflejadas en sus correspondientes planes de trabajo, para realizarse en los ambientes designados por Fideicomiso, lo que requerirá una coordinación con los proveedores existentes del Fideicomiso, en el periodo de tiempo definido para las pruebas de conformidad al plan de trabajo.</w:t>
            </w:r>
          </w:p>
        </w:tc>
        <w:tc>
          <w:tcPr>
            <w:tcW w:w="1560" w:type="dxa"/>
            <w:tcBorders>
              <w:top w:val="single" w:sz="4" w:space="0" w:color="auto"/>
              <w:left w:val="single" w:sz="4" w:space="0" w:color="auto"/>
              <w:bottom w:val="single" w:sz="4" w:space="0" w:color="auto"/>
              <w:right w:val="single" w:sz="4" w:space="0" w:color="auto"/>
            </w:tcBorders>
          </w:tcPr>
          <w:p w14:paraId="7D396852" w14:textId="77777777" w:rsidR="00BA44A6" w:rsidRPr="00BF31F8" w:rsidRDefault="00BA44A6" w:rsidP="0043311C">
            <w:pPr>
              <w:jc w:val="both"/>
              <w:rPr>
                <w:rFonts w:ascii="Arial" w:eastAsia="Calibri" w:hAnsi="Arial" w:cs="Arial"/>
                <w:lang w:bidi="lo-LA"/>
              </w:rPr>
            </w:pPr>
          </w:p>
        </w:tc>
      </w:tr>
      <w:tr w:rsidR="00BA44A6" w:rsidRPr="00BF31F8" w14:paraId="0E8C587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D612E0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F.1.3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430CD6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Se deberá incluir la ejecución de Pruebas Unitarias de común acuerdo con persona que designe del Fideicomiso y documentadas mediante una matriz de pruebas con Vo.Bo. para ambos servicios de conformidad con los planes de trabajo de cada uno. </w:t>
            </w:r>
          </w:p>
        </w:tc>
        <w:tc>
          <w:tcPr>
            <w:tcW w:w="1560" w:type="dxa"/>
            <w:tcBorders>
              <w:top w:val="single" w:sz="4" w:space="0" w:color="auto"/>
              <w:left w:val="single" w:sz="4" w:space="0" w:color="auto"/>
              <w:bottom w:val="single" w:sz="4" w:space="0" w:color="auto"/>
              <w:right w:val="single" w:sz="4" w:space="0" w:color="auto"/>
            </w:tcBorders>
          </w:tcPr>
          <w:p w14:paraId="2F453EF0" w14:textId="77777777" w:rsidR="00BA44A6" w:rsidRPr="00BF31F8" w:rsidRDefault="00BA44A6" w:rsidP="0043311C">
            <w:pPr>
              <w:jc w:val="both"/>
              <w:rPr>
                <w:rFonts w:ascii="Arial" w:eastAsia="Calibri" w:hAnsi="Arial" w:cs="Arial"/>
                <w:lang w:bidi="lo-LA"/>
              </w:rPr>
            </w:pPr>
          </w:p>
        </w:tc>
      </w:tr>
      <w:tr w:rsidR="00BA44A6" w:rsidRPr="00BF31F8" w14:paraId="023B286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92A16C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F.1.4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EB7E84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Las Pruebas Integrales se ejecutarán de acuerdo a las fechas establecidas en los planes de trabajo y en las cuales se evaluarán las funcionalidades de integración al sistema SVD del Fideicomiso de los componentes que ejecuten el proceso de firma electrónica con e.firma, definidos en las secciones A.1 y C.1 del presente documento, mismas que serán ejecutadas en conjunto con el área usuaria responsable de la operación hasta su entera satisfacción.</w:t>
            </w:r>
          </w:p>
        </w:tc>
        <w:tc>
          <w:tcPr>
            <w:tcW w:w="1560" w:type="dxa"/>
            <w:tcBorders>
              <w:top w:val="single" w:sz="4" w:space="0" w:color="auto"/>
              <w:left w:val="single" w:sz="4" w:space="0" w:color="auto"/>
              <w:bottom w:val="single" w:sz="4" w:space="0" w:color="auto"/>
              <w:right w:val="single" w:sz="4" w:space="0" w:color="auto"/>
            </w:tcBorders>
          </w:tcPr>
          <w:p w14:paraId="10575A98" w14:textId="77777777" w:rsidR="00BA44A6" w:rsidRPr="00BF31F8" w:rsidRDefault="00BA44A6" w:rsidP="0043311C">
            <w:pPr>
              <w:jc w:val="both"/>
              <w:rPr>
                <w:rFonts w:ascii="Arial" w:eastAsia="Calibri" w:hAnsi="Arial" w:cs="Arial"/>
                <w:lang w:bidi="lo-LA"/>
              </w:rPr>
            </w:pPr>
          </w:p>
        </w:tc>
      </w:tr>
      <w:tr w:rsidR="00BA44A6" w:rsidRPr="00BF31F8" w14:paraId="6A81EE4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28AA1B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F.1.5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B6A7ADF"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Se deberá definir y entregar los casos de prueba de todos los procesos firma electrónica, integración con el sistema SVD del Fideicomiso y con componentes externos, para los servicios de firma electrónica. </w:t>
            </w:r>
          </w:p>
        </w:tc>
        <w:tc>
          <w:tcPr>
            <w:tcW w:w="1560" w:type="dxa"/>
            <w:tcBorders>
              <w:top w:val="single" w:sz="4" w:space="0" w:color="auto"/>
              <w:left w:val="single" w:sz="4" w:space="0" w:color="auto"/>
              <w:bottom w:val="single" w:sz="4" w:space="0" w:color="auto"/>
              <w:right w:val="single" w:sz="4" w:space="0" w:color="auto"/>
            </w:tcBorders>
          </w:tcPr>
          <w:p w14:paraId="0EF86686" w14:textId="77777777" w:rsidR="00BA44A6" w:rsidRPr="00BF31F8" w:rsidRDefault="00BA44A6" w:rsidP="0043311C">
            <w:pPr>
              <w:jc w:val="both"/>
              <w:rPr>
                <w:rFonts w:ascii="Arial" w:eastAsia="Calibri" w:hAnsi="Arial" w:cs="Arial"/>
                <w:lang w:bidi="lo-LA"/>
              </w:rPr>
            </w:pPr>
          </w:p>
        </w:tc>
      </w:tr>
      <w:tr w:rsidR="00BA44A6" w:rsidRPr="00BF31F8" w14:paraId="40CD222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59F2490"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G.1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4A6B14"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 xml:space="preserve">Liberación en Producción del Servicio de Firma Electrónica de Contratos.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2FA8BAC" w14:textId="77777777" w:rsidR="00BA44A6" w:rsidRPr="00BF31F8" w:rsidRDefault="00BA44A6" w:rsidP="0043311C">
            <w:pPr>
              <w:jc w:val="both"/>
              <w:rPr>
                <w:rFonts w:ascii="Arial" w:eastAsia="Calibri" w:hAnsi="Arial" w:cs="Arial"/>
                <w:b/>
                <w:bCs/>
              </w:rPr>
            </w:pPr>
          </w:p>
        </w:tc>
      </w:tr>
      <w:tr w:rsidR="00BA44A6" w:rsidRPr="00BF31F8" w14:paraId="67253E7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8A4BFEA"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G.1.1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36323E4" w14:textId="5A6C1852" w:rsidR="00BA44A6" w:rsidRPr="00BF31F8" w:rsidRDefault="00BA44A6" w:rsidP="00BA44A6">
            <w:pPr>
              <w:spacing w:before="0" w:after="0"/>
              <w:jc w:val="both"/>
              <w:rPr>
                <w:rFonts w:ascii="Arial" w:eastAsia="Calibri" w:hAnsi="Arial" w:cs="Arial"/>
                <w:b/>
                <w:bCs/>
              </w:rPr>
            </w:pPr>
            <w:r w:rsidRPr="00BF31F8">
              <w:rPr>
                <w:rFonts w:ascii="Arial" w:eastAsia="Calibri" w:hAnsi="Arial" w:cs="Arial"/>
                <w:lang w:bidi="lo-LA"/>
              </w:rPr>
              <w:t xml:space="preserve">Para la puesta a punto y liberación del aplicativo de firma electrónica con integración de interfaces con el sistema SVD del Fideicomiso y la integración de llaves criptográficas en el dispositivo HSM provisto por el Fideicomiso, así como la instalación, configuración y puesta a punto de los 2 servidores provistos por el Licitante en ambiente de producción, lo anterior deberá estar liberado a más tardar el 12 de </w:t>
            </w:r>
            <w:r w:rsidR="001D7FBA" w:rsidRPr="00BF31F8">
              <w:rPr>
                <w:rFonts w:ascii="Arial" w:eastAsia="Calibri" w:hAnsi="Arial" w:cs="Arial"/>
                <w:lang w:bidi="lo-LA"/>
              </w:rPr>
              <w:t xml:space="preserve">julio </w:t>
            </w:r>
            <w:r w:rsidRPr="00BF31F8">
              <w:rPr>
                <w:rFonts w:ascii="Arial" w:eastAsia="Calibri" w:hAnsi="Arial" w:cs="Arial"/>
                <w:lang w:bidi="lo-LA"/>
              </w:rPr>
              <w:t>de 2026.</w:t>
            </w:r>
          </w:p>
        </w:tc>
        <w:tc>
          <w:tcPr>
            <w:tcW w:w="1560" w:type="dxa"/>
            <w:tcBorders>
              <w:top w:val="single" w:sz="4" w:space="0" w:color="auto"/>
              <w:left w:val="single" w:sz="4" w:space="0" w:color="auto"/>
              <w:bottom w:val="single" w:sz="4" w:space="0" w:color="auto"/>
              <w:right w:val="single" w:sz="4" w:space="0" w:color="auto"/>
            </w:tcBorders>
          </w:tcPr>
          <w:p w14:paraId="0D6497EE" w14:textId="77777777" w:rsidR="00BA44A6" w:rsidRPr="00BF31F8" w:rsidRDefault="00BA44A6" w:rsidP="0043311C">
            <w:pPr>
              <w:jc w:val="both"/>
              <w:rPr>
                <w:rFonts w:ascii="Arial" w:eastAsia="Calibri" w:hAnsi="Arial" w:cs="Arial"/>
                <w:lang w:bidi="lo-LA"/>
              </w:rPr>
            </w:pPr>
          </w:p>
        </w:tc>
      </w:tr>
      <w:tr w:rsidR="00BA44A6" w:rsidRPr="00BF31F8" w14:paraId="501E9BF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ADAD74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G.1.2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8820D38"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De ser necesario se deberán efectuar el procedimiento de afinación por parte del Licitante, dando como resultado la puesta a punto en ambiente de producción el servicio de Firma Electrónica de Contratos.</w:t>
            </w:r>
          </w:p>
        </w:tc>
        <w:tc>
          <w:tcPr>
            <w:tcW w:w="1560" w:type="dxa"/>
            <w:tcBorders>
              <w:top w:val="single" w:sz="4" w:space="0" w:color="auto"/>
              <w:left w:val="single" w:sz="4" w:space="0" w:color="auto"/>
              <w:bottom w:val="single" w:sz="4" w:space="0" w:color="auto"/>
              <w:right w:val="single" w:sz="4" w:space="0" w:color="auto"/>
            </w:tcBorders>
          </w:tcPr>
          <w:p w14:paraId="1042074C" w14:textId="77777777" w:rsidR="00BA44A6" w:rsidRPr="00BF31F8" w:rsidRDefault="00BA44A6" w:rsidP="0043311C">
            <w:pPr>
              <w:jc w:val="both"/>
              <w:rPr>
                <w:rFonts w:ascii="Arial" w:eastAsia="Calibri" w:hAnsi="Arial" w:cs="Arial"/>
                <w:lang w:bidi="lo-LA"/>
              </w:rPr>
            </w:pPr>
          </w:p>
        </w:tc>
      </w:tr>
      <w:tr w:rsidR="00BA44A6" w:rsidRPr="00BF31F8" w14:paraId="1AC8806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151424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G.1.3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568231C"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aceptación de la liberación a producción comprende la elaboración y entrega de la documentación para la certificación de los requerimientos del Servicio de Firma Electrónica de Contratos, en el sistema SVD del Fideicomiso.</w:t>
            </w:r>
          </w:p>
        </w:tc>
        <w:tc>
          <w:tcPr>
            <w:tcW w:w="1560" w:type="dxa"/>
            <w:tcBorders>
              <w:top w:val="single" w:sz="4" w:space="0" w:color="auto"/>
              <w:left w:val="single" w:sz="4" w:space="0" w:color="auto"/>
              <w:bottom w:val="single" w:sz="4" w:space="0" w:color="auto"/>
              <w:right w:val="single" w:sz="4" w:space="0" w:color="auto"/>
            </w:tcBorders>
          </w:tcPr>
          <w:p w14:paraId="6717E567" w14:textId="77777777" w:rsidR="00BA44A6" w:rsidRPr="00BF31F8" w:rsidRDefault="00BA44A6" w:rsidP="0043311C">
            <w:pPr>
              <w:jc w:val="both"/>
              <w:rPr>
                <w:rFonts w:ascii="Arial" w:eastAsia="Calibri" w:hAnsi="Arial" w:cs="Arial"/>
                <w:lang w:bidi="lo-LA"/>
              </w:rPr>
            </w:pPr>
          </w:p>
        </w:tc>
      </w:tr>
      <w:tr w:rsidR="00BA44A6" w:rsidRPr="00BF31F8" w14:paraId="5FF5A8D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F2BD0C"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H.1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B2FB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Transferencia de Conocimientos para la Administración y Operación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672DF84" w14:textId="77777777" w:rsidR="00BA44A6" w:rsidRPr="00BF31F8" w:rsidRDefault="00BA44A6" w:rsidP="0043311C">
            <w:pPr>
              <w:jc w:val="both"/>
              <w:rPr>
                <w:rFonts w:ascii="Arial" w:eastAsia="Calibri" w:hAnsi="Arial" w:cs="Arial"/>
                <w:b/>
                <w:bCs/>
              </w:rPr>
            </w:pPr>
          </w:p>
        </w:tc>
      </w:tr>
      <w:tr w:rsidR="00BA44A6" w:rsidRPr="00BF31F8" w14:paraId="39FDD33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E5B0A6F"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H.1.1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5AC255B"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lang w:bidi="lo-LA"/>
              </w:rPr>
              <w:t>El Licitante deberá proporcionar un programa de transferencia de conocimientos para la(s) persona(s) que designe el Fideicomiso, que permita obtener los conocimientos necesarios relacionados con la administración y operación de los servicios.</w:t>
            </w:r>
          </w:p>
        </w:tc>
        <w:tc>
          <w:tcPr>
            <w:tcW w:w="1560" w:type="dxa"/>
            <w:tcBorders>
              <w:top w:val="single" w:sz="4" w:space="0" w:color="auto"/>
              <w:left w:val="single" w:sz="4" w:space="0" w:color="auto"/>
              <w:bottom w:val="single" w:sz="4" w:space="0" w:color="auto"/>
              <w:right w:val="single" w:sz="4" w:space="0" w:color="auto"/>
            </w:tcBorders>
          </w:tcPr>
          <w:p w14:paraId="2821F697" w14:textId="77777777" w:rsidR="00BA44A6" w:rsidRPr="00BF31F8" w:rsidRDefault="00BA44A6" w:rsidP="0043311C">
            <w:pPr>
              <w:jc w:val="both"/>
              <w:rPr>
                <w:rFonts w:ascii="Arial" w:eastAsia="Calibri" w:hAnsi="Arial" w:cs="Arial"/>
                <w:lang w:bidi="lo-LA"/>
              </w:rPr>
            </w:pPr>
          </w:p>
        </w:tc>
      </w:tr>
      <w:tr w:rsidR="00BA44A6" w:rsidRPr="00BF31F8" w14:paraId="56246C2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99D1FC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BD8E89C"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Licitante impartirá una transferencia de conocimientos, donde se indiquen los temas específicos sobre la administración, operación y uso del servicio cumpliendo con los puntos del H.1.3 al H.1.8.</w:t>
            </w:r>
          </w:p>
        </w:tc>
        <w:tc>
          <w:tcPr>
            <w:tcW w:w="1560" w:type="dxa"/>
            <w:tcBorders>
              <w:top w:val="single" w:sz="4" w:space="0" w:color="auto"/>
              <w:left w:val="single" w:sz="4" w:space="0" w:color="auto"/>
              <w:bottom w:val="single" w:sz="4" w:space="0" w:color="auto"/>
              <w:right w:val="single" w:sz="4" w:space="0" w:color="auto"/>
            </w:tcBorders>
          </w:tcPr>
          <w:p w14:paraId="4B60A846" w14:textId="77777777" w:rsidR="00BA44A6" w:rsidRPr="00BF31F8" w:rsidRDefault="00BA44A6" w:rsidP="0043311C">
            <w:pPr>
              <w:jc w:val="both"/>
              <w:rPr>
                <w:rFonts w:ascii="Arial" w:eastAsia="Calibri" w:hAnsi="Arial" w:cs="Arial"/>
                <w:lang w:bidi="lo-LA"/>
              </w:rPr>
            </w:pPr>
          </w:p>
        </w:tc>
      </w:tr>
      <w:tr w:rsidR="00BA44A6" w:rsidRPr="00BF31F8" w14:paraId="0D8B8C8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E56157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783703E"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transferencia de conocimientos deberá estar considerada en el plan de trabajo y de acuerdo con las fechas establecidas para su inicio, la cual deberá ser impartida en las instalaciones del Fideicomiso y concluida previa a la etapa Liberación a Producción.</w:t>
            </w:r>
          </w:p>
        </w:tc>
        <w:tc>
          <w:tcPr>
            <w:tcW w:w="1560" w:type="dxa"/>
            <w:tcBorders>
              <w:top w:val="single" w:sz="4" w:space="0" w:color="auto"/>
              <w:left w:val="single" w:sz="4" w:space="0" w:color="auto"/>
              <w:bottom w:val="single" w:sz="4" w:space="0" w:color="auto"/>
              <w:right w:val="single" w:sz="4" w:space="0" w:color="auto"/>
            </w:tcBorders>
          </w:tcPr>
          <w:p w14:paraId="6875E2D2" w14:textId="77777777" w:rsidR="00BA44A6" w:rsidRPr="00BF31F8" w:rsidRDefault="00BA44A6" w:rsidP="0043311C">
            <w:pPr>
              <w:jc w:val="both"/>
              <w:rPr>
                <w:rFonts w:ascii="Arial" w:eastAsia="Calibri" w:hAnsi="Arial" w:cs="Arial"/>
                <w:lang w:bidi="lo-LA"/>
              </w:rPr>
            </w:pPr>
          </w:p>
        </w:tc>
      </w:tr>
      <w:tr w:rsidR="00BA44A6" w:rsidRPr="00BF31F8" w14:paraId="23B44C0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99C7C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F92808D"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transferencia de conocimientos deberá contener el conocimiento necesario para que persona que designe el Fideicomiso pueda sin problemas operar los servicios de firma electrónica con las guías de operación y administración, mismos que deberán ser elaborados en idioma español.</w:t>
            </w:r>
          </w:p>
        </w:tc>
        <w:tc>
          <w:tcPr>
            <w:tcW w:w="1560" w:type="dxa"/>
            <w:tcBorders>
              <w:top w:val="single" w:sz="4" w:space="0" w:color="auto"/>
              <w:left w:val="single" w:sz="4" w:space="0" w:color="auto"/>
              <w:bottom w:val="single" w:sz="4" w:space="0" w:color="auto"/>
              <w:right w:val="single" w:sz="4" w:space="0" w:color="auto"/>
            </w:tcBorders>
          </w:tcPr>
          <w:p w14:paraId="425A77D7" w14:textId="77777777" w:rsidR="00BA44A6" w:rsidRPr="00BF31F8" w:rsidRDefault="00BA44A6" w:rsidP="0043311C">
            <w:pPr>
              <w:jc w:val="both"/>
              <w:rPr>
                <w:rFonts w:ascii="Arial" w:eastAsia="Calibri" w:hAnsi="Arial" w:cs="Arial"/>
                <w:lang w:bidi="lo-LA"/>
              </w:rPr>
            </w:pPr>
          </w:p>
        </w:tc>
      </w:tr>
      <w:tr w:rsidR="00BA44A6" w:rsidRPr="00BF31F8" w14:paraId="493265D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6D6332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274AA31"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Proporcionará un ejemplar impreso de la documentación involucrada en la transferencia de conocimientos para cada participante.</w:t>
            </w:r>
          </w:p>
        </w:tc>
        <w:tc>
          <w:tcPr>
            <w:tcW w:w="1560" w:type="dxa"/>
            <w:tcBorders>
              <w:top w:val="single" w:sz="4" w:space="0" w:color="auto"/>
              <w:left w:val="single" w:sz="4" w:space="0" w:color="auto"/>
              <w:bottom w:val="single" w:sz="4" w:space="0" w:color="auto"/>
              <w:right w:val="single" w:sz="4" w:space="0" w:color="auto"/>
            </w:tcBorders>
          </w:tcPr>
          <w:p w14:paraId="00B209E6" w14:textId="77777777" w:rsidR="00BA44A6" w:rsidRPr="00BF31F8" w:rsidRDefault="00BA44A6" w:rsidP="0043311C">
            <w:pPr>
              <w:jc w:val="both"/>
              <w:rPr>
                <w:rFonts w:ascii="Arial" w:eastAsia="Calibri" w:hAnsi="Arial" w:cs="Arial"/>
                <w:lang w:bidi="lo-LA"/>
              </w:rPr>
            </w:pPr>
          </w:p>
        </w:tc>
      </w:tr>
      <w:tr w:rsidR="00BA44A6" w:rsidRPr="00BF31F8" w14:paraId="5537DC5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D79C62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H.1.6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3B4357D"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transferencia de conocimientos deberá estar contemplada para personas designados por el Fideicomiso.</w:t>
            </w:r>
          </w:p>
        </w:tc>
        <w:tc>
          <w:tcPr>
            <w:tcW w:w="1560" w:type="dxa"/>
            <w:tcBorders>
              <w:top w:val="single" w:sz="4" w:space="0" w:color="auto"/>
              <w:left w:val="single" w:sz="4" w:space="0" w:color="auto"/>
              <w:bottom w:val="single" w:sz="4" w:space="0" w:color="auto"/>
              <w:right w:val="single" w:sz="4" w:space="0" w:color="auto"/>
            </w:tcBorders>
          </w:tcPr>
          <w:p w14:paraId="2374DC65" w14:textId="77777777" w:rsidR="00BA44A6" w:rsidRPr="00BF31F8" w:rsidRDefault="00BA44A6" w:rsidP="0043311C">
            <w:pPr>
              <w:jc w:val="both"/>
              <w:rPr>
                <w:rFonts w:ascii="Arial" w:eastAsia="Calibri" w:hAnsi="Arial" w:cs="Arial"/>
                <w:lang w:bidi="lo-LA"/>
              </w:rPr>
            </w:pPr>
          </w:p>
        </w:tc>
      </w:tr>
      <w:tr w:rsidR="00BA44A6" w:rsidRPr="00BF31F8" w14:paraId="0E1EBCA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B0BF02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4091B7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transferencia de conocimientos será para al menos 5 personas acorde a la definición en el plan de trabajo.</w:t>
            </w:r>
          </w:p>
        </w:tc>
        <w:tc>
          <w:tcPr>
            <w:tcW w:w="1560" w:type="dxa"/>
            <w:tcBorders>
              <w:top w:val="single" w:sz="4" w:space="0" w:color="auto"/>
              <w:left w:val="single" w:sz="4" w:space="0" w:color="auto"/>
              <w:bottom w:val="single" w:sz="4" w:space="0" w:color="auto"/>
              <w:right w:val="single" w:sz="4" w:space="0" w:color="auto"/>
            </w:tcBorders>
          </w:tcPr>
          <w:p w14:paraId="1C6FF535" w14:textId="77777777" w:rsidR="00BA44A6" w:rsidRPr="00BF31F8" w:rsidRDefault="00BA44A6" w:rsidP="0043311C">
            <w:pPr>
              <w:jc w:val="both"/>
              <w:rPr>
                <w:rFonts w:ascii="Arial" w:eastAsia="Calibri" w:hAnsi="Arial" w:cs="Arial"/>
                <w:lang w:bidi="lo-LA"/>
              </w:rPr>
            </w:pPr>
          </w:p>
        </w:tc>
      </w:tr>
      <w:tr w:rsidR="00BA44A6" w:rsidRPr="00BF31F8" w14:paraId="0529484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38610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H.1.8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9EF4E3E"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programa de transferencia de conocimientos deberá ser impartido por personal técnico del Licitante con experiencia en infraestructura y procesos de firma electrónica y en el manejo de las aplicaciones que integran los servicios ofertados, en las instalaciones del Fideicomiso.</w:t>
            </w:r>
          </w:p>
        </w:tc>
        <w:tc>
          <w:tcPr>
            <w:tcW w:w="1560" w:type="dxa"/>
            <w:tcBorders>
              <w:top w:val="single" w:sz="4" w:space="0" w:color="auto"/>
              <w:left w:val="single" w:sz="4" w:space="0" w:color="auto"/>
              <w:bottom w:val="single" w:sz="4" w:space="0" w:color="auto"/>
              <w:right w:val="single" w:sz="4" w:space="0" w:color="auto"/>
            </w:tcBorders>
          </w:tcPr>
          <w:p w14:paraId="5C996E4C" w14:textId="77777777" w:rsidR="00BA44A6" w:rsidRPr="00BF31F8" w:rsidRDefault="00BA44A6" w:rsidP="0043311C">
            <w:pPr>
              <w:jc w:val="both"/>
              <w:rPr>
                <w:rFonts w:ascii="Arial" w:eastAsia="Calibri" w:hAnsi="Arial" w:cs="Arial"/>
                <w:lang w:bidi="lo-LA"/>
              </w:rPr>
            </w:pPr>
          </w:p>
        </w:tc>
      </w:tr>
      <w:tr w:rsidR="00BA44A6" w:rsidRPr="00BF31F8" w14:paraId="0D34752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BC6B080"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6DD6C6"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bCs/>
              </w:rPr>
              <w:t>Características Técnicas Complementarias del Servicio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0D52D38" w14:textId="77777777" w:rsidR="00BA44A6" w:rsidRPr="00BF31F8" w:rsidRDefault="00BA44A6" w:rsidP="0043311C">
            <w:pPr>
              <w:jc w:val="both"/>
              <w:rPr>
                <w:rFonts w:ascii="Arial" w:eastAsia="Calibri" w:hAnsi="Arial" w:cs="Arial"/>
                <w:b/>
                <w:bCs/>
              </w:rPr>
            </w:pPr>
          </w:p>
        </w:tc>
      </w:tr>
      <w:tr w:rsidR="00BA44A6" w:rsidRPr="00BF31F8" w14:paraId="547231C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07FB276"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I.1.1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DEE34EB" w14:textId="77777777" w:rsidR="00BA44A6" w:rsidRPr="00BF31F8" w:rsidRDefault="00BA44A6" w:rsidP="00BA44A6">
            <w:pPr>
              <w:spacing w:before="0" w:after="0"/>
              <w:rPr>
                <w:rFonts w:ascii="Arial" w:eastAsia="Calibri" w:hAnsi="Arial" w:cs="Arial"/>
                <w:b/>
                <w:bCs/>
              </w:rPr>
            </w:pPr>
            <w:r w:rsidRPr="00BF31F8">
              <w:rPr>
                <w:rFonts w:ascii="Arial" w:eastAsia="Calibri" w:hAnsi="Arial" w:cs="Arial"/>
                <w:lang w:bidi="lo-LA"/>
              </w:rPr>
              <w:t>Deberá contar con servicio de Web XML.</w:t>
            </w:r>
          </w:p>
        </w:tc>
        <w:tc>
          <w:tcPr>
            <w:tcW w:w="1560" w:type="dxa"/>
            <w:tcBorders>
              <w:top w:val="single" w:sz="4" w:space="0" w:color="auto"/>
              <w:left w:val="single" w:sz="4" w:space="0" w:color="auto"/>
              <w:bottom w:val="single" w:sz="4" w:space="0" w:color="auto"/>
              <w:right w:val="single" w:sz="4" w:space="0" w:color="auto"/>
            </w:tcBorders>
          </w:tcPr>
          <w:p w14:paraId="2670E79D" w14:textId="77777777" w:rsidR="00BA44A6" w:rsidRPr="00BF31F8" w:rsidRDefault="00BA44A6" w:rsidP="0043311C">
            <w:pPr>
              <w:rPr>
                <w:rFonts w:ascii="Arial" w:eastAsia="Calibri" w:hAnsi="Arial" w:cs="Arial"/>
                <w:lang w:bidi="lo-LA"/>
              </w:rPr>
            </w:pPr>
          </w:p>
        </w:tc>
      </w:tr>
      <w:tr w:rsidR="00BA44A6" w:rsidRPr="00BF31F8" w14:paraId="3D12FB8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BEBDF1E"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2DB58D0"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solución integrará las siguientes características, pudiendo emplear comunicación a través de interfaces de tipo Servicios Web.</w:t>
            </w:r>
          </w:p>
        </w:tc>
        <w:tc>
          <w:tcPr>
            <w:tcW w:w="1560" w:type="dxa"/>
            <w:tcBorders>
              <w:top w:val="single" w:sz="4" w:space="0" w:color="auto"/>
              <w:left w:val="single" w:sz="4" w:space="0" w:color="auto"/>
              <w:bottom w:val="single" w:sz="4" w:space="0" w:color="auto"/>
              <w:right w:val="single" w:sz="4" w:space="0" w:color="auto"/>
            </w:tcBorders>
          </w:tcPr>
          <w:p w14:paraId="13EB1861" w14:textId="77777777" w:rsidR="00BA44A6" w:rsidRPr="00BF31F8" w:rsidRDefault="00BA44A6" w:rsidP="0043311C">
            <w:pPr>
              <w:jc w:val="both"/>
              <w:rPr>
                <w:rFonts w:ascii="Arial" w:eastAsia="Calibri" w:hAnsi="Arial" w:cs="Arial"/>
                <w:lang w:bidi="lo-LA"/>
              </w:rPr>
            </w:pPr>
          </w:p>
        </w:tc>
      </w:tr>
      <w:tr w:rsidR="00BA44A6" w:rsidRPr="00BF31F8" w14:paraId="12D047A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C48766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2F26F9C"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Generación de firma electrónica, en contratos que el Sistema de Ventas del Títulos en Directo proporcionará, empleando el estándar PCKS#7 o CMS (RFC 3852) para la integración de los componentes del documento firmado electrónicamente.</w:t>
            </w:r>
          </w:p>
        </w:tc>
        <w:tc>
          <w:tcPr>
            <w:tcW w:w="1560" w:type="dxa"/>
            <w:tcBorders>
              <w:top w:val="single" w:sz="4" w:space="0" w:color="auto"/>
              <w:left w:val="single" w:sz="4" w:space="0" w:color="auto"/>
              <w:bottom w:val="single" w:sz="4" w:space="0" w:color="auto"/>
              <w:right w:val="single" w:sz="4" w:space="0" w:color="auto"/>
            </w:tcBorders>
          </w:tcPr>
          <w:p w14:paraId="49B07DA0" w14:textId="77777777" w:rsidR="00BA44A6" w:rsidRPr="00BF31F8" w:rsidRDefault="00BA44A6" w:rsidP="0043311C">
            <w:pPr>
              <w:jc w:val="both"/>
              <w:rPr>
                <w:rFonts w:ascii="Arial" w:eastAsia="Calibri" w:hAnsi="Arial" w:cs="Arial"/>
                <w:lang w:bidi="lo-LA"/>
              </w:rPr>
            </w:pPr>
          </w:p>
        </w:tc>
      </w:tr>
      <w:tr w:rsidR="00BA44A6" w:rsidRPr="00BF31F8" w14:paraId="3B15C31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B5AAEE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0F4EC2C"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Verificación de la firma electrónica, para llevar a cabo la validación de la firma contra la información original de los documentos firmados.</w:t>
            </w:r>
          </w:p>
        </w:tc>
        <w:tc>
          <w:tcPr>
            <w:tcW w:w="1560" w:type="dxa"/>
            <w:tcBorders>
              <w:top w:val="single" w:sz="4" w:space="0" w:color="auto"/>
              <w:left w:val="single" w:sz="4" w:space="0" w:color="auto"/>
              <w:bottom w:val="single" w:sz="4" w:space="0" w:color="auto"/>
              <w:right w:val="single" w:sz="4" w:space="0" w:color="auto"/>
            </w:tcBorders>
          </w:tcPr>
          <w:p w14:paraId="0F15316C" w14:textId="77777777" w:rsidR="00BA44A6" w:rsidRPr="00BF31F8" w:rsidRDefault="00BA44A6" w:rsidP="0043311C">
            <w:pPr>
              <w:ind w:left="25"/>
              <w:jc w:val="both"/>
              <w:rPr>
                <w:rFonts w:ascii="Arial" w:eastAsia="Calibri" w:hAnsi="Arial" w:cs="Arial"/>
                <w:lang w:bidi="lo-LA"/>
              </w:rPr>
            </w:pPr>
          </w:p>
        </w:tc>
      </w:tr>
      <w:tr w:rsidR="00BA44A6" w:rsidRPr="00BF31F8" w14:paraId="2D34E0E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EB294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49C0273"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Solicitud de constancia, para la conservación de mensajes de datos conforme a lo establecido en la norma oficial mexicana NOM-151-SCFI-2016. </w:t>
            </w:r>
          </w:p>
        </w:tc>
        <w:tc>
          <w:tcPr>
            <w:tcW w:w="1560" w:type="dxa"/>
            <w:tcBorders>
              <w:top w:val="single" w:sz="4" w:space="0" w:color="auto"/>
              <w:left w:val="single" w:sz="4" w:space="0" w:color="auto"/>
              <w:bottom w:val="single" w:sz="4" w:space="0" w:color="auto"/>
              <w:right w:val="single" w:sz="4" w:space="0" w:color="auto"/>
            </w:tcBorders>
          </w:tcPr>
          <w:p w14:paraId="2016FEAC" w14:textId="77777777" w:rsidR="00BA44A6" w:rsidRPr="00BF31F8" w:rsidRDefault="00BA44A6" w:rsidP="0043311C">
            <w:pPr>
              <w:ind w:left="25"/>
              <w:jc w:val="both"/>
              <w:rPr>
                <w:rFonts w:ascii="Arial" w:eastAsia="Calibri" w:hAnsi="Arial" w:cs="Arial"/>
                <w:lang w:bidi="lo-LA"/>
              </w:rPr>
            </w:pPr>
          </w:p>
        </w:tc>
      </w:tr>
      <w:tr w:rsidR="00BA44A6" w:rsidRPr="00BF31F8" w14:paraId="2FD32AE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0A5D92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587E2E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Verificación y emisión de constancia de conservación para el contrato y sus documentos anexos firmados electrónicamente, y con ello asegurar que no ha sido alterada.</w:t>
            </w:r>
          </w:p>
        </w:tc>
        <w:tc>
          <w:tcPr>
            <w:tcW w:w="1560" w:type="dxa"/>
            <w:tcBorders>
              <w:top w:val="single" w:sz="4" w:space="0" w:color="auto"/>
              <w:left w:val="single" w:sz="4" w:space="0" w:color="auto"/>
              <w:bottom w:val="single" w:sz="4" w:space="0" w:color="auto"/>
              <w:right w:val="single" w:sz="4" w:space="0" w:color="auto"/>
            </w:tcBorders>
          </w:tcPr>
          <w:p w14:paraId="5919049F" w14:textId="77777777" w:rsidR="00BA44A6" w:rsidRPr="00BF31F8" w:rsidRDefault="00BA44A6" w:rsidP="0043311C">
            <w:pPr>
              <w:ind w:left="25"/>
              <w:jc w:val="both"/>
              <w:rPr>
                <w:rFonts w:ascii="Arial" w:eastAsia="Calibri" w:hAnsi="Arial" w:cs="Arial"/>
                <w:lang w:bidi="lo-LA"/>
              </w:rPr>
            </w:pPr>
          </w:p>
        </w:tc>
      </w:tr>
      <w:tr w:rsidR="00BA44A6" w:rsidRPr="00BF31F8" w14:paraId="4460052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321529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069EB3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Generación de firma electrónica utilizando el estándar PCKS#7 o CMS (RFC 3852) con RSA MD5 o SHA-1 la cual incluye la información de los firmantes.</w:t>
            </w:r>
          </w:p>
        </w:tc>
        <w:tc>
          <w:tcPr>
            <w:tcW w:w="1560" w:type="dxa"/>
            <w:tcBorders>
              <w:top w:val="single" w:sz="4" w:space="0" w:color="auto"/>
              <w:left w:val="single" w:sz="4" w:space="0" w:color="auto"/>
              <w:bottom w:val="single" w:sz="4" w:space="0" w:color="auto"/>
              <w:right w:val="single" w:sz="4" w:space="0" w:color="auto"/>
            </w:tcBorders>
          </w:tcPr>
          <w:p w14:paraId="3A720CC0" w14:textId="77777777" w:rsidR="00BA44A6" w:rsidRPr="00BF31F8" w:rsidRDefault="00BA44A6" w:rsidP="0043311C">
            <w:pPr>
              <w:ind w:left="25"/>
              <w:jc w:val="both"/>
              <w:rPr>
                <w:rFonts w:ascii="Arial" w:eastAsia="Calibri" w:hAnsi="Arial" w:cs="Arial"/>
                <w:lang w:bidi="lo-LA"/>
              </w:rPr>
            </w:pPr>
          </w:p>
        </w:tc>
      </w:tr>
      <w:tr w:rsidR="00BA44A6" w:rsidRPr="00BF31F8" w14:paraId="47B6253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2B390F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DCD837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Autenticación de firma electrónica PCKS#7 o CMS (RFC 3852) con RSA MD5 o SHA-1, para llevar a cabo la validación de una firma electrónica generada con el estándar.</w:t>
            </w:r>
          </w:p>
        </w:tc>
        <w:tc>
          <w:tcPr>
            <w:tcW w:w="1560" w:type="dxa"/>
            <w:tcBorders>
              <w:top w:val="single" w:sz="4" w:space="0" w:color="auto"/>
              <w:left w:val="single" w:sz="4" w:space="0" w:color="auto"/>
              <w:bottom w:val="single" w:sz="4" w:space="0" w:color="auto"/>
              <w:right w:val="single" w:sz="4" w:space="0" w:color="auto"/>
            </w:tcBorders>
          </w:tcPr>
          <w:p w14:paraId="40383781" w14:textId="77777777" w:rsidR="00BA44A6" w:rsidRPr="00BF31F8" w:rsidRDefault="00BA44A6" w:rsidP="0043311C">
            <w:pPr>
              <w:ind w:left="25"/>
              <w:jc w:val="both"/>
              <w:rPr>
                <w:rFonts w:ascii="Arial" w:eastAsia="Calibri" w:hAnsi="Arial" w:cs="Arial"/>
                <w:lang w:bidi="lo-LA"/>
              </w:rPr>
            </w:pPr>
          </w:p>
        </w:tc>
      </w:tr>
      <w:tr w:rsidR="00BA44A6" w:rsidRPr="00BF31F8" w14:paraId="59A14C8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BE37D3"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I.2</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9705DC3"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 xml:space="preserve">Integración de Interfaces, trama o layouts requeridos.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C9DFF4" w14:textId="77777777" w:rsidR="00BA44A6" w:rsidRPr="00BF31F8" w:rsidRDefault="00BA44A6" w:rsidP="0043311C">
            <w:pPr>
              <w:ind w:left="25"/>
              <w:jc w:val="both"/>
              <w:rPr>
                <w:rFonts w:ascii="Arial" w:eastAsia="Calibri" w:hAnsi="Arial" w:cs="Arial"/>
                <w:lang w:bidi="lo-LA"/>
              </w:rPr>
            </w:pPr>
          </w:p>
        </w:tc>
      </w:tr>
      <w:tr w:rsidR="00BA44A6" w:rsidRPr="00BF31F8" w14:paraId="509902C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C01124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026518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Se deberán utilizar los certificados de e.firma emitidos por el SAT, para generar firmas con la solución de seguridad propuesta de firma electrónica de documentos.</w:t>
            </w:r>
          </w:p>
        </w:tc>
        <w:tc>
          <w:tcPr>
            <w:tcW w:w="1560" w:type="dxa"/>
            <w:tcBorders>
              <w:top w:val="single" w:sz="4" w:space="0" w:color="auto"/>
              <w:left w:val="single" w:sz="4" w:space="0" w:color="auto"/>
              <w:bottom w:val="single" w:sz="4" w:space="0" w:color="auto"/>
              <w:right w:val="single" w:sz="4" w:space="0" w:color="auto"/>
            </w:tcBorders>
          </w:tcPr>
          <w:p w14:paraId="09139DCA" w14:textId="77777777" w:rsidR="00BA44A6" w:rsidRPr="00BF31F8" w:rsidRDefault="00BA44A6" w:rsidP="0043311C">
            <w:pPr>
              <w:ind w:left="25"/>
              <w:jc w:val="both"/>
              <w:rPr>
                <w:rFonts w:ascii="Arial" w:eastAsia="Calibri" w:hAnsi="Arial" w:cs="Arial"/>
                <w:lang w:bidi="lo-LA"/>
              </w:rPr>
            </w:pPr>
          </w:p>
        </w:tc>
      </w:tr>
      <w:tr w:rsidR="00BA44A6" w:rsidRPr="00BF31F8" w14:paraId="16086FB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90BA50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I.2.2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EC7654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integración contempla la consulta los certificados a través del OCSP al ARA del SAT y la integración con el uso de servicios Web para comunicar los servicios propuestos de firma y cifrado de información con los componentes del Sistema de Ventas de Títulos en Directo (SVD-Front).</w:t>
            </w:r>
          </w:p>
        </w:tc>
        <w:tc>
          <w:tcPr>
            <w:tcW w:w="1560" w:type="dxa"/>
            <w:tcBorders>
              <w:top w:val="single" w:sz="4" w:space="0" w:color="auto"/>
              <w:left w:val="single" w:sz="4" w:space="0" w:color="auto"/>
              <w:bottom w:val="single" w:sz="4" w:space="0" w:color="auto"/>
              <w:right w:val="single" w:sz="4" w:space="0" w:color="auto"/>
            </w:tcBorders>
          </w:tcPr>
          <w:p w14:paraId="7285E754" w14:textId="77777777" w:rsidR="00BA44A6" w:rsidRPr="00BF31F8" w:rsidRDefault="00BA44A6" w:rsidP="0043311C">
            <w:pPr>
              <w:ind w:left="25"/>
              <w:jc w:val="both"/>
              <w:rPr>
                <w:rFonts w:ascii="Arial" w:eastAsia="Calibri" w:hAnsi="Arial" w:cs="Arial"/>
                <w:lang w:bidi="lo-LA"/>
              </w:rPr>
            </w:pPr>
          </w:p>
        </w:tc>
      </w:tr>
      <w:tr w:rsidR="00BA44A6" w:rsidRPr="00BF31F8" w14:paraId="28F9A59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CB360A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88ED874"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integración contempla la verificación de nombres de los clientes contratantes a través de su CURP al RENAPO.</w:t>
            </w:r>
          </w:p>
        </w:tc>
        <w:tc>
          <w:tcPr>
            <w:tcW w:w="1560" w:type="dxa"/>
            <w:tcBorders>
              <w:top w:val="single" w:sz="4" w:space="0" w:color="auto"/>
              <w:left w:val="single" w:sz="4" w:space="0" w:color="auto"/>
              <w:bottom w:val="single" w:sz="4" w:space="0" w:color="auto"/>
              <w:right w:val="single" w:sz="4" w:space="0" w:color="auto"/>
            </w:tcBorders>
          </w:tcPr>
          <w:p w14:paraId="4B12BD6C" w14:textId="77777777" w:rsidR="00BA44A6" w:rsidRPr="00BF31F8" w:rsidRDefault="00BA44A6" w:rsidP="0043311C">
            <w:pPr>
              <w:ind w:left="25"/>
              <w:jc w:val="both"/>
              <w:rPr>
                <w:rFonts w:ascii="Arial" w:eastAsia="Calibri" w:hAnsi="Arial" w:cs="Arial"/>
                <w:lang w:bidi="lo-LA"/>
              </w:rPr>
            </w:pPr>
          </w:p>
        </w:tc>
      </w:tr>
      <w:tr w:rsidR="00BA44A6" w:rsidRPr="00BF31F8" w14:paraId="4BC7D69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514A2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597510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Las interfaces de programación Web Services para poder integrar la solución al sistema SVD-Front, deberán contener las funciones necesarias para ejecutar operaciones de firma electrónica, cifrado y sellado de datos sobre cualquier tipo de documento o mensaje de datos.</w:t>
            </w:r>
          </w:p>
        </w:tc>
        <w:tc>
          <w:tcPr>
            <w:tcW w:w="1560" w:type="dxa"/>
            <w:tcBorders>
              <w:top w:val="single" w:sz="4" w:space="0" w:color="auto"/>
              <w:left w:val="single" w:sz="4" w:space="0" w:color="auto"/>
              <w:bottom w:val="single" w:sz="4" w:space="0" w:color="auto"/>
              <w:right w:val="single" w:sz="4" w:space="0" w:color="auto"/>
            </w:tcBorders>
          </w:tcPr>
          <w:p w14:paraId="390D3C1C" w14:textId="77777777" w:rsidR="00BA44A6" w:rsidRPr="00BF31F8" w:rsidRDefault="00BA44A6" w:rsidP="0043311C">
            <w:pPr>
              <w:ind w:left="25"/>
              <w:jc w:val="both"/>
              <w:rPr>
                <w:rFonts w:ascii="Arial" w:eastAsia="Calibri" w:hAnsi="Arial" w:cs="Arial"/>
                <w:lang w:bidi="lo-LA"/>
              </w:rPr>
            </w:pPr>
          </w:p>
        </w:tc>
      </w:tr>
      <w:tr w:rsidR="00BA44A6" w:rsidRPr="00BF31F8" w14:paraId="7D742C8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C801F3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A3A824E"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Las interfaces de programación para ejecutar las operaciones de la firma electrónica de contratos y documentos con e.firma deberán cumplir al menos con lo siguiente:</w:t>
            </w:r>
          </w:p>
          <w:p w14:paraId="61A5D7CE" w14:textId="77777777" w:rsidR="00BA44A6" w:rsidRPr="00BF31F8" w:rsidRDefault="00BA44A6" w:rsidP="00AE2612">
            <w:pPr>
              <w:pStyle w:val="Prrafodelista"/>
              <w:numPr>
                <w:ilvl w:val="0"/>
                <w:numId w:val="65"/>
              </w:numPr>
              <w:overflowPunct/>
              <w:autoSpaceDE/>
              <w:autoSpaceDN/>
              <w:adjustRightInd/>
              <w:spacing w:before="0" w:after="0"/>
              <w:ind w:left="743" w:hanging="357"/>
              <w:contextualSpacing w:val="0"/>
              <w:jc w:val="both"/>
              <w:textAlignment w:val="auto"/>
              <w:rPr>
                <w:rFonts w:ascii="Arial" w:eastAsia="Calibri" w:hAnsi="Arial" w:cs="Arial"/>
                <w:lang w:bidi="lo-LA"/>
              </w:rPr>
            </w:pPr>
            <w:r w:rsidRPr="00BF31F8">
              <w:rPr>
                <w:rFonts w:ascii="Arial" w:eastAsia="Calibri" w:hAnsi="Arial" w:cs="Arial"/>
                <w:lang w:bidi="lo-LA"/>
              </w:rPr>
              <w:t>Deberán enlazarse con lenguaje de programación Java EE7 o superior, a fin de que sean incorporadas al Sistema de Ventas de Títulos en Directo, ya que todos los componentes de los sistemas involucrados con que cuenta el Fideicomiso para las interfaces están en esta plataforma.</w:t>
            </w:r>
          </w:p>
        </w:tc>
        <w:tc>
          <w:tcPr>
            <w:tcW w:w="1560" w:type="dxa"/>
            <w:tcBorders>
              <w:top w:val="single" w:sz="4" w:space="0" w:color="auto"/>
              <w:left w:val="single" w:sz="4" w:space="0" w:color="auto"/>
              <w:bottom w:val="single" w:sz="4" w:space="0" w:color="auto"/>
              <w:right w:val="single" w:sz="4" w:space="0" w:color="auto"/>
            </w:tcBorders>
          </w:tcPr>
          <w:p w14:paraId="3254E223" w14:textId="77777777" w:rsidR="00BA44A6" w:rsidRPr="00BF31F8" w:rsidRDefault="00BA44A6" w:rsidP="0043311C">
            <w:pPr>
              <w:ind w:left="25"/>
              <w:jc w:val="both"/>
              <w:rPr>
                <w:rFonts w:ascii="Arial" w:eastAsia="Calibri" w:hAnsi="Arial" w:cs="Arial"/>
                <w:lang w:bidi="lo-LA"/>
              </w:rPr>
            </w:pPr>
          </w:p>
        </w:tc>
      </w:tr>
      <w:tr w:rsidR="00BA44A6" w:rsidRPr="00BF31F8" w14:paraId="33F2BD0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CDE4D9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753FD44"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EL Licitante deberá indicar que las interfaces de programación de la solución proporcionen al menos los siguientes servicios:</w:t>
            </w:r>
          </w:p>
          <w:p w14:paraId="5C27D7F8" w14:textId="77777777" w:rsidR="00BA44A6" w:rsidRPr="00BF31F8" w:rsidRDefault="00BA44A6" w:rsidP="00AE2612">
            <w:pPr>
              <w:pStyle w:val="Prrafodelista"/>
              <w:numPr>
                <w:ilvl w:val="0"/>
                <w:numId w:val="65"/>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Firma unilateral y multilateral de cadenas de caracteres, documentos y archivos.</w:t>
            </w:r>
          </w:p>
          <w:p w14:paraId="7F951CC2" w14:textId="77777777" w:rsidR="00BA44A6" w:rsidRPr="00BF31F8" w:rsidRDefault="00BA44A6" w:rsidP="00AE2612">
            <w:pPr>
              <w:pStyle w:val="Prrafodelista"/>
              <w:numPr>
                <w:ilvl w:val="0"/>
                <w:numId w:val="65"/>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Cifrar y descifrar cadenas de caracteres y archivos.</w:t>
            </w:r>
          </w:p>
          <w:p w14:paraId="167D2C40" w14:textId="77777777" w:rsidR="00BA44A6" w:rsidRPr="00BF31F8" w:rsidRDefault="00BA44A6" w:rsidP="00AE2612">
            <w:pPr>
              <w:pStyle w:val="Prrafodelista"/>
              <w:numPr>
                <w:ilvl w:val="0"/>
                <w:numId w:val="65"/>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Verificación de firmas.</w:t>
            </w:r>
          </w:p>
          <w:p w14:paraId="5B174AC5" w14:textId="77777777" w:rsidR="00BA44A6" w:rsidRPr="00BF31F8" w:rsidRDefault="00BA44A6" w:rsidP="00AE2612">
            <w:pPr>
              <w:pStyle w:val="Prrafodelista"/>
              <w:numPr>
                <w:ilvl w:val="0"/>
                <w:numId w:val="65"/>
              </w:numPr>
              <w:overflowPunct/>
              <w:autoSpaceDE/>
              <w:autoSpaceDN/>
              <w:adjustRightInd/>
              <w:spacing w:before="0" w:after="0"/>
              <w:ind w:left="743" w:hanging="357"/>
              <w:contextualSpacing w:val="0"/>
              <w:jc w:val="both"/>
              <w:textAlignment w:val="auto"/>
              <w:rPr>
                <w:rFonts w:ascii="Arial" w:eastAsia="Calibri" w:hAnsi="Arial" w:cs="Arial"/>
                <w:lang w:bidi="lo-LA"/>
              </w:rPr>
            </w:pPr>
            <w:r w:rsidRPr="00BF31F8">
              <w:rPr>
                <w:rFonts w:ascii="Arial" w:eastAsia="Calibri" w:hAnsi="Arial" w:cs="Arial"/>
                <w:lang w:bidi="lo-LA"/>
              </w:rPr>
              <w:t>Verificación de estado de certificado (caducados /revocados/vigentes).</w:t>
            </w:r>
          </w:p>
        </w:tc>
        <w:tc>
          <w:tcPr>
            <w:tcW w:w="1560" w:type="dxa"/>
            <w:tcBorders>
              <w:top w:val="single" w:sz="4" w:space="0" w:color="auto"/>
              <w:left w:val="single" w:sz="4" w:space="0" w:color="auto"/>
              <w:bottom w:val="single" w:sz="4" w:space="0" w:color="auto"/>
              <w:right w:val="single" w:sz="4" w:space="0" w:color="auto"/>
            </w:tcBorders>
          </w:tcPr>
          <w:p w14:paraId="279C5843" w14:textId="77777777" w:rsidR="00BA44A6" w:rsidRPr="00BF31F8" w:rsidRDefault="00BA44A6" w:rsidP="0043311C">
            <w:pPr>
              <w:ind w:left="25"/>
              <w:jc w:val="both"/>
              <w:rPr>
                <w:rFonts w:ascii="Arial" w:eastAsia="Calibri" w:hAnsi="Arial" w:cs="Arial"/>
                <w:lang w:bidi="lo-LA"/>
              </w:rPr>
            </w:pPr>
          </w:p>
        </w:tc>
      </w:tr>
      <w:tr w:rsidR="00BA44A6" w:rsidRPr="00BF31F8" w14:paraId="6792AFC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249D83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5F75079"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Licitante, deberá personalizar la interfaz gráfica de la aplicación de acuerdo a las necesidades del Fideicomiso, para el Sistema de Ventas en Directo (logo, mensajes, colores, etc.).</w:t>
            </w:r>
          </w:p>
        </w:tc>
        <w:tc>
          <w:tcPr>
            <w:tcW w:w="1560" w:type="dxa"/>
            <w:tcBorders>
              <w:top w:val="single" w:sz="4" w:space="0" w:color="auto"/>
              <w:left w:val="single" w:sz="4" w:space="0" w:color="auto"/>
              <w:bottom w:val="single" w:sz="4" w:space="0" w:color="auto"/>
              <w:right w:val="single" w:sz="4" w:space="0" w:color="auto"/>
            </w:tcBorders>
          </w:tcPr>
          <w:p w14:paraId="5BD72426" w14:textId="77777777" w:rsidR="00BA44A6" w:rsidRPr="00BF31F8" w:rsidRDefault="00BA44A6" w:rsidP="0043311C">
            <w:pPr>
              <w:ind w:left="25"/>
              <w:jc w:val="both"/>
              <w:rPr>
                <w:rFonts w:ascii="Arial" w:eastAsia="Calibri" w:hAnsi="Arial" w:cs="Arial"/>
                <w:lang w:bidi="lo-LA"/>
              </w:rPr>
            </w:pPr>
          </w:p>
        </w:tc>
      </w:tr>
      <w:tr w:rsidR="00BA44A6" w:rsidRPr="00BF31F8" w14:paraId="7D78F33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16D52D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A0EA4E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Licitante deberá proporcionar servicios de integración de las interfaces de programación con el Sistema de Ventas de Títulos en Directo del Fideicomiso SVD.</w:t>
            </w:r>
          </w:p>
        </w:tc>
        <w:tc>
          <w:tcPr>
            <w:tcW w:w="1560" w:type="dxa"/>
            <w:tcBorders>
              <w:top w:val="single" w:sz="4" w:space="0" w:color="auto"/>
              <w:left w:val="single" w:sz="4" w:space="0" w:color="auto"/>
              <w:bottom w:val="single" w:sz="4" w:space="0" w:color="auto"/>
              <w:right w:val="single" w:sz="4" w:space="0" w:color="auto"/>
            </w:tcBorders>
          </w:tcPr>
          <w:p w14:paraId="7ED99D6A" w14:textId="77777777" w:rsidR="00BA44A6" w:rsidRPr="00BF31F8" w:rsidRDefault="00BA44A6" w:rsidP="0043311C">
            <w:pPr>
              <w:ind w:left="25"/>
              <w:jc w:val="both"/>
              <w:rPr>
                <w:rFonts w:ascii="Arial" w:eastAsia="Calibri" w:hAnsi="Arial" w:cs="Arial"/>
                <w:lang w:bidi="lo-LA"/>
              </w:rPr>
            </w:pPr>
          </w:p>
        </w:tc>
      </w:tr>
      <w:tr w:rsidR="00BA44A6" w:rsidRPr="00BF31F8" w14:paraId="2109D34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416E9E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I.2.9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E1939C9"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Licitante deberá entregar la documentación técnica necesaria para la integración y soporte de primer nivel sobre el uso de interfaces de programación Web Services.</w:t>
            </w:r>
          </w:p>
        </w:tc>
        <w:tc>
          <w:tcPr>
            <w:tcW w:w="1560" w:type="dxa"/>
            <w:tcBorders>
              <w:top w:val="single" w:sz="4" w:space="0" w:color="auto"/>
              <w:left w:val="single" w:sz="4" w:space="0" w:color="auto"/>
              <w:bottom w:val="single" w:sz="4" w:space="0" w:color="auto"/>
              <w:right w:val="single" w:sz="4" w:space="0" w:color="auto"/>
            </w:tcBorders>
          </w:tcPr>
          <w:p w14:paraId="48CAA431" w14:textId="77777777" w:rsidR="00BA44A6" w:rsidRPr="00BF31F8" w:rsidRDefault="00BA44A6" w:rsidP="0043311C">
            <w:pPr>
              <w:ind w:left="25"/>
              <w:jc w:val="both"/>
              <w:rPr>
                <w:rFonts w:ascii="Arial" w:eastAsia="Calibri" w:hAnsi="Arial" w:cs="Arial"/>
                <w:lang w:bidi="lo-LA"/>
              </w:rPr>
            </w:pPr>
          </w:p>
        </w:tc>
      </w:tr>
      <w:tr w:rsidR="00BA44A6" w:rsidRPr="00BF31F8" w14:paraId="24ACC2B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0FB1EB7"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I.3</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D616B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lang w:bidi="lo-LA"/>
              </w:rPr>
              <w:t>Mecanismos de Comunicación Servicios de Firma Electrónica de Contratos.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C333CB6" w14:textId="77777777" w:rsidR="00BA44A6" w:rsidRPr="00BF31F8" w:rsidRDefault="00BA44A6" w:rsidP="0043311C">
            <w:pPr>
              <w:ind w:left="25"/>
              <w:jc w:val="both"/>
              <w:rPr>
                <w:rFonts w:ascii="Arial" w:eastAsia="Calibri" w:hAnsi="Arial" w:cs="Arial"/>
                <w:b/>
                <w:lang w:bidi="lo-LA"/>
              </w:rPr>
            </w:pPr>
          </w:p>
        </w:tc>
      </w:tr>
      <w:tr w:rsidR="00BA44A6" w:rsidRPr="00BF31F8" w14:paraId="5801CFC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2B7EEC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I.3.1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5513160"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lang w:bidi="lo-LA"/>
              </w:rPr>
              <w:t>El servicio ofertado debe proporcionar servicios de verificación de estado de los certificados mediante el protocolo de comunicación “Online Certificate Status Protocol” (OCSP).</w:t>
            </w:r>
          </w:p>
        </w:tc>
        <w:tc>
          <w:tcPr>
            <w:tcW w:w="1560" w:type="dxa"/>
            <w:tcBorders>
              <w:top w:val="single" w:sz="4" w:space="0" w:color="auto"/>
              <w:left w:val="single" w:sz="4" w:space="0" w:color="auto"/>
              <w:bottom w:val="single" w:sz="4" w:space="0" w:color="auto"/>
              <w:right w:val="single" w:sz="4" w:space="0" w:color="auto"/>
            </w:tcBorders>
          </w:tcPr>
          <w:p w14:paraId="06DFEFDE" w14:textId="77777777" w:rsidR="00BA44A6" w:rsidRPr="00BF31F8" w:rsidRDefault="00BA44A6" w:rsidP="0043311C">
            <w:pPr>
              <w:ind w:left="25"/>
              <w:jc w:val="both"/>
              <w:rPr>
                <w:rFonts w:ascii="Arial" w:eastAsia="Calibri" w:hAnsi="Arial" w:cs="Arial"/>
                <w:lang w:bidi="lo-LA"/>
              </w:rPr>
            </w:pPr>
          </w:p>
        </w:tc>
      </w:tr>
      <w:tr w:rsidR="00BA44A6" w:rsidRPr="00BF31F8" w14:paraId="41792CB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88C944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I.3.2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4214E3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Se deberá llevar a cabo la consulta al ARA del SAT mediante el protocolo OCSP, para validar el estado que guardan los certificados emitidos por el SAT.</w:t>
            </w:r>
          </w:p>
        </w:tc>
        <w:tc>
          <w:tcPr>
            <w:tcW w:w="1560" w:type="dxa"/>
            <w:tcBorders>
              <w:top w:val="single" w:sz="4" w:space="0" w:color="auto"/>
              <w:left w:val="single" w:sz="4" w:space="0" w:color="auto"/>
              <w:bottom w:val="single" w:sz="4" w:space="0" w:color="auto"/>
              <w:right w:val="single" w:sz="4" w:space="0" w:color="auto"/>
            </w:tcBorders>
          </w:tcPr>
          <w:p w14:paraId="2CC29FCC" w14:textId="77777777" w:rsidR="00BA44A6" w:rsidRPr="00BF31F8" w:rsidRDefault="00BA44A6" w:rsidP="0043311C">
            <w:pPr>
              <w:jc w:val="both"/>
              <w:rPr>
                <w:rFonts w:ascii="Arial" w:eastAsia="Calibri" w:hAnsi="Arial" w:cs="Arial"/>
                <w:lang w:bidi="lo-LA"/>
              </w:rPr>
            </w:pPr>
          </w:p>
        </w:tc>
      </w:tr>
      <w:tr w:rsidR="00BA44A6" w:rsidRPr="00BF31F8" w14:paraId="22A1693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0B4B5D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I.3.3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FB067F3"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uso del protocolo OCSP deberá:</w:t>
            </w:r>
          </w:p>
          <w:p w14:paraId="7D909843" w14:textId="77777777" w:rsidR="00BA44A6" w:rsidRPr="00BF31F8" w:rsidRDefault="00BA44A6" w:rsidP="00AE2612">
            <w:pPr>
              <w:pStyle w:val="Prrafodelista"/>
              <w:numPr>
                <w:ilvl w:val="0"/>
                <w:numId w:val="66"/>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Cumplir lo señalado en el RFC 2560 del registro de estándares para Internet.</w:t>
            </w:r>
          </w:p>
          <w:p w14:paraId="2F2E2B04" w14:textId="77777777" w:rsidR="00BA44A6" w:rsidRPr="00BF31F8" w:rsidRDefault="00BA44A6" w:rsidP="00AE2612">
            <w:pPr>
              <w:pStyle w:val="Prrafodelista"/>
              <w:numPr>
                <w:ilvl w:val="0"/>
                <w:numId w:val="66"/>
              </w:numPr>
              <w:overflowPunct/>
              <w:autoSpaceDE/>
              <w:autoSpaceDN/>
              <w:adjustRightInd/>
              <w:spacing w:before="0" w:after="0"/>
              <w:ind w:left="714" w:hanging="357"/>
              <w:contextualSpacing w:val="0"/>
              <w:jc w:val="both"/>
              <w:textAlignment w:val="auto"/>
              <w:rPr>
                <w:rFonts w:ascii="Arial" w:eastAsia="Calibri" w:hAnsi="Arial" w:cs="Arial"/>
                <w:lang w:bidi="lo-LA"/>
              </w:rPr>
            </w:pPr>
            <w:r w:rsidRPr="00BF31F8">
              <w:rPr>
                <w:rFonts w:ascii="Arial" w:eastAsia="Calibri" w:hAnsi="Arial" w:cs="Arial"/>
                <w:lang w:bidi="lo-LA"/>
              </w:rPr>
              <w:t>Reconocer las respuestas producidas por el OCSP para efecto de seguir con la lógica de la firma digital y proceso de autorización.</w:t>
            </w:r>
          </w:p>
        </w:tc>
        <w:tc>
          <w:tcPr>
            <w:tcW w:w="1560" w:type="dxa"/>
            <w:tcBorders>
              <w:top w:val="single" w:sz="4" w:space="0" w:color="auto"/>
              <w:left w:val="single" w:sz="4" w:space="0" w:color="auto"/>
              <w:bottom w:val="single" w:sz="4" w:space="0" w:color="auto"/>
              <w:right w:val="single" w:sz="4" w:space="0" w:color="auto"/>
            </w:tcBorders>
          </w:tcPr>
          <w:p w14:paraId="193508DB" w14:textId="77777777" w:rsidR="00BA44A6" w:rsidRPr="00BF31F8" w:rsidRDefault="00BA44A6" w:rsidP="0043311C">
            <w:pPr>
              <w:jc w:val="both"/>
              <w:rPr>
                <w:rFonts w:ascii="Arial" w:eastAsia="Calibri" w:hAnsi="Arial" w:cs="Arial"/>
                <w:lang w:bidi="lo-LA"/>
              </w:rPr>
            </w:pPr>
          </w:p>
        </w:tc>
      </w:tr>
      <w:tr w:rsidR="00BA44A6" w:rsidRPr="00BF31F8" w14:paraId="04920A3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54E2A8A"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I.4</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2C2B584"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Servicio de Emisión de Sellos Digitales.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2BA6A6F" w14:textId="77777777" w:rsidR="00BA44A6" w:rsidRPr="00BF31F8" w:rsidRDefault="00BA44A6" w:rsidP="0043311C">
            <w:pPr>
              <w:ind w:left="25"/>
              <w:jc w:val="both"/>
              <w:rPr>
                <w:rFonts w:ascii="Arial" w:eastAsia="Calibri" w:hAnsi="Arial" w:cs="Arial"/>
                <w:lang w:bidi="lo-LA"/>
              </w:rPr>
            </w:pPr>
          </w:p>
        </w:tc>
      </w:tr>
      <w:tr w:rsidR="00BA44A6" w:rsidRPr="00BF31F8" w14:paraId="0E34E72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19F2E1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2B8B64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Solicitud de sellos digitales de tiempo, que permita obtener una estampilla de tiempo a partir de un documento electrónico la cual es solicitada a una emisora de estampillas de tiempo.</w:t>
            </w:r>
          </w:p>
        </w:tc>
        <w:tc>
          <w:tcPr>
            <w:tcW w:w="1560" w:type="dxa"/>
            <w:tcBorders>
              <w:top w:val="single" w:sz="4" w:space="0" w:color="auto"/>
              <w:left w:val="single" w:sz="4" w:space="0" w:color="auto"/>
              <w:bottom w:val="single" w:sz="4" w:space="0" w:color="auto"/>
              <w:right w:val="single" w:sz="4" w:space="0" w:color="auto"/>
            </w:tcBorders>
          </w:tcPr>
          <w:p w14:paraId="03347338" w14:textId="77777777" w:rsidR="00BA44A6" w:rsidRPr="00BF31F8" w:rsidRDefault="00BA44A6" w:rsidP="0043311C">
            <w:pPr>
              <w:ind w:left="25"/>
              <w:jc w:val="both"/>
              <w:rPr>
                <w:rFonts w:ascii="Arial" w:eastAsia="Calibri" w:hAnsi="Arial" w:cs="Arial"/>
                <w:lang w:bidi="lo-LA"/>
              </w:rPr>
            </w:pPr>
          </w:p>
        </w:tc>
      </w:tr>
      <w:tr w:rsidR="00BA44A6" w:rsidRPr="00BF31F8" w14:paraId="65552FF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E94189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280BDEE"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 emisión de sellos deberá emitir sellos conforme al estándar RFC 3161 y NOM-151-SCFI-2016.</w:t>
            </w:r>
          </w:p>
        </w:tc>
        <w:tc>
          <w:tcPr>
            <w:tcW w:w="1560" w:type="dxa"/>
            <w:tcBorders>
              <w:top w:val="single" w:sz="4" w:space="0" w:color="auto"/>
              <w:left w:val="single" w:sz="4" w:space="0" w:color="auto"/>
              <w:bottom w:val="single" w:sz="4" w:space="0" w:color="auto"/>
              <w:right w:val="single" w:sz="4" w:space="0" w:color="auto"/>
            </w:tcBorders>
          </w:tcPr>
          <w:p w14:paraId="10033000" w14:textId="77777777" w:rsidR="00BA44A6" w:rsidRPr="00BF31F8" w:rsidRDefault="00BA44A6" w:rsidP="0043311C">
            <w:pPr>
              <w:ind w:left="25"/>
              <w:jc w:val="both"/>
              <w:rPr>
                <w:rFonts w:ascii="Arial" w:eastAsia="Calibri" w:hAnsi="Arial" w:cs="Arial"/>
                <w:lang w:bidi="lo-LA"/>
              </w:rPr>
            </w:pPr>
          </w:p>
        </w:tc>
      </w:tr>
      <w:tr w:rsidR="00BA44A6" w:rsidRPr="00BF31F8" w14:paraId="0B48D9E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01EDB6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AD38D6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Contará con una interfaz gráfica para la administración, consulta y monitoreo de los sellos digitales emitidos.</w:t>
            </w:r>
          </w:p>
        </w:tc>
        <w:tc>
          <w:tcPr>
            <w:tcW w:w="1560" w:type="dxa"/>
            <w:tcBorders>
              <w:top w:val="single" w:sz="4" w:space="0" w:color="auto"/>
              <w:left w:val="single" w:sz="4" w:space="0" w:color="auto"/>
              <w:bottom w:val="single" w:sz="4" w:space="0" w:color="auto"/>
              <w:right w:val="single" w:sz="4" w:space="0" w:color="auto"/>
            </w:tcBorders>
          </w:tcPr>
          <w:p w14:paraId="70E48ED8" w14:textId="77777777" w:rsidR="00BA44A6" w:rsidRPr="00BF31F8" w:rsidRDefault="00BA44A6" w:rsidP="0043311C">
            <w:pPr>
              <w:ind w:left="25"/>
              <w:jc w:val="both"/>
              <w:rPr>
                <w:rFonts w:ascii="Arial" w:eastAsia="Calibri" w:hAnsi="Arial" w:cs="Arial"/>
                <w:lang w:bidi="lo-LA"/>
              </w:rPr>
            </w:pPr>
          </w:p>
        </w:tc>
      </w:tr>
      <w:tr w:rsidR="00BA44A6" w:rsidRPr="00BF31F8" w14:paraId="05218CC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4DD0A7B"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EE7B8B2"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Permitirá el procesamiento simultáneo y concurrente para la emisión de sellos digitales de tiempo.</w:t>
            </w:r>
          </w:p>
        </w:tc>
        <w:tc>
          <w:tcPr>
            <w:tcW w:w="1560" w:type="dxa"/>
            <w:tcBorders>
              <w:top w:val="single" w:sz="4" w:space="0" w:color="auto"/>
              <w:left w:val="single" w:sz="4" w:space="0" w:color="auto"/>
              <w:bottom w:val="single" w:sz="4" w:space="0" w:color="auto"/>
              <w:right w:val="single" w:sz="4" w:space="0" w:color="auto"/>
            </w:tcBorders>
          </w:tcPr>
          <w:p w14:paraId="0AA55E5B" w14:textId="77777777" w:rsidR="00BA44A6" w:rsidRPr="00BF31F8" w:rsidRDefault="00BA44A6" w:rsidP="0043311C">
            <w:pPr>
              <w:ind w:left="25"/>
              <w:jc w:val="both"/>
              <w:rPr>
                <w:rFonts w:ascii="Arial" w:eastAsia="Calibri" w:hAnsi="Arial" w:cs="Arial"/>
                <w:lang w:bidi="lo-LA"/>
              </w:rPr>
            </w:pPr>
          </w:p>
        </w:tc>
      </w:tr>
      <w:tr w:rsidR="00BA44A6" w:rsidRPr="00BF31F8" w14:paraId="15C2685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323296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6F73BB7"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Deberá contar con mecanismos para verificar y autenticar al Proveedor (PSC) de sellos digitales de tiempo.</w:t>
            </w:r>
          </w:p>
        </w:tc>
        <w:tc>
          <w:tcPr>
            <w:tcW w:w="1560" w:type="dxa"/>
            <w:tcBorders>
              <w:top w:val="single" w:sz="4" w:space="0" w:color="auto"/>
              <w:left w:val="single" w:sz="4" w:space="0" w:color="auto"/>
              <w:bottom w:val="single" w:sz="4" w:space="0" w:color="auto"/>
              <w:right w:val="single" w:sz="4" w:space="0" w:color="auto"/>
            </w:tcBorders>
          </w:tcPr>
          <w:p w14:paraId="75BAAE6C" w14:textId="77777777" w:rsidR="00BA44A6" w:rsidRPr="00BF31F8" w:rsidRDefault="00BA44A6" w:rsidP="0043311C">
            <w:pPr>
              <w:ind w:left="25"/>
              <w:jc w:val="both"/>
              <w:rPr>
                <w:rFonts w:ascii="Arial" w:eastAsia="Calibri" w:hAnsi="Arial" w:cs="Arial"/>
                <w:lang w:bidi="lo-LA"/>
              </w:rPr>
            </w:pPr>
          </w:p>
        </w:tc>
      </w:tr>
      <w:tr w:rsidR="00BA44A6" w:rsidRPr="00BF31F8" w14:paraId="09F29EE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E2A667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BA9C34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Sus interfaces para la obtención de sellos deben utilizar enlaces seguro tipo SSL</w:t>
            </w:r>
          </w:p>
        </w:tc>
        <w:tc>
          <w:tcPr>
            <w:tcW w:w="1560" w:type="dxa"/>
            <w:tcBorders>
              <w:top w:val="single" w:sz="4" w:space="0" w:color="auto"/>
              <w:left w:val="single" w:sz="4" w:space="0" w:color="auto"/>
              <w:bottom w:val="single" w:sz="4" w:space="0" w:color="auto"/>
              <w:right w:val="single" w:sz="4" w:space="0" w:color="auto"/>
            </w:tcBorders>
          </w:tcPr>
          <w:p w14:paraId="5AB5C27A" w14:textId="77777777" w:rsidR="00BA44A6" w:rsidRPr="00BF31F8" w:rsidRDefault="00BA44A6" w:rsidP="0043311C">
            <w:pPr>
              <w:ind w:left="25"/>
              <w:jc w:val="both"/>
              <w:rPr>
                <w:rFonts w:ascii="Arial" w:eastAsia="Calibri" w:hAnsi="Arial" w:cs="Arial"/>
                <w:lang w:bidi="lo-LA"/>
              </w:rPr>
            </w:pPr>
          </w:p>
        </w:tc>
      </w:tr>
      <w:tr w:rsidR="00BA44A6" w:rsidRPr="00BF31F8" w14:paraId="43196BD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BC7FDC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I.4.7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25FBC06"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El servicio de emisión de sellos deberá contemplar registros de auditoría para llevar el control de las operaciones realizadas.</w:t>
            </w:r>
          </w:p>
        </w:tc>
        <w:tc>
          <w:tcPr>
            <w:tcW w:w="1560" w:type="dxa"/>
            <w:tcBorders>
              <w:top w:val="single" w:sz="4" w:space="0" w:color="auto"/>
              <w:left w:val="single" w:sz="4" w:space="0" w:color="auto"/>
              <w:bottom w:val="single" w:sz="4" w:space="0" w:color="auto"/>
              <w:right w:val="single" w:sz="4" w:space="0" w:color="auto"/>
            </w:tcBorders>
          </w:tcPr>
          <w:p w14:paraId="2DBCE7E8" w14:textId="77777777" w:rsidR="00BA44A6" w:rsidRPr="00BF31F8" w:rsidRDefault="00BA44A6" w:rsidP="0043311C">
            <w:pPr>
              <w:ind w:left="25"/>
              <w:jc w:val="both"/>
              <w:rPr>
                <w:rFonts w:ascii="Arial" w:eastAsia="Calibri" w:hAnsi="Arial" w:cs="Arial"/>
                <w:lang w:bidi="lo-LA"/>
              </w:rPr>
            </w:pPr>
          </w:p>
        </w:tc>
      </w:tr>
      <w:tr w:rsidR="00BA44A6" w:rsidRPr="00BF31F8" w14:paraId="1E93F6F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14A6581"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E24D643"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Interfaces de consulta.</w:t>
            </w:r>
          </w:p>
        </w:tc>
        <w:tc>
          <w:tcPr>
            <w:tcW w:w="1560" w:type="dxa"/>
            <w:tcBorders>
              <w:top w:val="single" w:sz="4" w:space="0" w:color="auto"/>
              <w:left w:val="single" w:sz="4" w:space="0" w:color="auto"/>
              <w:bottom w:val="single" w:sz="4" w:space="0" w:color="auto"/>
              <w:right w:val="single" w:sz="4" w:space="0" w:color="auto"/>
            </w:tcBorders>
          </w:tcPr>
          <w:p w14:paraId="463C9E5C" w14:textId="77777777" w:rsidR="00BA44A6" w:rsidRPr="00BF31F8" w:rsidRDefault="00BA44A6" w:rsidP="0043311C">
            <w:pPr>
              <w:ind w:left="25"/>
              <w:jc w:val="both"/>
              <w:rPr>
                <w:rFonts w:ascii="Arial" w:eastAsia="Calibri" w:hAnsi="Arial" w:cs="Arial"/>
                <w:lang w:bidi="lo-LA"/>
              </w:rPr>
            </w:pPr>
          </w:p>
        </w:tc>
      </w:tr>
      <w:tr w:rsidR="00BA44A6" w:rsidRPr="00BF31F8" w14:paraId="677C8D5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D76C092"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I.5.1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FC65C2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Integración con las aplicaciones a través de servicios web servicies SOAP y XML.</w:t>
            </w:r>
          </w:p>
        </w:tc>
        <w:tc>
          <w:tcPr>
            <w:tcW w:w="1560" w:type="dxa"/>
            <w:tcBorders>
              <w:top w:val="single" w:sz="4" w:space="0" w:color="auto"/>
              <w:left w:val="single" w:sz="4" w:space="0" w:color="auto"/>
              <w:bottom w:val="single" w:sz="4" w:space="0" w:color="auto"/>
              <w:right w:val="single" w:sz="4" w:space="0" w:color="auto"/>
            </w:tcBorders>
          </w:tcPr>
          <w:p w14:paraId="37CA506F" w14:textId="77777777" w:rsidR="00BA44A6" w:rsidRPr="00BF31F8" w:rsidRDefault="00BA44A6" w:rsidP="0043311C">
            <w:pPr>
              <w:ind w:left="25"/>
              <w:jc w:val="both"/>
              <w:rPr>
                <w:rFonts w:ascii="Arial" w:eastAsia="Calibri" w:hAnsi="Arial" w:cs="Arial"/>
                <w:lang w:bidi="lo-LA"/>
              </w:rPr>
            </w:pPr>
          </w:p>
        </w:tc>
      </w:tr>
      <w:tr w:rsidR="00BA44A6" w:rsidRPr="00BF31F8" w14:paraId="2DB518E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047F6DD"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3D63A1A"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Estándares Soportados.</w:t>
            </w:r>
          </w:p>
        </w:tc>
        <w:tc>
          <w:tcPr>
            <w:tcW w:w="1560" w:type="dxa"/>
            <w:tcBorders>
              <w:top w:val="single" w:sz="4" w:space="0" w:color="auto"/>
              <w:left w:val="single" w:sz="4" w:space="0" w:color="auto"/>
              <w:bottom w:val="single" w:sz="4" w:space="0" w:color="auto"/>
              <w:right w:val="single" w:sz="4" w:space="0" w:color="auto"/>
            </w:tcBorders>
          </w:tcPr>
          <w:p w14:paraId="5C7FCBAA" w14:textId="77777777" w:rsidR="00BA44A6" w:rsidRPr="00BF31F8" w:rsidRDefault="00BA44A6" w:rsidP="0043311C">
            <w:pPr>
              <w:ind w:left="25"/>
              <w:jc w:val="both"/>
              <w:rPr>
                <w:rFonts w:ascii="Arial" w:eastAsia="Calibri" w:hAnsi="Arial" w:cs="Arial"/>
                <w:lang w:bidi="lo-LA"/>
              </w:rPr>
            </w:pPr>
          </w:p>
        </w:tc>
      </w:tr>
      <w:tr w:rsidR="00BA44A6" w:rsidRPr="00BF31F8" w14:paraId="700AB79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788BE6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I.6.1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3FCDAD1"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Los estándares que deberá soportar para la prestación del servicio basados en las definiciones de la Subcomisión de Firma Electrónica Avanzada del Gobierno Federal y son:</w:t>
            </w:r>
          </w:p>
        </w:tc>
        <w:tc>
          <w:tcPr>
            <w:tcW w:w="1560" w:type="dxa"/>
            <w:tcBorders>
              <w:top w:val="single" w:sz="4" w:space="0" w:color="auto"/>
              <w:left w:val="single" w:sz="4" w:space="0" w:color="auto"/>
              <w:bottom w:val="single" w:sz="4" w:space="0" w:color="auto"/>
              <w:right w:val="single" w:sz="4" w:space="0" w:color="auto"/>
            </w:tcBorders>
          </w:tcPr>
          <w:p w14:paraId="4663719F" w14:textId="77777777" w:rsidR="00BA44A6" w:rsidRPr="00BF31F8" w:rsidRDefault="00BA44A6" w:rsidP="0043311C">
            <w:pPr>
              <w:ind w:left="25"/>
              <w:jc w:val="both"/>
              <w:rPr>
                <w:rFonts w:ascii="Arial" w:eastAsia="Calibri" w:hAnsi="Arial" w:cs="Arial"/>
                <w:lang w:bidi="lo-LA"/>
              </w:rPr>
            </w:pPr>
          </w:p>
        </w:tc>
      </w:tr>
      <w:tr w:rsidR="00BA44A6" w:rsidRPr="00BF31F8" w14:paraId="4DD5C97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6327CC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I.6.2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9EA3650"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Llaves públicas y privadas RSA 1024/2048/4096 bits, certificados digitales X509v3 PKCS#7 y RFC 3852 (CMS).</w:t>
            </w:r>
          </w:p>
        </w:tc>
        <w:tc>
          <w:tcPr>
            <w:tcW w:w="1560" w:type="dxa"/>
            <w:tcBorders>
              <w:top w:val="single" w:sz="4" w:space="0" w:color="auto"/>
              <w:left w:val="single" w:sz="4" w:space="0" w:color="auto"/>
              <w:bottom w:val="single" w:sz="4" w:space="0" w:color="auto"/>
              <w:right w:val="single" w:sz="4" w:space="0" w:color="auto"/>
            </w:tcBorders>
          </w:tcPr>
          <w:p w14:paraId="6932683D" w14:textId="77777777" w:rsidR="00BA44A6" w:rsidRPr="00BF31F8" w:rsidRDefault="00BA44A6" w:rsidP="0043311C">
            <w:pPr>
              <w:ind w:left="25"/>
              <w:jc w:val="both"/>
              <w:rPr>
                <w:rFonts w:ascii="Arial" w:eastAsia="Calibri" w:hAnsi="Arial" w:cs="Arial"/>
                <w:lang w:bidi="lo-LA"/>
              </w:rPr>
            </w:pPr>
          </w:p>
        </w:tc>
      </w:tr>
      <w:tr w:rsidR="00BA44A6" w:rsidRPr="00BF31F8" w14:paraId="1F6BA7A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D9DF9B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I.6.3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08209D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Algoritmos de digestión y funciones hash MD5, SHA-1, SHA-2, constancias de conservación electrónica de acuerdo a la NOM-151-SCFI-2016.</w:t>
            </w:r>
          </w:p>
        </w:tc>
        <w:tc>
          <w:tcPr>
            <w:tcW w:w="1560" w:type="dxa"/>
            <w:tcBorders>
              <w:top w:val="single" w:sz="4" w:space="0" w:color="auto"/>
              <w:left w:val="single" w:sz="4" w:space="0" w:color="auto"/>
              <w:bottom w:val="single" w:sz="4" w:space="0" w:color="auto"/>
              <w:right w:val="single" w:sz="4" w:space="0" w:color="auto"/>
            </w:tcBorders>
          </w:tcPr>
          <w:p w14:paraId="27C082EE" w14:textId="77777777" w:rsidR="00BA44A6" w:rsidRPr="00BF31F8" w:rsidRDefault="00BA44A6" w:rsidP="0043311C">
            <w:pPr>
              <w:ind w:left="25"/>
              <w:jc w:val="both"/>
              <w:rPr>
                <w:rFonts w:ascii="Arial" w:eastAsia="Calibri" w:hAnsi="Arial" w:cs="Arial"/>
                <w:lang w:bidi="lo-LA"/>
              </w:rPr>
            </w:pPr>
          </w:p>
        </w:tc>
      </w:tr>
      <w:tr w:rsidR="00BA44A6" w:rsidRPr="00BF31F8" w14:paraId="773DA2E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00C48B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I.6.4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24DE559"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Protocolo de comunicación para la consulta del estado de certificados digitales (OCSP – RFC 2560).</w:t>
            </w:r>
          </w:p>
        </w:tc>
        <w:tc>
          <w:tcPr>
            <w:tcW w:w="1560" w:type="dxa"/>
            <w:tcBorders>
              <w:top w:val="single" w:sz="4" w:space="0" w:color="auto"/>
              <w:left w:val="single" w:sz="4" w:space="0" w:color="auto"/>
              <w:bottom w:val="single" w:sz="4" w:space="0" w:color="auto"/>
              <w:right w:val="single" w:sz="4" w:space="0" w:color="auto"/>
            </w:tcBorders>
          </w:tcPr>
          <w:p w14:paraId="31647DDF" w14:textId="77777777" w:rsidR="00BA44A6" w:rsidRPr="00BF31F8" w:rsidRDefault="00BA44A6" w:rsidP="0043311C">
            <w:pPr>
              <w:ind w:left="25"/>
              <w:jc w:val="both"/>
              <w:rPr>
                <w:rFonts w:ascii="Arial" w:eastAsia="Calibri" w:hAnsi="Arial" w:cs="Arial"/>
                <w:lang w:bidi="lo-LA"/>
              </w:rPr>
            </w:pPr>
          </w:p>
        </w:tc>
      </w:tr>
      <w:tr w:rsidR="00BA44A6" w:rsidRPr="00BF31F8" w14:paraId="1B271FC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29FA8C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I.6.5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2199B01"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Manejo de listas de certificados revocados conforme al estándar (CRL – RFC 3280) y estampillas de tiempo de acuerdo al estándar (TSP – RFC 3161).</w:t>
            </w:r>
          </w:p>
        </w:tc>
        <w:tc>
          <w:tcPr>
            <w:tcW w:w="1560" w:type="dxa"/>
            <w:tcBorders>
              <w:top w:val="single" w:sz="4" w:space="0" w:color="auto"/>
              <w:left w:val="single" w:sz="4" w:space="0" w:color="auto"/>
              <w:bottom w:val="single" w:sz="4" w:space="0" w:color="auto"/>
              <w:right w:val="single" w:sz="4" w:space="0" w:color="auto"/>
            </w:tcBorders>
          </w:tcPr>
          <w:p w14:paraId="7B5C3340" w14:textId="77777777" w:rsidR="00BA44A6" w:rsidRPr="00BF31F8" w:rsidRDefault="00BA44A6" w:rsidP="0043311C">
            <w:pPr>
              <w:ind w:left="25"/>
              <w:jc w:val="both"/>
              <w:rPr>
                <w:rFonts w:ascii="Arial" w:eastAsia="Calibri" w:hAnsi="Arial" w:cs="Arial"/>
                <w:lang w:bidi="lo-LA"/>
              </w:rPr>
            </w:pPr>
          </w:p>
        </w:tc>
      </w:tr>
      <w:tr w:rsidR="00BA44A6" w:rsidRPr="00BF31F8" w14:paraId="6BA04C3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6FBD78F"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I.7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896BDB" w14:textId="77777777" w:rsidR="00BA44A6" w:rsidRPr="00BF31F8" w:rsidRDefault="00BA44A6" w:rsidP="00BA44A6">
            <w:pPr>
              <w:spacing w:before="0" w:after="0"/>
              <w:ind w:left="25"/>
              <w:jc w:val="both"/>
              <w:rPr>
                <w:rFonts w:ascii="Arial" w:eastAsia="Calibri" w:hAnsi="Arial" w:cs="Arial"/>
                <w:b/>
                <w:lang w:bidi="lo-LA"/>
              </w:rPr>
            </w:pPr>
            <w:r w:rsidRPr="00BF31F8">
              <w:rPr>
                <w:rFonts w:ascii="Arial" w:eastAsia="Calibri" w:hAnsi="Arial" w:cs="Arial"/>
                <w:b/>
                <w:lang w:bidi="lo-LA"/>
              </w:rPr>
              <w:t>Monitoreo del Servicio.</w:t>
            </w:r>
          </w:p>
        </w:tc>
        <w:tc>
          <w:tcPr>
            <w:tcW w:w="1560" w:type="dxa"/>
            <w:tcBorders>
              <w:top w:val="single" w:sz="4" w:space="0" w:color="auto"/>
              <w:left w:val="single" w:sz="4" w:space="0" w:color="auto"/>
              <w:bottom w:val="single" w:sz="4" w:space="0" w:color="auto"/>
              <w:right w:val="single" w:sz="4" w:space="0" w:color="auto"/>
            </w:tcBorders>
          </w:tcPr>
          <w:p w14:paraId="20FB8169" w14:textId="77777777" w:rsidR="00BA44A6" w:rsidRPr="00BF31F8" w:rsidRDefault="00BA44A6" w:rsidP="0043311C">
            <w:pPr>
              <w:ind w:left="25"/>
              <w:jc w:val="both"/>
              <w:rPr>
                <w:rFonts w:ascii="Arial" w:eastAsia="Calibri" w:hAnsi="Arial" w:cs="Arial"/>
                <w:lang w:bidi="lo-LA"/>
              </w:rPr>
            </w:pPr>
          </w:p>
        </w:tc>
      </w:tr>
      <w:tr w:rsidR="00BA44A6" w:rsidRPr="00BF31F8" w14:paraId="43F4411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F99E21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I.7.1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D830756" w14:textId="77777777" w:rsidR="00BA44A6" w:rsidRPr="00BF31F8" w:rsidRDefault="00BA44A6" w:rsidP="00AE2612">
            <w:pPr>
              <w:numPr>
                <w:ilvl w:val="0"/>
                <w:numId w:val="88"/>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rPr>
              <w:t xml:space="preserve">El módulo de Mesa de control deberá generar y ejecutar procesos de monitoreo del servicio de firma electrónica cuando menos en cuanto a: </w:t>
            </w:r>
          </w:p>
          <w:p w14:paraId="36BD41A3" w14:textId="77777777" w:rsidR="00BA44A6" w:rsidRPr="00BF31F8" w:rsidRDefault="00BA44A6" w:rsidP="00AE2612">
            <w:pPr>
              <w:numPr>
                <w:ilvl w:val="0"/>
                <w:numId w:val="88"/>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rPr>
              <w:t>Contratos confirmados y aprobados por la mesa de control.</w:t>
            </w:r>
          </w:p>
          <w:p w14:paraId="158BEA6D" w14:textId="77777777" w:rsidR="00BA44A6" w:rsidRPr="00BF31F8" w:rsidRDefault="00BA44A6" w:rsidP="00AE2612">
            <w:pPr>
              <w:numPr>
                <w:ilvl w:val="0"/>
                <w:numId w:val="88"/>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rPr>
              <w:t>Contratos cancelados aprobados por la mesa de control por documentación inválida.</w:t>
            </w:r>
          </w:p>
          <w:p w14:paraId="33AD13C4" w14:textId="77777777" w:rsidR="00BA44A6" w:rsidRPr="00BF31F8" w:rsidRDefault="00BA44A6" w:rsidP="00AE2612">
            <w:pPr>
              <w:numPr>
                <w:ilvl w:val="0"/>
                <w:numId w:val="88"/>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rPr>
              <w:t>Notificaciones y alertas generadas por la solución.</w:t>
            </w:r>
          </w:p>
        </w:tc>
        <w:tc>
          <w:tcPr>
            <w:tcW w:w="1560" w:type="dxa"/>
            <w:tcBorders>
              <w:top w:val="single" w:sz="4" w:space="0" w:color="auto"/>
              <w:left w:val="single" w:sz="4" w:space="0" w:color="auto"/>
              <w:bottom w:val="single" w:sz="4" w:space="0" w:color="auto"/>
              <w:right w:val="single" w:sz="4" w:space="0" w:color="auto"/>
            </w:tcBorders>
          </w:tcPr>
          <w:p w14:paraId="11DC1A93" w14:textId="77777777" w:rsidR="00BA44A6" w:rsidRPr="00BF31F8" w:rsidRDefault="00BA44A6" w:rsidP="0043311C">
            <w:pPr>
              <w:ind w:left="385"/>
              <w:contextualSpacing/>
              <w:jc w:val="both"/>
              <w:rPr>
                <w:rFonts w:ascii="Arial" w:eastAsia="Calibri" w:hAnsi="Arial" w:cs="Arial"/>
              </w:rPr>
            </w:pPr>
          </w:p>
        </w:tc>
      </w:tr>
      <w:tr w:rsidR="00BA44A6" w:rsidRPr="00BF31F8" w14:paraId="7AFE9F04" w14:textId="77777777" w:rsidTr="00ED5132">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0C72A27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I.7.2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4D09504"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lang w:bidi="lo-LA"/>
              </w:rPr>
              <w:t>La información del punto anterior deberá poderse generar través de una bitácora de operación, donde se refleje la ejecución de las actividades a demanda del Fideicomiso.</w:t>
            </w:r>
          </w:p>
        </w:tc>
        <w:tc>
          <w:tcPr>
            <w:tcW w:w="1560" w:type="dxa"/>
            <w:tcBorders>
              <w:top w:val="single" w:sz="4" w:space="0" w:color="auto"/>
              <w:left w:val="single" w:sz="4" w:space="0" w:color="auto"/>
              <w:bottom w:val="single" w:sz="4" w:space="0" w:color="auto"/>
              <w:right w:val="single" w:sz="4" w:space="0" w:color="auto"/>
            </w:tcBorders>
          </w:tcPr>
          <w:p w14:paraId="70F17ABD" w14:textId="77777777" w:rsidR="00BA44A6" w:rsidRPr="00BF31F8" w:rsidRDefault="00BA44A6" w:rsidP="0043311C">
            <w:pPr>
              <w:jc w:val="both"/>
              <w:rPr>
                <w:rFonts w:ascii="Arial" w:eastAsia="Calibri" w:hAnsi="Arial" w:cs="Arial"/>
                <w:lang w:bidi="lo-LA"/>
              </w:rPr>
            </w:pPr>
          </w:p>
        </w:tc>
      </w:tr>
      <w:tr w:rsidR="00BA44A6" w:rsidRPr="00BF31F8" w14:paraId="2D3EED70" w14:textId="77777777" w:rsidTr="00ED5132">
        <w:trPr>
          <w:cantSplit/>
          <w:trHeight w:val="251"/>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274E1F" w14:textId="77777777" w:rsidR="00BA44A6" w:rsidRPr="00BF31F8" w:rsidRDefault="00BA44A6" w:rsidP="00BA44A6">
            <w:pPr>
              <w:spacing w:before="0" w:after="0"/>
              <w:jc w:val="center"/>
              <w:rPr>
                <w:rFonts w:ascii="Arial" w:eastAsia="Calibri" w:hAnsi="Arial" w:cs="Arial"/>
                <w:lang w:bidi="lo-LA"/>
              </w:rPr>
            </w:pPr>
            <w:r w:rsidRPr="00BF31F8">
              <w:rPr>
                <w:rFonts w:ascii="Arial" w:hAnsi="Arial" w:cs="Arial"/>
                <w:b/>
              </w:rPr>
              <w:t>J.1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ECC3DF"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b/>
                <w:lang w:bidi="lo-LA"/>
              </w:rPr>
              <w:t>Requerimientos Generales para el Servicio de Integración con el HSM.</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922F5DC" w14:textId="77777777" w:rsidR="00BA44A6" w:rsidRPr="00BF31F8" w:rsidRDefault="00BA44A6" w:rsidP="0043311C">
            <w:pPr>
              <w:jc w:val="both"/>
              <w:rPr>
                <w:rFonts w:ascii="Arial" w:eastAsia="Calibri" w:hAnsi="Arial" w:cs="Arial"/>
                <w:lang w:bidi="lo-LA"/>
              </w:rPr>
            </w:pPr>
          </w:p>
        </w:tc>
      </w:tr>
      <w:tr w:rsidR="00BA44A6" w:rsidRPr="00BF31F8" w14:paraId="10F65443" w14:textId="77777777" w:rsidTr="00ED5132">
        <w:trPr>
          <w:cantSplit/>
          <w:trHeight w:val="485"/>
          <w:jc w:val="center"/>
        </w:trPr>
        <w:tc>
          <w:tcPr>
            <w:tcW w:w="846" w:type="dxa"/>
            <w:tcBorders>
              <w:top w:val="single" w:sz="4" w:space="0" w:color="auto"/>
              <w:left w:val="single" w:sz="4" w:space="0" w:color="auto"/>
              <w:bottom w:val="single" w:sz="4" w:space="0" w:color="auto"/>
              <w:right w:val="single" w:sz="4" w:space="0" w:color="auto"/>
            </w:tcBorders>
            <w:hideMark/>
          </w:tcPr>
          <w:p w14:paraId="6227A67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rPr>
              <w:t>J.1.1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262A400F"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Desarrollo del mecanismo para la comunicación entre el dispositivo HSM provisto por el Fideicomiso utilizando el API para la interface con el aplicativo de firma electrónica ofertado por el Licitante.</w:t>
            </w:r>
          </w:p>
        </w:tc>
        <w:tc>
          <w:tcPr>
            <w:tcW w:w="1560" w:type="dxa"/>
            <w:tcBorders>
              <w:top w:val="single" w:sz="4" w:space="0" w:color="auto"/>
              <w:left w:val="single" w:sz="4" w:space="0" w:color="auto"/>
              <w:bottom w:val="single" w:sz="4" w:space="0" w:color="auto"/>
              <w:right w:val="single" w:sz="4" w:space="0" w:color="auto"/>
            </w:tcBorders>
          </w:tcPr>
          <w:p w14:paraId="3DE83998" w14:textId="77777777" w:rsidR="00BA44A6" w:rsidRPr="00BF31F8" w:rsidRDefault="00BA44A6" w:rsidP="0043311C">
            <w:pPr>
              <w:jc w:val="both"/>
              <w:rPr>
                <w:rFonts w:ascii="Arial" w:eastAsia="Calibri" w:hAnsi="Arial" w:cs="Arial"/>
                <w:lang w:bidi="lo-LA"/>
              </w:rPr>
            </w:pPr>
          </w:p>
        </w:tc>
      </w:tr>
      <w:tr w:rsidR="00BA44A6" w:rsidRPr="00BF31F8" w14:paraId="285C6917" w14:textId="77777777" w:rsidTr="00ED5132">
        <w:trPr>
          <w:cantSplit/>
          <w:trHeight w:val="25"/>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50B5239"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b/>
              </w:rPr>
              <w:t>K.1</w:t>
            </w:r>
          </w:p>
        </w:tc>
        <w:tc>
          <w:tcPr>
            <w:tcW w:w="7522" w:type="dxa"/>
            <w:tcBorders>
              <w:top w:val="single" w:sz="4"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2E5E4447" w14:textId="77777777" w:rsidR="00BA44A6" w:rsidRPr="00BF31F8" w:rsidRDefault="00BA44A6" w:rsidP="00BA44A6">
            <w:pPr>
              <w:spacing w:before="0" w:after="0"/>
              <w:jc w:val="both"/>
              <w:rPr>
                <w:rFonts w:ascii="Arial" w:eastAsia="Calibri" w:hAnsi="Arial" w:cs="Arial"/>
                <w:lang w:bidi="lo-LA"/>
              </w:rPr>
            </w:pPr>
            <w:r w:rsidRPr="00BF31F8">
              <w:rPr>
                <w:rFonts w:ascii="Arial" w:hAnsi="Arial" w:cs="Arial"/>
                <w:b/>
                <w:bCs/>
                <w:noProof/>
              </w:rPr>
              <w:t xml:space="preserve">Caracterísitcas Operativas y Administrativas del servicio de alta seguridad </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16E1D06" w14:textId="77777777" w:rsidR="00BA44A6" w:rsidRPr="00BF31F8" w:rsidRDefault="00BA44A6" w:rsidP="0043311C">
            <w:pPr>
              <w:jc w:val="both"/>
              <w:rPr>
                <w:rFonts w:ascii="Arial" w:eastAsia="Calibri" w:hAnsi="Arial" w:cs="Arial"/>
                <w:lang w:bidi="lo-LA"/>
              </w:rPr>
            </w:pPr>
          </w:p>
        </w:tc>
      </w:tr>
      <w:tr w:rsidR="00BA44A6" w:rsidRPr="00BF31F8" w14:paraId="686710A7" w14:textId="77777777" w:rsidTr="00ED5132">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7C385F3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K.1.1</w:t>
            </w:r>
          </w:p>
        </w:tc>
        <w:tc>
          <w:tcPr>
            <w:tcW w:w="7522" w:type="dxa"/>
            <w:tcBorders>
              <w:top w:val="single" w:sz="6" w:space="0" w:color="auto"/>
              <w:left w:val="single" w:sz="6" w:space="0" w:color="auto"/>
              <w:bottom w:val="single" w:sz="6" w:space="0" w:color="auto"/>
              <w:right w:val="single" w:sz="6" w:space="0" w:color="auto"/>
            </w:tcBorders>
            <w:hideMark/>
          </w:tcPr>
          <w:p w14:paraId="19A97BE0" w14:textId="77777777" w:rsidR="00BA44A6" w:rsidRPr="00BF31F8" w:rsidRDefault="00BA44A6" w:rsidP="00BA44A6">
            <w:pPr>
              <w:spacing w:before="0" w:after="0"/>
              <w:jc w:val="both"/>
              <w:rPr>
                <w:rFonts w:ascii="Arial" w:hAnsi="Arial" w:cs="Arial"/>
                <w:bCs/>
                <w:noProof/>
              </w:rPr>
            </w:pPr>
            <w:r w:rsidRPr="00BF31F8">
              <w:rPr>
                <w:rFonts w:ascii="Arial" w:hAnsi="Arial" w:cs="Arial"/>
                <w:bCs/>
                <w:noProof/>
              </w:rPr>
              <w:t>Generación y resguardo de las llaves criptográficas generadas con el proceso de firma electrónica y el sello de tiempo tipo “time stamping” considerando el mecanismo para su resguardo dentro del dispositivo HSM provisto por el Fideicomiso, así como su recuperación.</w:t>
            </w:r>
          </w:p>
        </w:tc>
        <w:tc>
          <w:tcPr>
            <w:tcW w:w="1560" w:type="dxa"/>
            <w:tcBorders>
              <w:top w:val="single" w:sz="4" w:space="0" w:color="auto"/>
              <w:left w:val="single" w:sz="4" w:space="0" w:color="auto"/>
              <w:bottom w:val="single" w:sz="4" w:space="0" w:color="auto"/>
              <w:right w:val="single" w:sz="4" w:space="0" w:color="auto"/>
            </w:tcBorders>
          </w:tcPr>
          <w:p w14:paraId="16021186" w14:textId="77777777" w:rsidR="00BA44A6" w:rsidRPr="00BF31F8" w:rsidRDefault="00BA44A6" w:rsidP="0043311C">
            <w:pPr>
              <w:jc w:val="both"/>
              <w:rPr>
                <w:rFonts w:ascii="Arial" w:eastAsia="Calibri" w:hAnsi="Arial" w:cs="Arial"/>
                <w:lang w:bidi="lo-LA"/>
              </w:rPr>
            </w:pPr>
          </w:p>
        </w:tc>
      </w:tr>
      <w:tr w:rsidR="00BA44A6" w:rsidRPr="00BF31F8" w14:paraId="54BBEF62" w14:textId="77777777" w:rsidTr="00ED5132">
        <w:trPr>
          <w:cantSplit/>
          <w:trHeight w:val="676"/>
          <w:jc w:val="center"/>
        </w:trPr>
        <w:tc>
          <w:tcPr>
            <w:tcW w:w="846" w:type="dxa"/>
            <w:tcBorders>
              <w:top w:val="single" w:sz="4" w:space="0" w:color="auto"/>
              <w:left w:val="single" w:sz="4" w:space="0" w:color="auto"/>
              <w:bottom w:val="single" w:sz="4" w:space="0" w:color="auto"/>
              <w:right w:val="single" w:sz="4" w:space="0" w:color="auto"/>
            </w:tcBorders>
            <w:hideMark/>
          </w:tcPr>
          <w:p w14:paraId="54F6C1B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K.1.2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9735F28" w14:textId="77777777" w:rsidR="00BA44A6" w:rsidRPr="00BF31F8" w:rsidRDefault="00BA44A6" w:rsidP="00AE2612">
            <w:pPr>
              <w:pStyle w:val="Prrafodelista"/>
              <w:numPr>
                <w:ilvl w:val="0"/>
                <w:numId w:val="8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Nivel de Autenticación Multinivel, acceso de multiusuario.</w:t>
            </w:r>
          </w:p>
          <w:p w14:paraId="7A163FCB" w14:textId="77777777" w:rsidR="00BA44A6" w:rsidRPr="00BF31F8" w:rsidRDefault="00BA44A6" w:rsidP="00AE2612">
            <w:pPr>
              <w:pStyle w:val="Prrafodelista"/>
              <w:numPr>
                <w:ilvl w:val="0"/>
                <w:numId w:val="8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Acceso a través de líneas de comando o interfaz gráfica indistintamente.</w:t>
            </w:r>
          </w:p>
          <w:p w14:paraId="429A4CC7" w14:textId="77777777" w:rsidR="00BA44A6" w:rsidRPr="00BF31F8" w:rsidRDefault="00BA44A6" w:rsidP="00AE2612">
            <w:pPr>
              <w:pStyle w:val="Prrafodelista"/>
              <w:numPr>
                <w:ilvl w:val="0"/>
                <w:numId w:val="8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Capacidad de Segregación de funciones administrativas, separando claramente los siguientes roles:</w:t>
            </w:r>
          </w:p>
          <w:p w14:paraId="348035DA" w14:textId="77777777" w:rsidR="00BA44A6" w:rsidRPr="00BF31F8" w:rsidRDefault="00BA44A6" w:rsidP="00AE2612">
            <w:pPr>
              <w:pStyle w:val="Prrafodelista"/>
              <w:numPr>
                <w:ilvl w:val="0"/>
                <w:numId w:val="6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Administradores de HSM.</w:t>
            </w:r>
          </w:p>
          <w:p w14:paraId="359EB194" w14:textId="77777777" w:rsidR="00BA44A6" w:rsidRPr="00BF31F8" w:rsidRDefault="00BA44A6" w:rsidP="00AE2612">
            <w:pPr>
              <w:pStyle w:val="Prrafodelista"/>
              <w:numPr>
                <w:ilvl w:val="0"/>
                <w:numId w:val="6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Custodios de Llaves privadas protegidas.</w:t>
            </w:r>
          </w:p>
          <w:p w14:paraId="240F5C40" w14:textId="77777777" w:rsidR="00BA44A6" w:rsidRPr="00BF31F8" w:rsidRDefault="00BA44A6" w:rsidP="00AE2612">
            <w:pPr>
              <w:pStyle w:val="Prrafodelista"/>
              <w:numPr>
                <w:ilvl w:val="0"/>
                <w:numId w:val="69"/>
              </w:numPr>
              <w:overflowPunct/>
              <w:autoSpaceDE/>
              <w:autoSpaceDN/>
              <w:adjustRightInd/>
              <w:spacing w:before="0" w:after="0"/>
              <w:jc w:val="both"/>
              <w:textAlignment w:val="auto"/>
              <w:rPr>
                <w:rFonts w:ascii="Arial" w:eastAsia="Calibri" w:hAnsi="Arial" w:cs="Arial"/>
                <w:bCs/>
              </w:rPr>
            </w:pPr>
            <w:r w:rsidRPr="00BF31F8">
              <w:rPr>
                <w:rFonts w:ascii="Arial" w:eastAsia="Calibri" w:hAnsi="Arial" w:cs="Arial"/>
                <w:bCs/>
              </w:rPr>
              <w:t>Auditores o personal de soporte (operadores) para efectos de monitoreo.</w:t>
            </w:r>
          </w:p>
          <w:p w14:paraId="7C52C2C9" w14:textId="77777777" w:rsidR="00BA44A6" w:rsidRPr="00BF31F8" w:rsidRDefault="00BA44A6" w:rsidP="00AE2612">
            <w:pPr>
              <w:pStyle w:val="Prrafodelista"/>
              <w:numPr>
                <w:ilvl w:val="0"/>
                <w:numId w:val="89"/>
              </w:numPr>
              <w:overflowPunct/>
              <w:autoSpaceDE/>
              <w:autoSpaceDN/>
              <w:adjustRightInd/>
              <w:spacing w:before="0" w:after="0"/>
              <w:ind w:left="714" w:hanging="357"/>
              <w:contextualSpacing w:val="0"/>
              <w:jc w:val="both"/>
              <w:textAlignment w:val="auto"/>
              <w:rPr>
                <w:rFonts w:ascii="Arial" w:eastAsia="Calibri" w:hAnsi="Arial" w:cs="Arial"/>
                <w:bCs/>
              </w:rPr>
            </w:pPr>
            <w:r w:rsidRPr="00BF31F8">
              <w:rPr>
                <w:rFonts w:ascii="Arial" w:eastAsia="Calibri" w:hAnsi="Arial" w:cs="Arial"/>
                <w:bCs/>
              </w:rPr>
              <w:t>Capacidad de Controles para efectuar actividades de mantenimiento de los equipos HSM.</w:t>
            </w:r>
          </w:p>
        </w:tc>
        <w:tc>
          <w:tcPr>
            <w:tcW w:w="1560" w:type="dxa"/>
            <w:tcBorders>
              <w:top w:val="single" w:sz="4" w:space="0" w:color="auto"/>
              <w:left w:val="single" w:sz="4" w:space="0" w:color="auto"/>
              <w:bottom w:val="single" w:sz="4" w:space="0" w:color="auto"/>
              <w:right w:val="single" w:sz="4" w:space="0" w:color="auto"/>
            </w:tcBorders>
          </w:tcPr>
          <w:p w14:paraId="0E079A6D" w14:textId="77777777" w:rsidR="00BA44A6" w:rsidRPr="00BF31F8" w:rsidRDefault="00BA44A6" w:rsidP="0043311C">
            <w:pPr>
              <w:jc w:val="both"/>
              <w:rPr>
                <w:rFonts w:ascii="Arial" w:eastAsia="Calibri" w:hAnsi="Arial" w:cs="Arial"/>
                <w:lang w:bidi="lo-LA"/>
              </w:rPr>
            </w:pPr>
          </w:p>
        </w:tc>
      </w:tr>
      <w:tr w:rsidR="00BA44A6" w:rsidRPr="00BF31F8" w14:paraId="19ADB0A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8DB6DC0"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L.1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0E2ED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rPr>
              <w:t>Entregables del Servicio de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281B57" w14:textId="77777777" w:rsidR="00BA44A6" w:rsidRPr="00BF31F8" w:rsidRDefault="00BA44A6" w:rsidP="0043311C">
            <w:pPr>
              <w:ind w:left="25"/>
              <w:jc w:val="both"/>
              <w:rPr>
                <w:rFonts w:ascii="Arial" w:eastAsia="Calibri" w:hAnsi="Arial" w:cs="Arial"/>
                <w:b/>
                <w:bCs/>
              </w:rPr>
            </w:pPr>
          </w:p>
        </w:tc>
      </w:tr>
      <w:tr w:rsidR="00BA44A6" w:rsidRPr="00BF31F8" w14:paraId="241B9AC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75E943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bCs/>
              </w:rPr>
              <w:t>L.1.1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267E502"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 xml:space="preserve">El Licitante, deberá entregar dentro de los primeros 5 días hábiles a la firma del contrato un </w:t>
            </w:r>
            <w:r w:rsidRPr="00BF31F8">
              <w:rPr>
                <w:rFonts w:ascii="Arial" w:eastAsia="Calibri" w:hAnsi="Arial" w:cs="Arial"/>
                <w:b/>
                <w:bCs/>
                <w:lang w:bidi="lo-LA"/>
              </w:rPr>
              <w:t>plan de trabajo para la implementación del aplicativo, interfaces, infraestructura de servidores e integración de llaves criptográficas en el dispositivo HSM,</w:t>
            </w:r>
            <w:r w:rsidRPr="00BF31F8">
              <w:rPr>
                <w:rFonts w:ascii="Arial" w:eastAsia="Calibri" w:hAnsi="Arial" w:cs="Arial"/>
                <w:lang w:bidi="lo-LA"/>
              </w:rPr>
              <w:t xml:space="preserve"> así como la puesta en marcha del servicio de firma electrónica de contratos, en donde especifique las actividades generales y específicas de cada una de las etapas, incluyendo tiempos de análisis, implementación, pruebas unitarias e integrales, transferencia de conocimientos, documentación, puesta en operación y en general todas las actividades que van a ser incorporadas para alcanzar la liberación a producción del aplicativo y del servicio de firma electrónica de contratos de conformidad con el punto A.1.3.</w:t>
            </w:r>
          </w:p>
          <w:p w14:paraId="26C942F6" w14:textId="77777777" w:rsidR="00BA44A6" w:rsidRPr="00BF31F8" w:rsidRDefault="00BA44A6" w:rsidP="00BA44A6">
            <w:pPr>
              <w:spacing w:before="0" w:after="0"/>
              <w:ind w:left="25"/>
              <w:jc w:val="both"/>
              <w:rPr>
                <w:rFonts w:ascii="Arial" w:eastAsia="Calibri" w:hAnsi="Arial" w:cs="Arial"/>
                <w:b/>
                <w:bCs/>
              </w:rPr>
            </w:pPr>
            <w:r w:rsidRPr="00BF31F8">
              <w:rPr>
                <w:rFonts w:ascii="Arial" w:eastAsia="Calibri" w:hAnsi="Arial" w:cs="Arial"/>
                <w:lang w:bidi="lo-LA"/>
              </w:rPr>
              <w:t>El plan de trabajo deberá afinarse en conjunto con persona responsable asignado por el Fideicomiso Venta de Títulos en Directo al Público mostrando las actividades a detalle de la implementación del servicio, sin que esto genere modificación de los plazos de entrega. El plan de trabajo deberá estar firmados por ambas partes y formará parte de los entregables solicitados.</w:t>
            </w:r>
          </w:p>
        </w:tc>
        <w:tc>
          <w:tcPr>
            <w:tcW w:w="1560" w:type="dxa"/>
            <w:tcBorders>
              <w:top w:val="single" w:sz="4" w:space="0" w:color="auto"/>
              <w:left w:val="single" w:sz="4" w:space="0" w:color="auto"/>
              <w:bottom w:val="single" w:sz="4" w:space="0" w:color="auto"/>
              <w:right w:val="single" w:sz="4" w:space="0" w:color="auto"/>
            </w:tcBorders>
            <w:shd w:val="clear" w:color="auto" w:fill="FFFFFF" w:themeFill="background1"/>
          </w:tcPr>
          <w:p w14:paraId="121AAAEA" w14:textId="77777777" w:rsidR="00BA44A6" w:rsidRPr="00BF31F8" w:rsidRDefault="00BA44A6" w:rsidP="0043311C">
            <w:pPr>
              <w:ind w:left="25"/>
              <w:jc w:val="both"/>
              <w:rPr>
                <w:rFonts w:ascii="Arial" w:eastAsia="Calibri" w:hAnsi="Arial" w:cs="Arial"/>
                <w:b/>
                <w:bCs/>
              </w:rPr>
            </w:pPr>
          </w:p>
        </w:tc>
      </w:tr>
      <w:tr w:rsidR="00BA44A6" w:rsidRPr="00BF31F8" w14:paraId="5FACFAE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0E11AC"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L.1.2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0C8C89B"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 xml:space="preserve">El Licitante deberá cumplir los siguientes entregables referidos en los incisos L.1.3 al L.1.12 para la aceptación del servicio de firma electrónica, los cuales deberá entregar al </w:t>
            </w:r>
            <w:r w:rsidRPr="00BF31F8">
              <w:rPr>
                <w:rFonts w:ascii="Arial" w:eastAsia="Calibri" w:hAnsi="Arial" w:cs="Arial"/>
                <w:b/>
                <w:bCs/>
                <w:u w:val="single"/>
                <w:lang w:bidi="lo-LA"/>
              </w:rPr>
              <w:t>Fideicomiso a más tardar 5 días hábiles posteriores a la liberación de cada uno de los servicios.</w:t>
            </w:r>
            <w:r w:rsidRPr="00BF31F8">
              <w:rPr>
                <w:rFonts w:ascii="Arial" w:eastAsia="Calibri" w:hAnsi="Arial" w:cs="Arial"/>
                <w:lang w:bidi="lo-LA"/>
              </w:rPr>
              <w:t xml:space="preserve"> </w:t>
            </w:r>
          </w:p>
        </w:tc>
        <w:tc>
          <w:tcPr>
            <w:tcW w:w="1560" w:type="dxa"/>
            <w:tcBorders>
              <w:top w:val="single" w:sz="4" w:space="0" w:color="auto"/>
              <w:left w:val="single" w:sz="4" w:space="0" w:color="auto"/>
              <w:bottom w:val="single" w:sz="4" w:space="0" w:color="auto"/>
              <w:right w:val="single" w:sz="4" w:space="0" w:color="auto"/>
            </w:tcBorders>
          </w:tcPr>
          <w:p w14:paraId="31C4A2F9" w14:textId="77777777" w:rsidR="00BA44A6" w:rsidRPr="00BF31F8" w:rsidRDefault="00BA44A6" w:rsidP="0043311C">
            <w:pPr>
              <w:ind w:left="25"/>
              <w:jc w:val="both"/>
              <w:rPr>
                <w:rFonts w:ascii="Arial" w:eastAsia="Calibri" w:hAnsi="Arial" w:cs="Arial"/>
                <w:lang w:bidi="lo-LA"/>
              </w:rPr>
            </w:pPr>
          </w:p>
        </w:tc>
      </w:tr>
      <w:tr w:rsidR="00BA44A6" w:rsidRPr="00BF31F8" w14:paraId="5DAB87B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A2364F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AE49067"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lang w:bidi="lo-LA"/>
              </w:rPr>
              <w:t xml:space="preserve">Documento diagrama lógico y conceptual de la arquitectura </w:t>
            </w:r>
            <w:r w:rsidRPr="00BF31F8">
              <w:rPr>
                <w:rFonts w:ascii="Arial" w:eastAsia="Calibri" w:hAnsi="Arial" w:cs="Arial"/>
                <w:lang w:bidi="lo-LA"/>
              </w:rPr>
              <w:t>para la prestación de los servicios de firma electrónica de contratos con la e.firma del SAT.</w:t>
            </w:r>
          </w:p>
        </w:tc>
        <w:tc>
          <w:tcPr>
            <w:tcW w:w="1560" w:type="dxa"/>
            <w:tcBorders>
              <w:top w:val="single" w:sz="4" w:space="0" w:color="auto"/>
              <w:left w:val="single" w:sz="4" w:space="0" w:color="auto"/>
              <w:bottom w:val="single" w:sz="4" w:space="0" w:color="auto"/>
              <w:right w:val="single" w:sz="4" w:space="0" w:color="auto"/>
            </w:tcBorders>
          </w:tcPr>
          <w:p w14:paraId="7D8475E3" w14:textId="77777777" w:rsidR="00BA44A6" w:rsidRPr="00BF31F8" w:rsidRDefault="00BA44A6" w:rsidP="0043311C">
            <w:pPr>
              <w:ind w:left="25"/>
              <w:jc w:val="both"/>
              <w:rPr>
                <w:rFonts w:ascii="Arial" w:eastAsia="Calibri" w:hAnsi="Arial" w:cs="Arial"/>
                <w:lang w:bidi="lo-LA"/>
              </w:rPr>
            </w:pPr>
          </w:p>
        </w:tc>
      </w:tr>
      <w:tr w:rsidR="00BA44A6" w:rsidRPr="00BF31F8" w14:paraId="689393A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8815F7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37A9E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lang w:bidi="lo-LA"/>
              </w:rPr>
              <w:t>Documentación técnica de la implementación</w:t>
            </w:r>
            <w:r w:rsidRPr="00BF31F8">
              <w:rPr>
                <w:rFonts w:ascii="Arial" w:eastAsia="Calibri" w:hAnsi="Arial" w:cs="Arial"/>
                <w:lang w:bidi="lo-LA"/>
              </w:rPr>
              <w:t xml:space="preserve"> con los componentes complementarios e interfaces en el aplicativo propuesto para la prestación de los servicios de firma electrónica. </w:t>
            </w:r>
          </w:p>
        </w:tc>
        <w:tc>
          <w:tcPr>
            <w:tcW w:w="1560" w:type="dxa"/>
            <w:tcBorders>
              <w:top w:val="single" w:sz="4" w:space="0" w:color="auto"/>
              <w:left w:val="single" w:sz="4" w:space="0" w:color="auto"/>
              <w:bottom w:val="single" w:sz="4" w:space="0" w:color="auto"/>
              <w:right w:val="single" w:sz="4" w:space="0" w:color="auto"/>
            </w:tcBorders>
          </w:tcPr>
          <w:p w14:paraId="107EB933" w14:textId="77777777" w:rsidR="00BA44A6" w:rsidRPr="00BF31F8" w:rsidRDefault="00BA44A6" w:rsidP="0043311C">
            <w:pPr>
              <w:ind w:left="25"/>
              <w:jc w:val="both"/>
              <w:rPr>
                <w:rFonts w:ascii="Arial" w:eastAsia="Calibri" w:hAnsi="Arial" w:cs="Arial"/>
                <w:lang w:bidi="lo-LA"/>
              </w:rPr>
            </w:pPr>
          </w:p>
        </w:tc>
      </w:tr>
      <w:tr w:rsidR="00BA44A6" w:rsidRPr="00BF31F8" w14:paraId="6510BEF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095058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L.1.5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001CFED"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lang w:bidi="lo-LA"/>
              </w:rPr>
              <w:t>Documentación del despliegue en producción</w:t>
            </w:r>
            <w:r w:rsidRPr="00BF31F8">
              <w:rPr>
                <w:rFonts w:ascii="Arial" w:eastAsia="Calibri" w:hAnsi="Arial" w:cs="Arial"/>
                <w:lang w:bidi="lo-LA"/>
              </w:rPr>
              <w:t xml:space="preserve">, los programas con las funcionalidades complementarias que se hayan realizado durante la implementación del aplicativo de firma electrónica por parte del Licitante al Fideicomiso, así como documento donde se especifique que el Fideicomiso está autorizado para hacer uso de dichos programas. </w:t>
            </w:r>
          </w:p>
        </w:tc>
        <w:tc>
          <w:tcPr>
            <w:tcW w:w="1560" w:type="dxa"/>
            <w:tcBorders>
              <w:top w:val="single" w:sz="4" w:space="0" w:color="auto"/>
              <w:left w:val="single" w:sz="4" w:space="0" w:color="auto"/>
              <w:bottom w:val="single" w:sz="4" w:space="0" w:color="auto"/>
              <w:right w:val="single" w:sz="4" w:space="0" w:color="auto"/>
            </w:tcBorders>
          </w:tcPr>
          <w:p w14:paraId="1092A6AC" w14:textId="77777777" w:rsidR="00BA44A6" w:rsidRPr="00BF31F8" w:rsidRDefault="00BA44A6" w:rsidP="0043311C">
            <w:pPr>
              <w:ind w:left="25"/>
              <w:jc w:val="both"/>
              <w:rPr>
                <w:rFonts w:ascii="Arial" w:eastAsia="Calibri" w:hAnsi="Arial" w:cs="Arial"/>
                <w:lang w:bidi="lo-LA"/>
              </w:rPr>
            </w:pPr>
          </w:p>
        </w:tc>
      </w:tr>
      <w:tr w:rsidR="00BA44A6" w:rsidRPr="00BF31F8" w14:paraId="51D6944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E7B098F"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12A8824"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bCs/>
                <w:lang w:bidi="lo-LA"/>
              </w:rPr>
              <w:t xml:space="preserve">Cartas de entrega-recepción de la conclusión de la implementación, instalación, configuración y puesta a punto de los componentes de software, hardware e interfaces </w:t>
            </w:r>
            <w:r w:rsidRPr="00BF31F8">
              <w:rPr>
                <w:rFonts w:ascii="Arial" w:eastAsia="Calibri" w:hAnsi="Arial" w:cs="Arial"/>
                <w:lang w:bidi="lo-LA"/>
              </w:rPr>
              <w:t>para la prestación del servicio de firma electrónica al momento de la liberación.</w:t>
            </w:r>
          </w:p>
        </w:tc>
        <w:tc>
          <w:tcPr>
            <w:tcW w:w="1560" w:type="dxa"/>
            <w:tcBorders>
              <w:top w:val="single" w:sz="4" w:space="0" w:color="auto"/>
              <w:left w:val="single" w:sz="4" w:space="0" w:color="auto"/>
              <w:bottom w:val="single" w:sz="4" w:space="0" w:color="auto"/>
              <w:right w:val="single" w:sz="4" w:space="0" w:color="auto"/>
            </w:tcBorders>
          </w:tcPr>
          <w:p w14:paraId="37B5BB13" w14:textId="77777777" w:rsidR="00BA44A6" w:rsidRPr="00BF31F8" w:rsidRDefault="00BA44A6" w:rsidP="0043311C">
            <w:pPr>
              <w:ind w:left="25"/>
              <w:jc w:val="both"/>
              <w:rPr>
                <w:rFonts w:ascii="Arial" w:eastAsia="Calibri" w:hAnsi="Arial" w:cs="Arial"/>
                <w:lang w:bidi="lo-LA"/>
              </w:rPr>
            </w:pPr>
          </w:p>
        </w:tc>
      </w:tr>
      <w:tr w:rsidR="00BA44A6" w:rsidRPr="00BF31F8" w14:paraId="725217F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0025EF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L.1.7</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6025CBB"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Cartas entrega-recepción de 2 servidores</w:t>
            </w:r>
            <w:r w:rsidRPr="00BF31F8">
              <w:rPr>
                <w:rFonts w:ascii="Arial" w:eastAsia="Calibri" w:hAnsi="Arial" w:cs="Arial"/>
                <w:lang w:bidi="lo-LA"/>
              </w:rPr>
              <w:t xml:space="preserve"> con los cuales dará servicio el proveedor, a la conclusión de pruebas unitarias y funcionales, tanto de los componentes de software, hardware e interfaces para la prestación de los servicios de firma electrónica.</w:t>
            </w:r>
          </w:p>
          <w:p w14:paraId="03AC6FD1"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Para lo anterior el Licitante deberá considerar:</w:t>
            </w:r>
          </w:p>
          <w:p w14:paraId="094A5E66" w14:textId="77777777" w:rsidR="00BA44A6" w:rsidRPr="00BF31F8" w:rsidRDefault="00BA44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b/>
                <w:lang w:bidi="lo-LA"/>
              </w:rPr>
            </w:pPr>
            <w:r w:rsidRPr="00BF31F8">
              <w:rPr>
                <w:rFonts w:ascii="Arial" w:eastAsia="Calibri" w:hAnsi="Arial" w:cs="Arial"/>
                <w:lang w:bidi="lo-LA"/>
              </w:rPr>
              <w:t>Llevar un control de incidencias y acciones de corrección para las pruebas efectuadas.</w:t>
            </w:r>
          </w:p>
        </w:tc>
        <w:tc>
          <w:tcPr>
            <w:tcW w:w="1560" w:type="dxa"/>
            <w:tcBorders>
              <w:top w:val="single" w:sz="4" w:space="0" w:color="auto"/>
              <w:left w:val="single" w:sz="4" w:space="0" w:color="auto"/>
              <w:bottom w:val="single" w:sz="4" w:space="0" w:color="auto"/>
              <w:right w:val="single" w:sz="4" w:space="0" w:color="auto"/>
            </w:tcBorders>
          </w:tcPr>
          <w:p w14:paraId="05142EBF" w14:textId="77777777" w:rsidR="00BA44A6" w:rsidRPr="00BF31F8" w:rsidRDefault="00BA44A6" w:rsidP="0043311C">
            <w:pPr>
              <w:ind w:left="25"/>
              <w:jc w:val="both"/>
              <w:rPr>
                <w:rFonts w:ascii="Arial" w:eastAsia="Calibri" w:hAnsi="Arial" w:cs="Arial"/>
                <w:lang w:bidi="lo-LA"/>
              </w:rPr>
            </w:pPr>
          </w:p>
        </w:tc>
      </w:tr>
      <w:tr w:rsidR="00BA44A6" w:rsidRPr="00BF31F8" w14:paraId="523CF4F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6F7DD5"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L.1.8</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A3B394F"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Carta de aceptación para la liberación</w:t>
            </w:r>
            <w:r w:rsidRPr="00BF31F8">
              <w:rPr>
                <w:rFonts w:ascii="Arial" w:eastAsia="Calibri" w:hAnsi="Arial" w:cs="Arial"/>
                <w:lang w:bidi="lo-LA"/>
              </w:rPr>
              <w:t xml:space="preserve"> de la prestación de los servicios de firma electrónica y sus componentes de infraestructura de software, hardware, interfaces e integraciones.</w:t>
            </w:r>
          </w:p>
          <w:p w14:paraId="6D1258DF" w14:textId="77777777" w:rsidR="00BA44A6" w:rsidRPr="00BF31F8" w:rsidRDefault="00BA44A6" w:rsidP="00BA44A6">
            <w:pPr>
              <w:spacing w:before="0" w:after="0"/>
              <w:ind w:left="23"/>
              <w:jc w:val="both"/>
              <w:rPr>
                <w:rFonts w:ascii="Arial" w:eastAsia="Calibri" w:hAnsi="Arial" w:cs="Arial"/>
                <w:lang w:bidi="lo-LA"/>
              </w:rPr>
            </w:pPr>
          </w:p>
          <w:p w14:paraId="73E866A8"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Nota: todas las cartas mencionadas en los incisos del L.1.6 al L.1.8 deberán estar firmados por el representante del Licitante, como de persona que designe el Fideicomiso a su entera satisfacción.</w:t>
            </w:r>
          </w:p>
        </w:tc>
        <w:tc>
          <w:tcPr>
            <w:tcW w:w="1560" w:type="dxa"/>
            <w:tcBorders>
              <w:top w:val="single" w:sz="4" w:space="0" w:color="auto"/>
              <w:left w:val="single" w:sz="4" w:space="0" w:color="auto"/>
              <w:bottom w:val="single" w:sz="4" w:space="0" w:color="auto"/>
              <w:right w:val="single" w:sz="4" w:space="0" w:color="auto"/>
            </w:tcBorders>
          </w:tcPr>
          <w:p w14:paraId="35B740C7" w14:textId="77777777" w:rsidR="00BA44A6" w:rsidRPr="00BF31F8" w:rsidRDefault="00BA44A6" w:rsidP="0043311C">
            <w:pPr>
              <w:ind w:left="25"/>
              <w:jc w:val="both"/>
              <w:rPr>
                <w:rFonts w:ascii="Arial" w:eastAsia="Calibri" w:hAnsi="Arial" w:cs="Arial"/>
                <w:lang w:bidi="lo-LA"/>
              </w:rPr>
            </w:pPr>
          </w:p>
        </w:tc>
      </w:tr>
      <w:tr w:rsidR="00BA44A6" w:rsidRPr="00BF31F8" w14:paraId="1A760A0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78ED6C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L.1.9</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DD1DCAC"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Entrega de las guías y/o material de apoyo</w:t>
            </w:r>
            <w:r w:rsidRPr="00BF31F8">
              <w:rPr>
                <w:rFonts w:ascii="Arial" w:eastAsia="Calibri" w:hAnsi="Arial" w:cs="Arial"/>
                <w:lang w:bidi="lo-LA"/>
              </w:rPr>
              <w:t xml:space="preserve"> para la transferencia de conocimientos de los servicios.</w:t>
            </w:r>
          </w:p>
        </w:tc>
        <w:tc>
          <w:tcPr>
            <w:tcW w:w="1560" w:type="dxa"/>
            <w:tcBorders>
              <w:top w:val="single" w:sz="4" w:space="0" w:color="auto"/>
              <w:left w:val="single" w:sz="4" w:space="0" w:color="auto"/>
              <w:bottom w:val="single" w:sz="4" w:space="0" w:color="auto"/>
              <w:right w:val="single" w:sz="4" w:space="0" w:color="auto"/>
            </w:tcBorders>
          </w:tcPr>
          <w:p w14:paraId="470B6031" w14:textId="77777777" w:rsidR="00BA44A6" w:rsidRPr="00BF31F8" w:rsidRDefault="00BA44A6" w:rsidP="0043311C">
            <w:pPr>
              <w:ind w:left="25"/>
              <w:jc w:val="both"/>
              <w:rPr>
                <w:rFonts w:ascii="Arial" w:eastAsia="Calibri" w:hAnsi="Arial" w:cs="Arial"/>
                <w:lang w:bidi="lo-LA"/>
              </w:rPr>
            </w:pPr>
          </w:p>
        </w:tc>
      </w:tr>
      <w:tr w:rsidR="00BA44A6" w:rsidRPr="00BF31F8" w14:paraId="7E3BE1F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D6A5F7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L.1.10</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4DC49CB"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Entrega de guías del aplicativo de software de la Mesa</w:t>
            </w:r>
            <w:r w:rsidRPr="00BF31F8">
              <w:rPr>
                <w:rFonts w:ascii="Arial" w:eastAsia="Calibri" w:hAnsi="Arial" w:cs="Arial"/>
                <w:lang w:bidi="lo-LA"/>
              </w:rPr>
              <w:t xml:space="preserve"> de control y de la integración de las interfaces referidas en los requerimientos de este documento.</w:t>
            </w:r>
          </w:p>
        </w:tc>
        <w:tc>
          <w:tcPr>
            <w:tcW w:w="1560" w:type="dxa"/>
            <w:tcBorders>
              <w:top w:val="single" w:sz="4" w:space="0" w:color="auto"/>
              <w:left w:val="single" w:sz="4" w:space="0" w:color="auto"/>
              <w:bottom w:val="single" w:sz="4" w:space="0" w:color="auto"/>
              <w:right w:val="single" w:sz="4" w:space="0" w:color="auto"/>
            </w:tcBorders>
          </w:tcPr>
          <w:p w14:paraId="0207BF20" w14:textId="77777777" w:rsidR="00BA44A6" w:rsidRPr="00BF31F8" w:rsidRDefault="00BA44A6" w:rsidP="0043311C">
            <w:pPr>
              <w:ind w:left="25"/>
              <w:jc w:val="both"/>
              <w:rPr>
                <w:rFonts w:ascii="Arial" w:eastAsia="Calibri" w:hAnsi="Arial" w:cs="Arial"/>
                <w:lang w:bidi="lo-LA"/>
              </w:rPr>
            </w:pPr>
          </w:p>
        </w:tc>
      </w:tr>
      <w:tr w:rsidR="00BA44A6" w:rsidRPr="00BF31F8" w14:paraId="26E613A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A58116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7F9F8895"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Procedimiento de Atención y Escalamiento de Fallas y Problemas</w:t>
            </w:r>
            <w:r w:rsidRPr="00BF31F8">
              <w:rPr>
                <w:rFonts w:ascii="Arial" w:eastAsia="Calibri" w:hAnsi="Arial" w:cs="Arial"/>
                <w:lang w:bidi="lo-LA"/>
              </w:rPr>
              <w:t xml:space="preserve"> en la prestación de los servicios de firma electrónica de contratos de clientes, componentes software, hardware e interfaces. Ver matriz de responsabilidades y procedimiento Anexo 1.3 y Anexo 1.4</w:t>
            </w:r>
          </w:p>
        </w:tc>
        <w:tc>
          <w:tcPr>
            <w:tcW w:w="1560" w:type="dxa"/>
            <w:tcBorders>
              <w:top w:val="single" w:sz="4" w:space="0" w:color="auto"/>
              <w:left w:val="single" w:sz="4" w:space="0" w:color="auto"/>
              <w:bottom w:val="single" w:sz="4" w:space="0" w:color="auto"/>
              <w:right w:val="single" w:sz="4" w:space="0" w:color="auto"/>
            </w:tcBorders>
          </w:tcPr>
          <w:p w14:paraId="2647ADDF" w14:textId="77777777" w:rsidR="00BA44A6" w:rsidRPr="00BF31F8" w:rsidRDefault="00BA44A6" w:rsidP="0043311C">
            <w:pPr>
              <w:ind w:left="25"/>
              <w:jc w:val="both"/>
              <w:rPr>
                <w:rFonts w:ascii="Arial" w:eastAsia="Calibri" w:hAnsi="Arial" w:cs="Arial"/>
                <w:lang w:bidi="lo-LA"/>
              </w:rPr>
            </w:pPr>
          </w:p>
        </w:tc>
      </w:tr>
      <w:tr w:rsidR="00BA44A6" w:rsidRPr="00BF31F8" w14:paraId="0B02F97F"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638D1774"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6C9ADE9"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 xml:space="preserve">El Licitante, deberá generar un documento de </w:t>
            </w:r>
            <w:r w:rsidRPr="00BF31F8">
              <w:rPr>
                <w:rFonts w:ascii="Arial" w:eastAsia="Calibri" w:hAnsi="Arial" w:cs="Arial"/>
                <w:b/>
                <w:bCs/>
                <w:lang w:bidi="lo-LA"/>
              </w:rPr>
              <w:t>entrega-recepción de la conclusión de la transferencia de conocimientos</w:t>
            </w:r>
            <w:r w:rsidRPr="00BF31F8">
              <w:rPr>
                <w:rFonts w:ascii="Arial" w:eastAsia="Calibri" w:hAnsi="Arial" w:cs="Arial"/>
                <w:lang w:bidi="lo-LA"/>
              </w:rPr>
              <w:t>, indicando en ella los nombres de los participantes, duración, fecha de inicio y término de esta.</w:t>
            </w:r>
          </w:p>
        </w:tc>
        <w:tc>
          <w:tcPr>
            <w:tcW w:w="1560" w:type="dxa"/>
            <w:tcBorders>
              <w:top w:val="single" w:sz="4" w:space="0" w:color="auto"/>
              <w:left w:val="single" w:sz="4" w:space="0" w:color="auto"/>
              <w:bottom w:val="single" w:sz="4" w:space="0" w:color="auto"/>
              <w:right w:val="single" w:sz="4" w:space="0" w:color="auto"/>
            </w:tcBorders>
          </w:tcPr>
          <w:p w14:paraId="72218547" w14:textId="77777777" w:rsidR="00BA44A6" w:rsidRPr="00BF31F8" w:rsidRDefault="00BA44A6" w:rsidP="0043311C">
            <w:pPr>
              <w:ind w:left="25"/>
              <w:jc w:val="both"/>
              <w:rPr>
                <w:rFonts w:ascii="Arial" w:eastAsia="Calibri" w:hAnsi="Arial" w:cs="Arial"/>
                <w:lang w:bidi="lo-LA"/>
              </w:rPr>
            </w:pPr>
          </w:p>
        </w:tc>
      </w:tr>
      <w:tr w:rsidR="00BA44A6" w:rsidRPr="00BF31F8" w14:paraId="21A16418"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C2A24A1"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L.1.13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7CBDD66" w14:textId="77777777" w:rsidR="00BA44A6" w:rsidRPr="00BF31F8" w:rsidRDefault="00BA44A6" w:rsidP="00BA44A6">
            <w:pPr>
              <w:spacing w:before="0" w:after="0"/>
              <w:ind w:left="23"/>
              <w:jc w:val="both"/>
              <w:rPr>
                <w:rFonts w:ascii="Arial" w:eastAsia="Calibri" w:hAnsi="Arial" w:cs="Arial"/>
                <w:b/>
                <w:lang w:bidi="lo-LA"/>
              </w:rPr>
            </w:pPr>
            <w:r w:rsidRPr="00BF31F8">
              <w:rPr>
                <w:rFonts w:ascii="Arial" w:eastAsia="Calibri" w:hAnsi="Arial" w:cs="Arial"/>
                <w:b/>
                <w:lang w:bidi="lo-LA"/>
              </w:rPr>
              <w:t>Reporte Mensual de servicios.</w:t>
            </w:r>
          </w:p>
          <w:p w14:paraId="72F972A2"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lang w:bidi="lo-LA"/>
              </w:rPr>
              <w:t>Al finalizar cada mes el Licitante deberá entregar un informe que cumpla con las siguientes características:</w:t>
            </w:r>
          </w:p>
          <w:p w14:paraId="66AFB639"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 xml:space="preserve">El informe deberá ser entregado físicamente al Fideicomiso y vía correo electrónico </w:t>
            </w:r>
            <w:r w:rsidRPr="00BF31F8">
              <w:rPr>
                <w:rFonts w:ascii="Arial" w:eastAsia="Calibri" w:hAnsi="Arial" w:cs="Arial"/>
                <w:b/>
                <w:bCs/>
                <w:lang w:bidi="lo-LA"/>
              </w:rPr>
              <w:t>dentro de los 5 primeros días hábiles posteriores al cierre de cada mes.</w:t>
            </w:r>
          </w:p>
          <w:p w14:paraId="7DEE8ED5"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El informe deberá presentar el porcentaje de disponibilidad de los servicios.</w:t>
            </w:r>
          </w:p>
          <w:p w14:paraId="43EA7152"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Incidencias reportadas y resueltas.</w:t>
            </w:r>
          </w:p>
          <w:p w14:paraId="140A3F04"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Número de contratos firmados electrónicamente durante el mes que corresponda y acumulado a la fecha.</w:t>
            </w:r>
          </w:p>
          <w:p w14:paraId="68204954"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Porcentaje de consumo a la fecha del reporte con respecto al tope de transacciones de firma electrónica que queden establecidas en el modelo económico.</w:t>
            </w:r>
          </w:p>
          <w:p w14:paraId="39AA034B"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lang w:bidi="lo-LA"/>
              </w:rPr>
            </w:pPr>
            <w:r w:rsidRPr="00BF31F8">
              <w:rPr>
                <w:rFonts w:ascii="Arial" w:eastAsia="Calibri" w:hAnsi="Arial" w:cs="Arial"/>
                <w:lang w:bidi="lo-LA"/>
              </w:rPr>
              <w:t>Los reportes deberán poder ser exportados a un formato electrónico, en archivos planos o Excel con su respectiva descripción, para su explotación.</w:t>
            </w:r>
          </w:p>
          <w:p w14:paraId="4A4D1DAD" w14:textId="77777777" w:rsidR="00BA44A6" w:rsidRPr="00BF31F8" w:rsidRDefault="00BA44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lang w:bidi="lo-LA"/>
              </w:rPr>
            </w:pPr>
            <w:r w:rsidRPr="00BF31F8">
              <w:rPr>
                <w:rFonts w:ascii="Arial" w:eastAsia="Calibri" w:hAnsi="Arial" w:cs="Arial"/>
                <w:lang w:bidi="lo-LA"/>
              </w:rPr>
              <w:t>Los reportes deberán ser aceptados (firma o sello) por persona que sea designado por el Fideicomiso Venta de Títulos en Directo al Público, para ser integrados en la facturación mensual del servicio prestado.</w:t>
            </w:r>
          </w:p>
        </w:tc>
        <w:tc>
          <w:tcPr>
            <w:tcW w:w="1560" w:type="dxa"/>
            <w:tcBorders>
              <w:top w:val="single" w:sz="4" w:space="0" w:color="auto"/>
              <w:left w:val="single" w:sz="4" w:space="0" w:color="auto"/>
              <w:bottom w:val="single" w:sz="4" w:space="0" w:color="auto"/>
              <w:right w:val="single" w:sz="4" w:space="0" w:color="auto"/>
            </w:tcBorders>
          </w:tcPr>
          <w:p w14:paraId="0B784FFD" w14:textId="77777777" w:rsidR="00BA44A6" w:rsidRPr="00BF31F8" w:rsidRDefault="00BA44A6" w:rsidP="0043311C">
            <w:pPr>
              <w:ind w:left="25"/>
              <w:jc w:val="both"/>
              <w:rPr>
                <w:rFonts w:ascii="Arial" w:eastAsia="Calibri" w:hAnsi="Arial" w:cs="Arial"/>
                <w:lang w:bidi="lo-LA"/>
              </w:rPr>
            </w:pPr>
          </w:p>
        </w:tc>
      </w:tr>
      <w:tr w:rsidR="00BA44A6" w:rsidRPr="00BF31F8" w14:paraId="1E14D10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789B5A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L.1.14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9098ADA" w14:textId="77777777" w:rsidR="00BA44A6" w:rsidRPr="00BF31F8" w:rsidRDefault="00BA44A6" w:rsidP="00BA44A6">
            <w:pPr>
              <w:spacing w:before="0" w:after="0"/>
              <w:ind w:left="23"/>
              <w:jc w:val="both"/>
              <w:rPr>
                <w:rFonts w:ascii="Arial" w:eastAsia="Calibri" w:hAnsi="Arial" w:cs="Arial"/>
                <w:lang w:bidi="lo-LA"/>
              </w:rPr>
            </w:pPr>
            <w:r w:rsidRPr="00BF31F8">
              <w:rPr>
                <w:rFonts w:ascii="Arial" w:eastAsia="Calibri" w:hAnsi="Arial" w:cs="Arial"/>
                <w:b/>
                <w:bCs/>
                <w:lang w:bidi="lo-LA"/>
              </w:rPr>
              <w:t>Entregables a la terminación del contrato</w:t>
            </w:r>
            <w:r w:rsidRPr="00BF31F8">
              <w:rPr>
                <w:rFonts w:ascii="Arial" w:eastAsia="Calibri" w:hAnsi="Arial" w:cs="Arial"/>
                <w:lang w:bidi="lo-LA"/>
              </w:rPr>
              <w:t>:</w:t>
            </w:r>
          </w:p>
          <w:p w14:paraId="4E208ADC" w14:textId="77777777" w:rsidR="00BA44A6" w:rsidRPr="00BF31F8" w:rsidRDefault="00BA44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lang w:bidi="lo-LA"/>
              </w:rPr>
            </w:pPr>
            <w:r w:rsidRPr="00BF31F8">
              <w:rPr>
                <w:rFonts w:ascii="Arial" w:eastAsia="Calibri" w:hAnsi="Arial" w:cs="Arial"/>
              </w:rPr>
              <w:t>Entrega de la información almacenada y proveer los medios para que esta sea consultada por el Fideicomiso Venta de Títulos en Directo al Público, pudiendo validar la información contenida en el contrato y documentación anexa firmada de manera electrónica, 10 días posteriores a la conclusión del contrato.</w:t>
            </w:r>
          </w:p>
        </w:tc>
        <w:tc>
          <w:tcPr>
            <w:tcW w:w="1560" w:type="dxa"/>
            <w:tcBorders>
              <w:top w:val="single" w:sz="4" w:space="0" w:color="auto"/>
              <w:left w:val="single" w:sz="4" w:space="0" w:color="auto"/>
              <w:bottom w:val="single" w:sz="4" w:space="0" w:color="auto"/>
              <w:right w:val="single" w:sz="4" w:space="0" w:color="auto"/>
            </w:tcBorders>
          </w:tcPr>
          <w:p w14:paraId="517C0691" w14:textId="77777777" w:rsidR="00BA44A6" w:rsidRPr="00BF31F8" w:rsidRDefault="00BA44A6" w:rsidP="0043311C">
            <w:pPr>
              <w:ind w:left="25"/>
              <w:jc w:val="both"/>
              <w:rPr>
                <w:rFonts w:ascii="Arial" w:eastAsia="Calibri" w:hAnsi="Arial" w:cs="Arial"/>
                <w:lang w:bidi="lo-LA"/>
              </w:rPr>
            </w:pPr>
          </w:p>
        </w:tc>
      </w:tr>
      <w:tr w:rsidR="00BA44A6" w:rsidRPr="00BF31F8" w14:paraId="01ED6E0D"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A4BA8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b/>
              </w:rPr>
              <w:t>M.1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D94F94E" w14:textId="77777777" w:rsidR="00BA44A6" w:rsidRPr="00BF31F8" w:rsidRDefault="00BA44A6" w:rsidP="00BA44A6">
            <w:pPr>
              <w:spacing w:before="0" w:after="0"/>
              <w:ind w:left="23"/>
              <w:rPr>
                <w:rFonts w:ascii="Arial" w:eastAsia="Calibri" w:hAnsi="Arial" w:cs="Arial"/>
                <w:lang w:bidi="lo-LA"/>
              </w:rPr>
            </w:pPr>
            <w:r w:rsidRPr="00BF31F8">
              <w:rPr>
                <w:rFonts w:ascii="Arial" w:eastAsia="Calibri" w:hAnsi="Arial" w:cs="Arial"/>
                <w:b/>
                <w:bCs/>
              </w:rPr>
              <w:t>Entregables del servicio integración con el dispositivo HSM.</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72CEF84" w14:textId="77777777" w:rsidR="00BA44A6" w:rsidRPr="00BF31F8" w:rsidRDefault="00BA44A6" w:rsidP="0043311C">
            <w:pPr>
              <w:ind w:left="25"/>
              <w:jc w:val="both"/>
              <w:rPr>
                <w:rFonts w:ascii="Arial" w:eastAsia="Calibri" w:hAnsi="Arial" w:cs="Arial"/>
                <w:lang w:bidi="lo-LA"/>
              </w:rPr>
            </w:pPr>
          </w:p>
        </w:tc>
      </w:tr>
      <w:tr w:rsidR="00BA44A6" w:rsidRPr="00BF31F8" w14:paraId="31A69E7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0CA3AD10"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rPr>
              <w:t>M.1.1</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E32E51A" w14:textId="77777777" w:rsidR="00BA44A6" w:rsidRPr="00BF31F8" w:rsidRDefault="00BA44A6" w:rsidP="00BA44A6">
            <w:pPr>
              <w:spacing w:before="0" w:after="0"/>
              <w:jc w:val="both"/>
              <w:rPr>
                <w:rFonts w:ascii="Arial" w:eastAsia="Calibri" w:hAnsi="Arial" w:cs="Arial"/>
                <w:bCs/>
              </w:rPr>
            </w:pPr>
            <w:r w:rsidRPr="00BF31F8">
              <w:rPr>
                <w:rFonts w:ascii="Arial" w:eastAsia="Calibri" w:hAnsi="Arial" w:cs="Arial"/>
                <w:bCs/>
              </w:rPr>
              <w:t xml:space="preserve">El Licitante deberá </w:t>
            </w:r>
            <w:r w:rsidRPr="00BF31F8">
              <w:rPr>
                <w:rFonts w:ascii="Arial" w:eastAsia="Calibri" w:hAnsi="Arial" w:cs="Arial"/>
                <w:b/>
              </w:rPr>
              <w:t>entregar un plan de trabajo</w:t>
            </w:r>
            <w:r w:rsidRPr="00BF31F8">
              <w:rPr>
                <w:rFonts w:ascii="Arial" w:eastAsia="Calibri" w:hAnsi="Arial" w:cs="Arial"/>
                <w:bCs/>
              </w:rPr>
              <w:t xml:space="preserve"> para la implementación del aplicativo para la integración de la interfase a los HSM, en donde especifique las actividades generales y específicas de cada una de las etapas, incluyendo tiempos de análisis, implementación, pruebas unitarias e integrales, transferencia de conocimientos, documentación, puesta en operación, y en general todas las actividades que van a ser incorporadas.</w:t>
            </w:r>
          </w:p>
          <w:p w14:paraId="018C0050" w14:textId="77777777" w:rsidR="00BA44A6" w:rsidRPr="00BF31F8" w:rsidRDefault="00BA44A6" w:rsidP="00BA44A6">
            <w:pPr>
              <w:spacing w:before="0" w:after="0"/>
              <w:ind w:left="23"/>
              <w:contextualSpacing/>
              <w:jc w:val="both"/>
              <w:rPr>
                <w:rFonts w:ascii="Arial" w:eastAsia="Calibri" w:hAnsi="Arial" w:cs="Arial"/>
                <w:lang w:bidi="lo-LA"/>
              </w:rPr>
            </w:pPr>
            <w:r w:rsidRPr="00BF31F8">
              <w:rPr>
                <w:rFonts w:ascii="Arial" w:eastAsia="Calibri" w:hAnsi="Arial" w:cs="Arial"/>
                <w:bCs/>
              </w:rPr>
              <w:t xml:space="preserve">El plan de trabajo deberá afinarse en conjunto con persona responsable asignado por el Fideicomiso Venta de Títulos en Directo al Público mostrando las actividades a detalle de la implementación del servicio, sin que esto genere modificación en el plazo de entrega. El plan de trabajo deberá estar firmados por ambas partes y entregado </w:t>
            </w:r>
            <w:r w:rsidRPr="00BF31F8">
              <w:rPr>
                <w:rFonts w:ascii="Arial" w:eastAsia="Calibri" w:hAnsi="Arial" w:cs="Arial"/>
                <w:lang w:bidi="lo-LA"/>
              </w:rPr>
              <w:t xml:space="preserve">dentro </w:t>
            </w:r>
            <w:r w:rsidRPr="00BF31F8">
              <w:rPr>
                <w:rFonts w:ascii="Arial" w:eastAsia="Calibri" w:hAnsi="Arial" w:cs="Arial"/>
                <w:b/>
                <w:bCs/>
                <w:lang w:bidi="lo-LA"/>
              </w:rPr>
              <w:t>de los primeros 5 días</w:t>
            </w:r>
            <w:r w:rsidRPr="00BF31F8">
              <w:rPr>
                <w:rFonts w:ascii="Arial" w:eastAsia="Calibri" w:hAnsi="Arial" w:cs="Arial"/>
                <w:b/>
                <w:bCs/>
              </w:rPr>
              <w:t xml:space="preserve"> hábiles</w:t>
            </w:r>
            <w:r w:rsidRPr="00BF31F8">
              <w:rPr>
                <w:rFonts w:ascii="Arial" w:eastAsia="Calibri" w:hAnsi="Arial" w:cs="Arial"/>
                <w:bCs/>
              </w:rPr>
              <w:t xml:space="preserve"> a partir de la firma del contrato y formará parte de los entregables solicitados.</w:t>
            </w:r>
          </w:p>
        </w:tc>
        <w:tc>
          <w:tcPr>
            <w:tcW w:w="1560" w:type="dxa"/>
            <w:tcBorders>
              <w:top w:val="single" w:sz="4" w:space="0" w:color="auto"/>
              <w:left w:val="single" w:sz="4" w:space="0" w:color="auto"/>
              <w:bottom w:val="single" w:sz="4" w:space="0" w:color="auto"/>
              <w:right w:val="single" w:sz="4" w:space="0" w:color="auto"/>
            </w:tcBorders>
          </w:tcPr>
          <w:p w14:paraId="72F4BA93" w14:textId="77777777" w:rsidR="00BA44A6" w:rsidRPr="00BF31F8" w:rsidRDefault="00BA44A6" w:rsidP="0043311C">
            <w:pPr>
              <w:ind w:left="25"/>
              <w:jc w:val="both"/>
              <w:rPr>
                <w:rFonts w:ascii="Arial" w:eastAsia="Calibri" w:hAnsi="Arial" w:cs="Arial"/>
                <w:lang w:bidi="lo-LA"/>
              </w:rPr>
            </w:pPr>
          </w:p>
        </w:tc>
      </w:tr>
      <w:tr w:rsidR="00BA44A6" w:rsidRPr="00BF31F8" w14:paraId="64C40186" w14:textId="77777777" w:rsidTr="00ED5132">
        <w:trPr>
          <w:cantSplit/>
          <w:trHeight w:val="654"/>
          <w:jc w:val="center"/>
        </w:trPr>
        <w:tc>
          <w:tcPr>
            <w:tcW w:w="84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601A841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rPr>
              <w:lastRenderedPageBreak/>
              <w:t>M.1.2</w:t>
            </w:r>
          </w:p>
        </w:tc>
        <w:tc>
          <w:tcPr>
            <w:tcW w:w="7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744B258C" w14:textId="77777777" w:rsidR="00BA44A6" w:rsidRPr="00BF31F8" w:rsidRDefault="00BA44A6" w:rsidP="00BA44A6">
            <w:pPr>
              <w:spacing w:before="0" w:after="0"/>
              <w:ind w:left="23"/>
              <w:contextualSpacing/>
              <w:jc w:val="both"/>
              <w:rPr>
                <w:rFonts w:ascii="Arial" w:eastAsia="Calibri" w:hAnsi="Arial" w:cs="Arial"/>
                <w:lang w:bidi="lo-LA"/>
              </w:rPr>
            </w:pPr>
            <w:r w:rsidRPr="00BF31F8">
              <w:rPr>
                <w:rFonts w:ascii="Arial" w:eastAsia="Calibri" w:hAnsi="Arial" w:cs="Arial"/>
                <w:lang w:bidi="lo-LA"/>
              </w:rPr>
              <w:t xml:space="preserve">El Licitante deberá cumplir los siguientes entregables referidos en los incisos M.1.3 y M.1.4 para la aceptación del servicio de firma electrónica, los cuales deberá entregar al Fideicomiso a más tardar </w:t>
            </w:r>
            <w:r w:rsidRPr="00BF31F8">
              <w:rPr>
                <w:rFonts w:ascii="Arial" w:eastAsia="Calibri" w:hAnsi="Arial" w:cs="Arial"/>
                <w:b/>
                <w:bCs/>
                <w:lang w:bidi="lo-LA"/>
              </w:rPr>
              <w:t>5 días hábiles posteriores a la liberación del servicio de firma electrónica.</w:t>
            </w:r>
            <w:r w:rsidRPr="00BF31F8">
              <w:rPr>
                <w:rFonts w:ascii="Arial" w:eastAsia="Calibri" w:hAnsi="Arial" w:cs="Arial"/>
                <w:lang w:bidi="lo-LA"/>
              </w:rPr>
              <w:t xml:space="preserve"> </w:t>
            </w:r>
          </w:p>
        </w:tc>
        <w:tc>
          <w:tcPr>
            <w:tcW w:w="1560" w:type="dxa"/>
            <w:tcBorders>
              <w:top w:val="single" w:sz="4" w:space="0" w:color="auto"/>
              <w:left w:val="single" w:sz="4" w:space="0" w:color="auto"/>
              <w:bottom w:val="single" w:sz="4" w:space="0" w:color="auto"/>
              <w:right w:val="single" w:sz="4" w:space="0" w:color="auto"/>
            </w:tcBorders>
          </w:tcPr>
          <w:p w14:paraId="01EC63F9" w14:textId="77777777" w:rsidR="00BA44A6" w:rsidRPr="00BF31F8" w:rsidRDefault="00BA44A6" w:rsidP="0043311C">
            <w:pPr>
              <w:ind w:left="25"/>
              <w:jc w:val="both"/>
              <w:rPr>
                <w:rFonts w:ascii="Arial" w:eastAsia="Calibri" w:hAnsi="Arial" w:cs="Arial"/>
                <w:lang w:bidi="lo-LA"/>
              </w:rPr>
            </w:pPr>
          </w:p>
        </w:tc>
      </w:tr>
      <w:tr w:rsidR="00BA44A6" w:rsidRPr="00BF31F8" w14:paraId="016559C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E7B691E"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M.1.3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7C82E8" w14:textId="77777777" w:rsidR="00BA44A6" w:rsidRPr="00BF31F8" w:rsidRDefault="00BA44A6" w:rsidP="00BA44A6">
            <w:pPr>
              <w:spacing w:before="0" w:after="0"/>
              <w:jc w:val="both"/>
              <w:rPr>
                <w:rFonts w:ascii="Arial" w:eastAsia="Calibri" w:hAnsi="Arial" w:cs="Arial"/>
                <w:bCs/>
              </w:rPr>
            </w:pPr>
            <w:r w:rsidRPr="00BF31F8">
              <w:rPr>
                <w:rFonts w:ascii="Arial" w:eastAsia="Calibri" w:hAnsi="Arial" w:cs="Arial"/>
                <w:bCs/>
              </w:rPr>
              <w:t xml:space="preserve">El Licitante, deberá generar un documento de entrega-recepción de la conclusión de la transferencia de conocimientos, relativa a la integración, administración y resguardo de las llaves de cifrado del servicio de firma electrónica, indicando en ella los nombres de los participantes, duración, fecha de inicio y término de esta. </w:t>
            </w:r>
          </w:p>
        </w:tc>
        <w:tc>
          <w:tcPr>
            <w:tcW w:w="1560" w:type="dxa"/>
            <w:tcBorders>
              <w:top w:val="single" w:sz="4" w:space="0" w:color="auto"/>
              <w:left w:val="single" w:sz="4" w:space="0" w:color="auto"/>
              <w:bottom w:val="single" w:sz="4" w:space="0" w:color="auto"/>
              <w:right w:val="single" w:sz="4" w:space="0" w:color="auto"/>
            </w:tcBorders>
          </w:tcPr>
          <w:p w14:paraId="16B6E469" w14:textId="77777777" w:rsidR="00BA44A6" w:rsidRPr="00BF31F8" w:rsidRDefault="00BA44A6" w:rsidP="0043311C">
            <w:pPr>
              <w:ind w:left="25"/>
              <w:jc w:val="both"/>
              <w:rPr>
                <w:rFonts w:ascii="Arial" w:eastAsia="Calibri" w:hAnsi="Arial" w:cs="Arial"/>
                <w:lang w:bidi="lo-LA"/>
              </w:rPr>
            </w:pPr>
          </w:p>
        </w:tc>
      </w:tr>
      <w:tr w:rsidR="00BA44A6" w:rsidRPr="00BF31F8" w14:paraId="5947BDD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832D62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rPr>
              <w:t>M.1.4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14E775A" w14:textId="77777777" w:rsidR="00BA44A6" w:rsidRPr="00BF31F8" w:rsidRDefault="00BA44A6" w:rsidP="00BA44A6">
            <w:pPr>
              <w:spacing w:before="0" w:after="0"/>
              <w:ind w:left="23"/>
              <w:contextualSpacing/>
              <w:jc w:val="both"/>
              <w:rPr>
                <w:rFonts w:ascii="Arial" w:eastAsia="Calibri" w:hAnsi="Arial" w:cs="Arial"/>
                <w:lang w:bidi="lo-LA"/>
              </w:rPr>
            </w:pPr>
            <w:r w:rsidRPr="00BF31F8">
              <w:rPr>
                <w:rFonts w:ascii="Arial" w:eastAsia="Calibri" w:hAnsi="Arial" w:cs="Arial"/>
                <w:bCs/>
              </w:rPr>
              <w:t xml:space="preserve">Carta de liberación para la implementación, esta carta </w:t>
            </w:r>
            <w:r w:rsidRPr="00BF31F8">
              <w:rPr>
                <w:rFonts w:ascii="Arial" w:eastAsia="Calibri" w:hAnsi="Arial" w:cs="Arial"/>
                <w:lang w:bidi="lo-LA"/>
              </w:rPr>
              <w:t>deberá estar firmada por el representante del Licitante, como de persona que designe el Fideicomiso a su entera satisfacción.</w:t>
            </w:r>
          </w:p>
        </w:tc>
        <w:tc>
          <w:tcPr>
            <w:tcW w:w="1560" w:type="dxa"/>
            <w:tcBorders>
              <w:top w:val="single" w:sz="4" w:space="0" w:color="auto"/>
              <w:left w:val="single" w:sz="4" w:space="0" w:color="auto"/>
              <w:bottom w:val="single" w:sz="4" w:space="0" w:color="auto"/>
              <w:right w:val="single" w:sz="4" w:space="0" w:color="auto"/>
            </w:tcBorders>
          </w:tcPr>
          <w:p w14:paraId="7A458D39" w14:textId="77777777" w:rsidR="00BA44A6" w:rsidRPr="00BF31F8" w:rsidRDefault="00BA44A6" w:rsidP="0043311C">
            <w:pPr>
              <w:ind w:left="25"/>
              <w:jc w:val="both"/>
              <w:rPr>
                <w:rFonts w:ascii="Arial" w:eastAsia="Calibri" w:hAnsi="Arial" w:cs="Arial"/>
                <w:lang w:bidi="lo-LA"/>
              </w:rPr>
            </w:pPr>
          </w:p>
        </w:tc>
      </w:tr>
      <w:tr w:rsidR="00BA44A6" w:rsidRPr="00BF31F8" w14:paraId="1B127A7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4ABDF1"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N.1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E65A26A"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b/>
                <w:lang w:bidi="lo-LA"/>
              </w:rPr>
              <w:t>Soporte y Asistencia Técnica Relativa a Aplicativos e Interfaces que Integran el Servicio de Firma Electrónica y Servidores Utilizados.</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C148A82" w14:textId="77777777" w:rsidR="00BA44A6" w:rsidRPr="00BF31F8" w:rsidRDefault="00BA44A6" w:rsidP="0043311C">
            <w:pPr>
              <w:ind w:left="25"/>
              <w:jc w:val="both"/>
              <w:rPr>
                <w:rFonts w:ascii="Arial" w:eastAsia="Calibri" w:hAnsi="Arial" w:cs="Arial"/>
                <w:b/>
                <w:lang w:bidi="lo-LA"/>
              </w:rPr>
            </w:pPr>
          </w:p>
        </w:tc>
      </w:tr>
      <w:tr w:rsidR="00BA44A6" w:rsidRPr="00BF31F8" w14:paraId="5535362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EEFF308"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N.1.1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64B334D" w14:textId="77777777" w:rsidR="00BA44A6" w:rsidRPr="00BF31F8" w:rsidRDefault="00BA44A6" w:rsidP="00BA44A6">
            <w:pPr>
              <w:spacing w:before="0" w:after="0"/>
              <w:ind w:left="25"/>
              <w:jc w:val="both"/>
              <w:rPr>
                <w:rFonts w:ascii="Arial" w:eastAsia="Calibri" w:hAnsi="Arial" w:cs="Arial"/>
                <w:b/>
                <w:bCs/>
              </w:rPr>
            </w:pPr>
            <w:r w:rsidRPr="00BF31F8">
              <w:rPr>
                <w:rFonts w:ascii="Arial" w:eastAsia="Calibri" w:hAnsi="Arial" w:cs="Arial"/>
                <w:lang w:bidi="lo-LA"/>
              </w:rPr>
              <w:t>El soporte técnico deberá contemplar soporte en sitio solo en caso de ser requerido para asegurar los niveles de servicios y apegarse a las reglas de operación del Fideicomiso Venta de Títulos en Directo al Público y sin costo adicional para la misma.</w:t>
            </w:r>
          </w:p>
        </w:tc>
        <w:tc>
          <w:tcPr>
            <w:tcW w:w="1560" w:type="dxa"/>
            <w:tcBorders>
              <w:top w:val="single" w:sz="4" w:space="0" w:color="auto"/>
              <w:left w:val="single" w:sz="4" w:space="0" w:color="auto"/>
              <w:bottom w:val="single" w:sz="4" w:space="0" w:color="auto"/>
              <w:right w:val="single" w:sz="4" w:space="0" w:color="auto"/>
            </w:tcBorders>
          </w:tcPr>
          <w:p w14:paraId="4DFBF00E" w14:textId="77777777" w:rsidR="00BA44A6" w:rsidRPr="00BF31F8" w:rsidRDefault="00BA44A6" w:rsidP="0043311C">
            <w:pPr>
              <w:ind w:left="25"/>
              <w:jc w:val="both"/>
              <w:rPr>
                <w:rFonts w:ascii="Arial" w:eastAsia="Calibri" w:hAnsi="Arial" w:cs="Arial"/>
                <w:lang w:bidi="lo-LA"/>
              </w:rPr>
            </w:pPr>
          </w:p>
        </w:tc>
      </w:tr>
      <w:tr w:rsidR="00BA44A6" w:rsidRPr="00BF31F8" w14:paraId="456122C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56C6E8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N.1.2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BD93FDB"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 xml:space="preserve">El período del servicio de soporte técnico iniciará a partir de la aceptación del servicio de firma electrónica durante la vigencia del contrato. </w:t>
            </w:r>
          </w:p>
        </w:tc>
        <w:tc>
          <w:tcPr>
            <w:tcW w:w="1560" w:type="dxa"/>
            <w:tcBorders>
              <w:top w:val="single" w:sz="4" w:space="0" w:color="auto"/>
              <w:left w:val="single" w:sz="4" w:space="0" w:color="auto"/>
              <w:bottom w:val="single" w:sz="4" w:space="0" w:color="auto"/>
              <w:right w:val="single" w:sz="4" w:space="0" w:color="auto"/>
            </w:tcBorders>
          </w:tcPr>
          <w:p w14:paraId="3873967E" w14:textId="77777777" w:rsidR="00BA44A6" w:rsidRPr="00BF31F8" w:rsidRDefault="00BA44A6" w:rsidP="0043311C">
            <w:pPr>
              <w:jc w:val="both"/>
              <w:rPr>
                <w:rFonts w:ascii="Arial" w:eastAsia="Calibri" w:hAnsi="Arial" w:cs="Arial"/>
                <w:lang w:bidi="lo-LA"/>
              </w:rPr>
            </w:pPr>
          </w:p>
        </w:tc>
      </w:tr>
      <w:tr w:rsidR="00BA44A6" w:rsidRPr="00BF31F8" w14:paraId="3761EB55"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3A7F552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N.1.3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41F2897E"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rPr>
              <w:t>El Licitante para efectos de la transición del servicio dentro de su propuesta deberá presentar de manera descriptiva los procedimientos que garanticen la remoción de los datos almacenados en su infraestructura y asegurar que no contengan información confidencial y propiedad del Fideicomiso Venta de Títulos en Directo al Público.</w:t>
            </w:r>
          </w:p>
        </w:tc>
        <w:tc>
          <w:tcPr>
            <w:tcW w:w="1560" w:type="dxa"/>
            <w:tcBorders>
              <w:top w:val="single" w:sz="4" w:space="0" w:color="auto"/>
              <w:left w:val="single" w:sz="4" w:space="0" w:color="auto"/>
              <w:bottom w:val="single" w:sz="4" w:space="0" w:color="auto"/>
              <w:right w:val="single" w:sz="4" w:space="0" w:color="auto"/>
            </w:tcBorders>
          </w:tcPr>
          <w:p w14:paraId="109175D3" w14:textId="77777777" w:rsidR="00BA44A6" w:rsidRPr="00BF31F8" w:rsidRDefault="00BA44A6" w:rsidP="0043311C">
            <w:pPr>
              <w:jc w:val="both"/>
              <w:rPr>
                <w:rFonts w:ascii="Arial" w:eastAsia="Calibri" w:hAnsi="Arial" w:cs="Arial"/>
              </w:rPr>
            </w:pPr>
          </w:p>
        </w:tc>
      </w:tr>
      <w:tr w:rsidR="00BA44A6" w:rsidRPr="00BF31F8" w14:paraId="578C836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28DE0E3"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N.1.4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57F94978"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hAnsi="Arial" w:cs="Arial"/>
                <w:b w:val="0"/>
                <w:kern w:val="2"/>
                <w:sz w:val="20"/>
                <w14:ligatures w14:val="standardContextual"/>
              </w:rPr>
              <w:t>El soporte de primer nivel deberá cumplir con las siguientes actividades como mínimo:</w:t>
            </w:r>
          </w:p>
          <w:p w14:paraId="118454BE" w14:textId="77777777" w:rsidR="00BA44A6" w:rsidRPr="00BF31F8" w:rsidRDefault="00BA44A6" w:rsidP="00AE2612">
            <w:pPr>
              <w:pStyle w:val="tibas"/>
              <w:numPr>
                <w:ilvl w:val="0"/>
                <w:numId w:val="90"/>
              </w:numPr>
              <w:jc w:val="both"/>
              <w:textAlignment w:val="auto"/>
              <w:rPr>
                <w:rFonts w:ascii="Arial" w:hAnsi="Arial" w:cs="Arial"/>
                <w:b w:val="0"/>
                <w:kern w:val="2"/>
                <w:sz w:val="20"/>
                <w14:ligatures w14:val="standardContextual"/>
              </w:rPr>
            </w:pPr>
            <w:r w:rsidRPr="00BF31F8">
              <w:rPr>
                <w:rFonts w:ascii="Arial" w:hAnsi="Arial" w:cs="Arial"/>
                <w:b w:val="0"/>
                <w:kern w:val="2"/>
                <w:sz w:val="20"/>
                <w14:ligatures w14:val="standardContextual"/>
              </w:rPr>
              <w:t xml:space="preserve">Atención a fallas y resolución de problemas en el hardware y software con cobertura de 9:00 am a 9:00 pm de lunes a viernes con guardias fuera de este horario para el caso del servicio de firma electrónica durante la vigencia del contrato relacionadas con el funcionamiento y desempeño adecuado de la aplicación de firma electrónica propuesto. </w:t>
            </w:r>
          </w:p>
          <w:p w14:paraId="1CB3AFD4" w14:textId="77777777" w:rsidR="00BA44A6" w:rsidRPr="00BF31F8" w:rsidRDefault="00BA44A6" w:rsidP="00AE2612">
            <w:pPr>
              <w:pStyle w:val="tibas"/>
              <w:numPr>
                <w:ilvl w:val="0"/>
                <w:numId w:val="90"/>
              </w:numPr>
              <w:jc w:val="both"/>
              <w:textAlignment w:val="auto"/>
              <w:rPr>
                <w:rFonts w:ascii="Arial" w:hAnsi="Arial" w:cs="Arial"/>
                <w:b w:val="0"/>
                <w:kern w:val="2"/>
                <w:sz w:val="20"/>
                <w14:ligatures w14:val="standardContextual"/>
              </w:rPr>
            </w:pPr>
            <w:r w:rsidRPr="00BF31F8">
              <w:rPr>
                <w:rFonts w:ascii="Arial" w:hAnsi="Arial" w:cs="Arial"/>
                <w:b w:val="0"/>
                <w:kern w:val="2"/>
                <w:sz w:val="20"/>
                <w14:ligatures w14:val="standardContextual"/>
              </w:rPr>
              <w:t>Revisión y corrección de parámetros del software o configuraciones del aplicativo de firma electrónica propuesto.</w:t>
            </w:r>
          </w:p>
          <w:p w14:paraId="346D1156" w14:textId="77777777" w:rsidR="00BA44A6" w:rsidRPr="00BF31F8" w:rsidRDefault="00BA44A6" w:rsidP="00AE2612">
            <w:pPr>
              <w:pStyle w:val="tibas"/>
              <w:numPr>
                <w:ilvl w:val="0"/>
                <w:numId w:val="90"/>
              </w:numPr>
              <w:jc w:val="both"/>
              <w:textAlignment w:val="auto"/>
              <w:rPr>
                <w:rFonts w:ascii="Arial" w:hAnsi="Arial" w:cs="Arial"/>
                <w:b w:val="0"/>
                <w:kern w:val="2"/>
                <w:sz w:val="20"/>
                <w14:ligatures w14:val="standardContextual"/>
              </w:rPr>
            </w:pPr>
            <w:r w:rsidRPr="00BF31F8">
              <w:rPr>
                <w:rFonts w:ascii="Arial" w:hAnsi="Arial" w:cs="Arial"/>
                <w:b w:val="0"/>
                <w:kern w:val="2"/>
                <w:sz w:val="20"/>
                <w14:ligatures w14:val="standardContextual"/>
              </w:rPr>
              <w:t>Soporte y atención de fallas de las interfaces provistas por el Licitante para la prestación del servicio de firma electrónica con el PSC y con la aplicación del sistema SVD Front.</w:t>
            </w:r>
          </w:p>
          <w:p w14:paraId="573EE85B" w14:textId="77777777" w:rsidR="00BA44A6" w:rsidRPr="00BF31F8" w:rsidRDefault="00BA44A6" w:rsidP="00AE2612">
            <w:pPr>
              <w:pStyle w:val="tibas"/>
              <w:numPr>
                <w:ilvl w:val="0"/>
                <w:numId w:val="90"/>
              </w:numPr>
              <w:ind w:left="743" w:hanging="357"/>
              <w:jc w:val="both"/>
              <w:textAlignment w:val="auto"/>
              <w:rPr>
                <w:rFonts w:ascii="Arial" w:hAnsi="Arial" w:cs="Arial"/>
                <w:b w:val="0"/>
                <w:kern w:val="2"/>
                <w:sz w:val="20"/>
                <w14:ligatures w14:val="standardContextual"/>
              </w:rPr>
            </w:pPr>
            <w:r w:rsidRPr="00BF31F8">
              <w:rPr>
                <w:rFonts w:ascii="Arial" w:hAnsi="Arial" w:cs="Arial"/>
                <w:b w:val="0"/>
                <w:kern w:val="2"/>
                <w:sz w:val="20"/>
                <w14:ligatures w14:val="standardContextual"/>
              </w:rPr>
              <w:t>Configuración de la segregación de funciones administrativas considerando los siguientes roles:</w:t>
            </w:r>
          </w:p>
          <w:p w14:paraId="2364DC47" w14:textId="77777777" w:rsidR="00BA44A6" w:rsidRPr="00BF31F8" w:rsidRDefault="00BA44A6" w:rsidP="00AE2612">
            <w:pPr>
              <w:pStyle w:val="tibas"/>
              <w:numPr>
                <w:ilvl w:val="0"/>
                <w:numId w:val="91"/>
              </w:numPr>
              <w:jc w:val="both"/>
              <w:textAlignment w:val="auto"/>
              <w:rPr>
                <w:rFonts w:ascii="Arial" w:hAnsi="Arial" w:cs="Arial"/>
                <w:b w:val="0"/>
                <w:kern w:val="2"/>
                <w:sz w:val="20"/>
                <w14:ligatures w14:val="standardContextual"/>
              </w:rPr>
            </w:pPr>
            <w:r w:rsidRPr="00BF31F8">
              <w:rPr>
                <w:rFonts w:ascii="Arial" w:hAnsi="Arial" w:cs="Arial"/>
                <w:b w:val="0"/>
                <w:kern w:val="2"/>
                <w:sz w:val="20"/>
                <w14:ligatures w14:val="standardContextual"/>
              </w:rPr>
              <w:t xml:space="preserve">Administración de roles y permisos de usuarios de los aplicativos de firma electrónica. </w:t>
            </w:r>
          </w:p>
          <w:p w14:paraId="6F6354E0" w14:textId="77777777" w:rsidR="00BA44A6" w:rsidRPr="00BF31F8" w:rsidRDefault="00BA44A6" w:rsidP="00AE2612">
            <w:pPr>
              <w:pStyle w:val="tibas"/>
              <w:numPr>
                <w:ilvl w:val="0"/>
                <w:numId w:val="91"/>
              </w:numPr>
              <w:jc w:val="both"/>
              <w:textAlignment w:val="auto"/>
              <w:rPr>
                <w:rFonts w:ascii="Arial" w:eastAsia="Calibri" w:hAnsi="Arial" w:cs="Arial"/>
                <w:kern w:val="2"/>
                <w:sz w:val="20"/>
                <w:lang w:bidi="lo-LA"/>
                <w14:ligatures w14:val="standardContextual"/>
              </w:rPr>
            </w:pPr>
            <w:r w:rsidRPr="00BF31F8">
              <w:rPr>
                <w:rFonts w:ascii="Arial" w:hAnsi="Arial" w:cs="Arial"/>
                <w:b w:val="0"/>
                <w:kern w:val="2"/>
                <w:sz w:val="20"/>
                <w14:ligatures w14:val="standardContextual"/>
              </w:rPr>
              <w:t xml:space="preserve">Administración, resguardo y custodia de llaves criptográficas generadas por el servicio de firma electrónica contratos de clientes, resguardadas en el dispositivo HSM provisto por el Fideicomiso. </w:t>
            </w:r>
          </w:p>
        </w:tc>
        <w:tc>
          <w:tcPr>
            <w:tcW w:w="1560" w:type="dxa"/>
            <w:tcBorders>
              <w:top w:val="single" w:sz="4" w:space="0" w:color="auto"/>
              <w:left w:val="single" w:sz="4" w:space="0" w:color="auto"/>
              <w:bottom w:val="single" w:sz="4" w:space="0" w:color="auto"/>
              <w:right w:val="single" w:sz="4" w:space="0" w:color="auto"/>
            </w:tcBorders>
          </w:tcPr>
          <w:p w14:paraId="50BC0159" w14:textId="77777777" w:rsidR="00BA44A6" w:rsidRPr="00BF31F8" w:rsidRDefault="00BA44A6" w:rsidP="0043311C">
            <w:pPr>
              <w:pStyle w:val="tibas"/>
              <w:jc w:val="both"/>
              <w:rPr>
                <w:rFonts w:ascii="Arial" w:hAnsi="Arial" w:cs="Arial"/>
                <w:b w:val="0"/>
                <w:kern w:val="2"/>
                <w:sz w:val="20"/>
                <w14:ligatures w14:val="standardContextual"/>
              </w:rPr>
            </w:pPr>
          </w:p>
        </w:tc>
      </w:tr>
      <w:tr w:rsidR="00BA44A6" w:rsidRPr="00BF31F8" w14:paraId="7E20FCE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49AF378"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N.1.5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077B1AA3"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hAnsi="Arial" w:cs="Arial"/>
                <w:b w:val="0"/>
                <w:kern w:val="2"/>
                <w:sz w:val="20"/>
                <w14:ligatures w14:val="standardContextual"/>
              </w:rPr>
              <w:t>El soporte de segundo nivel deberá cumplir con al menos las siguientes actividades:</w:t>
            </w:r>
          </w:p>
          <w:p w14:paraId="18B9A31A" w14:textId="77777777" w:rsidR="00BA44A6" w:rsidRPr="00BF31F8" w:rsidRDefault="00BA44A6" w:rsidP="00AE2612">
            <w:pPr>
              <w:pStyle w:val="tibas"/>
              <w:numPr>
                <w:ilvl w:val="0"/>
                <w:numId w:val="70"/>
              </w:numPr>
              <w:ind w:left="743" w:hanging="357"/>
              <w:jc w:val="both"/>
              <w:textAlignment w:val="auto"/>
              <w:rPr>
                <w:rFonts w:ascii="Arial" w:eastAsia="Calibri" w:hAnsi="Arial" w:cs="Arial"/>
                <w:kern w:val="2"/>
                <w:sz w:val="20"/>
                <w:lang w:bidi="lo-LA"/>
                <w14:ligatures w14:val="standardContextual"/>
              </w:rPr>
            </w:pPr>
            <w:r w:rsidRPr="00BF31F8">
              <w:rPr>
                <w:rFonts w:ascii="Arial" w:hAnsi="Arial" w:cs="Arial"/>
                <w:b w:val="0"/>
                <w:kern w:val="2"/>
                <w:sz w:val="20"/>
                <w14:ligatures w14:val="standardContextual"/>
              </w:rPr>
              <w:t>Revisión y corrección de falla mayores identificada en el soporte de primer nivel, respecto a cualquier componente del aplicativo de firma electrónica o interfaces con el sistema SVD-Front del Fideicomiso, RENAPO, el SAT, incluyendo la correspondiente que se utilice para la integración de llaves criptográficas en el dispositivo HSM provisto por el Fideicomiso, o bien con las interfaces con el PSC para la NOM-151-SCFI-2016.</w:t>
            </w:r>
          </w:p>
        </w:tc>
        <w:tc>
          <w:tcPr>
            <w:tcW w:w="1560" w:type="dxa"/>
            <w:tcBorders>
              <w:top w:val="single" w:sz="4" w:space="0" w:color="auto"/>
              <w:left w:val="single" w:sz="4" w:space="0" w:color="auto"/>
              <w:bottom w:val="single" w:sz="4" w:space="0" w:color="auto"/>
              <w:right w:val="single" w:sz="4" w:space="0" w:color="auto"/>
            </w:tcBorders>
          </w:tcPr>
          <w:p w14:paraId="24B2E5A7" w14:textId="77777777" w:rsidR="00BA44A6" w:rsidRPr="00BF31F8" w:rsidRDefault="00BA44A6" w:rsidP="0043311C">
            <w:pPr>
              <w:pStyle w:val="tibas"/>
              <w:jc w:val="both"/>
              <w:rPr>
                <w:rFonts w:ascii="Arial" w:hAnsi="Arial" w:cs="Arial"/>
                <w:b w:val="0"/>
                <w:kern w:val="2"/>
                <w:sz w:val="20"/>
                <w14:ligatures w14:val="standardContextual"/>
              </w:rPr>
            </w:pPr>
          </w:p>
        </w:tc>
      </w:tr>
      <w:tr w:rsidR="00BA44A6" w:rsidRPr="00BF31F8" w14:paraId="37B49E9E"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292FD7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N.1.6</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C128616"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hAnsi="Arial" w:cs="Arial"/>
                <w:b w:val="0"/>
                <w:kern w:val="2"/>
                <w:sz w:val="20"/>
                <w14:ligatures w14:val="standardContextual"/>
              </w:rPr>
              <w:t xml:space="preserve">En caso de falla de cualquiera de los dos servidores de Firma electrónica” el Licitante deberá entregar un reemplazo de este en un período no mayor a tres días hábiles, debiendo contar con las mismas características operativas sin costo adicional para el Fideicomiso. </w:t>
            </w:r>
          </w:p>
          <w:p w14:paraId="1DAEDB40"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hAnsi="Arial" w:cs="Arial"/>
                <w:b w:val="0"/>
                <w:kern w:val="2"/>
                <w:sz w:val="20"/>
                <w14:ligatures w14:val="standardContextual"/>
              </w:rPr>
              <w:t>En caso de fallar los dos servidores de Firma electrónica” en ambiente productivo, el reemplazo de por lo menos uno de ellos deberá realizarse en un periodo no mayor a 4 horas.</w:t>
            </w:r>
          </w:p>
          <w:p w14:paraId="581DF765"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hAnsi="Arial" w:cs="Arial"/>
                <w:b w:val="0"/>
                <w:kern w:val="2"/>
                <w:sz w:val="20"/>
                <w14:ligatures w14:val="standardContextual"/>
              </w:rPr>
              <w:t>El soporte para estas fallas deberá ser de 7x24x365 para atender cualquier problema operativo.</w:t>
            </w:r>
          </w:p>
        </w:tc>
        <w:tc>
          <w:tcPr>
            <w:tcW w:w="1560" w:type="dxa"/>
            <w:tcBorders>
              <w:top w:val="single" w:sz="4" w:space="0" w:color="auto"/>
              <w:left w:val="single" w:sz="4" w:space="0" w:color="auto"/>
              <w:bottom w:val="single" w:sz="4" w:space="0" w:color="auto"/>
              <w:right w:val="single" w:sz="4" w:space="0" w:color="auto"/>
            </w:tcBorders>
          </w:tcPr>
          <w:p w14:paraId="10A8D308" w14:textId="77777777" w:rsidR="00BA44A6" w:rsidRPr="00BF31F8" w:rsidRDefault="00BA44A6" w:rsidP="0043311C">
            <w:pPr>
              <w:pStyle w:val="tibas"/>
              <w:jc w:val="both"/>
              <w:rPr>
                <w:rFonts w:ascii="Arial" w:hAnsi="Arial" w:cs="Arial"/>
                <w:b w:val="0"/>
                <w:kern w:val="2"/>
                <w:sz w:val="20"/>
                <w14:ligatures w14:val="standardContextual"/>
              </w:rPr>
            </w:pPr>
          </w:p>
        </w:tc>
      </w:tr>
      <w:tr w:rsidR="00BA44A6" w:rsidRPr="00BF31F8" w14:paraId="415FA893"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735DC88" w14:textId="77777777" w:rsidR="00BA44A6" w:rsidRPr="00BF31F8" w:rsidRDefault="00BA44A6" w:rsidP="00BA44A6">
            <w:pPr>
              <w:spacing w:before="0" w:after="0"/>
              <w:jc w:val="center"/>
              <w:rPr>
                <w:rFonts w:ascii="Arial" w:eastAsia="Calibri" w:hAnsi="Arial" w:cs="Arial"/>
                <w:b/>
                <w:lang w:bidi="lo-LA"/>
              </w:rPr>
            </w:pPr>
            <w:r w:rsidRPr="00BF31F8">
              <w:rPr>
                <w:rFonts w:ascii="Arial" w:eastAsia="Calibri" w:hAnsi="Arial" w:cs="Arial"/>
                <w:b/>
                <w:lang w:bidi="lo-LA"/>
              </w:rPr>
              <w:t>O.1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85A0BAC" w14:textId="77777777" w:rsidR="00BA44A6" w:rsidRPr="00BF31F8" w:rsidRDefault="00BA44A6" w:rsidP="00BA44A6">
            <w:pPr>
              <w:pStyle w:val="tibas"/>
              <w:jc w:val="both"/>
              <w:rPr>
                <w:rFonts w:ascii="Arial" w:hAnsi="Arial" w:cs="Arial"/>
                <w:b w:val="0"/>
                <w:kern w:val="2"/>
                <w:sz w:val="20"/>
                <w14:ligatures w14:val="standardContextual"/>
              </w:rPr>
            </w:pPr>
            <w:r w:rsidRPr="00BF31F8">
              <w:rPr>
                <w:rFonts w:ascii="Arial" w:eastAsia="Calibri" w:hAnsi="Arial" w:cs="Arial"/>
                <w:kern w:val="2"/>
                <w:sz w:val="20"/>
                <w:lang w:bidi="lo-LA"/>
                <w14:ligatures w14:val="standardContextual"/>
              </w:rPr>
              <w:t>Niveles de Servicios en la Atención a Fallas e Interrupciones en los Servicios de Firma Electrónica.</w:t>
            </w:r>
            <w:r w:rsidRPr="00BF31F8">
              <w:rPr>
                <w:rFonts w:ascii="Arial" w:eastAsia="Calibri" w:hAnsi="Arial" w:cs="Arial"/>
                <w:b w:val="0"/>
                <w:kern w:val="2"/>
                <w:sz w:val="20"/>
                <w:lang w:bidi="lo-LA"/>
                <w14:ligatures w14:val="standardContextual"/>
              </w:rPr>
              <w:t>.</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7E9D27" w14:textId="77777777" w:rsidR="00BA44A6" w:rsidRPr="00BF31F8" w:rsidRDefault="00BA44A6" w:rsidP="0043311C">
            <w:pPr>
              <w:pStyle w:val="tibas"/>
              <w:jc w:val="both"/>
              <w:rPr>
                <w:rFonts w:ascii="Arial" w:eastAsia="Calibri" w:hAnsi="Arial" w:cs="Arial"/>
                <w:kern w:val="2"/>
                <w:sz w:val="20"/>
                <w:lang w:bidi="lo-LA"/>
                <w14:ligatures w14:val="standardContextual"/>
              </w:rPr>
            </w:pPr>
          </w:p>
        </w:tc>
      </w:tr>
      <w:tr w:rsidR="00BA44A6" w:rsidRPr="00BF31F8" w14:paraId="4FB2B4E2"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DD2ED37"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O.1.1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E31A57"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Atención de fallas e interrupciones del aplicativo o de sus componentes que integran el “Servicio de Firma Electrónica para la resolución de Incidencias o errores de funcionamiento, será necesario que el Licitante considere guardias en días y horarios no hábiles, con el fin de garantizar la disponibilidad del servicio durante la vigencia del contrato con un índice de disponibilidad de al menos 99.5% para exentar penalizaciones., Dicho servicio de atención a fallas deberán ser atendidos remotamente o en sitio de ser necesario.</w:t>
            </w:r>
          </w:p>
          <w:p w14:paraId="767660C1" w14:textId="77777777" w:rsidR="00BA44A6" w:rsidRPr="00BF31F8" w:rsidRDefault="00BA44A6" w:rsidP="00AE2612">
            <w:pPr>
              <w:pStyle w:val="Prrafodelista"/>
              <w:numPr>
                <w:ilvl w:val="0"/>
                <w:numId w:val="70"/>
              </w:numPr>
              <w:overflowPunct/>
              <w:autoSpaceDE/>
              <w:autoSpaceDN/>
              <w:adjustRightInd/>
              <w:spacing w:before="0" w:after="0"/>
              <w:jc w:val="both"/>
              <w:textAlignment w:val="auto"/>
              <w:rPr>
                <w:rFonts w:ascii="Arial" w:eastAsia="Calibri" w:hAnsi="Arial" w:cs="Arial"/>
                <w:b/>
                <w:bCs/>
                <w:lang w:bidi="lo-LA"/>
              </w:rPr>
            </w:pPr>
            <w:r w:rsidRPr="00BF31F8">
              <w:rPr>
                <w:rFonts w:ascii="Arial" w:eastAsia="Calibri" w:hAnsi="Arial" w:cs="Arial"/>
                <w:b/>
                <w:bCs/>
                <w:lang w:bidi="lo-LA"/>
              </w:rPr>
              <w:t>Severidad Critica</w:t>
            </w:r>
            <w:r w:rsidRPr="00BF31F8">
              <w:rPr>
                <w:rFonts w:ascii="Arial" w:eastAsia="Calibri" w:hAnsi="Arial" w:cs="Arial"/>
                <w:lang w:bidi="lo-LA"/>
              </w:rPr>
              <w:t xml:space="preserve"> tiempo de respuesta de 15 minutos, a partir de la notificación por parte del Fideicomiso</w:t>
            </w:r>
            <w:r w:rsidRPr="00BF31F8">
              <w:rPr>
                <w:rFonts w:ascii="Arial" w:eastAsia="Calibri" w:hAnsi="Arial" w:cs="Arial"/>
                <w:b/>
                <w:bCs/>
                <w:lang w:bidi="lo-LA"/>
              </w:rPr>
              <w:t>, tiempo para recuperación del servicio 1 hora, tiempo de solución 24 horas.</w:t>
            </w:r>
          </w:p>
          <w:p w14:paraId="366AD4B5" w14:textId="77777777" w:rsidR="00BA44A6" w:rsidRPr="00BF31F8" w:rsidRDefault="00BA44A6" w:rsidP="00BA44A6">
            <w:pPr>
              <w:pStyle w:val="Prrafodelista"/>
              <w:spacing w:before="0" w:after="0"/>
              <w:ind w:left="743"/>
              <w:jc w:val="both"/>
              <w:rPr>
                <w:rFonts w:ascii="Arial" w:eastAsia="Calibri" w:hAnsi="Arial" w:cs="Arial"/>
                <w:b/>
                <w:bCs/>
                <w:lang w:bidi="lo-LA"/>
              </w:rPr>
            </w:pPr>
          </w:p>
          <w:p w14:paraId="3B6F02B0" w14:textId="77777777" w:rsidR="00BA44A6" w:rsidRPr="00BF31F8" w:rsidRDefault="00BA44A6" w:rsidP="00AE2612">
            <w:pPr>
              <w:pStyle w:val="Prrafodelista"/>
              <w:numPr>
                <w:ilvl w:val="0"/>
                <w:numId w:val="70"/>
              </w:numPr>
              <w:overflowPunct/>
              <w:autoSpaceDE/>
              <w:autoSpaceDN/>
              <w:adjustRightInd/>
              <w:spacing w:before="0" w:after="0"/>
              <w:ind w:left="743" w:hanging="357"/>
              <w:contextualSpacing w:val="0"/>
              <w:jc w:val="both"/>
              <w:textAlignment w:val="auto"/>
              <w:rPr>
                <w:rFonts w:ascii="Arial" w:eastAsia="Calibri" w:hAnsi="Arial" w:cs="Arial"/>
                <w:b/>
                <w:bCs/>
                <w:lang w:bidi="lo-LA"/>
              </w:rPr>
            </w:pPr>
            <w:r w:rsidRPr="00BF31F8">
              <w:rPr>
                <w:rFonts w:ascii="Arial" w:eastAsia="Calibri" w:hAnsi="Arial" w:cs="Arial"/>
                <w:b/>
                <w:bCs/>
                <w:lang w:bidi="lo-LA"/>
              </w:rPr>
              <w:t>Severidad no Critica</w:t>
            </w:r>
            <w:r w:rsidRPr="00BF31F8">
              <w:rPr>
                <w:rFonts w:ascii="Arial" w:eastAsia="Calibri" w:hAnsi="Arial" w:cs="Arial"/>
                <w:lang w:bidi="lo-LA"/>
              </w:rPr>
              <w:t xml:space="preserve"> tiempo de respuesta de 30 minutos, a partir de la notificación por parte del Fideicomiso, </w:t>
            </w:r>
            <w:r w:rsidRPr="00BF31F8">
              <w:rPr>
                <w:rFonts w:ascii="Arial" w:eastAsia="Calibri" w:hAnsi="Arial" w:cs="Arial"/>
                <w:b/>
                <w:bCs/>
                <w:lang w:bidi="lo-LA"/>
              </w:rPr>
              <w:t>tiempo para recuperación</w:t>
            </w:r>
            <w:r w:rsidRPr="00BF31F8">
              <w:rPr>
                <w:rFonts w:ascii="Arial" w:eastAsia="Calibri" w:hAnsi="Arial" w:cs="Arial"/>
                <w:lang w:bidi="lo-LA"/>
              </w:rPr>
              <w:t xml:space="preserve"> </w:t>
            </w:r>
            <w:r w:rsidRPr="00BF31F8">
              <w:rPr>
                <w:rFonts w:ascii="Arial" w:eastAsia="Calibri" w:hAnsi="Arial" w:cs="Arial"/>
                <w:b/>
                <w:bCs/>
                <w:lang w:bidi="lo-LA"/>
              </w:rPr>
              <w:t>del servicio 24 horas, tiempo de solución 2 días.</w:t>
            </w:r>
          </w:p>
          <w:p w14:paraId="2CC6F919"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Las horas o días son naturales.</w:t>
            </w:r>
          </w:p>
          <w:p w14:paraId="684F01C8"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El grado de severidad de cada incidencia reportada, deberá ser asignado por el Fideicomiso, no por el Licitante.</w:t>
            </w:r>
          </w:p>
        </w:tc>
        <w:tc>
          <w:tcPr>
            <w:tcW w:w="1560" w:type="dxa"/>
            <w:tcBorders>
              <w:top w:val="single" w:sz="4" w:space="0" w:color="auto"/>
              <w:left w:val="single" w:sz="4" w:space="0" w:color="auto"/>
              <w:bottom w:val="single" w:sz="4" w:space="0" w:color="auto"/>
              <w:right w:val="single" w:sz="4" w:space="0" w:color="auto"/>
            </w:tcBorders>
          </w:tcPr>
          <w:p w14:paraId="3A043D5C" w14:textId="77777777" w:rsidR="00BA44A6" w:rsidRPr="00BF31F8" w:rsidRDefault="00BA44A6" w:rsidP="0043311C">
            <w:pPr>
              <w:jc w:val="both"/>
              <w:rPr>
                <w:rFonts w:ascii="Arial" w:eastAsia="Calibri" w:hAnsi="Arial" w:cs="Arial"/>
                <w:lang w:bidi="lo-LA"/>
              </w:rPr>
            </w:pPr>
          </w:p>
        </w:tc>
      </w:tr>
      <w:tr w:rsidR="00BA44A6" w:rsidRPr="00BF31F8" w14:paraId="7144FE6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15D2205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O.1.2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9305698" w14:textId="77777777" w:rsidR="00BA44A6" w:rsidRPr="00BF31F8" w:rsidRDefault="00BA44A6" w:rsidP="00BA44A6">
            <w:pPr>
              <w:spacing w:before="0" w:after="0"/>
              <w:ind w:left="25"/>
              <w:jc w:val="both"/>
              <w:rPr>
                <w:rFonts w:ascii="Arial" w:eastAsia="Calibri" w:hAnsi="Arial" w:cs="Arial"/>
                <w:lang w:bidi="lo-LA"/>
              </w:rPr>
            </w:pPr>
            <w:r w:rsidRPr="00BF31F8">
              <w:rPr>
                <w:rFonts w:ascii="Arial" w:eastAsia="Calibri" w:hAnsi="Arial" w:cs="Arial"/>
                <w:lang w:bidi="lo-LA"/>
              </w:rPr>
              <w:t>La medición de la disponibilidad de los Servicios de Firma Electrónica se realizará con la aplicación de las siguientes métricas, utilizando días naturales:</w:t>
            </w:r>
          </w:p>
          <w:p w14:paraId="0E76D1A6" w14:textId="77777777" w:rsidR="00BA44A6" w:rsidRPr="00BF31F8" w:rsidRDefault="00BA44A6" w:rsidP="00AE2612">
            <w:pPr>
              <w:pStyle w:val="Prrafodelista"/>
              <w:numPr>
                <w:ilvl w:val="0"/>
                <w:numId w:val="73"/>
              </w:numPr>
              <w:overflowPunct/>
              <w:autoSpaceDE/>
              <w:autoSpaceDN/>
              <w:adjustRightInd/>
              <w:spacing w:before="0" w:after="0" w:line="276" w:lineRule="auto"/>
              <w:ind w:left="743" w:hanging="357"/>
              <w:contextualSpacing w:val="0"/>
              <w:jc w:val="both"/>
              <w:textAlignment w:val="auto"/>
              <w:rPr>
                <w:rFonts w:ascii="Arial" w:eastAsia="Calibri" w:hAnsi="Arial" w:cs="Arial"/>
              </w:rPr>
            </w:pPr>
            <w:r w:rsidRPr="00BF31F8">
              <w:rPr>
                <w:rFonts w:ascii="Arial" w:eastAsia="Calibri" w:hAnsi="Arial" w:cs="Arial"/>
              </w:rPr>
              <w:t>Disponibilidad del Servicio en el Mes %= (Hrs máximas disponibles – Hrs sin disponibilidad imputables al Proveedor) / (Hrs máximas disponibles)*100%</w:t>
            </w:r>
          </w:p>
          <w:p w14:paraId="7F558B44" w14:textId="77777777" w:rsidR="00BA44A6" w:rsidRPr="00BF31F8" w:rsidRDefault="00BA44A6" w:rsidP="00BA44A6">
            <w:pPr>
              <w:spacing w:before="0" w:after="0"/>
              <w:ind w:left="23"/>
              <w:jc w:val="both"/>
              <w:rPr>
                <w:rFonts w:ascii="Arial" w:eastAsia="Calibri" w:hAnsi="Arial" w:cs="Arial"/>
              </w:rPr>
            </w:pPr>
            <w:r w:rsidRPr="00BF31F8">
              <w:rPr>
                <w:rFonts w:ascii="Arial" w:eastAsia="Calibri" w:hAnsi="Arial" w:cs="Arial"/>
              </w:rPr>
              <w:t xml:space="preserve">Ejemplo: 720-40/720=94.44% Meta= 99.5% % Incumplimiento 5.06% se redondea a 5% inferior a la meta Donde: </w:t>
            </w:r>
          </w:p>
          <w:p w14:paraId="0FCCB83A" w14:textId="77777777" w:rsidR="00BA44A6" w:rsidRPr="00BF31F8" w:rsidRDefault="00BA44A6" w:rsidP="00AE2612">
            <w:pPr>
              <w:numPr>
                <w:ilvl w:val="0"/>
                <w:numId w:val="92"/>
              </w:numPr>
              <w:overflowPunct/>
              <w:autoSpaceDE/>
              <w:autoSpaceDN/>
              <w:adjustRightInd/>
              <w:spacing w:before="0" w:after="0"/>
              <w:contextualSpacing/>
              <w:jc w:val="both"/>
              <w:textAlignment w:val="auto"/>
              <w:rPr>
                <w:rFonts w:ascii="Arial" w:eastAsia="Calibri" w:hAnsi="Arial" w:cs="Arial"/>
                <w:lang w:bidi="lo-LA"/>
              </w:rPr>
            </w:pPr>
            <w:r w:rsidRPr="00BF31F8">
              <w:rPr>
                <w:rFonts w:ascii="Arial" w:eastAsia="Calibri" w:hAnsi="Arial" w:cs="Arial"/>
                <w:lang w:bidi="lo-LA"/>
              </w:rPr>
              <w:t xml:space="preserve">Hrs máximas disponibles. - El período de tiempo acordado para la medición. </w:t>
            </w:r>
          </w:p>
          <w:p w14:paraId="3BC43AC0" w14:textId="77777777" w:rsidR="00BA44A6" w:rsidRPr="00BF31F8" w:rsidRDefault="00BA44A6" w:rsidP="00AE2612">
            <w:pPr>
              <w:numPr>
                <w:ilvl w:val="0"/>
                <w:numId w:val="92"/>
              </w:numPr>
              <w:overflowPunct/>
              <w:autoSpaceDE/>
              <w:autoSpaceDN/>
              <w:adjustRightInd/>
              <w:spacing w:before="0" w:after="0"/>
              <w:contextualSpacing/>
              <w:jc w:val="both"/>
              <w:textAlignment w:val="auto"/>
              <w:rPr>
                <w:rFonts w:ascii="Arial" w:eastAsia="Calibri" w:hAnsi="Arial" w:cs="Arial"/>
                <w:lang w:bidi="lo-LA"/>
              </w:rPr>
            </w:pPr>
            <w:r w:rsidRPr="00BF31F8">
              <w:rPr>
                <w:rFonts w:ascii="Arial" w:eastAsia="Calibri" w:hAnsi="Arial" w:cs="Arial"/>
                <w:lang w:bidi="lo-LA"/>
              </w:rPr>
              <w:t>Hrs planeadas sin disponibilidad. - Es el período donde se acuerda mantenimiento.</w:t>
            </w:r>
          </w:p>
          <w:p w14:paraId="720E9BA2" w14:textId="77777777" w:rsidR="00BA44A6" w:rsidRPr="00BF31F8" w:rsidRDefault="00BA44A6" w:rsidP="00AE2612">
            <w:pPr>
              <w:numPr>
                <w:ilvl w:val="0"/>
                <w:numId w:val="92"/>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lang w:bidi="lo-LA"/>
              </w:rPr>
              <w:t>Hrs</w:t>
            </w:r>
            <w:r w:rsidRPr="00BF31F8">
              <w:rPr>
                <w:rFonts w:ascii="Arial" w:eastAsia="Calibri" w:hAnsi="Arial" w:cs="Arial"/>
              </w:rPr>
              <w:t xml:space="preserve"> No planeadas sin disponibilidad del Licitante. - Es el periodo donde falló el servicio por causas imputables a este.</w:t>
            </w:r>
          </w:p>
          <w:p w14:paraId="3575856C" w14:textId="77777777" w:rsidR="00BA44A6" w:rsidRPr="00BF31F8" w:rsidRDefault="00BA44A6" w:rsidP="00AE2612">
            <w:pPr>
              <w:numPr>
                <w:ilvl w:val="0"/>
                <w:numId w:val="92"/>
              </w:numPr>
              <w:overflowPunct/>
              <w:autoSpaceDE/>
              <w:autoSpaceDN/>
              <w:adjustRightInd/>
              <w:spacing w:before="0" w:after="0"/>
              <w:contextualSpacing/>
              <w:jc w:val="both"/>
              <w:textAlignment w:val="auto"/>
              <w:rPr>
                <w:rFonts w:ascii="Arial" w:eastAsia="Calibri" w:hAnsi="Arial" w:cs="Arial"/>
              </w:rPr>
            </w:pPr>
            <w:r w:rsidRPr="00BF31F8">
              <w:rPr>
                <w:rFonts w:ascii="Arial" w:eastAsia="Calibri" w:hAnsi="Arial" w:cs="Arial"/>
              </w:rPr>
              <w:t>Hrs No planeadas sin disponibilidad propia. - Es el periodo donde falló el servicio por causas imputables a el Fideicomiso.</w:t>
            </w:r>
          </w:p>
          <w:p w14:paraId="788C458A" w14:textId="77777777" w:rsidR="00BA44A6" w:rsidRPr="00BF31F8" w:rsidRDefault="00BA44A6" w:rsidP="00AE2612">
            <w:pPr>
              <w:numPr>
                <w:ilvl w:val="0"/>
                <w:numId w:val="92"/>
              </w:numPr>
              <w:overflowPunct/>
              <w:autoSpaceDE/>
              <w:autoSpaceDN/>
              <w:adjustRightInd/>
              <w:spacing w:before="0" w:after="0"/>
              <w:ind w:left="743" w:hanging="357"/>
              <w:jc w:val="both"/>
              <w:textAlignment w:val="auto"/>
              <w:rPr>
                <w:rFonts w:ascii="Arial" w:eastAsia="Calibri" w:hAnsi="Arial" w:cs="Arial"/>
              </w:rPr>
            </w:pPr>
            <w:r w:rsidRPr="00BF31F8">
              <w:rPr>
                <w:rFonts w:ascii="Arial" w:eastAsia="Calibri" w:hAnsi="Arial" w:cs="Arial"/>
              </w:rPr>
              <w:t>Cálculo de disponibilidad contra meta del 99.5% (Porcentajes con decimales superiores a .49 se redondean al entero próximo y decimales inferiores a .49 se redondean al entero próximo inferior).</w:t>
            </w:r>
          </w:p>
          <w:p w14:paraId="3854C003"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rPr>
              <w:t>Base de cálculo 720 horas por mes de servicio natural.</w:t>
            </w:r>
          </w:p>
        </w:tc>
        <w:tc>
          <w:tcPr>
            <w:tcW w:w="1560" w:type="dxa"/>
            <w:tcBorders>
              <w:top w:val="single" w:sz="4" w:space="0" w:color="auto"/>
              <w:left w:val="single" w:sz="4" w:space="0" w:color="auto"/>
              <w:bottom w:val="single" w:sz="4" w:space="0" w:color="auto"/>
              <w:right w:val="single" w:sz="4" w:space="0" w:color="auto"/>
            </w:tcBorders>
          </w:tcPr>
          <w:p w14:paraId="2656F6C1" w14:textId="77777777" w:rsidR="00BA44A6" w:rsidRPr="00BF31F8" w:rsidRDefault="00BA44A6" w:rsidP="0043311C">
            <w:pPr>
              <w:ind w:left="25"/>
              <w:jc w:val="both"/>
              <w:rPr>
                <w:rFonts w:ascii="Arial" w:eastAsia="Calibri" w:hAnsi="Arial" w:cs="Arial"/>
                <w:lang w:bidi="lo-LA"/>
              </w:rPr>
            </w:pPr>
          </w:p>
        </w:tc>
      </w:tr>
      <w:tr w:rsidR="00BA44A6" w:rsidRPr="00BF31F8" w14:paraId="3941A2C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EE0FA1A"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O.1.3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7E7B04F" w14:textId="77777777" w:rsidR="00BA44A6" w:rsidRPr="00BF31F8" w:rsidRDefault="00BA44A6" w:rsidP="00BA44A6">
            <w:pPr>
              <w:spacing w:before="0" w:after="0"/>
              <w:jc w:val="both"/>
              <w:rPr>
                <w:rFonts w:ascii="Arial" w:eastAsia="Calibri" w:hAnsi="Arial" w:cs="Arial"/>
                <w:lang w:bidi="lo-LA"/>
              </w:rPr>
            </w:pPr>
            <w:r w:rsidRPr="00BF31F8">
              <w:rPr>
                <w:rFonts w:ascii="Arial" w:eastAsia="Calibri" w:hAnsi="Arial" w:cs="Arial"/>
                <w:lang w:bidi="lo-LA"/>
              </w:rPr>
              <w:t>La atención por parte del Licitante para la recepción de incidencias o fallas deberá otorgarse a partir de la notificación vía correo electrónico y confirmación vía telefónica.</w:t>
            </w:r>
          </w:p>
        </w:tc>
        <w:tc>
          <w:tcPr>
            <w:tcW w:w="1560" w:type="dxa"/>
            <w:tcBorders>
              <w:top w:val="single" w:sz="4" w:space="0" w:color="auto"/>
              <w:left w:val="single" w:sz="4" w:space="0" w:color="auto"/>
              <w:bottom w:val="single" w:sz="4" w:space="0" w:color="auto"/>
              <w:right w:val="single" w:sz="4" w:space="0" w:color="auto"/>
            </w:tcBorders>
          </w:tcPr>
          <w:p w14:paraId="2E6379BA" w14:textId="77777777" w:rsidR="00BA44A6" w:rsidRPr="00BF31F8" w:rsidRDefault="00BA44A6" w:rsidP="0043311C">
            <w:pPr>
              <w:jc w:val="both"/>
              <w:rPr>
                <w:rFonts w:ascii="Arial" w:eastAsia="Calibri" w:hAnsi="Arial" w:cs="Arial"/>
                <w:lang w:bidi="lo-LA"/>
              </w:rPr>
            </w:pPr>
          </w:p>
        </w:tc>
      </w:tr>
      <w:tr w:rsidR="00BA44A6" w:rsidRPr="00BF31F8" w14:paraId="225D8B3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260F37DD"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lastRenderedPageBreak/>
              <w:t>O.1.4</w:t>
            </w:r>
          </w:p>
        </w:tc>
        <w:tc>
          <w:tcPr>
            <w:tcW w:w="7522" w:type="dxa"/>
            <w:tcBorders>
              <w:top w:val="single" w:sz="4" w:space="0" w:color="auto"/>
              <w:left w:val="single" w:sz="4" w:space="0" w:color="auto"/>
              <w:bottom w:val="single" w:sz="4" w:space="0" w:color="auto"/>
              <w:right w:val="single" w:sz="4" w:space="0" w:color="auto"/>
            </w:tcBorders>
            <w:vAlign w:val="center"/>
            <w:hideMark/>
          </w:tcPr>
          <w:p w14:paraId="30DEE544"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Las transacciones de firma electrónica del contrato y documento adjunto se considerarán exitosas siempre y cuando hayan sido firmadas por ambas partes.</w:t>
            </w:r>
          </w:p>
        </w:tc>
        <w:tc>
          <w:tcPr>
            <w:tcW w:w="1560" w:type="dxa"/>
            <w:tcBorders>
              <w:top w:val="single" w:sz="4" w:space="0" w:color="auto"/>
              <w:left w:val="single" w:sz="4" w:space="0" w:color="auto"/>
              <w:bottom w:val="single" w:sz="4" w:space="0" w:color="auto"/>
              <w:right w:val="single" w:sz="4" w:space="0" w:color="auto"/>
            </w:tcBorders>
          </w:tcPr>
          <w:p w14:paraId="720E1C38" w14:textId="77777777" w:rsidR="00BA44A6" w:rsidRPr="00BF31F8" w:rsidRDefault="00BA44A6" w:rsidP="0043311C">
            <w:pPr>
              <w:jc w:val="both"/>
              <w:rPr>
                <w:rFonts w:ascii="Arial" w:eastAsia="Calibri" w:hAnsi="Arial" w:cs="Arial"/>
              </w:rPr>
            </w:pPr>
          </w:p>
        </w:tc>
      </w:tr>
      <w:tr w:rsidR="00BA44A6" w:rsidRPr="00BF31F8" w14:paraId="74C9A989"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9B305B6" w14:textId="77777777" w:rsidR="00BA44A6" w:rsidRPr="00BF31F8" w:rsidRDefault="00BA44A6" w:rsidP="00BA44A6">
            <w:pPr>
              <w:spacing w:before="0" w:after="0"/>
              <w:jc w:val="center"/>
              <w:rPr>
                <w:rFonts w:ascii="Arial" w:eastAsia="Calibri" w:hAnsi="Arial" w:cs="Arial"/>
                <w:lang w:bidi="lo-LA"/>
              </w:rPr>
            </w:pPr>
            <w:r w:rsidRPr="00BF31F8">
              <w:rPr>
                <w:rFonts w:ascii="Arial" w:eastAsia="Calibri" w:hAnsi="Arial" w:cs="Arial"/>
                <w:lang w:bidi="lo-LA"/>
              </w:rPr>
              <w:t>O.1.5</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3EF088F"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Licitante deberá llevar a cabo un proceso de depuración de las transacciones incompletas de firma electrónica de contratos de clientes, donde el periodo de depuración será definido por el Fideicomiso Venta de Títulos en Directo al Público.</w:t>
            </w:r>
          </w:p>
        </w:tc>
        <w:tc>
          <w:tcPr>
            <w:tcW w:w="1560" w:type="dxa"/>
            <w:tcBorders>
              <w:top w:val="single" w:sz="4" w:space="0" w:color="auto"/>
              <w:left w:val="single" w:sz="4" w:space="0" w:color="auto"/>
              <w:bottom w:val="single" w:sz="4" w:space="0" w:color="auto"/>
              <w:right w:val="single" w:sz="4" w:space="0" w:color="auto"/>
            </w:tcBorders>
          </w:tcPr>
          <w:p w14:paraId="64283016" w14:textId="77777777" w:rsidR="00BA44A6" w:rsidRPr="00BF31F8" w:rsidRDefault="00BA44A6" w:rsidP="0043311C">
            <w:pPr>
              <w:jc w:val="both"/>
              <w:rPr>
                <w:rFonts w:ascii="Arial" w:eastAsia="Calibri" w:hAnsi="Arial" w:cs="Arial"/>
              </w:rPr>
            </w:pPr>
          </w:p>
        </w:tc>
      </w:tr>
      <w:tr w:rsidR="00BA44A6" w:rsidRPr="00BF31F8" w14:paraId="6ED6E066"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779DC09" w14:textId="77777777" w:rsidR="00BA44A6" w:rsidRPr="00BF31F8" w:rsidRDefault="00BA44A6" w:rsidP="00BA44A6">
            <w:pPr>
              <w:spacing w:before="0" w:after="0"/>
              <w:jc w:val="center"/>
              <w:rPr>
                <w:rFonts w:ascii="Arial" w:eastAsia="Calibri" w:hAnsi="Arial" w:cs="Arial"/>
                <w:b/>
              </w:rPr>
            </w:pPr>
            <w:r w:rsidRPr="00BF31F8">
              <w:rPr>
                <w:rFonts w:ascii="Arial" w:eastAsia="Calibri" w:hAnsi="Arial" w:cs="Arial"/>
                <w:b/>
              </w:rPr>
              <w:t>P.1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8FB3B6F" w14:textId="77777777" w:rsidR="00BA44A6" w:rsidRPr="00BF31F8" w:rsidRDefault="00BA44A6" w:rsidP="00BA44A6">
            <w:pPr>
              <w:spacing w:before="0" w:after="0"/>
              <w:ind w:left="25"/>
              <w:jc w:val="both"/>
              <w:rPr>
                <w:rFonts w:ascii="Arial" w:eastAsia="Calibri" w:hAnsi="Arial" w:cs="Arial"/>
              </w:rPr>
            </w:pPr>
            <w:r w:rsidRPr="00BF31F8">
              <w:rPr>
                <w:rFonts w:ascii="Arial" w:eastAsia="Calibri" w:hAnsi="Arial" w:cs="Arial"/>
                <w:b/>
                <w:bCs/>
              </w:rPr>
              <w:t>Transición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23D608" w14:textId="77777777" w:rsidR="00BA44A6" w:rsidRPr="00BF31F8" w:rsidRDefault="00BA44A6" w:rsidP="0043311C">
            <w:pPr>
              <w:ind w:left="25"/>
              <w:jc w:val="both"/>
              <w:rPr>
                <w:rFonts w:ascii="Arial" w:eastAsia="Calibri" w:hAnsi="Arial" w:cs="Arial"/>
                <w:b/>
                <w:bCs/>
              </w:rPr>
            </w:pPr>
          </w:p>
        </w:tc>
      </w:tr>
      <w:tr w:rsidR="00BA44A6" w:rsidRPr="00BF31F8" w14:paraId="127C3951"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46B8DAF"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P.1.1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D274A50" w14:textId="77777777" w:rsidR="00BA44A6" w:rsidRPr="00BF31F8" w:rsidRDefault="00BA44A6" w:rsidP="00BA44A6">
            <w:pPr>
              <w:spacing w:before="0" w:after="0"/>
              <w:ind w:left="25"/>
              <w:jc w:val="both"/>
              <w:rPr>
                <w:rFonts w:ascii="Arial" w:eastAsia="Calibri" w:hAnsi="Arial" w:cs="Arial"/>
              </w:rPr>
            </w:pPr>
            <w:r w:rsidRPr="00BF31F8">
              <w:rPr>
                <w:rFonts w:ascii="Arial" w:eastAsia="Calibri" w:hAnsi="Arial" w:cs="Arial"/>
              </w:rPr>
              <w:t xml:space="preserve">Se establece que el tiempo necesario para llevar a cabo la reversión o periodo de transición de salida será como mínimo de 20 días hábiles, ejecutándose dicho periodo los días inmediatamente anteriores a la finalización del contrato. </w:t>
            </w:r>
          </w:p>
        </w:tc>
        <w:tc>
          <w:tcPr>
            <w:tcW w:w="1560" w:type="dxa"/>
            <w:tcBorders>
              <w:top w:val="single" w:sz="4" w:space="0" w:color="auto"/>
              <w:left w:val="single" w:sz="4" w:space="0" w:color="auto"/>
              <w:bottom w:val="single" w:sz="4" w:space="0" w:color="auto"/>
              <w:right w:val="single" w:sz="4" w:space="0" w:color="auto"/>
            </w:tcBorders>
          </w:tcPr>
          <w:p w14:paraId="175AD3CE" w14:textId="77777777" w:rsidR="00BA44A6" w:rsidRPr="00BF31F8" w:rsidRDefault="00BA44A6" w:rsidP="0043311C">
            <w:pPr>
              <w:ind w:left="25"/>
              <w:jc w:val="both"/>
              <w:rPr>
                <w:rFonts w:ascii="Arial" w:eastAsia="Calibri" w:hAnsi="Arial" w:cs="Arial"/>
              </w:rPr>
            </w:pPr>
          </w:p>
        </w:tc>
      </w:tr>
      <w:tr w:rsidR="00BA44A6" w:rsidRPr="00BF31F8" w14:paraId="04CE4904"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2AF83BC"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P.1.2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25D9CAF" w14:textId="77777777" w:rsidR="00BA44A6" w:rsidRPr="00BF31F8" w:rsidRDefault="00BA44A6" w:rsidP="00BA44A6">
            <w:pPr>
              <w:spacing w:before="0" w:after="0"/>
              <w:ind w:left="-101"/>
              <w:jc w:val="both"/>
              <w:rPr>
                <w:rFonts w:ascii="Arial" w:eastAsia="Calibri" w:hAnsi="Arial" w:cs="Arial"/>
              </w:rPr>
            </w:pPr>
            <w:r w:rsidRPr="00BF31F8">
              <w:rPr>
                <w:rFonts w:ascii="Arial" w:eastAsia="Calibri" w:hAnsi="Arial" w:cs="Arial"/>
              </w:rPr>
              <w:t>La persona designada por el Fideicomiso Venta de Títulos en Directo al Público se encontrará presente durante el periodo de transición y durante la ejecución de los procedimientos de borrado de información en los equipos servidores suministrados por el Licitante, levantando un acta al finalizar el evento firmado por el Fideicomiso y el Licitante.</w:t>
            </w:r>
          </w:p>
        </w:tc>
        <w:tc>
          <w:tcPr>
            <w:tcW w:w="1560" w:type="dxa"/>
            <w:tcBorders>
              <w:top w:val="single" w:sz="4" w:space="0" w:color="auto"/>
              <w:left w:val="single" w:sz="4" w:space="0" w:color="auto"/>
              <w:bottom w:val="single" w:sz="4" w:space="0" w:color="auto"/>
              <w:right w:val="single" w:sz="4" w:space="0" w:color="auto"/>
            </w:tcBorders>
          </w:tcPr>
          <w:p w14:paraId="3C50DA2A" w14:textId="77777777" w:rsidR="00BA44A6" w:rsidRPr="00BF31F8" w:rsidRDefault="00BA44A6" w:rsidP="0043311C">
            <w:pPr>
              <w:jc w:val="both"/>
              <w:rPr>
                <w:rFonts w:ascii="Arial" w:eastAsia="Calibri" w:hAnsi="Arial" w:cs="Arial"/>
              </w:rPr>
            </w:pPr>
          </w:p>
        </w:tc>
      </w:tr>
      <w:tr w:rsidR="00BA44A6" w:rsidRPr="00BF31F8" w14:paraId="63A8337C"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78D3C410"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P.1.3</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F15A10E" w14:textId="77777777" w:rsidR="00BA44A6" w:rsidRPr="00BF31F8" w:rsidRDefault="00BA44A6" w:rsidP="00BA44A6">
            <w:pPr>
              <w:pStyle w:val="m-4715554652066717228msolistparagraph"/>
              <w:shd w:val="clear" w:color="auto" w:fill="FFFFFF"/>
              <w:spacing w:before="0" w:beforeAutospacing="0" w:after="0" w:afterAutospacing="0"/>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El Licitante deberá considerar como cierre del contrato las siguientes actividades, las cuales deberá cumplir el día último de vigencia de este:</w:t>
            </w:r>
          </w:p>
          <w:p w14:paraId="2BD0910B" w14:textId="77777777" w:rsidR="00BA44A6" w:rsidRPr="00BF31F8" w:rsidRDefault="00BA44A6" w:rsidP="00BA44A6">
            <w:pPr>
              <w:pStyle w:val="m-4715554652066717228msolistparagraph"/>
              <w:shd w:val="clear" w:color="auto" w:fill="FFFFFF"/>
              <w:spacing w:before="0" w:beforeAutospacing="0" w:after="0" w:afterAutospacing="0"/>
              <w:jc w:val="both"/>
              <w:rPr>
                <w:rFonts w:ascii="Arial" w:eastAsia="Calibri" w:hAnsi="Arial" w:cs="Arial"/>
                <w:kern w:val="2"/>
                <w:szCs w:val="20"/>
                <w:lang w:eastAsia="en-US"/>
                <w14:ligatures w14:val="standardContextual"/>
              </w:rPr>
            </w:pPr>
          </w:p>
          <w:p w14:paraId="7B592FAE" w14:textId="77777777" w:rsidR="00BA44A6" w:rsidRPr="00BF31F8" w:rsidRDefault="00BA44A6" w:rsidP="00AE2612">
            <w:pPr>
              <w:pStyle w:val="m-4715554652066717228msolistparagraph"/>
              <w:numPr>
                <w:ilvl w:val="0"/>
                <w:numId w:val="75"/>
              </w:numPr>
              <w:shd w:val="clear" w:color="auto" w:fill="FFFFFF"/>
              <w:spacing w:before="0" w:beforeAutospacing="0" w:after="0" w:afterAutospacing="0"/>
              <w:ind w:left="708" w:hanging="708"/>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Base de datos documentada.</w:t>
            </w:r>
          </w:p>
          <w:p w14:paraId="27871A80" w14:textId="77777777" w:rsidR="00BA44A6" w:rsidRPr="00BF31F8" w:rsidRDefault="00BA44A6" w:rsidP="00AE2612">
            <w:pPr>
              <w:pStyle w:val="m-4715554652066717228msolistparagraph"/>
              <w:numPr>
                <w:ilvl w:val="0"/>
                <w:numId w:val="75"/>
              </w:numPr>
              <w:shd w:val="clear" w:color="auto" w:fill="FFFFFF"/>
              <w:spacing w:before="0" w:beforeAutospacing="0" w:after="0" w:afterAutospacing="0"/>
              <w:ind w:left="708" w:hanging="708"/>
              <w:jc w:val="both"/>
              <w:rPr>
                <w:rFonts w:ascii="Arial" w:eastAsia="Calibri" w:hAnsi="Arial" w:cs="Arial"/>
                <w:kern w:val="2"/>
                <w:szCs w:val="20"/>
                <w:lang w:eastAsia="en-US"/>
                <w14:ligatures w14:val="standardContextual"/>
              </w:rPr>
            </w:pPr>
            <w:r w:rsidRPr="00BF31F8">
              <w:rPr>
                <w:rFonts w:ascii="Arial" w:eastAsia="Calibri" w:hAnsi="Arial" w:cs="Arial"/>
                <w:kern w:val="2"/>
                <w:szCs w:val="20"/>
                <w:lang w:eastAsia="en-US"/>
                <w14:ligatures w14:val="standardContextual"/>
              </w:rPr>
              <w:t xml:space="preserve">Destrucción de la información de servidores y medios de almacenamiento que sea propiedad del Fideicomiso por un mecanismo seguro. </w:t>
            </w:r>
          </w:p>
        </w:tc>
        <w:tc>
          <w:tcPr>
            <w:tcW w:w="1560" w:type="dxa"/>
            <w:tcBorders>
              <w:top w:val="single" w:sz="4" w:space="0" w:color="auto"/>
              <w:left w:val="single" w:sz="4" w:space="0" w:color="auto"/>
              <w:bottom w:val="single" w:sz="4" w:space="0" w:color="auto"/>
              <w:right w:val="single" w:sz="4" w:space="0" w:color="auto"/>
            </w:tcBorders>
          </w:tcPr>
          <w:p w14:paraId="051076BF" w14:textId="77777777" w:rsidR="00BA44A6" w:rsidRPr="00BF31F8" w:rsidRDefault="00BA44A6" w:rsidP="0043311C">
            <w:pPr>
              <w:pStyle w:val="m-4715554652066717228msolistparagraph"/>
              <w:shd w:val="clear" w:color="auto" w:fill="FFFFFF"/>
              <w:spacing w:before="0" w:beforeAutospacing="0" w:after="0" w:afterAutospacing="0"/>
              <w:jc w:val="both"/>
              <w:rPr>
                <w:rFonts w:ascii="Arial" w:eastAsia="Calibri" w:hAnsi="Arial" w:cs="Arial"/>
                <w:kern w:val="2"/>
                <w:szCs w:val="20"/>
                <w:lang w:eastAsia="en-US"/>
                <w14:ligatures w14:val="standardContextual"/>
              </w:rPr>
            </w:pPr>
          </w:p>
        </w:tc>
      </w:tr>
      <w:tr w:rsidR="00BA44A6" w:rsidRPr="00BF31F8" w14:paraId="526A900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6CBFB6E" w14:textId="77777777" w:rsidR="00BA44A6" w:rsidRPr="00BF31F8" w:rsidRDefault="00BA44A6" w:rsidP="00BA44A6">
            <w:pPr>
              <w:spacing w:before="0" w:after="0"/>
              <w:jc w:val="center"/>
              <w:rPr>
                <w:rFonts w:ascii="Arial" w:eastAsia="Calibri" w:hAnsi="Arial" w:cs="Arial"/>
                <w:b/>
              </w:rPr>
            </w:pPr>
            <w:r w:rsidRPr="00BF31F8">
              <w:rPr>
                <w:rFonts w:ascii="Arial" w:eastAsia="Calibri" w:hAnsi="Arial" w:cs="Arial"/>
                <w:b/>
              </w:rPr>
              <w:t>Q.1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A798D92"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b/>
                <w:bCs/>
              </w:rPr>
              <w:t>Especificaciones Técnicas Equipos Servidores (Firma Electrónica).</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438CF03" w14:textId="77777777" w:rsidR="00BA44A6" w:rsidRPr="00BF31F8" w:rsidRDefault="00BA44A6" w:rsidP="0043311C">
            <w:pPr>
              <w:jc w:val="both"/>
              <w:rPr>
                <w:rFonts w:ascii="Arial" w:eastAsia="Calibri" w:hAnsi="Arial" w:cs="Arial"/>
                <w:b/>
                <w:bCs/>
              </w:rPr>
            </w:pPr>
          </w:p>
        </w:tc>
      </w:tr>
      <w:tr w:rsidR="00BA44A6" w:rsidRPr="00BF31F8" w14:paraId="0F8D5D3B"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5D24A354" w14:textId="77777777" w:rsidR="00BA44A6" w:rsidRPr="00BF31F8" w:rsidRDefault="00BA44A6" w:rsidP="00BA44A6">
            <w:pPr>
              <w:spacing w:before="0" w:after="0"/>
              <w:jc w:val="center"/>
              <w:rPr>
                <w:rFonts w:ascii="Arial" w:eastAsia="Calibri" w:hAnsi="Arial" w:cs="Arial"/>
              </w:rPr>
            </w:pPr>
            <w:r w:rsidRPr="00BF31F8">
              <w:rPr>
                <w:rFonts w:ascii="Arial" w:eastAsia="Calibri" w:hAnsi="Arial" w:cs="Arial"/>
              </w:rPr>
              <w:t>Q.1.1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19AA33B"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b/>
                <w:bCs/>
              </w:rPr>
              <w:t>Servidores de Aplicación (2) con   las siguientes características:</w:t>
            </w:r>
          </w:p>
          <w:p w14:paraId="047506D9"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lang w:bidi="lo-LA"/>
              </w:rPr>
              <w:t>Intel Xeon Quad Core 1.9 GHZ ó superior, RAM 32GB, 1 disco 1 TB a 7KRPM o superior, Licencia de SQL Server 2012 o superior de 64Bits,</w:t>
            </w:r>
            <w:r w:rsidRPr="00BF31F8">
              <w:rPr>
                <w:rFonts w:ascii="Arial" w:hAnsi="Arial" w:cs="Arial"/>
              </w:rPr>
              <w:t xml:space="preserve"> </w:t>
            </w:r>
            <w:r w:rsidRPr="00BF31F8">
              <w:rPr>
                <w:rFonts w:ascii="Arial" w:eastAsia="Calibri" w:hAnsi="Arial" w:cs="Arial"/>
                <w:lang w:bidi="lo-LA"/>
              </w:rPr>
              <w:t>Licencia de sistema operativo Windows Server 2012 R2 versión reciente o superior de 64Bits o</w:t>
            </w:r>
            <w:r w:rsidRPr="00BF31F8">
              <w:rPr>
                <w:rFonts w:ascii="Arial" w:hAnsi="Arial" w:cs="Arial"/>
              </w:rPr>
              <w:t xml:space="preserve"> </w:t>
            </w:r>
            <w:r w:rsidRPr="00BF31F8">
              <w:rPr>
                <w:rFonts w:ascii="Arial" w:eastAsia="Calibri" w:hAnsi="Arial" w:cs="Arial"/>
                <w:lang w:bidi="lo-LA"/>
              </w:rPr>
              <w:t>Oracle Linux versión reciente o superior de 64Bits, Interface PCI Express puertos usb y tarjeta de RED Ethernet.</w:t>
            </w:r>
          </w:p>
        </w:tc>
        <w:tc>
          <w:tcPr>
            <w:tcW w:w="1560" w:type="dxa"/>
            <w:tcBorders>
              <w:top w:val="single" w:sz="4" w:space="0" w:color="auto"/>
              <w:left w:val="single" w:sz="4" w:space="0" w:color="auto"/>
              <w:bottom w:val="single" w:sz="4" w:space="0" w:color="auto"/>
              <w:right w:val="single" w:sz="4" w:space="0" w:color="auto"/>
            </w:tcBorders>
          </w:tcPr>
          <w:p w14:paraId="18946257" w14:textId="77777777" w:rsidR="00BA44A6" w:rsidRPr="00BF31F8" w:rsidRDefault="00BA44A6" w:rsidP="0043311C">
            <w:pPr>
              <w:jc w:val="both"/>
              <w:rPr>
                <w:rFonts w:ascii="Arial" w:eastAsia="Calibri" w:hAnsi="Arial" w:cs="Arial"/>
                <w:b/>
                <w:bCs/>
              </w:rPr>
            </w:pPr>
          </w:p>
        </w:tc>
      </w:tr>
      <w:tr w:rsidR="00BA44A6" w:rsidRPr="00BF31F8" w14:paraId="3566D61A"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3E47B2" w14:textId="77777777" w:rsidR="00BA44A6" w:rsidRPr="00BF31F8" w:rsidRDefault="00BA44A6" w:rsidP="00BA44A6">
            <w:pPr>
              <w:spacing w:before="0" w:after="0"/>
              <w:jc w:val="center"/>
              <w:rPr>
                <w:rFonts w:ascii="Arial" w:eastAsia="Calibri" w:hAnsi="Arial" w:cs="Arial"/>
                <w:b/>
              </w:rPr>
            </w:pPr>
            <w:r w:rsidRPr="00BF31F8">
              <w:rPr>
                <w:rFonts w:ascii="Arial" w:eastAsia="Calibri" w:hAnsi="Arial" w:cs="Arial"/>
                <w:b/>
              </w:rPr>
              <w:t>R.1</w:t>
            </w:r>
          </w:p>
        </w:tc>
        <w:tc>
          <w:tcPr>
            <w:tcW w:w="75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515866"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b/>
                <w:bCs/>
              </w:rPr>
              <w:t>Lugar y horario de Entrega del Servicio.</w:t>
            </w:r>
          </w:p>
        </w:tc>
        <w:tc>
          <w:tcPr>
            <w:tcW w:w="15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0B907A3" w14:textId="77777777" w:rsidR="00BA44A6" w:rsidRPr="00BF31F8" w:rsidRDefault="00BA44A6" w:rsidP="0043311C">
            <w:pPr>
              <w:ind w:left="221"/>
              <w:jc w:val="both"/>
              <w:rPr>
                <w:rFonts w:ascii="Arial" w:eastAsia="Calibri" w:hAnsi="Arial" w:cs="Arial"/>
                <w:b/>
                <w:bCs/>
              </w:rPr>
            </w:pPr>
          </w:p>
        </w:tc>
      </w:tr>
      <w:tr w:rsidR="00BA44A6" w:rsidRPr="00BF31F8" w14:paraId="68EA90A7"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45306DC6"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lastRenderedPageBreak/>
              <w:t>R.1.1</w:t>
            </w:r>
          </w:p>
        </w:tc>
        <w:tc>
          <w:tcPr>
            <w:tcW w:w="7522" w:type="dxa"/>
            <w:tcBorders>
              <w:top w:val="single" w:sz="4" w:space="0" w:color="auto"/>
              <w:left w:val="single" w:sz="4" w:space="0" w:color="auto"/>
              <w:bottom w:val="single" w:sz="4" w:space="0" w:color="auto"/>
              <w:right w:val="single" w:sz="4" w:space="0" w:color="auto"/>
            </w:tcBorders>
            <w:vAlign w:val="center"/>
            <w:hideMark/>
          </w:tcPr>
          <w:p w14:paraId="6DF025F6"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Licitante que resulte adjudicado, deberá garantizar la entrega del Servicio de Firma Electrónica en las instalaciones del Fideicomiso, ubicadas en Av. Insurgentes Sur #1971, Centro Comercial Plaza Inn. Local 191 de Nivel Terraza, Col Guadalupe Inn, Demarcación territorial Álvaro Obregón, C.P. 01020, Ciudad de México. Los horarios para las entregas y pruebas estarán en base a los horarios laborables del Fideicomiso.</w:t>
            </w:r>
          </w:p>
          <w:p w14:paraId="30ED30D3" w14:textId="77777777" w:rsidR="00BA44A6" w:rsidRPr="00BF31F8" w:rsidRDefault="00BA44A6" w:rsidP="00BA44A6">
            <w:pPr>
              <w:spacing w:before="0" w:after="0"/>
              <w:jc w:val="both"/>
              <w:rPr>
                <w:rFonts w:ascii="Arial" w:eastAsia="Calibri" w:hAnsi="Arial" w:cs="Arial"/>
                <w:b/>
                <w:bCs/>
              </w:rPr>
            </w:pPr>
            <w:r w:rsidRPr="00BF31F8">
              <w:rPr>
                <w:rFonts w:ascii="Arial" w:eastAsia="Calibri" w:hAnsi="Arial" w:cs="Arial"/>
              </w:rPr>
              <w:t>Nota: El Fideicomiso proporcionará lugares a los especialistas durante el periodo de implementación del servicio con conexión a Red, sin embargo, el Licitante deberá disponer de sus equipos, cables de red y herramientas necesarias para realizar sus actividades.</w:t>
            </w:r>
          </w:p>
        </w:tc>
        <w:tc>
          <w:tcPr>
            <w:tcW w:w="1560" w:type="dxa"/>
            <w:tcBorders>
              <w:top w:val="single" w:sz="4" w:space="0" w:color="auto"/>
              <w:left w:val="single" w:sz="4" w:space="0" w:color="auto"/>
              <w:bottom w:val="single" w:sz="4" w:space="0" w:color="auto"/>
              <w:right w:val="single" w:sz="4" w:space="0" w:color="auto"/>
            </w:tcBorders>
          </w:tcPr>
          <w:p w14:paraId="1676DC35" w14:textId="77777777" w:rsidR="00BA44A6" w:rsidRPr="00BF31F8" w:rsidRDefault="00BA44A6" w:rsidP="0043311C">
            <w:pPr>
              <w:jc w:val="both"/>
              <w:rPr>
                <w:rFonts w:ascii="Arial" w:eastAsia="Calibri" w:hAnsi="Arial" w:cs="Arial"/>
              </w:rPr>
            </w:pPr>
          </w:p>
        </w:tc>
      </w:tr>
      <w:tr w:rsidR="00BA44A6" w:rsidRPr="00BF31F8" w14:paraId="1E4EDD00" w14:textId="77777777" w:rsidTr="00ED5132">
        <w:trPr>
          <w:cantSplit/>
          <w:trHeight w:val="20"/>
          <w:jc w:val="center"/>
        </w:trPr>
        <w:tc>
          <w:tcPr>
            <w:tcW w:w="846" w:type="dxa"/>
            <w:tcBorders>
              <w:top w:val="single" w:sz="4" w:space="0" w:color="auto"/>
              <w:left w:val="single" w:sz="4" w:space="0" w:color="auto"/>
              <w:bottom w:val="single" w:sz="4" w:space="0" w:color="auto"/>
              <w:right w:val="single" w:sz="4" w:space="0" w:color="auto"/>
            </w:tcBorders>
            <w:hideMark/>
          </w:tcPr>
          <w:p w14:paraId="09BC47BD" w14:textId="77777777" w:rsidR="00BA44A6" w:rsidRPr="00BF31F8" w:rsidRDefault="00BA44A6" w:rsidP="00BA44A6">
            <w:pPr>
              <w:spacing w:before="0" w:after="0"/>
              <w:jc w:val="center"/>
              <w:rPr>
                <w:rFonts w:ascii="Arial" w:eastAsia="Calibri" w:hAnsi="Arial" w:cs="Arial"/>
                <w:bCs/>
              </w:rPr>
            </w:pPr>
            <w:r w:rsidRPr="00BF31F8">
              <w:rPr>
                <w:rFonts w:ascii="Arial" w:eastAsia="Calibri" w:hAnsi="Arial" w:cs="Arial"/>
                <w:bCs/>
              </w:rPr>
              <w:t>R.1.2</w:t>
            </w:r>
          </w:p>
        </w:tc>
        <w:tc>
          <w:tcPr>
            <w:tcW w:w="7522" w:type="dxa"/>
            <w:tcBorders>
              <w:top w:val="single" w:sz="4" w:space="0" w:color="auto"/>
              <w:left w:val="single" w:sz="4" w:space="0" w:color="auto"/>
              <w:bottom w:val="single" w:sz="4" w:space="0" w:color="auto"/>
              <w:right w:val="single" w:sz="4" w:space="0" w:color="auto"/>
            </w:tcBorders>
            <w:vAlign w:val="center"/>
            <w:hideMark/>
          </w:tcPr>
          <w:p w14:paraId="1718D4CF" w14:textId="77777777" w:rsidR="00BA44A6" w:rsidRPr="00BF31F8" w:rsidRDefault="00BA44A6" w:rsidP="00BA44A6">
            <w:pPr>
              <w:spacing w:before="0" w:after="0"/>
              <w:jc w:val="both"/>
              <w:rPr>
                <w:rFonts w:ascii="Arial" w:eastAsia="Calibri" w:hAnsi="Arial" w:cs="Arial"/>
              </w:rPr>
            </w:pPr>
            <w:r w:rsidRPr="00BF31F8">
              <w:rPr>
                <w:rFonts w:ascii="Arial" w:eastAsia="Calibri" w:hAnsi="Arial" w:cs="Arial"/>
              </w:rPr>
              <w:t>El Fideicomiso designará a la persona o personas que tendrán el contacto directo con el proveedor.</w:t>
            </w:r>
          </w:p>
        </w:tc>
        <w:tc>
          <w:tcPr>
            <w:tcW w:w="1560" w:type="dxa"/>
            <w:tcBorders>
              <w:top w:val="single" w:sz="4" w:space="0" w:color="auto"/>
              <w:left w:val="single" w:sz="4" w:space="0" w:color="auto"/>
              <w:bottom w:val="single" w:sz="4" w:space="0" w:color="auto"/>
              <w:right w:val="single" w:sz="4" w:space="0" w:color="auto"/>
            </w:tcBorders>
          </w:tcPr>
          <w:p w14:paraId="2EA8D70D" w14:textId="77777777" w:rsidR="00BA44A6" w:rsidRPr="00BF31F8" w:rsidRDefault="00BA44A6" w:rsidP="0043311C">
            <w:pPr>
              <w:jc w:val="both"/>
              <w:rPr>
                <w:rFonts w:ascii="Arial" w:eastAsia="Calibri" w:hAnsi="Arial" w:cs="Arial"/>
              </w:rPr>
            </w:pPr>
          </w:p>
        </w:tc>
      </w:tr>
    </w:tbl>
    <w:p w14:paraId="52810338" w14:textId="77777777" w:rsidR="00C773FF" w:rsidRPr="00536FA6" w:rsidRDefault="00C773FF" w:rsidP="00C773FF">
      <w:pPr>
        <w:pStyle w:val="tibas"/>
        <w:jc w:val="both"/>
        <w:rPr>
          <w:rFonts w:asciiTheme="majorHAnsi" w:eastAsiaTheme="minorHAnsi" w:hAnsiTheme="majorHAnsi" w:cs="Arial"/>
          <w:b w:val="0"/>
          <w:sz w:val="24"/>
          <w:szCs w:val="24"/>
          <w:highlight w:val="yellow"/>
          <w:lang w:eastAsia="en-US"/>
        </w:rPr>
      </w:pPr>
    </w:p>
    <w:p w14:paraId="3A655A5A" w14:textId="77777777" w:rsidR="005F0973" w:rsidRPr="00BA44A6" w:rsidRDefault="005F0973" w:rsidP="005F0973">
      <w:pPr>
        <w:jc w:val="both"/>
        <w:rPr>
          <w:rFonts w:ascii="Noto Sans" w:hAnsi="Noto Sans" w:cs="Noto Sans"/>
          <w:b/>
          <w:bCs/>
        </w:rPr>
      </w:pPr>
    </w:p>
    <w:tbl>
      <w:tblPr>
        <w:tblW w:w="0" w:type="auto"/>
        <w:tblLook w:val="04A0" w:firstRow="1" w:lastRow="0" w:firstColumn="1" w:lastColumn="0" w:noHBand="0" w:noVBand="1"/>
      </w:tblPr>
      <w:tblGrid>
        <w:gridCol w:w="4248"/>
        <w:gridCol w:w="567"/>
        <w:gridCol w:w="4013"/>
      </w:tblGrid>
      <w:tr w:rsidR="002048E9" w:rsidRPr="00BA44A6" w14:paraId="010ECF89" w14:textId="77777777" w:rsidTr="00AE3CEC">
        <w:tc>
          <w:tcPr>
            <w:tcW w:w="4248" w:type="dxa"/>
          </w:tcPr>
          <w:p w14:paraId="5D4814D2" w14:textId="77777777" w:rsidR="002048E9" w:rsidRPr="00BA44A6" w:rsidRDefault="00E630F4" w:rsidP="00AE3CEC">
            <w:pPr>
              <w:spacing w:line="276" w:lineRule="auto"/>
              <w:jc w:val="center"/>
              <w:rPr>
                <w:rFonts w:ascii="Arial" w:hAnsi="Arial" w:cs="Arial"/>
                <w:b/>
                <w:i/>
                <w:szCs w:val="18"/>
                <w:u w:val="single"/>
              </w:rPr>
            </w:pPr>
            <w:r w:rsidRPr="00BA44A6">
              <w:rPr>
                <w:rFonts w:ascii="Arial" w:hAnsi="Arial" w:cs="Arial"/>
                <w:b/>
              </w:rPr>
              <w:br w:type="page"/>
            </w:r>
            <w:r w:rsidR="002048E9" w:rsidRPr="00BA44A6">
              <w:rPr>
                <w:rFonts w:ascii="Arial" w:hAnsi="Arial" w:cs="Arial"/>
                <w:b/>
                <w:i/>
                <w:szCs w:val="18"/>
                <w:u w:val="single"/>
              </w:rPr>
              <w:t>ELABORÓ EVALUACIÓN TÉCNICA</w:t>
            </w:r>
          </w:p>
        </w:tc>
        <w:tc>
          <w:tcPr>
            <w:tcW w:w="567" w:type="dxa"/>
          </w:tcPr>
          <w:p w14:paraId="3153AC3C" w14:textId="77777777" w:rsidR="002048E9" w:rsidRPr="00BA44A6" w:rsidRDefault="002048E9" w:rsidP="00AE3CEC">
            <w:pPr>
              <w:spacing w:line="276" w:lineRule="auto"/>
              <w:jc w:val="center"/>
              <w:rPr>
                <w:rFonts w:ascii="Arial" w:hAnsi="Arial" w:cs="Arial"/>
                <w:b/>
                <w:i/>
                <w:szCs w:val="18"/>
                <w:u w:val="single"/>
              </w:rPr>
            </w:pPr>
          </w:p>
        </w:tc>
        <w:tc>
          <w:tcPr>
            <w:tcW w:w="4013" w:type="dxa"/>
          </w:tcPr>
          <w:p w14:paraId="72033B82" w14:textId="77777777" w:rsidR="002048E9" w:rsidRPr="00BA44A6" w:rsidRDefault="002048E9" w:rsidP="00AE3CEC">
            <w:pPr>
              <w:spacing w:line="276" w:lineRule="auto"/>
              <w:jc w:val="center"/>
              <w:rPr>
                <w:rFonts w:ascii="Arial" w:hAnsi="Arial" w:cs="Arial"/>
                <w:b/>
                <w:i/>
                <w:szCs w:val="18"/>
                <w:u w:val="single"/>
              </w:rPr>
            </w:pPr>
            <w:r w:rsidRPr="00BA44A6">
              <w:rPr>
                <w:rFonts w:ascii="Arial" w:hAnsi="Arial" w:cs="Arial"/>
                <w:b/>
                <w:i/>
                <w:szCs w:val="18"/>
                <w:u w:val="single"/>
              </w:rPr>
              <w:t>REVISÓ EVALUACIÓN TÉCNICA</w:t>
            </w:r>
          </w:p>
        </w:tc>
      </w:tr>
      <w:tr w:rsidR="002048E9" w:rsidRPr="00BA44A6" w14:paraId="08BF2B2F" w14:textId="77777777" w:rsidTr="00AE3CEC">
        <w:tc>
          <w:tcPr>
            <w:tcW w:w="4248" w:type="dxa"/>
          </w:tcPr>
          <w:p w14:paraId="303C5E10" w14:textId="77777777" w:rsidR="005F0973" w:rsidRPr="00BA44A6" w:rsidRDefault="005F0973" w:rsidP="008E2800">
            <w:pPr>
              <w:spacing w:line="276" w:lineRule="auto"/>
              <w:rPr>
                <w:rFonts w:ascii="Arial" w:hAnsi="Arial" w:cs="Arial"/>
                <w:szCs w:val="18"/>
              </w:rPr>
            </w:pPr>
          </w:p>
        </w:tc>
        <w:tc>
          <w:tcPr>
            <w:tcW w:w="567" w:type="dxa"/>
          </w:tcPr>
          <w:p w14:paraId="16F1547F" w14:textId="77777777" w:rsidR="002048E9" w:rsidRPr="00BA44A6" w:rsidRDefault="002048E9" w:rsidP="00AE3CEC">
            <w:pPr>
              <w:spacing w:line="276" w:lineRule="auto"/>
              <w:jc w:val="center"/>
              <w:rPr>
                <w:rFonts w:ascii="Arial" w:hAnsi="Arial" w:cs="Arial"/>
                <w:szCs w:val="18"/>
              </w:rPr>
            </w:pPr>
          </w:p>
        </w:tc>
        <w:tc>
          <w:tcPr>
            <w:tcW w:w="4013" w:type="dxa"/>
          </w:tcPr>
          <w:p w14:paraId="43435275" w14:textId="77777777" w:rsidR="002048E9" w:rsidRPr="00BA44A6" w:rsidRDefault="002048E9" w:rsidP="008E2800">
            <w:pPr>
              <w:spacing w:line="276" w:lineRule="auto"/>
              <w:rPr>
                <w:rFonts w:ascii="Arial" w:hAnsi="Arial" w:cs="Arial"/>
                <w:szCs w:val="18"/>
              </w:rPr>
            </w:pPr>
          </w:p>
        </w:tc>
      </w:tr>
      <w:tr w:rsidR="002048E9" w:rsidRPr="00BA44A6" w14:paraId="7DDBB85E" w14:textId="77777777" w:rsidTr="00AE3CEC">
        <w:tc>
          <w:tcPr>
            <w:tcW w:w="4248" w:type="dxa"/>
          </w:tcPr>
          <w:p w14:paraId="28E86F9C" w14:textId="77777777" w:rsidR="002048E9" w:rsidRPr="00BA44A6" w:rsidRDefault="002048E9" w:rsidP="00AE3CEC">
            <w:pPr>
              <w:spacing w:line="276" w:lineRule="auto"/>
              <w:jc w:val="center"/>
              <w:rPr>
                <w:rFonts w:ascii="Arial" w:hAnsi="Arial" w:cs="Arial"/>
                <w:szCs w:val="18"/>
              </w:rPr>
            </w:pPr>
            <w:r w:rsidRPr="00BA44A6">
              <w:rPr>
                <w:rFonts w:ascii="Arial" w:hAnsi="Arial" w:cs="Arial"/>
                <w:szCs w:val="18"/>
              </w:rPr>
              <w:t>Nombre, cargo y firma</w:t>
            </w:r>
          </w:p>
        </w:tc>
        <w:tc>
          <w:tcPr>
            <w:tcW w:w="567" w:type="dxa"/>
          </w:tcPr>
          <w:p w14:paraId="780E7CB9" w14:textId="77777777" w:rsidR="002048E9" w:rsidRPr="00BA44A6" w:rsidRDefault="002048E9" w:rsidP="00AE3CEC">
            <w:pPr>
              <w:spacing w:line="276" w:lineRule="auto"/>
              <w:jc w:val="center"/>
              <w:rPr>
                <w:rFonts w:ascii="Arial" w:hAnsi="Arial" w:cs="Arial"/>
                <w:szCs w:val="18"/>
              </w:rPr>
            </w:pPr>
          </w:p>
        </w:tc>
        <w:tc>
          <w:tcPr>
            <w:tcW w:w="4013" w:type="dxa"/>
          </w:tcPr>
          <w:p w14:paraId="5ED3C93B" w14:textId="77777777" w:rsidR="002048E9" w:rsidRPr="00BA44A6" w:rsidRDefault="002048E9" w:rsidP="00AE3CEC">
            <w:pPr>
              <w:spacing w:line="276" w:lineRule="auto"/>
              <w:jc w:val="center"/>
              <w:rPr>
                <w:rFonts w:ascii="Arial" w:hAnsi="Arial" w:cs="Arial"/>
                <w:szCs w:val="18"/>
              </w:rPr>
            </w:pPr>
            <w:r w:rsidRPr="00BA44A6">
              <w:rPr>
                <w:rFonts w:ascii="Arial" w:hAnsi="Arial" w:cs="Arial"/>
                <w:szCs w:val="18"/>
              </w:rPr>
              <w:t>Nombre, cargo y firma</w:t>
            </w:r>
          </w:p>
        </w:tc>
      </w:tr>
    </w:tbl>
    <w:p w14:paraId="713CE97A" w14:textId="77777777" w:rsidR="00C773FF" w:rsidRPr="00BA44A6" w:rsidRDefault="00C773FF">
      <w:r w:rsidRPr="00BA44A6">
        <w:br w:type="page"/>
      </w:r>
    </w:p>
    <w:p w14:paraId="48D5ECEC" w14:textId="77777777" w:rsidR="00ED74F1" w:rsidRPr="00536FA6" w:rsidRDefault="00ED74F1" w:rsidP="00ED74F1">
      <w:pPr>
        <w:ind w:left="284"/>
        <w:jc w:val="center"/>
        <w:rPr>
          <w:rFonts w:ascii="Arial" w:hAnsi="Arial" w:cs="Arial"/>
          <w:b/>
          <w:bCs/>
          <w:color w:val="FFFFFF"/>
          <w:szCs w:val="24"/>
          <w:highlight w:val="yellow"/>
        </w:rPr>
        <w:sectPr w:rsidR="00ED74F1" w:rsidRPr="00536FA6" w:rsidSect="002C0E2F">
          <w:pgSz w:w="12242" w:h="15842" w:code="1"/>
          <w:pgMar w:top="1418" w:right="1701" w:bottom="1134" w:left="1276" w:header="709" w:footer="709" w:gutter="0"/>
          <w:cols w:space="708"/>
          <w:docGrid w:linePitch="360"/>
        </w:sectPr>
      </w:pPr>
    </w:p>
    <w:tbl>
      <w:tblPr>
        <w:tblW w:w="5000" w:type="pct"/>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2428"/>
        <w:gridCol w:w="10842"/>
      </w:tblGrid>
      <w:tr w:rsidR="00E07315" w:rsidRPr="003877C4" w14:paraId="4541777C" w14:textId="77777777" w:rsidTr="00ED74F1">
        <w:tc>
          <w:tcPr>
            <w:tcW w:w="915" w:type="pct"/>
            <w:tcBorders>
              <w:top w:val="single" w:sz="6" w:space="0" w:color="FFFFFF"/>
              <w:left w:val="single" w:sz="8" w:space="0" w:color="FFFFFF"/>
              <w:bottom w:val="single" w:sz="24" w:space="0" w:color="FFFFFF"/>
              <w:right w:val="single" w:sz="8" w:space="0" w:color="FFFFFF"/>
            </w:tcBorders>
            <w:shd w:val="clear" w:color="auto" w:fill="D9D9D9"/>
          </w:tcPr>
          <w:p w14:paraId="51EF0076" w14:textId="77777777" w:rsidR="00E07315" w:rsidRPr="003877C4" w:rsidRDefault="00E07315" w:rsidP="00ED74F1">
            <w:pPr>
              <w:ind w:left="284"/>
              <w:jc w:val="center"/>
              <w:rPr>
                <w:rFonts w:ascii="Arial" w:hAnsi="Arial" w:cs="Arial"/>
                <w:b/>
                <w:bCs/>
                <w:color w:val="FFFFFF"/>
                <w:szCs w:val="24"/>
              </w:rPr>
            </w:pPr>
            <w:r w:rsidRPr="003877C4">
              <w:rPr>
                <w:rFonts w:ascii="Arial" w:hAnsi="Arial" w:cs="Arial"/>
                <w:b/>
                <w:bCs/>
                <w:color w:val="FFFFFF"/>
                <w:szCs w:val="24"/>
              </w:rPr>
              <w:lastRenderedPageBreak/>
              <w:t>Anexo 11A</w:t>
            </w:r>
          </w:p>
        </w:tc>
        <w:tc>
          <w:tcPr>
            <w:tcW w:w="4085" w:type="pct"/>
            <w:tcBorders>
              <w:top w:val="single" w:sz="6" w:space="0" w:color="FFFFFF"/>
              <w:left w:val="single" w:sz="8" w:space="0" w:color="FFFFFF"/>
              <w:bottom w:val="single" w:sz="24" w:space="0" w:color="FFFFFF"/>
              <w:right w:val="single" w:sz="8" w:space="0" w:color="FFFFFF"/>
            </w:tcBorders>
            <w:shd w:val="clear" w:color="auto" w:fill="D9D9D9"/>
          </w:tcPr>
          <w:p w14:paraId="58F189D4" w14:textId="77777777" w:rsidR="00E07315" w:rsidRPr="003877C4" w:rsidRDefault="00E07315" w:rsidP="00ED74F1">
            <w:pPr>
              <w:rPr>
                <w:rFonts w:ascii="Arial" w:hAnsi="Arial" w:cs="Arial"/>
                <w:b/>
                <w:bCs/>
                <w:color w:val="FFFFFF"/>
              </w:rPr>
            </w:pPr>
            <w:r w:rsidRPr="003877C4">
              <w:rPr>
                <w:rFonts w:ascii="Arial" w:hAnsi="Arial" w:cs="Arial"/>
                <w:b/>
                <w:bCs/>
                <w:color w:val="FFFFFF"/>
                <w:szCs w:val="24"/>
              </w:rPr>
              <w:t>PROPOSICIÓN TÉCNICA (PUNTOS Y PORCENTAJES)</w:t>
            </w:r>
          </w:p>
        </w:tc>
      </w:tr>
    </w:tbl>
    <w:p w14:paraId="7B91B858" w14:textId="77777777" w:rsidR="00ED74F1" w:rsidRPr="003877C4" w:rsidRDefault="00ED74F1" w:rsidP="006543EF">
      <w:pPr>
        <w:pStyle w:val="Estndar"/>
        <w:jc w:val="both"/>
        <w:rPr>
          <w:rFonts w:ascii="Arial" w:hAnsi="Arial"/>
          <w:b/>
          <w:sz w:val="22"/>
          <w:szCs w:val="22"/>
        </w:rPr>
      </w:pPr>
    </w:p>
    <w:p w14:paraId="205A022E" w14:textId="77777777" w:rsidR="00FE1F92" w:rsidRDefault="00FE1F92" w:rsidP="00FE1F92">
      <w:pPr>
        <w:pStyle w:val="Estndar"/>
        <w:jc w:val="both"/>
        <w:rPr>
          <w:rFonts w:ascii="Arial" w:hAnsi="Arial"/>
          <w:b/>
          <w:sz w:val="22"/>
          <w:szCs w:val="22"/>
        </w:rPr>
      </w:pPr>
      <w:r w:rsidRPr="00FB31A9">
        <w:rPr>
          <w:rFonts w:ascii="Arial" w:hAnsi="Arial"/>
          <w:b/>
          <w:sz w:val="22"/>
          <w:szCs w:val="22"/>
        </w:rPr>
        <w:t>SECCION I Capacidad del Licitante</w:t>
      </w:r>
    </w:p>
    <w:p w14:paraId="38125C14" w14:textId="77777777" w:rsidR="00FE1F92" w:rsidRDefault="00FE1F92" w:rsidP="00FE1F92">
      <w:pPr>
        <w:pStyle w:val="Estndar"/>
        <w:jc w:val="both"/>
        <w:rPr>
          <w:rFonts w:ascii="Arial" w:hAnsi="Arial"/>
          <w:b/>
          <w:sz w:val="22"/>
          <w:szCs w:val="22"/>
        </w:rPr>
      </w:pP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04"/>
        <w:gridCol w:w="851"/>
        <w:gridCol w:w="141"/>
        <w:gridCol w:w="2977"/>
        <w:gridCol w:w="1276"/>
        <w:gridCol w:w="2126"/>
        <w:gridCol w:w="3260"/>
        <w:gridCol w:w="993"/>
        <w:gridCol w:w="1134"/>
      </w:tblGrid>
      <w:tr w:rsidR="00FE1F92" w:rsidRPr="00A377AB" w14:paraId="4CA7AAEF" w14:textId="77777777" w:rsidTr="0043311C">
        <w:trPr>
          <w:trHeight w:val="839"/>
          <w:tblHeader/>
          <w:jc w:val="center"/>
        </w:trPr>
        <w:tc>
          <w:tcPr>
            <w:tcW w:w="704" w:type="dxa"/>
            <w:tcBorders>
              <w:top w:val="single" w:sz="4" w:space="0" w:color="auto"/>
              <w:left w:val="single" w:sz="4" w:space="0" w:color="auto"/>
              <w:bottom w:val="single" w:sz="4" w:space="0" w:color="auto"/>
              <w:right w:val="single" w:sz="4" w:space="0" w:color="auto"/>
            </w:tcBorders>
            <w:shd w:val="clear" w:color="auto" w:fill="000000" w:themeFill="text1"/>
            <w:noWrap/>
            <w:vAlign w:val="center"/>
            <w:hideMark/>
          </w:tcPr>
          <w:p w14:paraId="33633C0A" w14:textId="77777777" w:rsidR="00FE1F92" w:rsidRPr="004163C5" w:rsidRDefault="00FE1F92" w:rsidP="0043311C">
            <w:pPr>
              <w:spacing w:after="0" w:line="276" w:lineRule="auto"/>
              <w:rPr>
                <w:rFonts w:ascii="Calibri" w:hAnsi="Calibri"/>
                <w:color w:val="000000"/>
                <w:sz w:val="16"/>
                <w:szCs w:val="16"/>
              </w:rPr>
            </w:pPr>
            <w:r w:rsidRPr="004163C5">
              <w:rPr>
                <w:color w:val="000000"/>
                <w:sz w:val="16"/>
                <w:szCs w:val="16"/>
              </w:rPr>
              <w:t> </w:t>
            </w:r>
          </w:p>
        </w:tc>
        <w:tc>
          <w:tcPr>
            <w:tcW w:w="992"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01031E22" w14:textId="77777777" w:rsidR="00FE1F92" w:rsidRPr="004163C5" w:rsidRDefault="00FE1F92" w:rsidP="0043311C">
            <w:pPr>
              <w:spacing w:after="0" w:line="276" w:lineRule="auto"/>
              <w:jc w:val="center"/>
              <w:rPr>
                <w:rFonts w:ascii="Arial" w:hAnsi="Arial"/>
                <w:color w:val="FFFFFF"/>
                <w:sz w:val="16"/>
                <w:szCs w:val="16"/>
              </w:rPr>
            </w:pPr>
            <w:r w:rsidRPr="004163C5">
              <w:rPr>
                <w:rFonts w:ascii="Arial" w:hAnsi="Arial"/>
                <w:color w:val="FFFFFF"/>
                <w:sz w:val="16"/>
                <w:szCs w:val="16"/>
              </w:rPr>
              <w:t>No.</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6FA7B14D" w14:textId="77777777" w:rsidR="00FE1F92" w:rsidRPr="004163C5" w:rsidRDefault="00FE1F92" w:rsidP="0043311C">
            <w:pPr>
              <w:spacing w:after="0" w:line="276" w:lineRule="auto"/>
              <w:jc w:val="center"/>
              <w:rPr>
                <w:rFonts w:ascii="Arial" w:hAnsi="Arial"/>
                <w:color w:val="FFFFFF"/>
                <w:sz w:val="16"/>
                <w:szCs w:val="16"/>
              </w:rPr>
            </w:pPr>
            <w:r w:rsidRPr="004163C5">
              <w:rPr>
                <w:rFonts w:ascii="Arial" w:hAnsi="Arial"/>
                <w:color w:val="FFFFFF"/>
                <w:sz w:val="16"/>
                <w:szCs w:val="16"/>
              </w:rPr>
              <w:t>ELEMENTO A EVALUAR</w:t>
            </w:r>
          </w:p>
        </w:tc>
        <w:tc>
          <w:tcPr>
            <w:tcW w:w="1276"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0F49C499" w14:textId="77777777" w:rsidR="00FE1F92" w:rsidRPr="004163C5" w:rsidRDefault="00FE1F92" w:rsidP="0043311C">
            <w:pPr>
              <w:spacing w:after="0" w:line="276" w:lineRule="auto"/>
              <w:jc w:val="center"/>
              <w:rPr>
                <w:rFonts w:ascii="Arial" w:hAnsi="Arial"/>
                <w:color w:val="FFFFFF"/>
                <w:sz w:val="16"/>
                <w:szCs w:val="16"/>
              </w:rPr>
            </w:pPr>
            <w:r w:rsidRPr="004163C5">
              <w:rPr>
                <w:rFonts w:ascii="Arial" w:hAnsi="Arial"/>
                <w:color w:val="FFFFFF"/>
                <w:sz w:val="16"/>
                <w:szCs w:val="16"/>
              </w:rPr>
              <w:t>Parámetro de evaluación</w:t>
            </w:r>
          </w:p>
        </w:tc>
        <w:tc>
          <w:tcPr>
            <w:tcW w:w="5386" w:type="dxa"/>
            <w:gridSpan w:val="2"/>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1C07D6B5" w14:textId="77777777" w:rsidR="00FE1F92" w:rsidRPr="004163C5" w:rsidRDefault="00FE1F92" w:rsidP="0043311C">
            <w:pPr>
              <w:spacing w:after="0" w:line="276" w:lineRule="auto"/>
              <w:jc w:val="center"/>
              <w:rPr>
                <w:rFonts w:ascii="Arial" w:hAnsi="Arial"/>
                <w:color w:val="FFFFFF"/>
                <w:sz w:val="16"/>
                <w:szCs w:val="16"/>
              </w:rPr>
            </w:pPr>
            <w:r w:rsidRPr="004163C5">
              <w:rPr>
                <w:rFonts w:ascii="Arial" w:hAnsi="Arial"/>
                <w:color w:val="FFFFFF"/>
                <w:sz w:val="16"/>
                <w:szCs w:val="16"/>
              </w:rPr>
              <w:t>Documentación comprobatoria</w:t>
            </w:r>
          </w:p>
        </w:tc>
        <w:tc>
          <w:tcPr>
            <w:tcW w:w="993" w:type="dxa"/>
            <w:tcBorders>
              <w:top w:val="single" w:sz="4" w:space="0" w:color="auto"/>
              <w:left w:val="single" w:sz="4" w:space="0" w:color="auto"/>
              <w:bottom w:val="single" w:sz="4" w:space="0" w:color="auto"/>
              <w:right w:val="single" w:sz="4" w:space="0" w:color="auto"/>
            </w:tcBorders>
            <w:shd w:val="clear" w:color="auto" w:fill="000000" w:themeFill="text1"/>
            <w:vAlign w:val="center"/>
            <w:hideMark/>
          </w:tcPr>
          <w:p w14:paraId="73C4AF46" w14:textId="77777777" w:rsidR="00FE1F92" w:rsidRPr="004163C5" w:rsidRDefault="00FE1F92" w:rsidP="0043311C">
            <w:pPr>
              <w:spacing w:after="0" w:line="276" w:lineRule="auto"/>
              <w:rPr>
                <w:rFonts w:ascii="Arial" w:hAnsi="Arial"/>
                <w:color w:val="FFFFFF"/>
                <w:sz w:val="16"/>
                <w:szCs w:val="16"/>
              </w:rPr>
            </w:pPr>
            <w:r w:rsidRPr="004163C5">
              <w:rPr>
                <w:rFonts w:ascii="Arial" w:hAnsi="Arial"/>
                <w:color w:val="FFFFFF"/>
                <w:sz w:val="16"/>
                <w:szCs w:val="16"/>
              </w:rPr>
              <w:t>Puntaje</w:t>
            </w:r>
          </w:p>
          <w:p w14:paraId="5B85023F" w14:textId="77777777" w:rsidR="00FE1F92" w:rsidRPr="004163C5" w:rsidRDefault="00FE1F92" w:rsidP="0043311C">
            <w:pPr>
              <w:spacing w:after="0" w:line="276" w:lineRule="auto"/>
              <w:rPr>
                <w:rFonts w:ascii="Arial" w:hAnsi="Arial"/>
                <w:color w:val="FFFFFF"/>
                <w:sz w:val="16"/>
                <w:szCs w:val="16"/>
              </w:rPr>
            </w:pPr>
            <w:r w:rsidRPr="004163C5">
              <w:rPr>
                <w:rFonts w:ascii="Arial" w:hAnsi="Arial"/>
                <w:color w:val="FFFFFF"/>
                <w:sz w:val="16"/>
                <w:szCs w:val="16"/>
              </w:rPr>
              <w:t xml:space="preserve"> máximo</w:t>
            </w:r>
          </w:p>
        </w:tc>
        <w:tc>
          <w:tcPr>
            <w:tcW w:w="1134" w:type="dxa"/>
            <w:tcBorders>
              <w:top w:val="single" w:sz="4" w:space="0" w:color="auto"/>
              <w:left w:val="single" w:sz="4" w:space="0" w:color="auto"/>
              <w:right w:val="single" w:sz="4" w:space="0" w:color="auto"/>
            </w:tcBorders>
            <w:shd w:val="clear" w:color="auto" w:fill="000000" w:themeFill="text1"/>
            <w:vAlign w:val="center"/>
            <w:hideMark/>
          </w:tcPr>
          <w:p w14:paraId="18B4016E" w14:textId="77777777" w:rsidR="00FE1F92" w:rsidRPr="004163C5" w:rsidRDefault="00FE1F92" w:rsidP="0043311C">
            <w:pPr>
              <w:spacing w:after="0" w:line="276" w:lineRule="auto"/>
              <w:jc w:val="center"/>
              <w:rPr>
                <w:rFonts w:ascii="Arial" w:hAnsi="Arial"/>
                <w:color w:val="FFFFFF"/>
                <w:sz w:val="16"/>
                <w:szCs w:val="16"/>
              </w:rPr>
            </w:pPr>
            <w:r w:rsidRPr="004163C5">
              <w:rPr>
                <w:rFonts w:ascii="Arial" w:hAnsi="Arial"/>
                <w:color w:val="FFFFFF"/>
                <w:sz w:val="16"/>
                <w:szCs w:val="16"/>
              </w:rPr>
              <w:t> Puntos por concepto</w:t>
            </w:r>
          </w:p>
        </w:tc>
      </w:tr>
      <w:tr w:rsidR="00FE1F92" w:rsidRPr="004163C5" w14:paraId="3032EA35"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shd w:val="clear" w:color="auto" w:fill="FFFFFF"/>
            <w:noWrap/>
            <w:textDirection w:val="btLr"/>
            <w:vAlign w:val="center"/>
            <w:hideMark/>
          </w:tcPr>
          <w:p w14:paraId="575561B9" w14:textId="77777777" w:rsidR="00FE1F92" w:rsidRPr="004163C5" w:rsidRDefault="00FE1F92" w:rsidP="0043311C">
            <w:pPr>
              <w:spacing w:before="0" w:after="0" w:line="276" w:lineRule="auto"/>
              <w:jc w:val="center"/>
              <w:rPr>
                <w:rFonts w:ascii="Arial" w:hAnsi="Arial"/>
                <w:b/>
                <w:bCs/>
                <w:color w:val="000000"/>
                <w:sz w:val="16"/>
                <w:szCs w:val="16"/>
              </w:rPr>
            </w:pPr>
            <w:r w:rsidRPr="004163C5">
              <w:rPr>
                <w:rFonts w:ascii="Arial" w:hAnsi="Arial" w:cs="Arial"/>
                <w:b/>
                <w:bCs/>
                <w:color w:val="000000"/>
                <w:sz w:val="16"/>
                <w:szCs w:val="16"/>
              </w:rPr>
              <w:t xml:space="preserve">Empresa </w:t>
            </w:r>
            <w:r w:rsidRPr="004163C5">
              <w:rPr>
                <w:rFonts w:ascii="Arial" w:hAnsi="Arial"/>
                <w:b/>
                <w:bCs/>
                <w:color w:val="000000"/>
                <w:sz w:val="16"/>
                <w:szCs w:val="16"/>
              </w:rPr>
              <w:t>24 PUNTOS</w:t>
            </w:r>
          </w:p>
        </w:tc>
        <w:tc>
          <w:tcPr>
            <w:tcW w:w="851" w:type="dxa"/>
            <w:tcBorders>
              <w:top w:val="single" w:sz="4" w:space="0" w:color="auto"/>
              <w:left w:val="single" w:sz="4" w:space="0" w:color="auto"/>
              <w:bottom w:val="single" w:sz="4" w:space="0" w:color="auto"/>
              <w:right w:val="single" w:sz="4" w:space="0" w:color="auto"/>
            </w:tcBorders>
            <w:shd w:val="clear" w:color="auto" w:fill="D99594"/>
            <w:noWrap/>
            <w:vAlign w:val="center"/>
            <w:hideMark/>
          </w:tcPr>
          <w:p w14:paraId="0192DA51"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I</w:t>
            </w:r>
          </w:p>
        </w:tc>
        <w:tc>
          <w:tcPr>
            <w:tcW w:w="9780" w:type="dxa"/>
            <w:gridSpan w:val="5"/>
            <w:tcBorders>
              <w:top w:val="single" w:sz="4" w:space="0" w:color="auto"/>
              <w:left w:val="single" w:sz="4" w:space="0" w:color="auto"/>
              <w:bottom w:val="single" w:sz="4" w:space="0" w:color="auto"/>
              <w:right w:val="single" w:sz="4" w:space="0" w:color="auto"/>
            </w:tcBorders>
            <w:shd w:val="clear" w:color="auto" w:fill="D99594"/>
            <w:noWrap/>
            <w:vAlign w:val="center"/>
            <w:hideMark/>
          </w:tcPr>
          <w:p w14:paraId="79CDFC4F"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b/>
                <w:bCs/>
                <w:color w:val="000000"/>
                <w:sz w:val="16"/>
                <w:szCs w:val="16"/>
              </w:rPr>
              <w:t>Capacidad del Licitante</w:t>
            </w:r>
          </w:p>
        </w:tc>
        <w:tc>
          <w:tcPr>
            <w:tcW w:w="993" w:type="dxa"/>
            <w:tcBorders>
              <w:top w:val="single" w:sz="4" w:space="0" w:color="auto"/>
              <w:left w:val="single" w:sz="4" w:space="0" w:color="auto"/>
              <w:bottom w:val="single" w:sz="4" w:space="0" w:color="auto"/>
              <w:right w:val="single" w:sz="4" w:space="0" w:color="auto"/>
            </w:tcBorders>
            <w:shd w:val="clear" w:color="auto" w:fill="D99594"/>
            <w:vAlign w:val="center"/>
            <w:hideMark/>
          </w:tcPr>
          <w:p w14:paraId="6E556D51"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24</w:t>
            </w:r>
          </w:p>
        </w:tc>
        <w:tc>
          <w:tcPr>
            <w:tcW w:w="1134" w:type="dxa"/>
            <w:tcBorders>
              <w:top w:val="single" w:sz="4" w:space="0" w:color="auto"/>
              <w:left w:val="single" w:sz="4" w:space="0" w:color="auto"/>
              <w:bottom w:val="single" w:sz="4" w:space="0" w:color="auto"/>
              <w:right w:val="single" w:sz="4" w:space="0" w:color="auto"/>
            </w:tcBorders>
            <w:shd w:val="clear" w:color="auto" w:fill="D99594"/>
          </w:tcPr>
          <w:p w14:paraId="5E4FA327" w14:textId="77777777" w:rsidR="00FE1F92" w:rsidRPr="004163C5" w:rsidRDefault="00FE1F92" w:rsidP="0043311C">
            <w:pPr>
              <w:spacing w:after="0" w:line="276" w:lineRule="auto"/>
              <w:rPr>
                <w:color w:val="000000"/>
                <w:sz w:val="16"/>
                <w:szCs w:val="16"/>
              </w:rPr>
            </w:pPr>
          </w:p>
        </w:tc>
      </w:tr>
      <w:tr w:rsidR="00FE1F92" w:rsidRPr="004163C5" w14:paraId="15736BEA"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shd w:val="clear" w:color="auto" w:fill="FFFFFF"/>
            <w:noWrap/>
            <w:textDirection w:val="btLr"/>
            <w:vAlign w:val="center"/>
          </w:tcPr>
          <w:p w14:paraId="2C4FC155" w14:textId="77777777" w:rsidR="00FE1F92" w:rsidRPr="004163C5" w:rsidRDefault="00FE1F92" w:rsidP="0043311C">
            <w:pPr>
              <w:spacing w:before="0" w:after="0" w:line="276" w:lineRule="auto"/>
              <w:jc w:val="cente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D99594"/>
            <w:noWrap/>
            <w:vAlign w:val="center"/>
          </w:tcPr>
          <w:p w14:paraId="0AB897B3" w14:textId="77777777" w:rsidR="00FE1F92" w:rsidRPr="004163C5" w:rsidRDefault="00FE1F92" w:rsidP="0043311C">
            <w:pPr>
              <w:spacing w:after="0" w:line="276" w:lineRule="auto"/>
              <w:jc w:val="center"/>
              <w:rPr>
                <w:rFonts w:ascii="Arial" w:hAnsi="Arial"/>
                <w:b/>
                <w:bCs/>
                <w:color w:val="000000"/>
                <w:sz w:val="16"/>
                <w:szCs w:val="16"/>
              </w:rPr>
            </w:pPr>
          </w:p>
        </w:tc>
        <w:tc>
          <w:tcPr>
            <w:tcW w:w="9780" w:type="dxa"/>
            <w:gridSpan w:val="5"/>
            <w:tcBorders>
              <w:top w:val="single" w:sz="4" w:space="0" w:color="auto"/>
              <w:left w:val="single" w:sz="4" w:space="0" w:color="auto"/>
              <w:bottom w:val="single" w:sz="4" w:space="0" w:color="auto"/>
              <w:right w:val="single" w:sz="4" w:space="0" w:color="auto"/>
            </w:tcBorders>
            <w:shd w:val="clear" w:color="auto" w:fill="D99594"/>
            <w:noWrap/>
            <w:vAlign w:val="center"/>
          </w:tcPr>
          <w:p w14:paraId="66A05BE2"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color w:val="000000"/>
                <w:sz w:val="16"/>
                <w:szCs w:val="16"/>
              </w:rPr>
              <w:t>Consiste en la valoración de los recursos humanos, económicos, técnicos y de equipamiento para la prestación del servicio requerido.</w:t>
            </w:r>
            <w:r w:rsidRPr="004163C5">
              <w:rPr>
                <w:rFonts w:ascii="Arial" w:hAnsi="Arial" w:cs="Arial"/>
                <w:b/>
                <w:bCs/>
                <w:color w:val="000000"/>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D99594"/>
            <w:vAlign w:val="center"/>
          </w:tcPr>
          <w:p w14:paraId="30F1CD3C"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99594"/>
          </w:tcPr>
          <w:p w14:paraId="475B525C" w14:textId="77777777" w:rsidR="00FE1F92" w:rsidRPr="004163C5" w:rsidRDefault="00FE1F92" w:rsidP="0043311C">
            <w:pPr>
              <w:spacing w:after="0" w:line="276" w:lineRule="auto"/>
              <w:rPr>
                <w:color w:val="000000"/>
                <w:sz w:val="16"/>
                <w:szCs w:val="16"/>
              </w:rPr>
            </w:pPr>
          </w:p>
        </w:tc>
      </w:tr>
      <w:tr w:rsidR="00FE1F92" w:rsidRPr="004163C5" w14:paraId="2CD45B75" w14:textId="77777777" w:rsidTr="0043311C">
        <w:trPr>
          <w:trHeight w:val="38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7FFB758" w14:textId="77777777" w:rsidR="00FE1F92" w:rsidRPr="004163C5" w:rsidRDefault="00FE1F92" w:rsidP="0043311C">
            <w:pPr>
              <w:spacing w:after="0" w:line="256" w:lineRule="auto"/>
              <w:rPr>
                <w:rFonts w:ascii="Arial" w:hAnsi="Arial"/>
                <w:b/>
                <w:bCs/>
                <w:color w:val="000000"/>
                <w:sz w:val="16"/>
                <w:szCs w:val="16"/>
              </w:rPr>
            </w:pPr>
          </w:p>
        </w:tc>
        <w:tc>
          <w:tcPr>
            <w:tcW w:w="10631" w:type="dxa"/>
            <w:gridSpan w:val="6"/>
            <w:tcBorders>
              <w:top w:val="single" w:sz="4" w:space="0" w:color="auto"/>
              <w:left w:val="single" w:sz="4" w:space="0" w:color="auto"/>
              <w:bottom w:val="single" w:sz="4" w:space="0" w:color="auto"/>
              <w:right w:val="single" w:sz="4" w:space="0" w:color="auto"/>
            </w:tcBorders>
            <w:shd w:val="clear" w:color="auto" w:fill="FFD9D9"/>
            <w:vAlign w:val="center"/>
            <w:hideMark/>
          </w:tcPr>
          <w:p w14:paraId="78295B72" w14:textId="77777777" w:rsidR="00FE1F92" w:rsidRPr="004163C5" w:rsidRDefault="00FE1F92" w:rsidP="0043311C">
            <w:pPr>
              <w:spacing w:after="0" w:line="276" w:lineRule="auto"/>
              <w:jc w:val="both"/>
              <w:rPr>
                <w:rFonts w:ascii="Arial" w:hAnsi="Arial" w:cs="Arial"/>
                <w:b/>
                <w:bCs/>
                <w:color w:val="000000"/>
                <w:sz w:val="16"/>
                <w:szCs w:val="16"/>
              </w:rPr>
            </w:pPr>
            <w:r w:rsidRPr="004163C5">
              <w:rPr>
                <w:rFonts w:ascii="Arial" w:hAnsi="Arial" w:cs="Arial"/>
                <w:b/>
                <w:bCs/>
                <w:color w:val="000000"/>
                <w:sz w:val="16"/>
                <w:szCs w:val="16"/>
              </w:rPr>
              <w:t>Capacidad de los Recursos Humanos (suma I.a I.b y I.c)</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65A61242"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12 puntos</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2F1752E8" w14:textId="77777777" w:rsidR="00FE1F92" w:rsidRPr="004163C5" w:rsidRDefault="00FE1F92" w:rsidP="0043311C">
            <w:pPr>
              <w:spacing w:after="0" w:line="276" w:lineRule="auto"/>
              <w:jc w:val="center"/>
              <w:rPr>
                <w:rFonts w:ascii="Arial" w:hAnsi="Arial"/>
                <w:b/>
                <w:bCs/>
                <w:color w:val="000000"/>
                <w:sz w:val="16"/>
                <w:szCs w:val="16"/>
              </w:rPr>
            </w:pPr>
          </w:p>
        </w:tc>
      </w:tr>
      <w:tr w:rsidR="00FE1F92" w:rsidRPr="004163C5" w14:paraId="2C92892C" w14:textId="77777777" w:rsidTr="0043311C">
        <w:trPr>
          <w:trHeight w:val="38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9C574CA" w14:textId="77777777" w:rsidR="00FE1F92" w:rsidRPr="004163C5" w:rsidRDefault="00FE1F92" w:rsidP="0043311C">
            <w:pPr>
              <w:spacing w:after="0" w:line="256" w:lineRule="auto"/>
              <w:rPr>
                <w:rFonts w:ascii="Arial" w:hAnsi="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571E48B1" w14:textId="77777777" w:rsidR="00FE1F92" w:rsidRPr="004163C5" w:rsidRDefault="00FE1F92" w:rsidP="0043311C">
            <w:pPr>
              <w:spacing w:after="0" w:line="276" w:lineRule="auto"/>
              <w:ind w:left="113" w:right="113"/>
              <w:jc w:val="center"/>
              <w:rPr>
                <w:rFonts w:ascii="Arial" w:hAnsi="Arial"/>
                <w:b/>
                <w:bCs/>
                <w:color w:val="000000"/>
                <w:sz w:val="16"/>
                <w:szCs w:val="16"/>
              </w:rPr>
            </w:pPr>
            <w:r w:rsidRPr="004163C5">
              <w:rPr>
                <w:rFonts w:ascii="Arial" w:hAnsi="Arial"/>
                <w:b/>
                <w:bCs/>
                <w:color w:val="000000"/>
                <w:sz w:val="16"/>
                <w:szCs w:val="16"/>
              </w:rPr>
              <w:t xml:space="preserve">I.a Experiencia en asuntos relacionados con la materia del contrato </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3FD789F0"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cs="Arial"/>
                <w:b/>
                <w:bCs/>
                <w:color w:val="000000"/>
                <w:sz w:val="16"/>
                <w:szCs w:val="16"/>
              </w:rPr>
              <w:t>I.a Experiencia de los recursos humanos</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4AD39BA5"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3.60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3306F284" w14:textId="77777777" w:rsidR="00FE1F92" w:rsidRPr="004163C5" w:rsidRDefault="00FE1F92" w:rsidP="0043311C">
            <w:pPr>
              <w:spacing w:after="0" w:line="276" w:lineRule="auto"/>
              <w:jc w:val="center"/>
              <w:rPr>
                <w:rFonts w:ascii="Arial" w:hAnsi="Arial"/>
                <w:b/>
                <w:bCs/>
                <w:color w:val="000000"/>
                <w:sz w:val="16"/>
                <w:szCs w:val="16"/>
              </w:rPr>
            </w:pPr>
          </w:p>
        </w:tc>
      </w:tr>
      <w:tr w:rsidR="00FE1F92" w:rsidRPr="004163C5" w14:paraId="0793FE42" w14:textId="77777777" w:rsidTr="0043311C">
        <w:trPr>
          <w:trHeight w:val="567"/>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CA520F3" w14:textId="77777777" w:rsidR="00FE1F92" w:rsidRPr="004163C5" w:rsidRDefault="00FE1F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5EDB417"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vAlign w:val="center"/>
          </w:tcPr>
          <w:p w14:paraId="7B229777" w14:textId="77777777" w:rsidR="00FE1F92" w:rsidRPr="00D43041" w:rsidRDefault="00FE1F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 xml:space="preserve">El licitante deberá </w:t>
            </w:r>
            <w:r w:rsidRPr="004163C5">
              <w:rPr>
                <w:rFonts w:ascii="Arial" w:hAnsi="Arial" w:cs="Arial"/>
                <w:color w:val="000000"/>
                <w:sz w:val="16"/>
                <w:szCs w:val="16"/>
              </w:rPr>
              <w:t>demostrar</w:t>
            </w:r>
            <w:r w:rsidRPr="004163C5">
              <w:rPr>
                <w:rFonts w:ascii="Arial" w:hAnsi="Arial"/>
                <w:color w:val="000000"/>
                <w:sz w:val="16"/>
                <w:szCs w:val="16"/>
              </w:rPr>
              <w:t xml:space="preserve"> mediante CV</w:t>
            </w:r>
            <w:r w:rsidRPr="004163C5">
              <w:rPr>
                <w:rFonts w:ascii="Arial" w:hAnsi="Arial" w:cs="Arial"/>
                <w:color w:val="000000"/>
                <w:sz w:val="16"/>
                <w:szCs w:val="16"/>
              </w:rPr>
              <w:t xml:space="preserve">, preferentemente en máximo tres cuartillas, para cada uno los recursos asignados </w:t>
            </w:r>
            <w:r w:rsidRPr="004163C5">
              <w:rPr>
                <w:rFonts w:ascii="Arial" w:hAnsi="Arial"/>
                <w:color w:val="000000"/>
                <w:sz w:val="16"/>
                <w:szCs w:val="16"/>
              </w:rPr>
              <w:t xml:space="preserve">(Líder de proyecto, </w:t>
            </w:r>
            <w:r w:rsidRPr="004163C5">
              <w:rPr>
                <w:rFonts w:ascii="Arial" w:hAnsi="Arial" w:cs="Arial"/>
                <w:color w:val="000000"/>
                <w:sz w:val="16"/>
                <w:szCs w:val="16"/>
              </w:rPr>
              <w:t>Ejecutivo de Cuenta, y Especialista</w:t>
            </w:r>
            <w:r>
              <w:rPr>
                <w:rFonts w:ascii="Arial" w:hAnsi="Arial" w:cs="Arial"/>
                <w:color w:val="000000"/>
                <w:sz w:val="16"/>
                <w:szCs w:val="16"/>
              </w:rPr>
              <w:t xml:space="preserve"> o puestos similares</w:t>
            </w:r>
            <w:r w:rsidRPr="004163C5">
              <w:rPr>
                <w:rFonts w:ascii="Arial" w:hAnsi="Arial" w:cs="Arial"/>
                <w:color w:val="000000"/>
                <w:sz w:val="16"/>
                <w:szCs w:val="16"/>
              </w:rPr>
              <w:t>)</w:t>
            </w:r>
            <w:r w:rsidRPr="004163C5">
              <w:rPr>
                <w:rFonts w:ascii="Arial" w:hAnsi="Arial"/>
                <w:color w:val="000000"/>
                <w:sz w:val="16"/>
                <w:szCs w:val="16"/>
              </w:rPr>
              <w:t xml:space="preserve"> </w:t>
            </w:r>
            <w:r>
              <w:rPr>
                <w:rFonts w:ascii="Arial" w:hAnsi="Arial"/>
                <w:color w:val="000000"/>
                <w:sz w:val="16"/>
                <w:szCs w:val="16"/>
              </w:rPr>
              <w:t xml:space="preserve">asignados para la prestación de los servicios </w:t>
            </w:r>
            <w:r w:rsidRPr="004163C5">
              <w:rPr>
                <w:rFonts w:ascii="Arial" w:hAnsi="Arial"/>
                <w:color w:val="000000"/>
                <w:sz w:val="16"/>
                <w:szCs w:val="16"/>
              </w:rPr>
              <w:t xml:space="preserve">para el proyecto materia de </w:t>
            </w:r>
            <w:r w:rsidR="001C0541" w:rsidRPr="001C0541">
              <w:rPr>
                <w:rFonts w:ascii="Arial" w:hAnsi="Arial"/>
                <w:color w:val="000000"/>
                <w:sz w:val="16"/>
                <w:szCs w:val="16"/>
              </w:rPr>
              <w:t>invitación</w:t>
            </w:r>
            <w:r w:rsidRPr="004163C5">
              <w:rPr>
                <w:rFonts w:ascii="Arial" w:hAnsi="Arial"/>
                <w:color w:val="000000"/>
                <w:sz w:val="16"/>
                <w:szCs w:val="16"/>
              </w:rPr>
              <w:t xml:space="preserve">, que </w:t>
            </w:r>
            <w:r w:rsidRPr="004163C5">
              <w:rPr>
                <w:rFonts w:ascii="Arial" w:hAnsi="Arial" w:cs="Arial"/>
                <w:color w:val="000000"/>
                <w:sz w:val="16"/>
                <w:szCs w:val="16"/>
              </w:rPr>
              <w:t xml:space="preserve">cuentan </w:t>
            </w:r>
            <w:r>
              <w:rPr>
                <w:rFonts w:ascii="Arial" w:hAnsi="Arial" w:cs="Arial"/>
                <w:color w:val="000000"/>
                <w:sz w:val="16"/>
                <w:szCs w:val="16"/>
              </w:rPr>
              <w:t xml:space="preserve">cada uno </w:t>
            </w:r>
            <w:r w:rsidRPr="004163C5">
              <w:rPr>
                <w:rFonts w:ascii="Arial" w:hAnsi="Arial" w:cs="Arial"/>
                <w:color w:val="000000"/>
                <w:sz w:val="16"/>
                <w:szCs w:val="16"/>
              </w:rPr>
              <w:t xml:space="preserve">con al </w:t>
            </w:r>
            <w:r w:rsidRPr="00D37E93">
              <w:rPr>
                <w:rFonts w:ascii="Arial" w:hAnsi="Arial" w:cs="Arial"/>
                <w:b/>
                <w:bCs/>
                <w:color w:val="000000"/>
                <w:sz w:val="16"/>
                <w:szCs w:val="16"/>
              </w:rPr>
              <w:t>menos 1 año</w:t>
            </w:r>
            <w:r w:rsidRPr="004163C5">
              <w:rPr>
                <w:rFonts w:ascii="Arial" w:hAnsi="Arial" w:cs="Arial"/>
                <w:color w:val="000000"/>
                <w:sz w:val="16"/>
                <w:szCs w:val="16"/>
              </w:rPr>
              <w:t xml:space="preserve"> de experiencia en </w:t>
            </w:r>
            <w:r w:rsidRPr="00C51CD6">
              <w:rPr>
                <w:rFonts w:ascii="Arial" w:hAnsi="Arial" w:cs="Arial"/>
                <w:color w:val="000000"/>
                <w:sz w:val="16"/>
                <w:szCs w:val="16"/>
              </w:rPr>
              <w:t xml:space="preserve">la prestación </w:t>
            </w:r>
            <w:r>
              <w:rPr>
                <w:rFonts w:ascii="Arial" w:hAnsi="Arial" w:cs="Arial"/>
                <w:color w:val="000000"/>
                <w:sz w:val="16"/>
                <w:szCs w:val="16"/>
              </w:rPr>
              <w:t xml:space="preserve">del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7919AA83"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olor w:val="000000"/>
                <w:sz w:val="16"/>
                <w:szCs w:val="16"/>
              </w:rPr>
              <w:t>El CV deberá estar firmado por cada uno de los recursos propuestos y por el representante legal del licitante. (incluir copia de su identificación oficial de cada uno de ellos y del representante legal)</w:t>
            </w:r>
          </w:p>
          <w:p w14:paraId="68AF4E36" w14:textId="77777777" w:rsidR="00FE1F92" w:rsidRPr="004163C5" w:rsidRDefault="00FE1F92" w:rsidP="0043311C">
            <w:pPr>
              <w:spacing w:after="0" w:line="276" w:lineRule="auto"/>
              <w:jc w:val="both"/>
              <w:rPr>
                <w:rFonts w:ascii="Arial" w:hAnsi="Arial"/>
                <w:color w:val="000000"/>
                <w:sz w:val="16"/>
                <w:szCs w:val="16"/>
              </w:rPr>
            </w:pPr>
            <w:r>
              <w:rPr>
                <w:rFonts w:ascii="Arial" w:hAnsi="Arial" w:cs="Arial"/>
                <w:color w:val="000000"/>
                <w:sz w:val="16"/>
                <w:szCs w:val="16"/>
              </w:rPr>
              <w:t>.</w:t>
            </w:r>
            <w:r w:rsidRPr="00D01E9B">
              <w:rPr>
                <w:rFonts w:ascii="Arial" w:hAnsi="Arial"/>
                <w:color w:val="000000"/>
                <w:sz w:val="16"/>
              </w:rPr>
              <w:t xml:space="preserve"> </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285859BE"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olor w:val="000000"/>
                <w:sz w:val="16"/>
                <w:szCs w:val="16"/>
              </w:rPr>
              <w:t xml:space="preserve">No </w:t>
            </w:r>
            <w:r w:rsidRPr="004163C5">
              <w:rPr>
                <w:rFonts w:ascii="Arial" w:hAnsi="Arial" w:cs="Arial"/>
                <w:color w:val="000000"/>
                <w:sz w:val="16"/>
                <w:szCs w:val="16"/>
              </w:rPr>
              <w:t>entregó</w:t>
            </w:r>
            <w:r w:rsidRPr="004163C5">
              <w:rPr>
                <w:rFonts w:ascii="Arial" w:hAnsi="Arial"/>
                <w:color w:val="000000"/>
                <w:sz w:val="16"/>
                <w:szCs w:val="16"/>
              </w:rPr>
              <w:t xml:space="preserve"> la información requerida para validar la </w:t>
            </w:r>
            <w:r w:rsidRPr="004163C5">
              <w:rPr>
                <w:rFonts w:ascii="Arial" w:hAnsi="Arial" w:cs="Arial"/>
                <w:color w:val="000000"/>
                <w:sz w:val="16"/>
                <w:szCs w:val="16"/>
              </w:rPr>
              <w:t>experiencia o</w:t>
            </w:r>
            <w:r w:rsidRPr="004163C5">
              <w:rPr>
                <w:rFonts w:ascii="Arial" w:hAnsi="Arial"/>
                <w:color w:val="000000"/>
                <w:sz w:val="16"/>
                <w:szCs w:val="16"/>
              </w:rPr>
              <w:t xml:space="preserve"> </w:t>
            </w:r>
            <w:r w:rsidRPr="00D37E93">
              <w:rPr>
                <w:rFonts w:ascii="Arial" w:hAnsi="Arial"/>
                <w:b/>
                <w:bCs/>
                <w:color w:val="000000"/>
                <w:sz w:val="16"/>
                <w:szCs w:val="16"/>
              </w:rPr>
              <w:t xml:space="preserve">no </w:t>
            </w:r>
            <w:r w:rsidRPr="00D37E93">
              <w:rPr>
                <w:rFonts w:ascii="Arial" w:hAnsi="Arial" w:cs="Arial"/>
                <w:b/>
                <w:bCs/>
                <w:color w:val="000000"/>
                <w:sz w:val="16"/>
                <w:szCs w:val="16"/>
              </w:rPr>
              <w:t>tiene</w:t>
            </w:r>
            <w:r w:rsidRPr="00D37E93">
              <w:rPr>
                <w:rFonts w:ascii="Arial" w:hAnsi="Arial"/>
                <w:b/>
                <w:bCs/>
                <w:color w:val="000000"/>
                <w:sz w:val="16"/>
                <w:szCs w:val="16"/>
              </w:rPr>
              <w:t xml:space="preserve"> al menos 1 año </w:t>
            </w:r>
            <w:r w:rsidRPr="004163C5">
              <w:rPr>
                <w:rFonts w:ascii="Arial" w:hAnsi="Arial"/>
                <w:color w:val="000000"/>
                <w:sz w:val="16"/>
                <w:szCs w:val="16"/>
              </w:rPr>
              <w:t xml:space="preserve">o la documentación que presenta, está incompleta o no </w:t>
            </w:r>
            <w:r w:rsidRPr="004163C5">
              <w:rPr>
                <w:rFonts w:ascii="Arial" w:hAnsi="Arial" w:cs="Arial"/>
                <w:color w:val="000000"/>
                <w:sz w:val="16"/>
                <w:szCs w:val="16"/>
              </w:rPr>
              <w:t>está relacionada con</w:t>
            </w:r>
            <w:r w:rsidRPr="004163C5">
              <w:rPr>
                <w:rFonts w:ascii="Arial" w:hAnsi="Arial"/>
                <w:color w:val="000000"/>
                <w:sz w:val="16"/>
                <w:szCs w:val="16"/>
              </w:rPr>
              <w:t xml:space="preserve"> los servicios </w:t>
            </w:r>
            <w:r w:rsidRPr="004163C5">
              <w:rPr>
                <w:rFonts w:ascii="Arial" w:hAnsi="Arial" w:cs="Arial"/>
                <w:color w:val="000000"/>
                <w:sz w:val="16"/>
                <w:szCs w:val="16"/>
              </w:rPr>
              <w:t>materia de contratación</w:t>
            </w:r>
            <w:r w:rsidRPr="004163C5">
              <w:rPr>
                <w:rFonts w:ascii="Arial" w:hAnsi="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077859E"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44DF60F" w14:textId="77777777" w:rsidR="00FE1F92" w:rsidRPr="004163C5" w:rsidRDefault="00FE1F92" w:rsidP="0043311C">
            <w:pPr>
              <w:spacing w:after="0" w:line="276" w:lineRule="auto"/>
              <w:jc w:val="center"/>
              <w:rPr>
                <w:rFonts w:ascii="Arial" w:hAnsi="Arial"/>
                <w:color w:val="000000"/>
                <w:sz w:val="16"/>
                <w:szCs w:val="16"/>
              </w:rPr>
            </w:pPr>
          </w:p>
          <w:p w14:paraId="1DE57A5D"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FE1F92" w:rsidRPr="004163C5" w14:paraId="21A33113" w14:textId="77777777" w:rsidTr="0043311C">
        <w:trPr>
          <w:trHeight w:val="83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38DCD7E" w14:textId="77777777" w:rsidR="00FE1F92" w:rsidRPr="004163C5" w:rsidRDefault="00FE1F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211385D"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69ABF63D" w14:textId="77777777" w:rsidR="00FE1F92" w:rsidRPr="004163C5" w:rsidRDefault="00FE1F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051273AF"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 xml:space="preserve">Entregó la información para validar la experiencia de </w:t>
            </w:r>
            <w:r w:rsidRPr="00D37E93">
              <w:rPr>
                <w:rFonts w:ascii="Arial" w:hAnsi="Arial" w:cs="Arial"/>
                <w:b/>
                <w:bCs/>
                <w:color w:val="000000"/>
                <w:sz w:val="16"/>
                <w:szCs w:val="16"/>
              </w:rPr>
              <w:t>al menos 1 año</w:t>
            </w:r>
            <w:r w:rsidRPr="004163C5">
              <w:rPr>
                <w:rFonts w:ascii="Arial" w:hAnsi="Arial" w:cs="Arial"/>
                <w:color w:val="000000"/>
                <w:sz w:val="16"/>
                <w:szCs w:val="16"/>
              </w:rPr>
              <w:t xml:space="preserve">, y su información está relacionada con los servicios materia de contratación. </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tcPr>
          <w:p w14:paraId="2FECABCF" w14:textId="77777777" w:rsidR="00FE1F92" w:rsidRPr="004163C5" w:rsidRDefault="00FE1F92" w:rsidP="0043311C">
            <w:pPr>
              <w:spacing w:after="0" w:line="276" w:lineRule="auto"/>
              <w:jc w:val="center"/>
              <w:rPr>
                <w:rFonts w:ascii="Arial" w:hAnsi="Arial" w:cs="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587F69F" w14:textId="77777777" w:rsidR="00FE1F92" w:rsidRPr="004163C5" w:rsidRDefault="00FE1F92" w:rsidP="0043311C">
            <w:pPr>
              <w:spacing w:after="0" w:line="276" w:lineRule="auto"/>
              <w:jc w:val="center"/>
              <w:rPr>
                <w:rFonts w:ascii="Arial" w:hAnsi="Arial" w:cs="Arial"/>
                <w:color w:val="000000"/>
                <w:sz w:val="16"/>
                <w:szCs w:val="16"/>
              </w:rPr>
            </w:pPr>
          </w:p>
          <w:p w14:paraId="6C0D041B" w14:textId="77777777" w:rsidR="00FE1F92" w:rsidRPr="004163C5" w:rsidRDefault="00FE1F92" w:rsidP="0043311C">
            <w:pPr>
              <w:spacing w:after="0" w:line="276" w:lineRule="auto"/>
              <w:jc w:val="center"/>
              <w:rPr>
                <w:rFonts w:ascii="Arial" w:hAnsi="Arial" w:cs="Arial"/>
                <w:color w:val="000000"/>
                <w:sz w:val="16"/>
                <w:szCs w:val="16"/>
              </w:rPr>
            </w:pPr>
          </w:p>
          <w:p w14:paraId="4A63718D"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2.0</w:t>
            </w:r>
          </w:p>
          <w:p w14:paraId="6407FDDF" w14:textId="77777777" w:rsidR="00FE1F92" w:rsidRPr="004163C5" w:rsidRDefault="00FE1F92" w:rsidP="0043311C">
            <w:pPr>
              <w:spacing w:after="0" w:line="276" w:lineRule="auto"/>
              <w:jc w:val="center"/>
              <w:rPr>
                <w:rFonts w:ascii="Arial" w:hAnsi="Arial" w:cs="Arial"/>
                <w:color w:val="000000"/>
                <w:sz w:val="16"/>
                <w:szCs w:val="16"/>
              </w:rPr>
            </w:pPr>
          </w:p>
        </w:tc>
      </w:tr>
      <w:tr w:rsidR="00FE1F92" w:rsidRPr="004163C5" w14:paraId="21058DBA" w14:textId="77777777" w:rsidTr="0043311C">
        <w:trPr>
          <w:trHeight w:val="702"/>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0C9E704F" w14:textId="77777777" w:rsidR="00FE1F92" w:rsidRPr="004163C5" w:rsidRDefault="00FE1F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5474856"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0AAEE995" w14:textId="77777777" w:rsidR="00FE1F92" w:rsidRPr="004163C5" w:rsidRDefault="00FE1F92" w:rsidP="0043311C">
            <w:pPr>
              <w:spacing w:after="0" w:line="256" w:lineRule="auto"/>
              <w:rPr>
                <w:rFonts w:ascii="Arial" w:hAnsi="Arial"/>
                <w:b/>
                <w:bCs/>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7343A08A" w14:textId="77777777" w:rsidR="00FE1F92" w:rsidRPr="004163C5" w:rsidRDefault="00FE1F92" w:rsidP="0043311C">
            <w:pPr>
              <w:overflowPunct/>
              <w:autoSpaceDE/>
              <w:autoSpaceDN/>
              <w:adjustRightInd/>
              <w:spacing w:before="0" w:after="0" w:line="276" w:lineRule="auto"/>
              <w:jc w:val="both"/>
              <w:textAlignment w:val="auto"/>
              <w:rPr>
                <w:rFonts w:ascii="Arial" w:eastAsiaTheme="minorHAnsi" w:hAnsi="Arial" w:cstheme="minorBidi"/>
                <w:color w:val="000000"/>
                <w:sz w:val="16"/>
                <w:szCs w:val="16"/>
                <w:lang w:eastAsia="en-US"/>
              </w:rPr>
            </w:pPr>
            <w:r w:rsidRPr="004163C5">
              <w:rPr>
                <w:rFonts w:ascii="Arial" w:eastAsiaTheme="minorHAnsi" w:hAnsi="Arial" w:cstheme="minorBidi"/>
                <w:color w:val="000000"/>
                <w:sz w:val="16"/>
                <w:szCs w:val="16"/>
                <w:lang w:eastAsia="en-US"/>
              </w:rPr>
              <w:t xml:space="preserve">Entregó </w:t>
            </w:r>
            <w:r w:rsidRPr="004163C5">
              <w:rPr>
                <w:rFonts w:ascii="Arial" w:eastAsiaTheme="minorHAnsi" w:hAnsi="Arial" w:cs="Arial"/>
                <w:color w:val="000000"/>
                <w:sz w:val="16"/>
                <w:szCs w:val="16"/>
              </w:rPr>
              <w:t xml:space="preserve">información </w:t>
            </w:r>
            <w:r w:rsidRPr="004163C5">
              <w:rPr>
                <w:rFonts w:ascii="Arial" w:eastAsiaTheme="minorHAnsi" w:hAnsi="Arial" w:cstheme="minorBidi"/>
                <w:color w:val="000000"/>
                <w:sz w:val="16"/>
                <w:szCs w:val="16"/>
                <w:lang w:eastAsia="en-US"/>
              </w:rPr>
              <w:t xml:space="preserve">en la que acredita </w:t>
            </w:r>
            <w:r w:rsidRPr="00FE6535">
              <w:rPr>
                <w:rFonts w:ascii="Arial" w:eastAsiaTheme="minorHAnsi" w:hAnsi="Arial" w:cstheme="minorBidi"/>
                <w:color w:val="000000"/>
                <w:sz w:val="16"/>
                <w:szCs w:val="16"/>
                <w:lang w:eastAsia="en-US"/>
              </w:rPr>
              <w:t xml:space="preserve">que tiene </w:t>
            </w:r>
            <w:r w:rsidRPr="00D37E93">
              <w:rPr>
                <w:rFonts w:ascii="Arial" w:eastAsiaTheme="minorHAnsi" w:hAnsi="Arial" w:cs="Arial"/>
                <w:b/>
                <w:bCs/>
                <w:color w:val="000000"/>
                <w:sz w:val="16"/>
                <w:szCs w:val="16"/>
              </w:rPr>
              <w:t>más de 1 (UN) año</w:t>
            </w:r>
            <w:r w:rsidRPr="00FE6535">
              <w:rPr>
                <w:rFonts w:ascii="Arial" w:eastAsiaTheme="minorHAnsi" w:hAnsi="Arial" w:cs="Arial"/>
                <w:color w:val="000000"/>
                <w:sz w:val="16"/>
                <w:szCs w:val="16"/>
              </w:rPr>
              <w:t xml:space="preserve"> y </w:t>
            </w:r>
            <w:r w:rsidRPr="00FE6535">
              <w:rPr>
                <w:rFonts w:ascii="Arial" w:eastAsiaTheme="minorHAnsi" w:hAnsi="Arial" w:cstheme="minorBidi"/>
                <w:color w:val="000000"/>
                <w:sz w:val="16"/>
                <w:szCs w:val="16"/>
                <w:lang w:eastAsia="en-US"/>
              </w:rPr>
              <w:t xml:space="preserve">se identifica claramente que está </w:t>
            </w:r>
            <w:r w:rsidRPr="00FE6535">
              <w:rPr>
                <w:rFonts w:ascii="Arial" w:eastAsiaTheme="minorHAnsi" w:hAnsi="Arial" w:cs="Arial"/>
                <w:color w:val="000000"/>
                <w:sz w:val="16"/>
                <w:szCs w:val="16"/>
              </w:rPr>
              <w:t>facultada</w:t>
            </w:r>
            <w:r w:rsidRPr="00FE6535">
              <w:rPr>
                <w:rFonts w:ascii="Arial" w:eastAsiaTheme="minorHAnsi" w:hAnsi="Arial" w:cstheme="minorBidi"/>
                <w:color w:val="000000"/>
                <w:sz w:val="16"/>
                <w:szCs w:val="16"/>
                <w:lang w:eastAsia="en-US"/>
              </w:rPr>
              <w:t xml:space="preserve"> para la prestación</w:t>
            </w:r>
            <w:r w:rsidRPr="004163C5">
              <w:rPr>
                <w:rFonts w:ascii="Arial" w:eastAsiaTheme="minorHAnsi" w:hAnsi="Arial" w:cstheme="minorBidi"/>
                <w:color w:val="000000"/>
                <w:sz w:val="16"/>
                <w:szCs w:val="16"/>
                <w:lang w:eastAsia="en-US"/>
              </w:rPr>
              <w:t xml:space="preserve"> de los servicios requeridos.</w:t>
            </w:r>
          </w:p>
          <w:p w14:paraId="0472BCCE" w14:textId="77777777" w:rsidR="00FE1F92" w:rsidRPr="004163C5" w:rsidRDefault="00FE1F92" w:rsidP="0043311C">
            <w:pPr>
              <w:spacing w:after="0" w:line="276" w:lineRule="auto"/>
              <w:jc w:val="both"/>
              <w:rPr>
                <w:rFonts w:ascii="Arial" w:hAnsi="Arial" w:cs="Arial"/>
                <w:b/>
                <w:bCs/>
                <w:color w:val="000000"/>
                <w:sz w:val="16"/>
                <w:szCs w:val="16"/>
              </w:rPr>
            </w:pP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40C1E940"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6A1E21DA"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3.60</w:t>
            </w:r>
          </w:p>
        </w:tc>
      </w:tr>
      <w:tr w:rsidR="00FE1F92" w:rsidRPr="004163C5" w14:paraId="1DA27380" w14:textId="77777777" w:rsidTr="0043311C">
        <w:trPr>
          <w:trHeight w:val="10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D1AD0C4" w14:textId="77777777" w:rsidR="00FE1F92" w:rsidRPr="004163C5" w:rsidRDefault="00FE1F92" w:rsidP="0043311C">
            <w:pPr>
              <w:spacing w:after="0" w:line="256" w:lineRule="auto"/>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vAlign w:val="center"/>
            <w:hideMark/>
          </w:tcPr>
          <w:p w14:paraId="38C7D1E2" w14:textId="77777777" w:rsidR="00FE1F92" w:rsidRPr="004163C5" w:rsidRDefault="00FE1F92" w:rsidP="0043311C">
            <w:pPr>
              <w:rPr>
                <w:rFonts w:ascii="Arial" w:hAnsi="Arial"/>
                <w:color w:val="000000"/>
                <w:sz w:val="16"/>
                <w:szCs w:val="16"/>
              </w:rPr>
            </w:pP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64CBAD7B" w14:textId="77777777" w:rsidR="00FE1F92" w:rsidRPr="004163C5" w:rsidRDefault="00FE1F92" w:rsidP="0043311C">
            <w:pPr>
              <w:jc w:val="both"/>
              <w:rPr>
                <w:rFonts w:ascii="Arial" w:hAnsi="Arial"/>
                <w:b/>
                <w:bCs/>
                <w:color w:val="000000"/>
                <w:sz w:val="16"/>
                <w:szCs w:val="16"/>
              </w:rPr>
            </w:pPr>
            <w:r w:rsidRPr="004163C5">
              <w:rPr>
                <w:rFonts w:ascii="Arial" w:hAnsi="Arial" w:cs="Arial"/>
                <w:b/>
                <w:bCs/>
                <w:color w:val="000000"/>
                <w:sz w:val="16"/>
                <w:szCs w:val="16"/>
              </w:rPr>
              <w:t>I.b Competencia o Habilidad de los recursos humanos</w:t>
            </w:r>
            <w:r w:rsidRPr="004163C5">
              <w:rPr>
                <w:rFonts w:ascii="Arial" w:hAnsi="Arial" w:cs="Arial"/>
                <w:color w:val="000000"/>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74CB347A"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6.4</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32A922A2" w14:textId="77777777" w:rsidR="00FE1F92" w:rsidRPr="004163C5" w:rsidRDefault="00FE1F92" w:rsidP="0043311C">
            <w:pPr>
              <w:spacing w:after="0" w:line="276" w:lineRule="auto"/>
              <w:jc w:val="center"/>
              <w:rPr>
                <w:rFonts w:ascii="Arial" w:hAnsi="Arial"/>
                <w:b/>
                <w:bCs/>
                <w:color w:val="000000"/>
                <w:sz w:val="16"/>
                <w:szCs w:val="16"/>
              </w:rPr>
            </w:pPr>
          </w:p>
        </w:tc>
      </w:tr>
      <w:tr w:rsidR="00FE1F92" w:rsidRPr="004163C5" w14:paraId="6DC5C420" w14:textId="77777777" w:rsidTr="0043311C">
        <w:trPr>
          <w:trHeight w:val="207"/>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7C35B662" w14:textId="77777777" w:rsidR="00FE1F92" w:rsidRPr="004163C5" w:rsidRDefault="00FE1F92" w:rsidP="0043311C">
            <w:pPr>
              <w:rPr>
                <w:rFonts w:ascii="Arial" w:hAnsi="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33A2D958" w14:textId="77777777" w:rsidR="00FE1F92" w:rsidRPr="004163C5" w:rsidRDefault="00FE1F92" w:rsidP="0043311C">
            <w:pPr>
              <w:spacing w:after="0" w:line="276" w:lineRule="auto"/>
              <w:ind w:left="113" w:right="113"/>
              <w:jc w:val="center"/>
              <w:rPr>
                <w:rFonts w:ascii="Arial" w:hAnsi="Arial"/>
                <w:b/>
                <w:bCs/>
                <w:color w:val="000000"/>
                <w:sz w:val="16"/>
                <w:szCs w:val="16"/>
              </w:rPr>
            </w:pPr>
            <w:r w:rsidRPr="004163C5">
              <w:rPr>
                <w:rFonts w:ascii="Arial" w:hAnsi="Arial" w:cs="Arial"/>
                <w:b/>
                <w:bCs/>
                <w:color w:val="000000"/>
                <w:sz w:val="16"/>
                <w:szCs w:val="16"/>
              </w:rPr>
              <w:t>I.b Competencia o Habilidad</w:t>
            </w:r>
          </w:p>
        </w:tc>
        <w:tc>
          <w:tcPr>
            <w:tcW w:w="4394" w:type="dxa"/>
            <w:gridSpan w:val="3"/>
            <w:vMerge w:val="restart"/>
            <w:tcBorders>
              <w:top w:val="single" w:sz="4" w:space="0" w:color="auto"/>
              <w:left w:val="single" w:sz="4" w:space="0" w:color="auto"/>
              <w:right w:val="single" w:sz="4" w:space="0" w:color="auto"/>
            </w:tcBorders>
            <w:shd w:val="clear" w:color="auto" w:fill="FFE5E5"/>
            <w:vAlign w:val="center"/>
            <w:hideMark/>
          </w:tcPr>
          <w:p w14:paraId="0978D5AC" w14:textId="77777777" w:rsidR="00FE1F92" w:rsidRPr="00D43041" w:rsidRDefault="00FE1F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 xml:space="preserve">El licitante deberá presentar </w:t>
            </w:r>
            <w:r w:rsidRPr="004163C5">
              <w:rPr>
                <w:rFonts w:ascii="Arial" w:hAnsi="Arial" w:cs="Arial"/>
                <w:color w:val="000000"/>
                <w:sz w:val="16"/>
                <w:szCs w:val="16"/>
              </w:rPr>
              <w:t xml:space="preserve">según corresponda, copia simple de título profesional o </w:t>
            </w:r>
            <w:r w:rsidRPr="004163C5">
              <w:rPr>
                <w:rFonts w:ascii="Arial" w:hAnsi="Arial"/>
                <w:color w:val="000000"/>
                <w:sz w:val="16"/>
                <w:szCs w:val="16"/>
              </w:rPr>
              <w:t>cédula profesional</w:t>
            </w:r>
            <w:r w:rsidRPr="004163C5">
              <w:rPr>
                <w:rFonts w:ascii="Arial" w:hAnsi="Arial" w:cs="Arial"/>
                <w:color w:val="000000"/>
                <w:sz w:val="16"/>
                <w:szCs w:val="16"/>
              </w:rPr>
              <w:t>, certificaciones, y/o especialidades</w:t>
            </w:r>
            <w:r w:rsidRPr="004163C5">
              <w:rPr>
                <w:rFonts w:ascii="Arial" w:hAnsi="Arial"/>
                <w:color w:val="000000"/>
                <w:sz w:val="16"/>
                <w:szCs w:val="16"/>
              </w:rPr>
              <w:t xml:space="preserve"> para comprobar las competencias o habilidades de cada uno de los </w:t>
            </w:r>
            <w:r w:rsidRPr="004163C5">
              <w:rPr>
                <w:rFonts w:ascii="Arial" w:hAnsi="Arial" w:cs="Arial"/>
                <w:color w:val="000000"/>
                <w:sz w:val="16"/>
                <w:szCs w:val="16"/>
              </w:rPr>
              <w:t xml:space="preserve">recursos requeridos por el Fideicomiso </w:t>
            </w:r>
            <w:r>
              <w:rPr>
                <w:rFonts w:ascii="Arial" w:hAnsi="Arial" w:cs="Arial"/>
                <w:color w:val="000000"/>
                <w:sz w:val="16"/>
                <w:szCs w:val="16"/>
              </w:rPr>
              <w:t xml:space="preserve">para la prestación del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7BA9CCA5" w14:textId="77777777" w:rsidR="00FE1F92" w:rsidRPr="000709D8" w:rsidRDefault="00FE1F92" w:rsidP="0043311C">
            <w:pPr>
              <w:spacing w:after="0" w:line="276" w:lineRule="auto"/>
              <w:jc w:val="both"/>
              <w:rPr>
                <w:rFonts w:ascii="Arial" w:hAnsi="Arial" w:cs="Arial"/>
                <w:color w:val="000000"/>
                <w:sz w:val="16"/>
                <w:szCs w:val="16"/>
              </w:rPr>
            </w:pPr>
          </w:p>
          <w:p w14:paraId="3C1CD9BE" w14:textId="77777777" w:rsidR="00FE1F92" w:rsidRPr="004163C5" w:rsidRDefault="00FE1F92" w:rsidP="0043311C">
            <w:pPr>
              <w:jc w:val="both"/>
              <w:rPr>
                <w:rFonts w:ascii="Arial" w:hAnsi="Arial" w:cs="Arial"/>
                <w:color w:val="000000"/>
                <w:sz w:val="16"/>
                <w:szCs w:val="16"/>
              </w:rPr>
            </w:pPr>
            <w:r w:rsidRPr="004163C5">
              <w:rPr>
                <w:rFonts w:ascii="Arial" w:hAnsi="Arial" w:cs="Arial"/>
                <w:b/>
                <w:bCs/>
                <w:color w:val="000000"/>
                <w:sz w:val="16"/>
                <w:szCs w:val="16"/>
              </w:rPr>
              <w:t>C</w:t>
            </w:r>
            <w:r w:rsidRPr="004163C5">
              <w:rPr>
                <w:rFonts w:ascii="Arial" w:hAnsi="Arial" w:cs="Arial"/>
                <w:color w:val="000000"/>
                <w:sz w:val="16"/>
                <w:szCs w:val="16"/>
              </w:rPr>
              <w:t>onsiderando lo siguiente:</w:t>
            </w:r>
          </w:p>
          <w:p w14:paraId="39DA14FB" w14:textId="77777777" w:rsidR="00FE1F92" w:rsidRPr="00D43041" w:rsidRDefault="00FE1F92" w:rsidP="0043311C">
            <w:pPr>
              <w:spacing w:after="0" w:line="276" w:lineRule="auto"/>
              <w:jc w:val="both"/>
              <w:rPr>
                <w:rFonts w:ascii="Arial" w:hAnsi="Arial" w:cs="Arial"/>
                <w:color w:val="000000"/>
                <w:sz w:val="16"/>
                <w:szCs w:val="16"/>
              </w:rPr>
            </w:pPr>
            <w:r w:rsidRPr="004163C5">
              <w:rPr>
                <w:rFonts w:ascii="Arial" w:eastAsia="Arial" w:hAnsi="Arial" w:cs="Arial"/>
                <w:color w:val="000000"/>
                <w:sz w:val="16"/>
                <w:szCs w:val="16"/>
              </w:rPr>
              <w:t xml:space="preserve">Experiencia en las funciones a desarrollar, relacionadas con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7E63BB8B" w14:textId="77777777" w:rsidR="00FE1F92" w:rsidRPr="004163C5" w:rsidRDefault="00FE1F92" w:rsidP="00AE2612">
            <w:pPr>
              <w:numPr>
                <w:ilvl w:val="0"/>
                <w:numId w:val="96"/>
              </w:numPr>
              <w:spacing w:after="0"/>
              <w:ind w:left="351"/>
              <w:jc w:val="both"/>
              <w:rPr>
                <w:rFonts w:ascii="Arial" w:eastAsia="Arial" w:hAnsi="Arial" w:cs="Arial"/>
                <w:color w:val="000000"/>
                <w:sz w:val="16"/>
                <w:szCs w:val="16"/>
              </w:rPr>
            </w:pPr>
            <w:r w:rsidRPr="004163C5">
              <w:rPr>
                <w:rFonts w:ascii="Arial" w:eastAsia="Arial" w:hAnsi="Arial" w:cs="Arial"/>
                <w:color w:val="000000"/>
                <w:sz w:val="16"/>
                <w:szCs w:val="16"/>
              </w:rPr>
              <w:t xml:space="preserve">Demostrar que cada uno tiene por </w:t>
            </w:r>
            <w:r w:rsidRPr="00D37E93">
              <w:rPr>
                <w:rFonts w:ascii="Arial" w:eastAsia="Arial" w:hAnsi="Arial" w:cs="Arial"/>
                <w:b/>
                <w:bCs/>
                <w:color w:val="000000"/>
                <w:sz w:val="16"/>
                <w:szCs w:val="16"/>
              </w:rPr>
              <w:t>lo menos 1 año de experiencia</w:t>
            </w:r>
            <w:r w:rsidRPr="004163C5">
              <w:rPr>
                <w:rFonts w:ascii="Arial" w:eastAsia="Arial" w:hAnsi="Arial" w:cs="Arial"/>
                <w:color w:val="000000"/>
                <w:sz w:val="16"/>
                <w:szCs w:val="16"/>
              </w:rPr>
              <w:t xml:space="preserve"> en el ramo.</w:t>
            </w:r>
          </w:p>
          <w:p w14:paraId="531EC5F2" w14:textId="77777777" w:rsidR="00FE1F92" w:rsidRPr="004163C5" w:rsidRDefault="00FE1F92" w:rsidP="00AE2612">
            <w:pPr>
              <w:numPr>
                <w:ilvl w:val="0"/>
                <w:numId w:val="96"/>
              </w:numPr>
              <w:pBdr>
                <w:top w:val="nil"/>
                <w:left w:val="nil"/>
                <w:bottom w:val="nil"/>
                <w:right w:val="nil"/>
                <w:between w:val="nil"/>
              </w:pBdr>
              <w:spacing w:after="0"/>
              <w:ind w:left="353"/>
              <w:jc w:val="both"/>
              <w:rPr>
                <w:rFonts w:ascii="Arial" w:hAnsi="Arial" w:cs="Arial"/>
                <w:color w:val="000000"/>
                <w:sz w:val="16"/>
                <w:szCs w:val="16"/>
              </w:rPr>
            </w:pPr>
            <w:r w:rsidRPr="004163C5">
              <w:rPr>
                <w:rFonts w:ascii="Arial" w:eastAsia="Arial" w:hAnsi="Arial" w:cs="Arial"/>
                <w:color w:val="000000"/>
                <w:sz w:val="16"/>
                <w:szCs w:val="16"/>
              </w:rPr>
              <w:t>Funciones que desempeñará cada uno de los integrantes dentro de las actividades de la propuesta de trabajo.</w:t>
            </w:r>
          </w:p>
          <w:p w14:paraId="5E9CB7E5" w14:textId="77777777" w:rsidR="00FE1F92" w:rsidRPr="004163C5" w:rsidRDefault="00FE1F92" w:rsidP="0043311C">
            <w:pPr>
              <w:pBdr>
                <w:top w:val="nil"/>
                <w:left w:val="nil"/>
                <w:bottom w:val="nil"/>
                <w:right w:val="nil"/>
                <w:between w:val="nil"/>
              </w:pBdr>
              <w:spacing w:after="0"/>
              <w:ind w:left="-7"/>
              <w:jc w:val="both"/>
              <w:rPr>
                <w:rFonts w:ascii="Arial" w:hAnsi="Arial" w:cs="Arial"/>
                <w:color w:val="000000"/>
                <w:sz w:val="2"/>
                <w:szCs w:val="2"/>
              </w:rPr>
            </w:pPr>
          </w:p>
          <w:p w14:paraId="3D47A402" w14:textId="77777777" w:rsidR="00FE1F92" w:rsidRPr="00D43041" w:rsidRDefault="00FE1F92" w:rsidP="0043311C">
            <w:pPr>
              <w:spacing w:after="0" w:line="276" w:lineRule="auto"/>
              <w:jc w:val="both"/>
              <w:rPr>
                <w:rFonts w:ascii="Arial" w:hAnsi="Arial" w:cs="Arial"/>
                <w:color w:val="000000"/>
                <w:sz w:val="16"/>
                <w:szCs w:val="16"/>
              </w:rPr>
            </w:pPr>
            <w:r w:rsidRPr="004163C5">
              <w:rPr>
                <w:rFonts w:ascii="Arial" w:hAnsi="Arial" w:cs="Arial"/>
                <w:b/>
                <w:bCs/>
                <w:color w:val="000000"/>
                <w:sz w:val="16"/>
                <w:szCs w:val="16"/>
              </w:rPr>
              <w:t>El Licitante podrá asignar uno o varios recursos certificados</w:t>
            </w:r>
            <w:r w:rsidRPr="004163C5">
              <w:rPr>
                <w:rFonts w:ascii="Arial" w:hAnsi="Arial" w:cs="Arial"/>
                <w:color w:val="000000"/>
                <w:sz w:val="16"/>
                <w:szCs w:val="16"/>
              </w:rPr>
              <w:t xml:space="preserve"> para </w:t>
            </w:r>
            <w:r w:rsidRPr="00C51CD6">
              <w:rPr>
                <w:rFonts w:ascii="Arial" w:hAnsi="Arial" w:cs="Arial"/>
                <w:color w:val="000000"/>
                <w:sz w:val="16"/>
                <w:szCs w:val="16"/>
              </w:rPr>
              <w:t>la prestación del</w:t>
            </w:r>
            <w:r w:rsidRPr="00D01E9B">
              <w:rPr>
                <w:rFonts w:ascii="Arial" w:hAnsi="Arial"/>
                <w:color w:val="000000"/>
                <w:sz w:val="16"/>
              </w:rPr>
              <w:t xml:space="preserv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006BB613" w14:textId="77777777" w:rsidR="00FE1F92" w:rsidRPr="004163C5" w:rsidRDefault="00FE1F92" w:rsidP="0043311C">
            <w:pPr>
              <w:spacing w:after="0" w:line="276" w:lineRule="auto"/>
              <w:jc w:val="both"/>
              <w:rPr>
                <w:rFonts w:ascii="Arial" w:hAnsi="Arial"/>
                <w:b/>
                <w:bCs/>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3F34A61C"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Líder de proyecto</w:t>
            </w:r>
            <w:r>
              <w:rPr>
                <w:rFonts w:ascii="Arial" w:hAnsi="Arial" w:cs="Arial"/>
                <w:color w:val="000000"/>
                <w:sz w:val="16"/>
                <w:szCs w:val="16"/>
              </w:rPr>
              <w:t xml:space="preserve"> o similar</w:t>
            </w:r>
            <w:r w:rsidRPr="004163C5">
              <w:rPr>
                <w:rFonts w:ascii="Arial" w:hAnsi="Arial" w:cs="Arial"/>
                <w:color w:val="000000"/>
                <w:sz w:val="16"/>
                <w:szCs w:val="16"/>
              </w:rPr>
              <w:t>, Mínimo Licenciatura o ingeniería con:   Título o cédula profesional.</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1D54448" w14:textId="77777777" w:rsidR="00FE1F92" w:rsidRPr="004163C5" w:rsidRDefault="00FE1F92" w:rsidP="0043311C">
            <w:pPr>
              <w:jc w:val="both"/>
              <w:rPr>
                <w:rFonts w:ascii="Arial" w:hAnsi="Arial" w:cs="Arial"/>
                <w:color w:val="000000"/>
                <w:sz w:val="16"/>
                <w:szCs w:val="16"/>
              </w:rPr>
            </w:pPr>
            <w:r>
              <w:rPr>
                <w:rFonts w:ascii="Arial" w:hAnsi="Arial" w:cs="Arial"/>
                <w:color w:val="000000"/>
                <w:sz w:val="16"/>
                <w:szCs w:val="16"/>
              </w:rPr>
              <w:t xml:space="preserve">No acredita </w:t>
            </w:r>
            <w:r w:rsidRPr="004D7FD2">
              <w:rPr>
                <w:rFonts w:ascii="Arial" w:hAnsi="Arial" w:cs="Arial"/>
                <w:color w:val="000000"/>
                <w:sz w:val="16"/>
                <w:szCs w:val="16"/>
              </w:rPr>
              <w:t xml:space="preserve">Licenciatura </w:t>
            </w:r>
            <w:r>
              <w:rPr>
                <w:rFonts w:ascii="Arial" w:hAnsi="Arial" w:cs="Arial"/>
                <w:color w:val="000000"/>
                <w:sz w:val="16"/>
                <w:szCs w:val="16"/>
              </w:rPr>
              <w:t>o licenciatura con</w:t>
            </w:r>
            <w:r w:rsidRPr="004D7FD2">
              <w:rPr>
                <w:rFonts w:ascii="Arial" w:hAnsi="Arial" w:cs="Arial"/>
                <w:color w:val="000000"/>
                <w:sz w:val="16"/>
                <w:szCs w:val="16"/>
              </w:rPr>
              <w:t>,</w:t>
            </w:r>
            <w:r w:rsidRPr="004163C5">
              <w:rPr>
                <w:rFonts w:ascii="Arial" w:hAnsi="Arial" w:cs="Arial"/>
                <w:color w:val="000000"/>
                <w:sz w:val="16"/>
                <w:szCs w:val="16"/>
              </w:rPr>
              <w:t xml:space="preserve">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4DA967BB"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6FD4826"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FE1F92" w:rsidRPr="004163C5" w14:paraId="7DB8A717" w14:textId="77777777" w:rsidTr="0043311C">
        <w:trPr>
          <w:trHeight w:val="32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5701F63C" w14:textId="77777777" w:rsidR="00FE1F92" w:rsidRPr="004163C5" w:rsidRDefault="00FE1F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1504A52"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003FDC32" w14:textId="77777777" w:rsidR="00FE1F92" w:rsidRPr="004163C5" w:rsidRDefault="00FE1F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2CEF2AAE" w14:textId="77777777" w:rsidR="00FE1F92" w:rsidRPr="004163C5" w:rsidRDefault="00FE1F92" w:rsidP="0043311C">
            <w:pPr>
              <w:spacing w:after="0" w:line="256" w:lineRule="auto"/>
              <w:rPr>
                <w:rFonts w:ascii="Arial" w:hAnsi="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E45233F"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 xml:space="preserve">Acredita Licenciatura o ingeniería con:   Título o cédula profesional. </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6D6607A5"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E40242C"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1.0</w:t>
            </w:r>
          </w:p>
        </w:tc>
      </w:tr>
      <w:tr w:rsidR="00FE1F92" w:rsidRPr="004163C5" w14:paraId="109C195B"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FEF07FB" w14:textId="77777777" w:rsidR="00FE1F92" w:rsidRPr="004163C5" w:rsidRDefault="00FE1F92" w:rsidP="0043311C">
            <w:pPr>
              <w:spacing w:after="0" w:line="256" w:lineRule="auto"/>
              <w:rPr>
                <w:rFonts w:ascii="Arial" w:hAnsi="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011EDF2"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4AE21483" w14:textId="77777777" w:rsidR="00FE1F92" w:rsidRPr="004163C5" w:rsidRDefault="00FE1F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5E39B6E3" w14:textId="77777777" w:rsidR="00FE1F92" w:rsidRPr="004163C5" w:rsidRDefault="00FE1F92" w:rsidP="0043311C">
            <w:pPr>
              <w:spacing w:after="0" w:line="256" w:lineRule="auto"/>
              <w:rPr>
                <w:rFonts w:ascii="Arial" w:hAnsi="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72A0D03" w14:textId="77777777" w:rsidR="00FE1F92" w:rsidRPr="00215A9B" w:rsidRDefault="00FE1F92" w:rsidP="0043311C">
            <w:pPr>
              <w:spacing w:after="0" w:line="276" w:lineRule="auto"/>
              <w:jc w:val="both"/>
              <w:rPr>
                <w:rFonts w:ascii="Arial" w:hAnsi="Arial" w:cs="Arial"/>
                <w:color w:val="000000"/>
                <w:sz w:val="16"/>
                <w:szCs w:val="16"/>
              </w:rPr>
            </w:pPr>
            <w:r w:rsidRPr="00215A9B">
              <w:rPr>
                <w:rFonts w:ascii="Arial" w:hAnsi="Arial" w:cs="Arial"/>
                <w:color w:val="000000"/>
                <w:sz w:val="16"/>
                <w:szCs w:val="16"/>
              </w:rPr>
              <w:t xml:space="preserve">Acredita grado superior a Licenciatura o ingeniería con título o cédula profesional. </w:t>
            </w:r>
          </w:p>
          <w:p w14:paraId="5342112B"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Ó</w:t>
            </w:r>
          </w:p>
          <w:p w14:paraId="289979BC"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2. Acredita el grado de Licenciatura o Ingeniería con Título ó Cédula y Certificación PMP vigente emitida por el PMI, o bien Scrum Mater o ITIL v4.</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22DFF658"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04FA47AB"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2.5</w:t>
            </w:r>
          </w:p>
        </w:tc>
      </w:tr>
      <w:tr w:rsidR="00FE1F92" w:rsidRPr="004163C5" w14:paraId="1AD544CD" w14:textId="77777777" w:rsidTr="0043311C">
        <w:trPr>
          <w:trHeight w:val="46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F856E4E" w14:textId="77777777" w:rsidR="00FE1F92" w:rsidRPr="004163C5" w:rsidRDefault="00FE1F92" w:rsidP="0043311C">
            <w:pPr>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CE593A8"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1E5E6E66" w14:textId="77777777" w:rsidR="00FE1F92" w:rsidRPr="004163C5" w:rsidRDefault="00FE1F92" w:rsidP="0043311C">
            <w:pPr>
              <w:spacing w:after="0" w:line="256" w:lineRule="auto"/>
              <w:rPr>
                <w:rFonts w:ascii="Arial" w:hAnsi="Arial"/>
                <w:b/>
                <w:bCs/>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27BDF4C8"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Ejecutivo de Cuenta o su equivalente mínimo Licenciatura o ingeniería de cómputo o afín mínimo cédula profesional</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3D645933" w14:textId="77777777" w:rsidR="00FE1F92" w:rsidRPr="004163C5" w:rsidRDefault="00FE1F92" w:rsidP="0043311C">
            <w:pPr>
              <w:spacing w:after="0" w:line="276" w:lineRule="auto"/>
              <w:jc w:val="both"/>
              <w:rPr>
                <w:rFonts w:ascii="Arial" w:hAnsi="Arial" w:cs="Arial"/>
                <w:color w:val="000000"/>
                <w:sz w:val="16"/>
                <w:szCs w:val="16"/>
              </w:rPr>
            </w:pPr>
            <w:r w:rsidRPr="003673D1">
              <w:rPr>
                <w:rFonts w:ascii="Arial" w:hAnsi="Arial" w:cs="Arial"/>
                <w:color w:val="000000"/>
                <w:sz w:val="16"/>
                <w:szCs w:val="16"/>
              </w:rPr>
              <w:t xml:space="preserve">No acredita Licenciatura </w:t>
            </w:r>
            <w:r>
              <w:rPr>
                <w:rFonts w:ascii="Arial" w:hAnsi="Arial" w:cs="Arial"/>
                <w:color w:val="000000"/>
                <w:sz w:val="16"/>
                <w:szCs w:val="16"/>
              </w:rPr>
              <w:t>o ingeniería, c</w:t>
            </w:r>
            <w:r w:rsidRPr="004163C5">
              <w:rPr>
                <w:rFonts w:ascii="Arial" w:hAnsi="Arial" w:cs="Arial"/>
                <w:color w:val="000000"/>
                <w:sz w:val="16"/>
                <w:szCs w:val="16"/>
              </w:rPr>
              <w:t>o</w:t>
            </w:r>
            <w:r>
              <w:rPr>
                <w:rFonts w:ascii="Arial" w:hAnsi="Arial" w:cs="Arial"/>
                <w:color w:val="000000"/>
                <w:sz w:val="16"/>
                <w:szCs w:val="16"/>
              </w:rPr>
              <w:t>n</w:t>
            </w:r>
            <w:r w:rsidRPr="004163C5">
              <w:rPr>
                <w:rFonts w:ascii="Arial" w:hAnsi="Arial" w:cs="Arial"/>
                <w:color w:val="000000"/>
                <w:sz w:val="16"/>
                <w:szCs w:val="16"/>
              </w:rPr>
              <w:t xml:space="preserve"> </w:t>
            </w:r>
            <w:r>
              <w:rPr>
                <w:rFonts w:ascii="Arial" w:hAnsi="Arial" w:cs="Arial"/>
                <w:color w:val="000000"/>
                <w:sz w:val="16"/>
                <w:szCs w:val="16"/>
              </w:rPr>
              <w:t xml:space="preserve">título o </w:t>
            </w:r>
            <w:r w:rsidRPr="004163C5">
              <w:rPr>
                <w:rFonts w:ascii="Arial" w:hAnsi="Arial" w:cs="Arial"/>
                <w:color w:val="000000"/>
                <w:sz w:val="16"/>
                <w:szCs w:val="16"/>
              </w:rPr>
              <w:t>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4DBECA60"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B669E57"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FE1F92" w:rsidRPr="004163C5" w14:paraId="272AC3F0" w14:textId="77777777" w:rsidTr="0043311C">
        <w:trPr>
          <w:trHeight w:val="679"/>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02BD341C" w14:textId="77777777" w:rsidR="00FE1F92" w:rsidRPr="004163C5" w:rsidRDefault="00FE1F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2F84BC29"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tcPr>
          <w:p w14:paraId="12334E43" w14:textId="77777777" w:rsidR="00FE1F92" w:rsidRPr="004163C5" w:rsidRDefault="00FE1F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tcPr>
          <w:p w14:paraId="554E10E4" w14:textId="77777777" w:rsidR="00FE1F92" w:rsidRPr="004163C5" w:rsidRDefault="00FE1F92" w:rsidP="0043311C">
            <w:pPr>
              <w:spacing w:after="0" w:line="256" w:lineRule="auto"/>
              <w:rPr>
                <w:rFonts w:ascii="Arial" w:hAnsi="Arial" w:cs="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tcPr>
          <w:p w14:paraId="2EEAEFA5"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carta pasante, constancia o diploma.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05F8473D"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0D1AEC7"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0.5</w:t>
            </w:r>
          </w:p>
        </w:tc>
      </w:tr>
      <w:tr w:rsidR="00FE1F92" w:rsidRPr="004163C5" w14:paraId="0EAD350C" w14:textId="77777777" w:rsidTr="0043311C">
        <w:trPr>
          <w:trHeight w:val="679"/>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EAB9825" w14:textId="77777777" w:rsidR="00FE1F92" w:rsidRPr="004163C5" w:rsidRDefault="00FE1F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7F881A3"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vAlign w:val="center"/>
            <w:hideMark/>
          </w:tcPr>
          <w:p w14:paraId="6391F48C" w14:textId="77777777" w:rsidR="00FE1F92" w:rsidRPr="004163C5" w:rsidRDefault="00FE1F92" w:rsidP="0043311C">
            <w:pPr>
              <w:spacing w:after="0" w:line="256" w:lineRule="auto"/>
              <w:rPr>
                <w:rFonts w:ascii="Arial" w:hAnsi="Arial"/>
                <w:b/>
                <w:bCs/>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15F90BF" w14:textId="77777777" w:rsidR="00FE1F92" w:rsidRPr="004163C5" w:rsidRDefault="00FE1F92" w:rsidP="0043311C">
            <w:pPr>
              <w:spacing w:after="0" w:line="256" w:lineRule="auto"/>
              <w:rPr>
                <w:rFonts w:ascii="Arial" w:hAnsi="Arial" w:cs="Arial"/>
                <w:b/>
                <w:bCs/>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7A40F32F" w14:textId="77777777" w:rsidR="00FE1F92" w:rsidRPr="004163C5" w:rsidRDefault="00FE1F92" w:rsidP="0043311C">
            <w:pPr>
              <w:spacing w:after="0" w:line="276" w:lineRule="auto"/>
              <w:jc w:val="both"/>
              <w:rPr>
                <w:rFonts w:ascii="Arial" w:hAnsi="Arial" w:cs="Arial"/>
                <w:color w:val="000000"/>
                <w:sz w:val="16"/>
                <w:szCs w:val="16"/>
                <w:highlight w:val="yellow"/>
              </w:rPr>
            </w:pPr>
            <w:r w:rsidRPr="004163C5">
              <w:rPr>
                <w:rFonts w:ascii="Arial" w:hAnsi="Arial" w:cs="Arial"/>
                <w:color w:val="000000"/>
                <w:sz w:val="16"/>
                <w:szCs w:val="16"/>
              </w:rPr>
              <w:t>Acredita Licenciatura o ingeniería con: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28BE3F65"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592E022"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1.4</w:t>
            </w:r>
          </w:p>
        </w:tc>
      </w:tr>
      <w:tr w:rsidR="00FE1F92" w:rsidRPr="004163C5" w14:paraId="63449DE2" w14:textId="77777777" w:rsidTr="00FE1F92">
        <w:trPr>
          <w:trHeight w:val="77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5D8C5C8"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8285AE2"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E5E5"/>
            <w:vAlign w:val="center"/>
            <w:hideMark/>
          </w:tcPr>
          <w:p w14:paraId="0F333FAF" w14:textId="77777777" w:rsidR="00FE1F92" w:rsidRPr="004163C5" w:rsidRDefault="00FE1F92" w:rsidP="0043311C">
            <w:pPr>
              <w:rPr>
                <w:rFonts w:ascii="Arial" w:hAnsi="Arial" w:cs="Arial"/>
                <w:color w:val="000000"/>
                <w:sz w:val="16"/>
                <w:szCs w:val="16"/>
              </w:rPr>
            </w:pPr>
          </w:p>
        </w:tc>
        <w:tc>
          <w:tcPr>
            <w:tcW w:w="2126" w:type="dxa"/>
            <w:vMerge w:val="restart"/>
            <w:tcBorders>
              <w:top w:val="single" w:sz="4" w:space="0" w:color="auto"/>
              <w:left w:val="single" w:sz="4" w:space="0" w:color="auto"/>
              <w:bottom w:val="single" w:sz="4" w:space="0" w:color="auto"/>
              <w:right w:val="single" w:sz="4" w:space="0" w:color="auto"/>
            </w:tcBorders>
            <w:shd w:val="clear" w:color="auto" w:fill="FFE5E5"/>
            <w:vAlign w:val="center"/>
            <w:hideMark/>
          </w:tcPr>
          <w:p w14:paraId="3C1EDD2A"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Especialistas</w:t>
            </w:r>
            <w:r>
              <w:rPr>
                <w:rFonts w:ascii="Arial" w:hAnsi="Arial" w:cs="Arial"/>
                <w:color w:val="000000"/>
                <w:sz w:val="16"/>
                <w:szCs w:val="16"/>
              </w:rPr>
              <w:t xml:space="preserve"> o similar</w:t>
            </w:r>
            <w:r w:rsidRPr="004163C5">
              <w:rPr>
                <w:rFonts w:ascii="Arial" w:hAnsi="Arial" w:cs="Arial"/>
                <w:color w:val="000000"/>
                <w:sz w:val="16"/>
                <w:szCs w:val="16"/>
              </w:rPr>
              <w:t xml:space="preserve"> Mínimo carrera profesional relacionada con los </w:t>
            </w:r>
            <w:r w:rsidRPr="004163C5">
              <w:rPr>
                <w:rFonts w:ascii="Arial" w:hAnsi="Arial" w:cs="Arial"/>
                <w:color w:val="000000"/>
                <w:sz w:val="16"/>
                <w:szCs w:val="16"/>
              </w:rPr>
              <w:lastRenderedPageBreak/>
              <w:t>servicios, documento con el que acredite la licenciatura, ingeniería o carreras afines.</w:t>
            </w: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07175DC4" w14:textId="77777777" w:rsidR="00FE1F92" w:rsidRPr="004163C5" w:rsidRDefault="00FE1F92" w:rsidP="0043311C">
            <w:pPr>
              <w:spacing w:after="0" w:line="276" w:lineRule="auto"/>
              <w:jc w:val="both"/>
              <w:rPr>
                <w:rFonts w:ascii="Arial" w:hAnsi="Arial" w:cs="Arial"/>
                <w:color w:val="000000"/>
                <w:sz w:val="16"/>
                <w:szCs w:val="16"/>
              </w:rPr>
            </w:pPr>
            <w:r>
              <w:rPr>
                <w:rFonts w:ascii="Arial" w:hAnsi="Arial" w:cs="Arial"/>
                <w:color w:val="000000"/>
                <w:sz w:val="16"/>
                <w:szCs w:val="16"/>
              </w:rPr>
              <w:lastRenderedPageBreak/>
              <w:t xml:space="preserve">No acredita Licenciatura o ingeniería con </w:t>
            </w:r>
            <w:r w:rsidRPr="004163C5">
              <w:rPr>
                <w:rFonts w:ascii="Arial" w:hAnsi="Arial" w:cs="Arial"/>
                <w:color w:val="000000"/>
                <w:sz w:val="16"/>
                <w:szCs w:val="16"/>
              </w:rPr>
              <w:t>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2674E2F3"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D334756"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FE1F92" w:rsidRPr="004163C5" w14:paraId="50FBA2B8" w14:textId="77777777" w:rsidTr="0043311C">
        <w:trPr>
          <w:trHeight w:val="523"/>
          <w:jc w:val="center"/>
        </w:trPr>
        <w:tc>
          <w:tcPr>
            <w:tcW w:w="704" w:type="dxa"/>
            <w:vMerge/>
            <w:tcBorders>
              <w:top w:val="single" w:sz="4" w:space="0" w:color="auto"/>
              <w:left w:val="single" w:sz="4" w:space="0" w:color="auto"/>
              <w:bottom w:val="single" w:sz="4" w:space="0" w:color="auto"/>
              <w:right w:val="single" w:sz="4" w:space="0" w:color="auto"/>
            </w:tcBorders>
            <w:vAlign w:val="center"/>
          </w:tcPr>
          <w:p w14:paraId="5A69D9D1"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29D6044A"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E5E5"/>
            <w:vAlign w:val="center"/>
          </w:tcPr>
          <w:p w14:paraId="126F4ACD" w14:textId="77777777" w:rsidR="00FE1F92" w:rsidRPr="004163C5" w:rsidRDefault="00FE1F92" w:rsidP="0043311C">
            <w:pPr>
              <w:rPr>
                <w:rFonts w:ascii="Arial" w:hAnsi="Arial" w:cs="Arial"/>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shd w:val="clear" w:color="auto" w:fill="FFE5E5"/>
            <w:vAlign w:val="center"/>
          </w:tcPr>
          <w:p w14:paraId="52954BA0" w14:textId="77777777" w:rsidR="00FE1F92" w:rsidRPr="004163C5" w:rsidRDefault="00FE1F92" w:rsidP="0043311C">
            <w:pPr>
              <w:spacing w:after="0" w:line="276" w:lineRule="auto"/>
              <w:jc w:val="both"/>
              <w:rPr>
                <w:rFonts w:ascii="Arial" w:hAnsi="Arial" w:cs="Arial"/>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tcPr>
          <w:p w14:paraId="448318F5"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carta pasante, constancia o diploma.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7461550E"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5508E30F" w14:textId="77777777" w:rsidR="00FE1F92" w:rsidRPr="004163C5" w:rsidRDefault="00FE1F92" w:rsidP="0043311C">
            <w:pPr>
              <w:spacing w:after="0" w:line="276" w:lineRule="auto"/>
              <w:jc w:val="center"/>
              <w:rPr>
                <w:rFonts w:ascii="Arial" w:hAnsi="Arial" w:cs="Arial"/>
                <w:color w:val="000000"/>
                <w:sz w:val="16"/>
                <w:szCs w:val="16"/>
              </w:rPr>
            </w:pPr>
            <w:r>
              <w:rPr>
                <w:rFonts w:ascii="Arial" w:hAnsi="Arial" w:cs="Arial"/>
                <w:color w:val="000000"/>
                <w:sz w:val="16"/>
                <w:szCs w:val="16"/>
              </w:rPr>
              <w:t>0.5</w:t>
            </w:r>
          </w:p>
        </w:tc>
      </w:tr>
      <w:tr w:rsidR="00FE1F92" w:rsidRPr="004163C5" w14:paraId="26FDDC3C" w14:textId="77777777" w:rsidTr="0043311C">
        <w:trPr>
          <w:trHeight w:val="1054"/>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09E58BD"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5BF3A14"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bottom w:val="single" w:sz="4" w:space="0" w:color="auto"/>
              <w:right w:val="single" w:sz="4" w:space="0" w:color="auto"/>
            </w:tcBorders>
            <w:vAlign w:val="center"/>
            <w:hideMark/>
          </w:tcPr>
          <w:p w14:paraId="0423EEEE" w14:textId="77777777" w:rsidR="00FE1F92" w:rsidRPr="004163C5" w:rsidRDefault="00FE1F92" w:rsidP="0043311C">
            <w:pPr>
              <w:spacing w:after="0" w:line="256" w:lineRule="auto"/>
              <w:rPr>
                <w:rFonts w:ascii="Arial" w:hAnsi="Arial" w:cs="Arial"/>
                <w:color w:val="000000"/>
                <w:sz w:val="16"/>
                <w:szCs w:val="16"/>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7191D5E2" w14:textId="77777777" w:rsidR="00FE1F92" w:rsidRPr="004163C5" w:rsidRDefault="00FE1F92" w:rsidP="0043311C">
            <w:pPr>
              <w:spacing w:after="0" w:line="256" w:lineRule="auto"/>
              <w:rPr>
                <w:rFonts w:ascii="Arial" w:hAnsi="Arial" w:cs="Arial"/>
                <w:color w:val="000000"/>
                <w:sz w:val="16"/>
                <w:szCs w:val="16"/>
              </w:rPr>
            </w:pPr>
          </w:p>
        </w:tc>
        <w:tc>
          <w:tcPr>
            <w:tcW w:w="3260"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02C72C80" w14:textId="77777777" w:rsidR="00FE1F92" w:rsidRPr="004163C5" w:rsidRDefault="00FE1F92" w:rsidP="0043311C">
            <w:pPr>
              <w:spacing w:after="0" w:line="256" w:lineRule="auto"/>
              <w:jc w:val="both"/>
              <w:rPr>
                <w:rFonts w:ascii="Arial" w:hAnsi="Arial" w:cs="Arial"/>
                <w:color w:val="000000"/>
                <w:sz w:val="16"/>
                <w:szCs w:val="16"/>
              </w:rPr>
            </w:pPr>
            <w:r w:rsidRPr="004163C5">
              <w:rPr>
                <w:rFonts w:ascii="Arial" w:hAnsi="Arial" w:cs="Arial"/>
                <w:color w:val="000000"/>
                <w:sz w:val="16"/>
                <w:szCs w:val="16"/>
              </w:rPr>
              <w:t>Acredita Licenciatura o ingeniería con:   Título o Cédula profesional:</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2E02E578" w14:textId="77777777" w:rsidR="00FE1F92" w:rsidRPr="004163C5"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402A0490"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2.5</w:t>
            </w:r>
          </w:p>
        </w:tc>
      </w:tr>
      <w:tr w:rsidR="00FE1F92" w:rsidRPr="004163C5" w14:paraId="5FD22242"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73F6AE0E" w14:textId="77777777" w:rsidR="00FE1F92" w:rsidRPr="004163C5" w:rsidRDefault="00FE1F92" w:rsidP="0043311C">
            <w:pPr>
              <w:rPr>
                <w:rFonts w:ascii="Arial" w:hAnsi="Arial" w:cs="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textDirection w:val="btLr"/>
            <w:vAlign w:val="center"/>
            <w:hideMark/>
          </w:tcPr>
          <w:p w14:paraId="59803B22" w14:textId="77777777" w:rsidR="00FE1F92" w:rsidRPr="004163C5" w:rsidRDefault="00FE1F92" w:rsidP="0043311C">
            <w:pPr>
              <w:spacing w:after="0" w:line="276" w:lineRule="auto"/>
              <w:ind w:left="113" w:right="113"/>
              <w:jc w:val="center"/>
              <w:rPr>
                <w:rFonts w:ascii="Arial" w:hAnsi="Arial"/>
                <w:b/>
                <w:bCs/>
                <w:color w:val="000000"/>
                <w:sz w:val="16"/>
                <w:szCs w:val="16"/>
              </w:rPr>
            </w:pPr>
            <w:r w:rsidRPr="004163C5">
              <w:rPr>
                <w:rFonts w:ascii="Arial" w:hAnsi="Arial"/>
                <w:b/>
                <w:bCs/>
                <w:color w:val="000000"/>
                <w:sz w:val="16"/>
                <w:szCs w:val="16"/>
              </w:rPr>
              <w:t>I.c Dominio de Herramientas</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7695E7F"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b/>
                <w:bCs/>
                <w:color w:val="000000"/>
                <w:sz w:val="16"/>
                <w:szCs w:val="16"/>
              </w:rPr>
              <w:t>I.c Dominio de herramientas de los recursos humanos</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05AEB22"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0AFB2549" w14:textId="77777777" w:rsidR="00FE1F92" w:rsidRPr="004163C5" w:rsidRDefault="00FE1F92" w:rsidP="0043311C">
            <w:pPr>
              <w:spacing w:after="0" w:line="276" w:lineRule="auto"/>
              <w:jc w:val="center"/>
              <w:rPr>
                <w:rFonts w:ascii="Arial" w:hAnsi="Arial"/>
                <w:color w:val="000000"/>
                <w:sz w:val="16"/>
                <w:szCs w:val="16"/>
              </w:rPr>
            </w:pPr>
          </w:p>
        </w:tc>
      </w:tr>
      <w:tr w:rsidR="00FE1F92" w:rsidRPr="004163C5" w14:paraId="5FFA6BF9" w14:textId="77777777" w:rsidTr="0043311C">
        <w:trPr>
          <w:trHeight w:val="70"/>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1B79156C"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F3782BD"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vAlign w:val="center"/>
          </w:tcPr>
          <w:p w14:paraId="5F9F5078" w14:textId="77777777" w:rsidR="00FE1F92" w:rsidRPr="004163C5" w:rsidRDefault="00FE1F92" w:rsidP="0043311C">
            <w:pPr>
              <w:spacing w:after="0" w:line="276" w:lineRule="auto"/>
              <w:rPr>
                <w:rFonts w:ascii="Arial" w:hAnsi="Arial"/>
                <w:color w:val="000000"/>
                <w:sz w:val="16"/>
                <w:szCs w:val="16"/>
              </w:rPr>
            </w:pPr>
            <w:r w:rsidRPr="004163C5">
              <w:rPr>
                <w:rFonts w:ascii="Arial" w:hAnsi="Arial"/>
                <w:color w:val="000000"/>
                <w:sz w:val="16"/>
                <w:szCs w:val="16"/>
              </w:rPr>
              <w:t>El licitante deberá entregar:</w:t>
            </w:r>
          </w:p>
          <w:p w14:paraId="7DDEF431"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olor w:val="000000"/>
                <w:sz w:val="16"/>
                <w:szCs w:val="16"/>
              </w:rPr>
              <w:t>a</w:t>
            </w:r>
            <w:r w:rsidRPr="004163C5">
              <w:rPr>
                <w:rFonts w:ascii="Arial" w:hAnsi="Arial"/>
                <w:color w:val="000000"/>
                <w:sz w:val="16"/>
                <w:szCs w:val="16"/>
              </w:rPr>
              <w:tab/>
              <w:t>Un escrito donde detalle los recursos que asignará, con las funciones a desempeñar de cada uno, el escrito deberá estar firmado por el apoderado legal.</w:t>
            </w:r>
          </w:p>
          <w:p w14:paraId="6D4AEB84" w14:textId="77777777" w:rsidR="00FE1F92" w:rsidRPr="00D01E9B" w:rsidRDefault="00FE1F92" w:rsidP="0043311C">
            <w:pPr>
              <w:spacing w:after="0" w:line="276" w:lineRule="auto"/>
              <w:jc w:val="both"/>
              <w:rPr>
                <w:rFonts w:ascii="Arial" w:hAnsi="Arial" w:cs="Arial"/>
                <w:color w:val="000000"/>
                <w:sz w:val="16"/>
                <w:szCs w:val="16"/>
              </w:rPr>
            </w:pPr>
            <w:r w:rsidRPr="004163C5">
              <w:rPr>
                <w:rFonts w:ascii="Arial" w:hAnsi="Arial"/>
                <w:color w:val="000000"/>
                <w:sz w:val="16"/>
                <w:szCs w:val="16"/>
              </w:rPr>
              <w:t>b.</w:t>
            </w:r>
            <w:r w:rsidRPr="004163C5">
              <w:rPr>
                <w:rFonts w:ascii="Arial" w:hAnsi="Arial"/>
                <w:color w:val="000000"/>
                <w:sz w:val="16"/>
                <w:szCs w:val="16"/>
              </w:rPr>
              <w:tab/>
              <w:t xml:space="preserve">Por cada una de las personas asignadas para la prestación de los servicios presentar CV firmado por su apoderado legal, preferentemente en máximo tres cuartillas, especificando según corresponda, que dominan </w:t>
            </w:r>
            <w:r>
              <w:rPr>
                <w:rFonts w:ascii="Arial" w:hAnsi="Arial"/>
                <w:color w:val="000000"/>
                <w:sz w:val="16"/>
                <w:szCs w:val="16"/>
              </w:rPr>
              <w:t>lo relacionado con la prestación d</w:t>
            </w:r>
            <w:r w:rsidRPr="00C51CD6">
              <w:rPr>
                <w:rFonts w:ascii="Arial" w:hAnsi="Arial" w:cs="Arial"/>
                <w:color w:val="000000"/>
                <w:sz w:val="16"/>
                <w:szCs w:val="16"/>
              </w:rPr>
              <w:t>el</w:t>
            </w:r>
            <w:r>
              <w:rPr>
                <w:rFonts w:ascii="Arial" w:hAnsi="Arial"/>
                <w:color w:val="000000"/>
                <w:sz w:val="16"/>
                <w:szCs w:val="16"/>
              </w:rPr>
              <w:t xml:space="preserv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6E3A208F" w14:textId="77777777" w:rsidR="00FE1F92" w:rsidRPr="004163C5" w:rsidRDefault="00FE1F92" w:rsidP="0043311C">
            <w:pPr>
              <w:spacing w:after="0" w:line="276" w:lineRule="auto"/>
              <w:jc w:val="both"/>
              <w:rPr>
                <w:rFonts w:ascii="Arial" w:hAnsi="Arial"/>
                <w:color w:val="000000"/>
                <w:sz w:val="16"/>
                <w:szCs w:val="16"/>
              </w:rPr>
            </w:pPr>
            <w:r>
              <w:rPr>
                <w:rFonts w:ascii="Arial" w:hAnsi="Arial"/>
                <w:color w:val="000000"/>
                <w:sz w:val="16"/>
                <w:szCs w:val="16"/>
              </w:rPr>
              <w:t>c.</w:t>
            </w:r>
            <w:r>
              <w:rPr>
                <w:rFonts w:ascii="Arial" w:hAnsi="Arial"/>
                <w:color w:val="000000"/>
                <w:sz w:val="16"/>
                <w:szCs w:val="16"/>
              </w:rPr>
              <w:tab/>
            </w:r>
            <w:r w:rsidRPr="004163C5">
              <w:rPr>
                <w:rFonts w:ascii="Arial" w:hAnsi="Arial"/>
                <w:color w:val="000000"/>
                <w:sz w:val="16"/>
                <w:szCs w:val="16"/>
              </w:rPr>
              <w:t>Así como copia simple del diploma o documento de especialidad con que lo acreditan, El CV deberá también estar debidamente firmado por cada uno de los recursos que participarán en la prestación de los servicios,</w:t>
            </w:r>
          </w:p>
          <w:p w14:paraId="470006A9" w14:textId="77777777" w:rsidR="00FE1F92" w:rsidRPr="004163C5" w:rsidRDefault="00FE1F92" w:rsidP="0043311C">
            <w:pPr>
              <w:spacing w:after="0" w:line="276" w:lineRule="auto"/>
              <w:rPr>
                <w:rFonts w:ascii="Arial" w:hAnsi="Arial"/>
                <w:color w:val="000000"/>
                <w:sz w:val="16"/>
                <w:szCs w:val="16"/>
              </w:rPr>
            </w:pPr>
            <w:r w:rsidRPr="004163C5">
              <w:rPr>
                <w:rFonts w:ascii="Arial" w:hAnsi="Arial"/>
                <w:color w:val="000000"/>
                <w:sz w:val="16"/>
                <w:szCs w:val="16"/>
              </w:rPr>
              <w:t>El CV contendrá al menos los siguientes datos:</w:t>
            </w:r>
          </w:p>
          <w:p w14:paraId="670C4CD8" w14:textId="77777777" w:rsidR="00FE1F92" w:rsidRPr="004163C5" w:rsidRDefault="00FE1F92" w:rsidP="00AE2612">
            <w:pPr>
              <w:pStyle w:val="Prrafodelista"/>
              <w:numPr>
                <w:ilvl w:val="0"/>
                <w:numId w:val="49"/>
              </w:numPr>
              <w:spacing w:after="0" w:line="276" w:lineRule="auto"/>
              <w:ind w:left="220" w:hanging="144"/>
              <w:rPr>
                <w:rFonts w:ascii="Arial" w:hAnsi="Arial"/>
                <w:color w:val="000000"/>
                <w:sz w:val="16"/>
                <w:szCs w:val="16"/>
              </w:rPr>
            </w:pPr>
            <w:r w:rsidRPr="004163C5">
              <w:rPr>
                <w:rFonts w:ascii="Arial" w:hAnsi="Arial"/>
                <w:color w:val="000000"/>
                <w:sz w:val="16"/>
                <w:szCs w:val="16"/>
              </w:rPr>
              <w:t>Nombre completo del recurso a asignar</w:t>
            </w:r>
          </w:p>
          <w:p w14:paraId="5DECF74C" w14:textId="77777777" w:rsidR="00FE1F92" w:rsidRPr="004163C5" w:rsidRDefault="00FE1F92" w:rsidP="00AE2612">
            <w:pPr>
              <w:pStyle w:val="Prrafodelista"/>
              <w:numPr>
                <w:ilvl w:val="0"/>
                <w:numId w:val="49"/>
              </w:numPr>
              <w:tabs>
                <w:tab w:val="left" w:pos="345"/>
              </w:tabs>
              <w:spacing w:after="0" w:line="276" w:lineRule="auto"/>
              <w:ind w:left="220" w:hanging="144"/>
              <w:jc w:val="both"/>
              <w:rPr>
                <w:rFonts w:ascii="Arial" w:hAnsi="Arial"/>
                <w:color w:val="000000"/>
                <w:sz w:val="16"/>
                <w:szCs w:val="16"/>
              </w:rPr>
            </w:pPr>
            <w:r w:rsidRPr="004163C5">
              <w:rPr>
                <w:rFonts w:ascii="Arial" w:hAnsi="Arial"/>
                <w:color w:val="000000"/>
                <w:sz w:val="16"/>
                <w:szCs w:val="16"/>
              </w:rPr>
              <w:lastRenderedPageBreak/>
              <w:t>Nombre de la empresa o entidad donde prestó sus servicios</w:t>
            </w:r>
          </w:p>
          <w:p w14:paraId="66D80FF9" w14:textId="77777777" w:rsidR="00FE1F92" w:rsidRPr="004163C5" w:rsidRDefault="00FE1F92" w:rsidP="00AE2612">
            <w:pPr>
              <w:pStyle w:val="Prrafodelista"/>
              <w:numPr>
                <w:ilvl w:val="0"/>
                <w:numId w:val="49"/>
              </w:numPr>
              <w:tabs>
                <w:tab w:val="left" w:pos="345"/>
              </w:tabs>
              <w:spacing w:after="0" w:line="276" w:lineRule="auto"/>
              <w:ind w:left="220" w:hanging="144"/>
              <w:jc w:val="both"/>
              <w:rPr>
                <w:rFonts w:ascii="Arial" w:hAnsi="Arial"/>
                <w:color w:val="000000"/>
                <w:sz w:val="16"/>
                <w:szCs w:val="16"/>
              </w:rPr>
            </w:pPr>
            <w:r w:rsidRPr="004163C5">
              <w:rPr>
                <w:rFonts w:ascii="Arial" w:hAnsi="Arial"/>
                <w:color w:val="000000"/>
                <w:sz w:val="16"/>
                <w:szCs w:val="16"/>
              </w:rPr>
              <w:t>Periodo de prestación de los servicios y actividades desempeñadas acorde a la prestación d</w:t>
            </w:r>
            <w:r>
              <w:rPr>
                <w:rFonts w:ascii="Arial" w:hAnsi="Arial"/>
                <w:color w:val="000000"/>
                <w:sz w:val="16"/>
                <w:szCs w:val="16"/>
              </w:rPr>
              <w:t>e</w:t>
            </w:r>
            <w:r w:rsidRPr="004163C5">
              <w:rPr>
                <w:rFonts w:ascii="Arial" w:hAnsi="Arial"/>
                <w:color w:val="000000"/>
                <w:sz w:val="16"/>
                <w:szCs w:val="16"/>
              </w:rPr>
              <w:t xml:space="preserve">l </w:t>
            </w:r>
            <w:r>
              <w:rPr>
                <w:rFonts w:ascii="Arial" w:hAnsi="Arial"/>
                <w:color w:val="000000"/>
                <w:sz w:val="16"/>
                <w:szCs w:val="16"/>
              </w:rPr>
              <w:t>servic</w:t>
            </w:r>
            <w:r w:rsidRPr="004163C5">
              <w:rPr>
                <w:rFonts w:ascii="Arial" w:hAnsi="Arial"/>
                <w:color w:val="000000"/>
                <w:sz w:val="16"/>
                <w:szCs w:val="16"/>
              </w:rPr>
              <w:t>io solicitados.</w:t>
            </w:r>
          </w:p>
          <w:p w14:paraId="09E9BCD8" w14:textId="77777777" w:rsidR="00FE1F92" w:rsidRPr="004163C5" w:rsidRDefault="00FE1F92" w:rsidP="0043311C">
            <w:pPr>
              <w:spacing w:after="0" w:line="276" w:lineRule="auto"/>
              <w:ind w:left="-7"/>
              <w:jc w:val="both"/>
              <w:rPr>
                <w:rFonts w:ascii="Arial" w:hAnsi="Arial"/>
                <w:color w:val="000000"/>
                <w:sz w:val="16"/>
                <w:szCs w:val="16"/>
                <w:highlight w:val="yellow"/>
              </w:rPr>
            </w:pPr>
            <w:r w:rsidRPr="004163C5">
              <w:rPr>
                <w:rFonts w:ascii="Arial" w:hAnsi="Arial"/>
                <w:color w:val="000000"/>
                <w:sz w:val="16"/>
                <w:szCs w:val="16"/>
              </w:rPr>
              <w:t>Asimismo, deberá anexar copia simple de la identificación por ejemplo INE o pasaporte de cada Recurso a asignar al proyecto y para comprobar la relación laboral copia simple de alta ante el IMSS del Licitante.</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hideMark/>
          </w:tcPr>
          <w:p w14:paraId="66FE67D5" w14:textId="77777777" w:rsidR="00FE1F92" w:rsidRPr="004163C5" w:rsidRDefault="00FE1F92" w:rsidP="0043311C">
            <w:pPr>
              <w:spacing w:after="0" w:line="256" w:lineRule="auto"/>
              <w:jc w:val="both"/>
              <w:rPr>
                <w:sz w:val="16"/>
                <w:szCs w:val="16"/>
              </w:rPr>
            </w:pPr>
            <w:r w:rsidRPr="004163C5">
              <w:rPr>
                <w:rFonts w:ascii="Arial" w:hAnsi="Arial" w:cs="Arial"/>
                <w:color w:val="000000"/>
                <w:sz w:val="16"/>
                <w:szCs w:val="16"/>
              </w:rPr>
              <w:lastRenderedPageBreak/>
              <w:t>No entregó los documentos siguientes: Ninguno de los solicitados en los incisos a</w:t>
            </w:r>
            <w:r>
              <w:rPr>
                <w:rFonts w:ascii="Arial" w:hAnsi="Arial" w:cs="Arial"/>
                <w:color w:val="000000"/>
                <w:sz w:val="16"/>
                <w:szCs w:val="16"/>
              </w:rPr>
              <w:t>,</w:t>
            </w:r>
            <w:r w:rsidRPr="004163C5">
              <w:rPr>
                <w:rFonts w:ascii="Arial" w:hAnsi="Arial" w:cs="Arial"/>
                <w:color w:val="000000"/>
                <w:sz w:val="16"/>
                <w:szCs w:val="16"/>
              </w:rPr>
              <w:t>b</w:t>
            </w:r>
            <w:r>
              <w:rPr>
                <w:rFonts w:ascii="Arial" w:hAnsi="Arial" w:cs="Arial"/>
                <w:color w:val="000000"/>
                <w:sz w:val="16"/>
                <w:szCs w:val="16"/>
              </w:rPr>
              <w:t xml:space="preserve"> y c</w:t>
            </w:r>
            <w:r w:rsidRPr="004163C5">
              <w:rPr>
                <w:rFonts w:ascii="Arial" w:hAnsi="Arial" w:cs="Arial"/>
                <w:color w:val="000000"/>
                <w:sz w:val="16"/>
                <w:szCs w:val="16"/>
              </w:rPr>
              <w:t>. En su defecto la entrega de documentos fue parcial, ya que no se contenía la información de todos los recursos asignados o estando todos los recursos asignados se presentaron omisiones documentales o de firmas.</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48E24D84"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CC49373" w14:textId="77777777" w:rsidR="00FE1F92" w:rsidRPr="004163C5" w:rsidRDefault="00FE1F92" w:rsidP="0043311C">
            <w:pPr>
              <w:spacing w:after="0" w:line="276" w:lineRule="auto"/>
              <w:jc w:val="center"/>
              <w:rPr>
                <w:rFonts w:ascii="Arial" w:hAnsi="Arial"/>
                <w:color w:val="000000"/>
                <w:sz w:val="16"/>
                <w:szCs w:val="16"/>
              </w:rPr>
            </w:pPr>
          </w:p>
          <w:p w14:paraId="0C597C18"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FE1F92" w:rsidRPr="004163C5" w14:paraId="5707941E" w14:textId="77777777" w:rsidTr="0043311C">
        <w:trPr>
          <w:trHeight w:val="906"/>
          <w:jc w:val="center"/>
        </w:trPr>
        <w:tc>
          <w:tcPr>
            <w:tcW w:w="704" w:type="dxa"/>
            <w:tcBorders>
              <w:top w:val="single" w:sz="4" w:space="0" w:color="auto"/>
              <w:left w:val="single" w:sz="4" w:space="0" w:color="auto"/>
              <w:bottom w:val="single" w:sz="4" w:space="0" w:color="auto"/>
              <w:right w:val="single" w:sz="4" w:space="0" w:color="auto"/>
            </w:tcBorders>
            <w:vAlign w:val="center"/>
          </w:tcPr>
          <w:p w14:paraId="250D25B2"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tcPr>
          <w:p w14:paraId="046BE945"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shd w:val="clear" w:color="auto" w:fill="FFE5E5"/>
            <w:vAlign w:val="center"/>
          </w:tcPr>
          <w:p w14:paraId="3AE0BA1C" w14:textId="77777777" w:rsidR="00FE1F92" w:rsidRPr="004163C5" w:rsidRDefault="00FE1F92" w:rsidP="0043311C">
            <w:pPr>
              <w:spacing w:after="0" w:line="27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5A5086EF" w14:textId="77777777" w:rsidR="00FE1F92" w:rsidRPr="00FB31A9" w:rsidRDefault="00FE1F92" w:rsidP="0043311C">
            <w:pPr>
              <w:spacing w:after="0"/>
              <w:jc w:val="both"/>
              <w:rPr>
                <w:rFonts w:ascii="Arial" w:hAnsi="Arial" w:cs="Arial"/>
                <w:b/>
                <w:bCs/>
                <w:color w:val="000000"/>
                <w:sz w:val="16"/>
                <w:szCs w:val="16"/>
              </w:rPr>
            </w:pPr>
            <w:r w:rsidRPr="00FB31A9">
              <w:rPr>
                <w:rFonts w:ascii="Arial" w:hAnsi="Arial" w:cs="Arial"/>
                <w:b/>
                <w:bCs/>
                <w:color w:val="000000"/>
                <w:sz w:val="16"/>
                <w:szCs w:val="16"/>
              </w:rPr>
              <w:t>Entregó:</w:t>
            </w:r>
          </w:p>
          <w:p w14:paraId="5E555298" w14:textId="77777777" w:rsidR="00FE1F92" w:rsidRPr="00FB31A9" w:rsidRDefault="00FE1F92" w:rsidP="00AE2612">
            <w:pPr>
              <w:pStyle w:val="Prrafodelista"/>
              <w:numPr>
                <w:ilvl w:val="1"/>
                <w:numId w:val="96"/>
              </w:numPr>
              <w:spacing w:after="0"/>
              <w:ind w:left="210" w:hanging="218"/>
              <w:jc w:val="both"/>
              <w:rPr>
                <w:rFonts w:ascii="Arial" w:hAnsi="Arial" w:cs="Arial"/>
                <w:color w:val="000000"/>
                <w:sz w:val="16"/>
                <w:szCs w:val="16"/>
              </w:rPr>
            </w:pPr>
            <w:r w:rsidRPr="00FB31A9">
              <w:rPr>
                <w:rFonts w:ascii="Arial" w:hAnsi="Arial" w:cs="Arial"/>
                <w:color w:val="000000"/>
                <w:sz w:val="16"/>
                <w:szCs w:val="16"/>
              </w:rPr>
              <w:t>Un escrito donde detalle los recursos que asignará, con las funciones a desempeñar de cada uno, el escrito deberá estar firmado por el apoderado legal.</w:t>
            </w:r>
          </w:p>
          <w:p w14:paraId="0A4E6DE9" w14:textId="77777777" w:rsidR="00FE1F92" w:rsidRPr="00FB31A9" w:rsidRDefault="00FE1F92" w:rsidP="00AE2612">
            <w:pPr>
              <w:pStyle w:val="Prrafodelista"/>
              <w:numPr>
                <w:ilvl w:val="1"/>
                <w:numId w:val="96"/>
              </w:numPr>
              <w:spacing w:after="0"/>
              <w:ind w:left="210" w:hanging="218"/>
              <w:jc w:val="both"/>
              <w:rPr>
                <w:rFonts w:ascii="Arial" w:hAnsi="Arial"/>
                <w:color w:val="000000"/>
                <w:sz w:val="16"/>
                <w:szCs w:val="16"/>
              </w:rPr>
            </w:pPr>
            <w:r w:rsidRPr="00FB31A9">
              <w:rPr>
                <w:rFonts w:ascii="Arial" w:hAnsi="Arial" w:cs="Arial"/>
                <w:color w:val="000000"/>
                <w:sz w:val="16"/>
                <w:szCs w:val="16"/>
              </w:rPr>
              <w:t>Por cada una de las personas asignadas para la prestación de los servicios presentar CV firmado por su apoderado legal, preferentemente en máximo tres cuartillas, especificando según corresponda, que dominan lo relacionado con la prestación del</w:t>
            </w:r>
            <w:r w:rsidRPr="00FB31A9">
              <w:rPr>
                <w:rFonts w:ascii="Arial" w:hAnsi="Arial"/>
                <w:color w:val="000000"/>
                <w:sz w:val="16"/>
                <w:szCs w:val="16"/>
              </w:rPr>
              <w:t xml:space="preserve"> </w:t>
            </w:r>
            <w:r w:rsidRPr="00FB31A9">
              <w:rPr>
                <w:rFonts w:ascii="Arial" w:hAnsi="Arial" w:cs="Arial"/>
                <w:color w:val="000000"/>
                <w:sz w:val="16"/>
                <w:szCs w:val="16"/>
              </w:rPr>
              <w:t>Servicio administrado de firma electrónica con equipamiento, software, soporte, atención y resolución de fallas.</w:t>
            </w:r>
          </w:p>
          <w:p w14:paraId="7DDB2B34" w14:textId="77777777" w:rsidR="00FE1F92" w:rsidRPr="00FB31A9" w:rsidRDefault="00FE1F92" w:rsidP="00AE2612">
            <w:pPr>
              <w:pStyle w:val="Prrafodelista"/>
              <w:numPr>
                <w:ilvl w:val="1"/>
                <w:numId w:val="96"/>
              </w:numPr>
              <w:spacing w:after="0"/>
              <w:ind w:left="210" w:hanging="218"/>
              <w:jc w:val="both"/>
              <w:rPr>
                <w:rFonts w:ascii="Arial" w:hAnsi="Arial" w:cs="Arial"/>
                <w:color w:val="000000"/>
                <w:sz w:val="16"/>
                <w:szCs w:val="16"/>
              </w:rPr>
            </w:pPr>
            <w:r w:rsidRPr="00FB31A9">
              <w:rPr>
                <w:rFonts w:ascii="Arial" w:hAnsi="Arial" w:cs="Arial"/>
                <w:color w:val="000000"/>
                <w:sz w:val="16"/>
                <w:szCs w:val="16"/>
              </w:rPr>
              <w:t xml:space="preserve">Así como copia simple del documento de </w:t>
            </w:r>
            <w:r w:rsidRPr="00FB31A9">
              <w:rPr>
                <w:rFonts w:ascii="Arial" w:hAnsi="Arial" w:cs="Arial"/>
                <w:b/>
                <w:bCs/>
                <w:color w:val="000000"/>
                <w:sz w:val="16"/>
                <w:szCs w:val="16"/>
              </w:rPr>
              <w:t>AL MENOS DOS DE LOS CERTIFICADOS Y/O DIPLOMAS</w:t>
            </w:r>
            <w:r w:rsidRPr="00FB31A9">
              <w:rPr>
                <w:rFonts w:ascii="Arial" w:hAnsi="Arial" w:cs="Arial"/>
                <w:color w:val="000000"/>
                <w:sz w:val="16"/>
                <w:szCs w:val="16"/>
              </w:rPr>
              <w:t xml:space="preserve">, considerando que los especialistas </w:t>
            </w:r>
            <w:r w:rsidRPr="00FB31A9">
              <w:rPr>
                <w:rFonts w:ascii="Arial" w:hAnsi="Arial" w:cs="Arial"/>
                <w:b/>
                <w:bCs/>
                <w:color w:val="000000"/>
                <w:sz w:val="16"/>
                <w:szCs w:val="16"/>
              </w:rPr>
              <w:t>DEBERÁN CONTAR CON LAS SIGUIENTES CERTIFICACIONES</w:t>
            </w:r>
            <w:r w:rsidRPr="00FB31A9">
              <w:rPr>
                <w:rFonts w:ascii="Arial" w:hAnsi="Arial" w:cs="Arial"/>
                <w:color w:val="000000"/>
                <w:sz w:val="16"/>
                <w:szCs w:val="16"/>
              </w:rPr>
              <w:t>:</w:t>
            </w:r>
          </w:p>
          <w:p w14:paraId="5C15667F" w14:textId="77777777" w:rsidR="00FE1F92" w:rsidRPr="00FB31A9" w:rsidRDefault="00FE1F92" w:rsidP="0043311C">
            <w:pPr>
              <w:pStyle w:val="Prrafodelista"/>
              <w:spacing w:after="0"/>
              <w:jc w:val="both"/>
              <w:rPr>
                <w:rFonts w:ascii="Arial" w:hAnsi="Arial" w:cs="Arial"/>
                <w:color w:val="000000"/>
                <w:sz w:val="16"/>
                <w:szCs w:val="16"/>
              </w:rPr>
            </w:pPr>
          </w:p>
          <w:p w14:paraId="3C09F2AC" w14:textId="77777777" w:rsidR="00FE1F92" w:rsidRPr="00FB31A9" w:rsidRDefault="00FE1F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Certificación CISSP® (Certified Information System Security Professional</w:t>
            </w:r>
          </w:p>
          <w:p w14:paraId="64AF96D6" w14:textId="77777777" w:rsidR="00FE1F92" w:rsidRPr="00FB31A9" w:rsidRDefault="00FE1F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CISM Certified Information </w:t>
            </w:r>
          </w:p>
          <w:p w14:paraId="3F3A6E3A" w14:textId="77777777" w:rsidR="00FE1F92" w:rsidRPr="00FB31A9" w:rsidRDefault="00FE1F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lastRenderedPageBreak/>
              <w:t xml:space="preserve">Security Manager emitidas por International </w:t>
            </w:r>
          </w:p>
          <w:p w14:paraId="3FA382C8" w14:textId="77777777" w:rsidR="00FE1F92" w:rsidRPr="00FB31A9" w:rsidRDefault="00FE1F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Information Systems Security Certification Consortium, Inc.</w:t>
            </w:r>
          </w:p>
          <w:p w14:paraId="7EDD1914" w14:textId="77777777" w:rsidR="00FE1F92" w:rsidRPr="00FB31A9" w:rsidRDefault="00FE1F92" w:rsidP="0043311C">
            <w:pPr>
              <w:jc w:val="both"/>
              <w:rPr>
                <w:rFonts w:ascii="Arial" w:hAnsi="Arial" w:cs="Arial"/>
                <w:color w:val="000000"/>
                <w:sz w:val="16"/>
                <w:szCs w:val="16"/>
              </w:rPr>
            </w:pPr>
            <w:r w:rsidRPr="00FB31A9">
              <w:rPr>
                <w:rFonts w:ascii="Arial" w:hAnsi="Arial" w:cs="Arial"/>
                <w:color w:val="000000"/>
                <w:sz w:val="16"/>
                <w:szCs w:val="16"/>
              </w:rPr>
              <w:t>El CV deberá también estar debidamente firmado por cada uno de los recursos que participarán en la prestación de los servicios, debiendo anexar una copia simple legible de la Identificación Oficial de cada recurso asignado para el cotejo de las firmas.</w:t>
            </w:r>
          </w:p>
          <w:p w14:paraId="03182016" w14:textId="77777777" w:rsidR="00FE1F92" w:rsidRPr="00FB31A9" w:rsidRDefault="00FE1F92" w:rsidP="0043311C">
            <w:pPr>
              <w:spacing w:after="0" w:line="256" w:lineRule="auto"/>
              <w:jc w:val="both"/>
              <w:rPr>
                <w:rFonts w:ascii="Arial" w:hAnsi="Arial" w:cs="Arial"/>
                <w:color w:val="000000"/>
                <w:sz w:val="16"/>
                <w:szCs w:val="16"/>
              </w:rPr>
            </w:pPr>
            <w:r w:rsidRPr="00FB31A9">
              <w:rPr>
                <w:rFonts w:ascii="Arial" w:hAnsi="Arial"/>
                <w:color w:val="000000"/>
                <w:sz w:val="16"/>
                <w:szCs w:val="16"/>
              </w:rPr>
              <w:t>Asimismo, anexó para comprobar la relación laboral copia simple de alta ante el IMSS del Licitante.</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tcPr>
          <w:p w14:paraId="4F939D5F" w14:textId="77777777" w:rsidR="00FE1F92" w:rsidRPr="004163C5" w:rsidRDefault="00FE1F92" w:rsidP="0043311C">
            <w:pPr>
              <w:spacing w:after="0" w:line="276" w:lineRule="auto"/>
              <w:jc w:val="center"/>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D0913E3" w14:textId="77777777" w:rsidR="00FE1F92" w:rsidRPr="004163C5" w:rsidRDefault="00FE1F92" w:rsidP="0043311C">
            <w:pPr>
              <w:spacing w:after="0" w:line="276" w:lineRule="auto"/>
              <w:jc w:val="center"/>
              <w:rPr>
                <w:rFonts w:ascii="Arial" w:hAnsi="Arial"/>
                <w:color w:val="000000"/>
                <w:sz w:val="16"/>
                <w:szCs w:val="16"/>
              </w:rPr>
            </w:pPr>
          </w:p>
          <w:p w14:paraId="104CDC29" w14:textId="77777777" w:rsidR="00FE1F92" w:rsidRPr="004163C5" w:rsidRDefault="00FE1F92" w:rsidP="0043311C">
            <w:pPr>
              <w:spacing w:after="0" w:line="276" w:lineRule="auto"/>
              <w:jc w:val="center"/>
              <w:rPr>
                <w:rFonts w:ascii="Arial" w:hAnsi="Arial"/>
                <w:color w:val="000000"/>
                <w:sz w:val="16"/>
                <w:szCs w:val="16"/>
              </w:rPr>
            </w:pPr>
          </w:p>
          <w:p w14:paraId="6FA6CB90" w14:textId="77777777" w:rsidR="00FE1F92" w:rsidRPr="004163C5" w:rsidRDefault="00FE1F92" w:rsidP="0043311C">
            <w:pPr>
              <w:spacing w:after="0" w:line="276" w:lineRule="auto"/>
              <w:jc w:val="center"/>
              <w:rPr>
                <w:rFonts w:ascii="Arial" w:hAnsi="Arial"/>
                <w:color w:val="000000"/>
                <w:sz w:val="16"/>
                <w:szCs w:val="16"/>
              </w:rPr>
            </w:pPr>
          </w:p>
          <w:p w14:paraId="6CDC35C4"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1.0</w:t>
            </w:r>
          </w:p>
        </w:tc>
      </w:tr>
      <w:tr w:rsidR="00FE1F92" w:rsidRPr="004163C5" w14:paraId="6BDC071F" w14:textId="77777777" w:rsidTr="0043311C">
        <w:trPr>
          <w:trHeight w:val="410"/>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58CA1CBC" w14:textId="77777777" w:rsidR="00FE1F92" w:rsidRPr="004163C5" w:rsidRDefault="00FE1F92" w:rsidP="0043311C">
            <w:pPr>
              <w:rPr>
                <w:rFonts w:ascii="Arial" w:hAnsi="Arial"/>
                <w:b/>
                <w:bCs/>
                <w:color w:val="000000"/>
                <w:sz w:val="16"/>
                <w:szCs w:val="16"/>
              </w:rPr>
            </w:pPr>
            <w:r w:rsidRPr="004163C5">
              <w:rPr>
                <w:rFonts w:ascii="Arial" w:hAnsi="Arial"/>
                <w:b/>
                <w:bCs/>
                <w:color w:val="000000"/>
                <w:sz w:val="16"/>
                <w:szCs w:val="16"/>
              </w:rPr>
              <w:t>B</w:t>
            </w: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CBD5055"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65BFA644" w14:textId="77777777" w:rsidR="00FE1F92" w:rsidRPr="004163C5" w:rsidRDefault="00FE1F92" w:rsidP="0043311C">
            <w:pPr>
              <w:spacing w:after="0" w:line="256" w:lineRule="auto"/>
              <w:rPr>
                <w:rFonts w:ascii="Arial" w:hAnsi="Arial"/>
                <w:b/>
                <w:bCs/>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vAlign w:val="center"/>
          </w:tcPr>
          <w:p w14:paraId="045A734C" w14:textId="77777777" w:rsidR="00FE1F92" w:rsidRPr="004163C5" w:rsidRDefault="00FE1F92" w:rsidP="0043311C">
            <w:pPr>
              <w:spacing w:after="0"/>
              <w:jc w:val="both"/>
              <w:rPr>
                <w:rFonts w:ascii="Arial" w:hAnsi="Arial" w:cs="Arial"/>
                <w:b/>
                <w:bCs/>
                <w:color w:val="000000"/>
                <w:sz w:val="16"/>
                <w:szCs w:val="16"/>
              </w:rPr>
            </w:pPr>
            <w:r w:rsidRPr="004163C5">
              <w:rPr>
                <w:rFonts w:ascii="Arial" w:hAnsi="Arial" w:cs="Arial"/>
                <w:b/>
                <w:bCs/>
                <w:color w:val="000000"/>
                <w:sz w:val="16"/>
                <w:szCs w:val="16"/>
              </w:rPr>
              <w:t>Entregó:</w:t>
            </w:r>
          </w:p>
          <w:p w14:paraId="1D05D000" w14:textId="77777777" w:rsidR="00FE1F92" w:rsidRDefault="00FE1F92" w:rsidP="00AE2612">
            <w:pPr>
              <w:numPr>
                <w:ilvl w:val="0"/>
                <w:numId w:val="97"/>
              </w:numPr>
              <w:spacing w:after="0"/>
              <w:ind w:left="208" w:hanging="218"/>
              <w:contextualSpacing/>
              <w:jc w:val="both"/>
              <w:rPr>
                <w:rFonts w:ascii="Arial" w:hAnsi="Arial" w:cs="Arial"/>
                <w:color w:val="000000"/>
                <w:sz w:val="16"/>
                <w:szCs w:val="16"/>
              </w:rPr>
            </w:pPr>
            <w:r w:rsidRPr="004163C5">
              <w:rPr>
                <w:rFonts w:ascii="Arial" w:hAnsi="Arial" w:cs="Arial"/>
                <w:color w:val="000000"/>
                <w:sz w:val="16"/>
                <w:szCs w:val="16"/>
              </w:rPr>
              <w:t>Un escrito donde detalle los recursos que asignará, con las funciones a desempeñar de cada uno, el escrito deberá estar firmado por el apoderado legal.</w:t>
            </w:r>
          </w:p>
          <w:p w14:paraId="03095BFB" w14:textId="77777777" w:rsidR="00FE1F92" w:rsidRPr="004163C5" w:rsidRDefault="00FE1F92" w:rsidP="0043311C">
            <w:pPr>
              <w:spacing w:after="0"/>
              <w:ind w:left="210"/>
              <w:contextualSpacing/>
              <w:jc w:val="both"/>
              <w:rPr>
                <w:rFonts w:ascii="Arial" w:hAnsi="Arial" w:cs="Arial"/>
                <w:color w:val="000000"/>
                <w:sz w:val="16"/>
                <w:szCs w:val="16"/>
              </w:rPr>
            </w:pPr>
          </w:p>
          <w:p w14:paraId="191A66B5" w14:textId="77777777" w:rsidR="00FE1F92" w:rsidRPr="00D43041" w:rsidRDefault="00FE1F92" w:rsidP="00AE2612">
            <w:pPr>
              <w:numPr>
                <w:ilvl w:val="0"/>
                <w:numId w:val="97"/>
              </w:numPr>
              <w:spacing w:after="0"/>
              <w:ind w:left="210" w:hanging="218"/>
              <w:contextualSpacing/>
              <w:jc w:val="both"/>
              <w:rPr>
                <w:rFonts w:ascii="Arial" w:hAnsi="Arial" w:cs="Arial"/>
                <w:color w:val="000000"/>
                <w:sz w:val="16"/>
                <w:szCs w:val="16"/>
              </w:rPr>
            </w:pPr>
            <w:r w:rsidRPr="004163C5">
              <w:rPr>
                <w:rFonts w:ascii="Arial" w:hAnsi="Arial" w:cs="Arial"/>
                <w:color w:val="000000"/>
                <w:sz w:val="16"/>
                <w:szCs w:val="16"/>
              </w:rPr>
              <w:t>Por cada una de las personas asignadas para la prestación de los servicios presentar CV firmado por su apoderado legal, preferentemente en máximo tres cuartillas, especificando según corresponda, que dominan</w:t>
            </w:r>
            <w:r>
              <w:rPr>
                <w:rFonts w:ascii="Arial" w:hAnsi="Arial" w:cs="Arial"/>
                <w:color w:val="000000"/>
                <w:sz w:val="16"/>
                <w:szCs w:val="16"/>
              </w:rPr>
              <w:t xml:space="preserve"> lo relacionado con 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24E2DBEA" w14:textId="77777777" w:rsidR="00FE1F92" w:rsidRPr="004163C5" w:rsidRDefault="00FE1F92" w:rsidP="0043311C">
            <w:pPr>
              <w:spacing w:after="0" w:line="276" w:lineRule="auto"/>
              <w:jc w:val="both"/>
              <w:rPr>
                <w:rFonts w:ascii="Arial" w:hAnsi="Arial" w:cs="Arial"/>
                <w:color w:val="000000"/>
                <w:sz w:val="16"/>
                <w:szCs w:val="16"/>
              </w:rPr>
            </w:pPr>
          </w:p>
          <w:p w14:paraId="2E1B664B" w14:textId="77777777" w:rsidR="00FE1F92" w:rsidRPr="00FB31A9" w:rsidRDefault="00FE1F92" w:rsidP="00AE2612">
            <w:pPr>
              <w:numPr>
                <w:ilvl w:val="0"/>
                <w:numId w:val="97"/>
              </w:numPr>
              <w:spacing w:after="0"/>
              <w:ind w:left="210" w:hanging="218"/>
              <w:contextualSpacing/>
              <w:jc w:val="both"/>
              <w:rPr>
                <w:rFonts w:ascii="Arial" w:hAnsi="Arial" w:cs="Arial"/>
                <w:color w:val="000000"/>
                <w:sz w:val="16"/>
                <w:szCs w:val="16"/>
              </w:rPr>
            </w:pPr>
            <w:r w:rsidRPr="004163C5">
              <w:rPr>
                <w:rFonts w:ascii="Arial" w:hAnsi="Arial" w:cs="Arial"/>
                <w:color w:val="000000"/>
                <w:sz w:val="16"/>
                <w:szCs w:val="16"/>
              </w:rPr>
              <w:t xml:space="preserve">Así como copia simple de los documentos de </w:t>
            </w:r>
            <w:r w:rsidRPr="008D313E">
              <w:rPr>
                <w:rFonts w:ascii="Arial" w:hAnsi="Arial" w:cs="Arial"/>
                <w:b/>
                <w:bCs/>
                <w:color w:val="000000"/>
                <w:sz w:val="16"/>
                <w:szCs w:val="16"/>
              </w:rPr>
              <w:t xml:space="preserve">CADA UNO DE LOS </w:t>
            </w:r>
            <w:r w:rsidRPr="00FB31A9">
              <w:rPr>
                <w:rFonts w:ascii="Arial" w:hAnsi="Arial" w:cs="Arial"/>
                <w:b/>
                <w:bCs/>
                <w:color w:val="000000"/>
                <w:sz w:val="16"/>
                <w:szCs w:val="16"/>
              </w:rPr>
              <w:t>CERTIFICADOS Y/o DIPLOMAS</w:t>
            </w:r>
            <w:r w:rsidRPr="00FB31A9">
              <w:rPr>
                <w:rFonts w:ascii="Arial" w:hAnsi="Arial" w:cs="Arial"/>
                <w:color w:val="000000"/>
                <w:sz w:val="16"/>
                <w:szCs w:val="16"/>
              </w:rPr>
              <w:t xml:space="preserve">, considerando que los especialistas </w:t>
            </w:r>
            <w:r w:rsidRPr="00FB31A9">
              <w:rPr>
                <w:rFonts w:ascii="Arial" w:hAnsi="Arial" w:cs="Arial"/>
                <w:b/>
                <w:bCs/>
                <w:color w:val="000000"/>
                <w:sz w:val="16"/>
                <w:szCs w:val="16"/>
              </w:rPr>
              <w:t>DEBERÁN CONTAR CON LAS SIGUIENTES CERTIFICACIONES</w:t>
            </w:r>
            <w:r w:rsidRPr="00FB31A9">
              <w:rPr>
                <w:rFonts w:ascii="Arial" w:hAnsi="Arial" w:cs="Arial"/>
                <w:color w:val="000000"/>
                <w:sz w:val="16"/>
                <w:szCs w:val="16"/>
              </w:rPr>
              <w:t>:</w:t>
            </w:r>
          </w:p>
          <w:p w14:paraId="6C300D41" w14:textId="77777777" w:rsidR="00FE1F92" w:rsidRPr="00FB31A9" w:rsidRDefault="00FE1F92" w:rsidP="0043311C">
            <w:pPr>
              <w:spacing w:after="0"/>
              <w:ind w:left="210"/>
              <w:contextualSpacing/>
              <w:jc w:val="both"/>
              <w:rPr>
                <w:rFonts w:ascii="Arial" w:hAnsi="Arial" w:cs="Arial"/>
                <w:color w:val="000000"/>
                <w:sz w:val="16"/>
                <w:szCs w:val="16"/>
              </w:rPr>
            </w:pPr>
          </w:p>
          <w:p w14:paraId="0A7977CB" w14:textId="77777777" w:rsidR="00FE1F92" w:rsidRPr="00FB31A9" w:rsidRDefault="00FE1F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Certificación CISSP® (Certified Information System Security Professional</w:t>
            </w:r>
          </w:p>
          <w:p w14:paraId="70F55FEA" w14:textId="77777777" w:rsidR="00FE1F92" w:rsidRPr="00FB31A9" w:rsidRDefault="00FE1F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CISM Certified Information </w:t>
            </w:r>
          </w:p>
          <w:p w14:paraId="106D848E" w14:textId="77777777" w:rsidR="00FE1F92" w:rsidRPr="00FB31A9" w:rsidRDefault="00FE1F92" w:rsidP="00AE2612">
            <w:pPr>
              <w:pStyle w:val="Prrafodelista"/>
              <w:numPr>
                <w:ilvl w:val="0"/>
                <w:numId w:val="76"/>
              </w:numPr>
              <w:spacing w:after="0"/>
              <w:jc w:val="both"/>
              <w:rPr>
                <w:rFonts w:ascii="Arial" w:hAnsi="Arial" w:cs="Arial"/>
                <w:color w:val="000000"/>
                <w:sz w:val="16"/>
                <w:szCs w:val="16"/>
              </w:rPr>
            </w:pPr>
            <w:r w:rsidRPr="00FB31A9">
              <w:rPr>
                <w:rFonts w:ascii="Arial" w:hAnsi="Arial" w:cs="Arial"/>
                <w:color w:val="000000"/>
                <w:sz w:val="16"/>
                <w:szCs w:val="16"/>
              </w:rPr>
              <w:t xml:space="preserve">Security Manager emitidas por International </w:t>
            </w:r>
          </w:p>
          <w:p w14:paraId="5482E878" w14:textId="77777777" w:rsidR="00FE1F92" w:rsidRPr="00FB31A9" w:rsidRDefault="00FE1F92" w:rsidP="00AE2612">
            <w:pPr>
              <w:pStyle w:val="Prrafodelista"/>
              <w:numPr>
                <w:ilvl w:val="0"/>
                <w:numId w:val="76"/>
              </w:numPr>
              <w:spacing w:after="0"/>
              <w:jc w:val="both"/>
              <w:rPr>
                <w:rFonts w:ascii="Arial" w:hAnsi="Arial" w:cs="Arial"/>
                <w:color w:val="000000"/>
                <w:sz w:val="16"/>
                <w:szCs w:val="16"/>
                <w:lang w:val="en-US"/>
              </w:rPr>
            </w:pPr>
            <w:r w:rsidRPr="00FB31A9">
              <w:rPr>
                <w:rFonts w:ascii="Arial" w:hAnsi="Arial" w:cs="Arial"/>
                <w:color w:val="000000"/>
                <w:sz w:val="16"/>
                <w:szCs w:val="16"/>
                <w:lang w:val="en-US"/>
              </w:rPr>
              <w:t>Information Systems Security Certification Consortium, Inc.</w:t>
            </w:r>
          </w:p>
          <w:p w14:paraId="3D1D15DE" w14:textId="77777777" w:rsidR="00FE1F92" w:rsidRPr="004163C5" w:rsidRDefault="00FE1F92" w:rsidP="0043311C">
            <w:pPr>
              <w:jc w:val="both"/>
              <w:rPr>
                <w:rFonts w:ascii="Arial" w:hAnsi="Arial" w:cs="Arial"/>
                <w:color w:val="000000"/>
                <w:sz w:val="16"/>
                <w:szCs w:val="16"/>
              </w:rPr>
            </w:pPr>
            <w:r w:rsidRPr="004163C5">
              <w:rPr>
                <w:rFonts w:ascii="Arial" w:hAnsi="Arial" w:cs="Arial"/>
                <w:color w:val="000000"/>
                <w:sz w:val="16"/>
                <w:szCs w:val="16"/>
              </w:rPr>
              <w:t xml:space="preserve">El CV deberá también estar debidamente firmado </w:t>
            </w:r>
            <w:r>
              <w:rPr>
                <w:rFonts w:ascii="Arial" w:hAnsi="Arial" w:cs="Arial"/>
                <w:color w:val="000000"/>
                <w:sz w:val="16"/>
                <w:szCs w:val="16"/>
              </w:rPr>
              <w:t>p</w:t>
            </w:r>
            <w:r w:rsidRPr="004163C5">
              <w:rPr>
                <w:rFonts w:ascii="Arial" w:hAnsi="Arial" w:cs="Arial"/>
                <w:color w:val="000000"/>
                <w:sz w:val="16"/>
                <w:szCs w:val="16"/>
              </w:rPr>
              <w:t xml:space="preserve">or cada uno de los recursos que participarán en la prestación de los servicios, debiendo </w:t>
            </w:r>
            <w:r w:rsidRPr="004163C5">
              <w:rPr>
                <w:rFonts w:ascii="Arial" w:hAnsi="Arial" w:cs="Arial"/>
                <w:color w:val="000000"/>
                <w:sz w:val="16"/>
                <w:szCs w:val="16"/>
              </w:rPr>
              <w:lastRenderedPageBreak/>
              <w:t>anexar una copia simple legible de la Identificación Oficial de cada recurso asignado para el cotejo de las firmas.</w:t>
            </w:r>
          </w:p>
          <w:p w14:paraId="1FDCAA0F"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olor w:val="000000"/>
                <w:sz w:val="16"/>
                <w:szCs w:val="16"/>
              </w:rPr>
              <w:t>Asimismo, anexó para comprobar la relación laboral copia simple de alta ante el IMSS del Licitante.</w:t>
            </w:r>
          </w:p>
        </w:tc>
        <w:tc>
          <w:tcPr>
            <w:tcW w:w="993" w:type="dxa"/>
            <w:tcBorders>
              <w:top w:val="single" w:sz="4" w:space="0" w:color="auto"/>
              <w:left w:val="single" w:sz="4" w:space="0" w:color="auto"/>
              <w:bottom w:val="single" w:sz="4" w:space="0" w:color="auto"/>
              <w:right w:val="single" w:sz="4" w:space="0" w:color="auto"/>
            </w:tcBorders>
            <w:shd w:val="clear" w:color="auto" w:fill="FFE5E5"/>
            <w:vAlign w:val="center"/>
            <w:hideMark/>
          </w:tcPr>
          <w:p w14:paraId="6F74D511"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lastRenderedPageBreak/>
              <w:t> </w:t>
            </w: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701EE249"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2.0</w:t>
            </w:r>
          </w:p>
        </w:tc>
      </w:tr>
      <w:tr w:rsidR="00FE1F92" w:rsidRPr="004163C5" w14:paraId="3992C774"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730A3329" w14:textId="77777777" w:rsidR="00FE1F92" w:rsidRPr="004163C5" w:rsidRDefault="00FE1F92" w:rsidP="0043311C">
            <w:pPr>
              <w:rPr>
                <w:rFonts w:ascii="Arial" w:hAnsi="Arial"/>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69599252"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I.d</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2C4F3952" w14:textId="77777777" w:rsidR="00FE1F92" w:rsidRPr="004163C5" w:rsidRDefault="00FE1F92" w:rsidP="0043311C">
            <w:pPr>
              <w:spacing w:after="0" w:line="276" w:lineRule="auto"/>
              <w:rPr>
                <w:rFonts w:ascii="Arial" w:hAnsi="Arial" w:cs="Arial"/>
                <w:b/>
                <w:bCs/>
                <w:color w:val="000000"/>
                <w:sz w:val="16"/>
                <w:szCs w:val="16"/>
              </w:rPr>
            </w:pPr>
            <w:r w:rsidRPr="004163C5">
              <w:rPr>
                <w:rFonts w:ascii="Arial" w:hAnsi="Arial" w:cs="Arial"/>
                <w:b/>
                <w:bCs/>
                <w:color w:val="000000"/>
                <w:sz w:val="16"/>
                <w:szCs w:val="16"/>
              </w:rPr>
              <w:t xml:space="preserve">Capacidad de los recursos económicos y equipamiento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7656B6FB"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10.0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77B6C439" w14:textId="77777777" w:rsidR="00FE1F92" w:rsidRPr="004163C5" w:rsidRDefault="00FE1F92" w:rsidP="0043311C">
            <w:pPr>
              <w:spacing w:after="0" w:line="276" w:lineRule="auto"/>
              <w:jc w:val="center"/>
              <w:rPr>
                <w:rFonts w:ascii="Arial" w:hAnsi="Arial" w:cs="Arial"/>
                <w:color w:val="000000"/>
                <w:sz w:val="16"/>
                <w:szCs w:val="16"/>
              </w:rPr>
            </w:pPr>
          </w:p>
        </w:tc>
      </w:tr>
      <w:tr w:rsidR="00FE1F92" w:rsidRPr="004163C5" w14:paraId="36DBB892" w14:textId="77777777" w:rsidTr="0043311C">
        <w:trPr>
          <w:trHeight w:val="31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EFA73A6" w14:textId="77777777" w:rsidR="00FE1F92" w:rsidRPr="004163C5" w:rsidRDefault="00FE1F92" w:rsidP="0043311C">
            <w:pPr>
              <w:rPr>
                <w:rFonts w:ascii="Arial" w:hAnsi="Arial" w:cs="Arial"/>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79337E38"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noWrap/>
            <w:vAlign w:val="center"/>
          </w:tcPr>
          <w:p w14:paraId="477E1F28"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s="Arial"/>
                <w:color w:val="000000"/>
                <w:sz w:val="16"/>
                <w:szCs w:val="16"/>
              </w:rPr>
              <w:t>El Licitante</w:t>
            </w:r>
            <w:r>
              <w:rPr>
                <w:rFonts w:ascii="Arial" w:hAnsi="Arial" w:cs="Arial"/>
                <w:color w:val="000000"/>
                <w:sz w:val="16"/>
                <w:szCs w:val="16"/>
              </w:rPr>
              <w:t>,</w:t>
            </w:r>
            <w:r w:rsidRPr="004163C5">
              <w:rPr>
                <w:rFonts w:ascii="Arial" w:hAnsi="Arial" w:cs="Arial"/>
                <w:color w:val="000000"/>
                <w:sz w:val="16"/>
                <w:szCs w:val="16"/>
              </w:rPr>
              <w:t xml:space="preserve"> deberá entregar copia simple de la última declaración fiscal anual del impuesto sobre la renta (ISR ejercicio 202</w:t>
            </w:r>
            <w:r>
              <w:rPr>
                <w:rFonts w:ascii="Arial" w:hAnsi="Arial" w:cs="Arial"/>
                <w:color w:val="000000"/>
                <w:sz w:val="16"/>
                <w:szCs w:val="16"/>
              </w:rPr>
              <w:t>5</w:t>
            </w:r>
            <w:r w:rsidRPr="004163C5">
              <w:rPr>
                <w:rFonts w:ascii="Arial" w:hAnsi="Arial" w:cs="Arial"/>
                <w:color w:val="000000"/>
                <w:sz w:val="16"/>
                <w:szCs w:val="16"/>
              </w:rPr>
              <w:t>) presentada ante el Servicio de Administración Tributaria (SAT), y de la última declaración mensual provisional acompañada de su respectivo acuse, correspondiente al ejercicio fiscal 202</w:t>
            </w:r>
            <w:r>
              <w:rPr>
                <w:rFonts w:ascii="Arial" w:hAnsi="Arial" w:cs="Arial"/>
                <w:color w:val="000000"/>
                <w:sz w:val="16"/>
                <w:szCs w:val="16"/>
              </w:rPr>
              <w:t>6</w:t>
            </w:r>
            <w:r w:rsidRPr="004163C5">
              <w:rPr>
                <w:rFonts w:ascii="Arial" w:hAnsi="Arial" w:cs="Arial"/>
                <w:color w:val="000000"/>
                <w:sz w:val="16"/>
                <w:szCs w:val="16"/>
              </w:rPr>
              <w:t xml:space="preserve"> y hasta el mes que corresponda previo a la fecha del acto de presentación y apertura de proposiciones.</w:t>
            </w:r>
          </w:p>
          <w:p w14:paraId="4C7E2243"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s="Arial"/>
                <w:color w:val="000000"/>
                <w:sz w:val="16"/>
                <w:szCs w:val="16"/>
              </w:rPr>
              <w:t>Los documentos anteriores deberán acreditar que sus ingresos durante 202</w:t>
            </w:r>
            <w:r>
              <w:rPr>
                <w:rFonts w:ascii="Arial" w:hAnsi="Arial" w:cs="Arial"/>
                <w:color w:val="000000"/>
                <w:sz w:val="16"/>
                <w:szCs w:val="16"/>
              </w:rPr>
              <w:t>5</w:t>
            </w:r>
            <w:r w:rsidRPr="004163C5">
              <w:rPr>
                <w:rFonts w:ascii="Arial" w:hAnsi="Arial" w:cs="Arial"/>
                <w:color w:val="000000"/>
                <w:sz w:val="16"/>
                <w:szCs w:val="16"/>
              </w:rPr>
              <w:t xml:space="preserve"> y lo relativo a 202</w:t>
            </w:r>
            <w:r>
              <w:rPr>
                <w:rFonts w:ascii="Arial" w:hAnsi="Arial" w:cs="Arial"/>
                <w:color w:val="000000"/>
                <w:sz w:val="16"/>
                <w:szCs w:val="16"/>
              </w:rPr>
              <w:t>6</w:t>
            </w:r>
            <w:r w:rsidRPr="004163C5">
              <w:rPr>
                <w:rFonts w:ascii="Arial" w:hAnsi="Arial" w:cs="Arial"/>
                <w:color w:val="000000"/>
                <w:sz w:val="16"/>
                <w:szCs w:val="16"/>
              </w:rPr>
              <w:t xml:space="preserve"> equivalen un porcentaje de hasta el 20% del monto total de su oferta económica.</w:t>
            </w:r>
          </w:p>
          <w:p w14:paraId="1DF5514A"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s="Arial"/>
                <w:color w:val="000000"/>
                <w:sz w:val="16"/>
                <w:szCs w:val="16"/>
              </w:rPr>
              <w:t>Ejemplo: si su oferta económica sin incluir IVA es de:</w:t>
            </w:r>
          </w:p>
          <w:p w14:paraId="673C3B67"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s="Arial"/>
                <w:color w:val="000000"/>
                <w:sz w:val="16"/>
                <w:szCs w:val="16"/>
              </w:rPr>
              <w:t xml:space="preserve">$1,000,000.00 M.N., </w:t>
            </w:r>
          </w:p>
          <w:p w14:paraId="0CBFCF1D" w14:textId="77777777" w:rsidR="00FE1F92" w:rsidRPr="004163C5" w:rsidRDefault="00FE1F92" w:rsidP="0043311C">
            <w:pPr>
              <w:spacing w:after="0"/>
              <w:jc w:val="both"/>
              <w:rPr>
                <w:rFonts w:ascii="Arial" w:hAnsi="Arial" w:cs="Arial"/>
                <w:color w:val="000000"/>
                <w:sz w:val="16"/>
                <w:szCs w:val="16"/>
              </w:rPr>
            </w:pPr>
            <w:r w:rsidRPr="004163C5">
              <w:rPr>
                <w:rFonts w:ascii="Arial" w:hAnsi="Arial" w:cs="Arial"/>
                <w:color w:val="000000"/>
                <w:sz w:val="16"/>
                <w:szCs w:val="16"/>
              </w:rPr>
              <w:t>Sus ingresos declarados al SAT en la última declaración 202</w:t>
            </w:r>
            <w:r>
              <w:rPr>
                <w:rFonts w:ascii="Arial" w:hAnsi="Arial" w:cs="Arial"/>
                <w:color w:val="000000"/>
                <w:sz w:val="16"/>
                <w:szCs w:val="16"/>
              </w:rPr>
              <w:t>5</w:t>
            </w:r>
            <w:r w:rsidRPr="004163C5">
              <w:rPr>
                <w:rFonts w:ascii="Arial" w:hAnsi="Arial" w:cs="Arial"/>
                <w:color w:val="000000"/>
                <w:sz w:val="16"/>
                <w:szCs w:val="16"/>
              </w:rPr>
              <w:t xml:space="preserve"> más la última declaración provisional de 202</w:t>
            </w:r>
            <w:r>
              <w:rPr>
                <w:rFonts w:ascii="Arial" w:hAnsi="Arial" w:cs="Arial"/>
                <w:color w:val="000000"/>
                <w:sz w:val="16"/>
                <w:szCs w:val="16"/>
              </w:rPr>
              <w:t>6</w:t>
            </w:r>
            <w:r w:rsidRPr="004163C5">
              <w:rPr>
                <w:rFonts w:ascii="Arial" w:hAnsi="Arial" w:cs="Arial"/>
                <w:color w:val="000000"/>
                <w:sz w:val="16"/>
                <w:szCs w:val="16"/>
              </w:rPr>
              <w:t xml:space="preserve"> del mes que corresponda previo a la fecha del acto de presentación y apertura de proposiciones deben al menos ser de:</w:t>
            </w:r>
          </w:p>
          <w:p w14:paraId="35794634" w14:textId="77777777" w:rsidR="00FE1F92" w:rsidRPr="004163C5" w:rsidRDefault="00FE1F92" w:rsidP="0043311C">
            <w:pPr>
              <w:spacing w:after="0" w:line="256" w:lineRule="auto"/>
              <w:jc w:val="both"/>
              <w:rPr>
                <w:rFonts w:ascii="Arial" w:hAnsi="Arial" w:cs="Arial"/>
                <w:color w:val="000000"/>
                <w:sz w:val="16"/>
                <w:szCs w:val="16"/>
                <w:highlight w:val="yellow"/>
              </w:rPr>
            </w:pPr>
            <w:r w:rsidRPr="004163C5">
              <w:rPr>
                <w:rFonts w:ascii="Arial" w:hAnsi="Arial" w:cs="Arial"/>
                <w:color w:val="000000"/>
                <w:sz w:val="16"/>
                <w:szCs w:val="16"/>
              </w:rPr>
              <w:t>$200,000.00 M.N.</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08871B5A"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El licitante no presentó documentación o la que presentó no cumple con los ingresos mínimos solicitados</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4230F2BC"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6ADCE21F"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0</w:t>
            </w:r>
          </w:p>
        </w:tc>
      </w:tr>
      <w:tr w:rsidR="00FE1F92" w:rsidRPr="004163C5" w14:paraId="78D8C3C9" w14:textId="77777777" w:rsidTr="0043311C">
        <w:trPr>
          <w:trHeight w:val="611"/>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64495E1"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0368E3D" w14:textId="77777777" w:rsidR="00FE1F92" w:rsidRPr="004163C5" w:rsidRDefault="00FE1F92" w:rsidP="0043311C">
            <w:pPr>
              <w:spacing w:after="0" w:line="256" w:lineRule="auto"/>
              <w:rPr>
                <w:rFonts w:ascii="Arial" w:hAnsi="Arial" w:cs="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37FB8829" w14:textId="77777777" w:rsidR="00FE1F92" w:rsidRPr="004163C5" w:rsidRDefault="00FE1F92" w:rsidP="0043311C">
            <w:pPr>
              <w:spacing w:after="0" w:line="256" w:lineRule="auto"/>
              <w:rPr>
                <w:rFonts w:ascii="Arial" w:hAnsi="Arial" w:cs="Arial"/>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47A36A1B" w14:textId="77777777" w:rsidR="00FE1F92" w:rsidRPr="004163C5" w:rsidRDefault="00FE1F92" w:rsidP="0043311C">
            <w:pPr>
              <w:spacing w:after="0"/>
              <w:jc w:val="both"/>
              <w:rPr>
                <w:rFonts w:ascii="Arial" w:hAnsi="Arial" w:cs="Arial"/>
                <w:color w:val="000000"/>
                <w:sz w:val="16"/>
                <w:szCs w:val="16"/>
              </w:rPr>
            </w:pPr>
          </w:p>
          <w:p w14:paraId="632A6626"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El licitante acredita que sus ingresos equivalen a un porcentaje entre el 15% y 19.99% de su propuesta.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C9D9F90" w14:textId="77777777" w:rsidR="00FE1F92" w:rsidRPr="004163C5" w:rsidRDefault="00FE1F92" w:rsidP="0043311C">
            <w:pPr>
              <w:spacing w:after="0" w:line="276" w:lineRule="auto"/>
              <w:jc w:val="both"/>
              <w:rPr>
                <w:rFonts w:ascii="Arial" w:hAnsi="Arial" w:cs="Arial"/>
                <w:color w:val="FFFFFF"/>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75FF3665" w14:textId="77777777" w:rsidR="00FE1F92" w:rsidRPr="004163C5" w:rsidRDefault="00FE1F92" w:rsidP="0043311C">
            <w:pPr>
              <w:spacing w:after="0" w:line="276" w:lineRule="auto"/>
              <w:jc w:val="center"/>
              <w:rPr>
                <w:rFonts w:ascii="Arial" w:hAnsi="Arial" w:cs="Arial"/>
                <w:bCs/>
                <w:color w:val="000000"/>
                <w:sz w:val="16"/>
                <w:szCs w:val="16"/>
              </w:rPr>
            </w:pPr>
          </w:p>
          <w:p w14:paraId="5AD6ADDC" w14:textId="77777777" w:rsidR="00FE1F92" w:rsidRPr="004163C5" w:rsidRDefault="00FE1F92" w:rsidP="0043311C">
            <w:pPr>
              <w:spacing w:after="0" w:line="276" w:lineRule="auto"/>
              <w:jc w:val="center"/>
              <w:rPr>
                <w:rFonts w:ascii="Arial" w:hAnsi="Arial" w:cs="Arial"/>
                <w:bCs/>
                <w:color w:val="000000"/>
                <w:sz w:val="16"/>
                <w:szCs w:val="16"/>
              </w:rPr>
            </w:pPr>
            <w:r w:rsidRPr="004163C5">
              <w:rPr>
                <w:rFonts w:ascii="Arial" w:hAnsi="Arial" w:cs="Arial"/>
                <w:bCs/>
                <w:color w:val="000000"/>
                <w:sz w:val="16"/>
                <w:szCs w:val="16"/>
              </w:rPr>
              <w:t>4.0</w:t>
            </w:r>
          </w:p>
        </w:tc>
      </w:tr>
      <w:tr w:rsidR="00FE1F92" w:rsidRPr="004163C5" w14:paraId="2B5BF8B8" w14:textId="77777777" w:rsidTr="0043311C">
        <w:trPr>
          <w:trHeight w:val="1098"/>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EDBE151" w14:textId="77777777" w:rsidR="00FE1F92" w:rsidRPr="004163C5" w:rsidRDefault="00FE1F92" w:rsidP="0043311C">
            <w:pPr>
              <w:spacing w:after="0" w:line="256" w:lineRule="auto"/>
              <w:rPr>
                <w:rFonts w:ascii="Arial" w:hAnsi="Arial" w:cs="Arial"/>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445FBE76" w14:textId="77777777" w:rsidR="00FE1F92" w:rsidRPr="004163C5" w:rsidRDefault="00FE1F92" w:rsidP="0043311C">
            <w:pPr>
              <w:spacing w:after="0" w:line="256" w:lineRule="auto"/>
              <w:rPr>
                <w:rFonts w:ascii="Arial" w:hAnsi="Arial" w:cs="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281A8D22" w14:textId="77777777" w:rsidR="00FE1F92" w:rsidRPr="004163C5" w:rsidRDefault="00FE1F92" w:rsidP="0043311C">
            <w:pPr>
              <w:spacing w:after="0" w:line="256" w:lineRule="auto"/>
              <w:rPr>
                <w:rFonts w:ascii="Arial" w:hAnsi="Arial" w:cs="Arial"/>
                <w:color w:val="000000"/>
                <w:sz w:val="16"/>
                <w:szCs w:val="16"/>
                <w:highlight w:val="yellow"/>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1DA52A25" w14:textId="77777777" w:rsidR="00FE1F92" w:rsidRPr="004163C5" w:rsidRDefault="00FE1F92" w:rsidP="0043311C">
            <w:pPr>
              <w:spacing w:after="0" w:line="276" w:lineRule="auto"/>
              <w:jc w:val="both"/>
              <w:rPr>
                <w:rFonts w:ascii="Arial" w:hAnsi="Arial" w:cs="Arial"/>
                <w:sz w:val="16"/>
                <w:szCs w:val="16"/>
              </w:rPr>
            </w:pPr>
            <w:r w:rsidRPr="004163C5">
              <w:rPr>
                <w:rFonts w:ascii="Arial" w:hAnsi="Arial" w:cs="Arial"/>
                <w:color w:val="000000"/>
                <w:sz w:val="16"/>
                <w:szCs w:val="16"/>
              </w:rPr>
              <w:t>El licitante acredita que sus ingresos equivalen a un porcentaje del 20% del importe de su propuesta.</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44E8A48" w14:textId="77777777" w:rsidR="00FE1F92" w:rsidRPr="004163C5" w:rsidRDefault="00FE1F92" w:rsidP="0043311C">
            <w:pPr>
              <w:spacing w:after="0" w:line="276" w:lineRule="auto"/>
              <w:jc w:val="both"/>
              <w:rPr>
                <w:rFonts w:ascii="Arial" w:hAnsi="Arial" w:cs="Arial"/>
                <w:color w:val="FFFFFF"/>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341BD8E1" w14:textId="77777777" w:rsidR="00FE1F92" w:rsidRPr="004163C5" w:rsidRDefault="00FE1F92" w:rsidP="0043311C">
            <w:pPr>
              <w:spacing w:after="0" w:line="276" w:lineRule="auto"/>
              <w:jc w:val="center"/>
              <w:rPr>
                <w:rFonts w:ascii="Arial" w:hAnsi="Arial" w:cs="Arial"/>
                <w:bCs/>
                <w:color w:val="000000"/>
                <w:sz w:val="16"/>
                <w:szCs w:val="16"/>
              </w:rPr>
            </w:pPr>
            <w:r w:rsidRPr="004163C5">
              <w:rPr>
                <w:rFonts w:ascii="Arial" w:hAnsi="Arial" w:cs="Arial"/>
                <w:bCs/>
                <w:color w:val="000000"/>
                <w:sz w:val="16"/>
                <w:szCs w:val="16"/>
              </w:rPr>
              <w:t>10.0</w:t>
            </w:r>
          </w:p>
        </w:tc>
      </w:tr>
      <w:tr w:rsidR="00FE1F92" w:rsidRPr="004163C5" w14:paraId="2AB05162"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0261818A" w14:textId="77777777" w:rsidR="00FE1F92" w:rsidRPr="004163C5" w:rsidRDefault="00FE1F92" w:rsidP="0043311C">
            <w:pP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D9D9"/>
            <w:noWrap/>
            <w:vAlign w:val="center"/>
            <w:hideMark/>
          </w:tcPr>
          <w:p w14:paraId="71B344AD"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I.e</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055E8DE0"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cs="Arial"/>
                <w:b/>
                <w:bCs/>
                <w:color w:val="000000"/>
                <w:sz w:val="16"/>
                <w:szCs w:val="16"/>
              </w:rPr>
              <w:t xml:space="preserve">Información de Valores Agregados </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7757982"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1.7</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10C32D5F" w14:textId="77777777" w:rsidR="00FE1F92" w:rsidRPr="004163C5" w:rsidRDefault="00FE1F92" w:rsidP="0043311C">
            <w:pPr>
              <w:spacing w:after="0" w:line="276" w:lineRule="auto"/>
              <w:jc w:val="center"/>
              <w:rPr>
                <w:rFonts w:ascii="Arial" w:hAnsi="Arial" w:cs="Arial"/>
                <w:b/>
                <w:bCs/>
                <w:color w:val="000000"/>
                <w:sz w:val="16"/>
                <w:szCs w:val="16"/>
              </w:rPr>
            </w:pPr>
          </w:p>
        </w:tc>
      </w:tr>
      <w:tr w:rsidR="00FE1F92" w:rsidRPr="004163C5" w14:paraId="6AA9EA73" w14:textId="77777777" w:rsidTr="0043311C">
        <w:trPr>
          <w:trHeight w:val="429"/>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92ED519" w14:textId="77777777" w:rsidR="00FE1F92" w:rsidRPr="004163C5" w:rsidRDefault="00FE1F92" w:rsidP="0043311C">
            <w:pPr>
              <w:rPr>
                <w:rFonts w:ascii="Arial" w:hAnsi="Arial" w:cs="Arial"/>
                <w:b/>
                <w:bCs/>
                <w:color w:val="000000"/>
                <w:sz w:val="16"/>
                <w:szCs w:val="16"/>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FFD9D9"/>
            <w:noWrap/>
            <w:vAlign w:val="center"/>
          </w:tcPr>
          <w:p w14:paraId="24B1F846" w14:textId="77777777" w:rsidR="00FE1F92" w:rsidRPr="004163C5" w:rsidRDefault="00FE1F92" w:rsidP="0043311C">
            <w:pPr>
              <w:spacing w:after="0" w:line="276" w:lineRule="auto"/>
              <w:jc w:val="center"/>
              <w:rPr>
                <w:rFonts w:ascii="Arial" w:hAnsi="Arial"/>
                <w:b/>
                <w:bCs/>
                <w:color w:val="000000"/>
                <w:sz w:val="16"/>
                <w:szCs w:val="16"/>
              </w:rPr>
            </w:pPr>
          </w:p>
        </w:tc>
        <w:tc>
          <w:tcPr>
            <w:tcW w:w="4394" w:type="dxa"/>
            <w:gridSpan w:val="3"/>
            <w:vMerge w:val="restart"/>
            <w:tcBorders>
              <w:top w:val="single" w:sz="4" w:space="0" w:color="auto"/>
              <w:left w:val="single" w:sz="4" w:space="0" w:color="auto"/>
              <w:bottom w:val="single" w:sz="4" w:space="0" w:color="auto"/>
              <w:right w:val="single" w:sz="4" w:space="0" w:color="auto"/>
            </w:tcBorders>
            <w:shd w:val="clear" w:color="auto" w:fill="FFE5E5"/>
            <w:noWrap/>
            <w:hideMark/>
          </w:tcPr>
          <w:p w14:paraId="5A8E6740" w14:textId="77777777" w:rsidR="00FE1F92" w:rsidRPr="004163C5" w:rsidRDefault="00FE1F92" w:rsidP="0043311C">
            <w:pPr>
              <w:spacing w:after="0" w:line="276" w:lineRule="auto"/>
              <w:jc w:val="both"/>
              <w:rPr>
                <w:rFonts w:ascii="Arial" w:hAnsi="Arial" w:cs="Arial"/>
                <w:color w:val="000000"/>
                <w:sz w:val="16"/>
                <w:szCs w:val="16"/>
              </w:rPr>
            </w:pPr>
            <w:r w:rsidRPr="004163C5">
              <w:rPr>
                <w:rFonts w:ascii="Arial" w:hAnsi="Arial" w:cs="Arial"/>
                <w:color w:val="000000"/>
                <w:sz w:val="16"/>
                <w:szCs w:val="16"/>
              </w:rPr>
              <w:t xml:space="preserve">El licitante ofrece mediante escrito firmado por su apoderado legal, que otorga valores agregados a el Fideicomiso sin costo extra, tales como: </w:t>
            </w:r>
          </w:p>
          <w:p w14:paraId="241BE994" w14:textId="77777777" w:rsidR="00FE1F92" w:rsidRPr="004163C5" w:rsidRDefault="00FE1F92" w:rsidP="00AE2612">
            <w:pPr>
              <w:numPr>
                <w:ilvl w:val="0"/>
                <w:numId w:val="98"/>
              </w:numPr>
              <w:spacing w:after="0"/>
              <w:ind w:hanging="223"/>
              <w:jc w:val="both"/>
              <w:rPr>
                <w:rFonts w:ascii="Arial" w:hAnsi="Arial" w:cs="Arial"/>
                <w:color w:val="000000"/>
                <w:sz w:val="16"/>
                <w:szCs w:val="16"/>
              </w:rPr>
            </w:pPr>
            <w:r w:rsidRPr="004163C5">
              <w:rPr>
                <w:rFonts w:ascii="Arial" w:hAnsi="Arial" w:cs="Arial"/>
                <w:color w:val="000000"/>
                <w:sz w:val="16"/>
                <w:szCs w:val="16"/>
              </w:rPr>
              <w:t>Ofrecer servicios de soporte en sitio.</w:t>
            </w:r>
          </w:p>
          <w:p w14:paraId="5DDC98BF" w14:textId="77777777" w:rsidR="00FE1F92" w:rsidRPr="004163C5" w:rsidRDefault="00FE1F92" w:rsidP="00AE2612">
            <w:pPr>
              <w:numPr>
                <w:ilvl w:val="0"/>
                <w:numId w:val="98"/>
              </w:numPr>
              <w:spacing w:after="0"/>
              <w:ind w:hanging="221"/>
              <w:jc w:val="both"/>
              <w:rPr>
                <w:rFonts w:ascii="Arial" w:hAnsi="Arial" w:cs="Arial"/>
                <w:color w:val="000000"/>
                <w:sz w:val="16"/>
                <w:szCs w:val="16"/>
              </w:rPr>
            </w:pPr>
            <w:r w:rsidRPr="004163C5">
              <w:rPr>
                <w:rFonts w:ascii="Arial" w:hAnsi="Arial" w:cs="Arial"/>
                <w:color w:val="000000"/>
                <w:sz w:val="16"/>
                <w:szCs w:val="16"/>
              </w:rPr>
              <w:t>Talleres de transferencia de conocimientos sobre las herramientas de hardware y software implementadas.</w:t>
            </w:r>
          </w:p>
          <w:p w14:paraId="72DCCA40" w14:textId="77777777" w:rsidR="00FE1F92" w:rsidRPr="00F42F4E" w:rsidRDefault="00FE1F92" w:rsidP="00AE2612">
            <w:pPr>
              <w:numPr>
                <w:ilvl w:val="0"/>
                <w:numId w:val="98"/>
              </w:numPr>
              <w:spacing w:after="0"/>
              <w:ind w:hanging="221"/>
              <w:contextualSpacing/>
              <w:jc w:val="both"/>
              <w:rPr>
                <w:rFonts w:ascii="Calibri" w:hAnsi="Calibri"/>
                <w:sz w:val="16"/>
                <w:szCs w:val="16"/>
              </w:rPr>
            </w:pPr>
            <w:r w:rsidRPr="004163C5">
              <w:rPr>
                <w:rFonts w:ascii="Arial" w:hAnsi="Arial" w:cs="Arial"/>
                <w:color w:val="000000"/>
                <w:sz w:val="16"/>
                <w:szCs w:val="16"/>
              </w:rPr>
              <w:t>Reconfiguración de los servicios por reinstalación.</w:t>
            </w:r>
          </w:p>
          <w:p w14:paraId="1B47E48D" w14:textId="77777777" w:rsidR="00FE1F92" w:rsidRPr="004163C5" w:rsidRDefault="00FE1F92" w:rsidP="00AE2612">
            <w:pPr>
              <w:numPr>
                <w:ilvl w:val="0"/>
                <w:numId w:val="98"/>
              </w:numPr>
              <w:spacing w:after="0"/>
              <w:ind w:hanging="223"/>
              <w:contextualSpacing/>
              <w:jc w:val="both"/>
              <w:rPr>
                <w:rFonts w:ascii="Calibri" w:hAnsi="Calibri"/>
                <w:sz w:val="16"/>
                <w:szCs w:val="16"/>
              </w:rPr>
            </w:pPr>
            <w:r>
              <w:rPr>
                <w:rFonts w:ascii="Arial" w:hAnsi="Arial" w:cs="Arial"/>
                <w:color w:val="000000"/>
                <w:sz w:val="16"/>
                <w:szCs w:val="16"/>
              </w:rPr>
              <w:t>Tiempos de implementación de los servicios menores a los requeridos</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3017ACE5" w14:textId="77777777" w:rsidR="00FE1F92" w:rsidRPr="004163C5" w:rsidRDefault="00FE1F92" w:rsidP="0043311C">
            <w:pPr>
              <w:spacing w:after="0" w:line="276" w:lineRule="auto"/>
              <w:jc w:val="both"/>
              <w:rPr>
                <w:rFonts w:ascii="Arial" w:hAnsi="Arial"/>
                <w:color w:val="000000"/>
                <w:sz w:val="16"/>
                <w:szCs w:val="16"/>
              </w:rPr>
            </w:pPr>
            <w:r w:rsidRPr="004163C5">
              <w:rPr>
                <w:rFonts w:ascii="Arial" w:hAnsi="Arial" w:cs="Arial"/>
                <w:color w:val="000000"/>
                <w:sz w:val="16"/>
                <w:szCs w:val="16"/>
              </w:rPr>
              <w:t>No ofreció valores agregados sin impactar el costo al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1750A576"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0BE8524C"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w:t>
            </w:r>
          </w:p>
        </w:tc>
      </w:tr>
      <w:tr w:rsidR="00FE1F92" w:rsidRPr="004163C5" w14:paraId="3DFCDD99"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13942A80" w14:textId="77777777" w:rsidR="00FE1F92" w:rsidRPr="004163C5" w:rsidRDefault="00FE1F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362F397B"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4CBCFA60" w14:textId="77777777" w:rsidR="00FE1F92" w:rsidRPr="004163C5" w:rsidRDefault="00FE1F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08DE14C9" w14:textId="77777777" w:rsidR="00FE1F92" w:rsidRPr="004163C5" w:rsidRDefault="00FE1F92" w:rsidP="0043311C">
            <w:pPr>
              <w:spacing w:after="0" w:line="276" w:lineRule="auto"/>
              <w:jc w:val="both"/>
              <w:rPr>
                <w:rFonts w:ascii="Arial" w:hAnsi="Arial"/>
                <w:b/>
                <w:bCs/>
                <w:color w:val="000000"/>
                <w:sz w:val="16"/>
                <w:szCs w:val="16"/>
              </w:rPr>
            </w:pPr>
            <w:r w:rsidRPr="004163C5">
              <w:rPr>
                <w:rFonts w:ascii="Arial" w:hAnsi="Arial" w:cs="Arial"/>
                <w:sz w:val="16"/>
                <w:szCs w:val="16"/>
              </w:rPr>
              <w:t>El Licitante entregó una lista de al menos 1 valor agregado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4AD029AD"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2EDBB6B4"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0.5</w:t>
            </w:r>
          </w:p>
        </w:tc>
      </w:tr>
      <w:tr w:rsidR="00FE1F92" w:rsidRPr="004163C5" w14:paraId="3C963265"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8CE17FE" w14:textId="77777777" w:rsidR="00FE1F92" w:rsidRPr="004163C5" w:rsidRDefault="00FE1F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057B23D9"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601AF4A0" w14:textId="77777777" w:rsidR="00FE1F92" w:rsidRPr="004163C5" w:rsidRDefault="00FE1F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05279231" w14:textId="77777777" w:rsidR="00FE1F92" w:rsidRPr="004163C5" w:rsidRDefault="00FE1F92" w:rsidP="0043311C">
            <w:pPr>
              <w:spacing w:after="0" w:line="276" w:lineRule="auto"/>
              <w:jc w:val="both"/>
              <w:rPr>
                <w:rFonts w:ascii="Arial" w:hAnsi="Arial" w:cs="Arial"/>
                <w:sz w:val="16"/>
                <w:szCs w:val="16"/>
              </w:rPr>
            </w:pPr>
            <w:r w:rsidRPr="004163C5">
              <w:rPr>
                <w:rFonts w:ascii="Arial" w:hAnsi="Arial" w:cs="Arial"/>
                <w:sz w:val="16"/>
                <w:szCs w:val="16"/>
              </w:rPr>
              <w:t>El Licitante entregó una lista de al menos 2 valores agregados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5A202323"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tcPr>
          <w:p w14:paraId="1DF0DE8B"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1.2</w:t>
            </w:r>
          </w:p>
        </w:tc>
      </w:tr>
      <w:tr w:rsidR="00FE1F92" w:rsidRPr="004163C5" w14:paraId="548EA44B"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6918137F" w14:textId="77777777" w:rsidR="00FE1F92" w:rsidRPr="004163C5" w:rsidRDefault="00FE1F92" w:rsidP="0043311C">
            <w:pPr>
              <w:spacing w:after="0" w:line="256" w:lineRule="auto"/>
              <w:rPr>
                <w:rFonts w:ascii="Arial" w:hAnsi="Arial" w:cs="Arial"/>
                <w:b/>
                <w:bCs/>
                <w:color w:val="000000"/>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5BB0E1ED"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top w:val="single" w:sz="4" w:space="0" w:color="auto"/>
              <w:left w:val="single" w:sz="4" w:space="0" w:color="auto"/>
              <w:bottom w:val="single" w:sz="4" w:space="0" w:color="auto"/>
              <w:right w:val="single" w:sz="4" w:space="0" w:color="auto"/>
            </w:tcBorders>
            <w:vAlign w:val="center"/>
            <w:hideMark/>
          </w:tcPr>
          <w:p w14:paraId="2BD8256E" w14:textId="77777777" w:rsidR="00FE1F92" w:rsidRPr="004163C5" w:rsidRDefault="00FE1F92" w:rsidP="0043311C">
            <w:pPr>
              <w:spacing w:after="0" w:line="256" w:lineRule="auto"/>
              <w:rPr>
                <w:rFonts w:ascii="Calibri" w:hAnsi="Calibri"/>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E5E5"/>
            <w:noWrap/>
            <w:vAlign w:val="center"/>
            <w:hideMark/>
          </w:tcPr>
          <w:p w14:paraId="1E20A8C2" w14:textId="77777777" w:rsidR="00FE1F92" w:rsidRPr="004163C5" w:rsidRDefault="00FE1F92" w:rsidP="0043311C">
            <w:pPr>
              <w:spacing w:after="0" w:line="276" w:lineRule="auto"/>
              <w:jc w:val="both"/>
              <w:rPr>
                <w:rFonts w:ascii="Arial" w:hAnsi="Arial" w:cs="Arial"/>
                <w:sz w:val="16"/>
                <w:szCs w:val="16"/>
              </w:rPr>
            </w:pPr>
            <w:r w:rsidRPr="004163C5">
              <w:rPr>
                <w:rFonts w:ascii="Arial" w:hAnsi="Arial" w:cs="Arial"/>
                <w:sz w:val="16"/>
                <w:szCs w:val="16"/>
              </w:rPr>
              <w:t xml:space="preserve">El Licitante entregó una lista de al menos </w:t>
            </w:r>
            <w:r>
              <w:rPr>
                <w:rFonts w:ascii="Arial" w:hAnsi="Arial" w:cs="Arial"/>
                <w:sz w:val="16"/>
                <w:szCs w:val="16"/>
              </w:rPr>
              <w:t>4</w:t>
            </w:r>
            <w:r w:rsidRPr="004163C5">
              <w:rPr>
                <w:rFonts w:ascii="Arial" w:hAnsi="Arial" w:cs="Arial"/>
                <w:sz w:val="16"/>
                <w:szCs w:val="16"/>
              </w:rPr>
              <w:t xml:space="preserve"> valores agregados sin costo adicional para el Fideicomiso.</w:t>
            </w:r>
          </w:p>
        </w:tc>
        <w:tc>
          <w:tcPr>
            <w:tcW w:w="993" w:type="dxa"/>
            <w:tcBorders>
              <w:top w:val="single" w:sz="4" w:space="0" w:color="auto"/>
              <w:left w:val="single" w:sz="4" w:space="0" w:color="auto"/>
              <w:bottom w:val="single" w:sz="4" w:space="0" w:color="auto"/>
              <w:right w:val="single" w:sz="4" w:space="0" w:color="auto"/>
            </w:tcBorders>
            <w:shd w:val="clear" w:color="auto" w:fill="FFE5E5"/>
            <w:noWrap/>
            <w:vAlign w:val="center"/>
          </w:tcPr>
          <w:p w14:paraId="65F6CC01" w14:textId="77777777" w:rsidR="00FE1F92" w:rsidRPr="004163C5" w:rsidRDefault="00FE1F92" w:rsidP="0043311C">
            <w:pPr>
              <w:spacing w:after="0" w:line="276" w:lineRule="auto"/>
              <w:jc w:val="center"/>
              <w:rPr>
                <w:rFonts w:ascii="Arial" w:hAnsi="Arial"/>
                <w:b/>
                <w:bCs/>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FFE5E5"/>
            <w:vAlign w:val="center"/>
          </w:tcPr>
          <w:p w14:paraId="47FD1EAD" w14:textId="77777777" w:rsidR="00FE1F92" w:rsidRPr="004163C5" w:rsidRDefault="00FE1F92" w:rsidP="0043311C">
            <w:pPr>
              <w:spacing w:after="0" w:line="276" w:lineRule="auto"/>
              <w:jc w:val="center"/>
              <w:rPr>
                <w:rFonts w:ascii="Arial" w:hAnsi="Arial" w:cs="Arial"/>
                <w:color w:val="000000"/>
                <w:sz w:val="16"/>
                <w:szCs w:val="16"/>
              </w:rPr>
            </w:pPr>
            <w:r w:rsidRPr="004163C5">
              <w:rPr>
                <w:rFonts w:ascii="Arial" w:hAnsi="Arial" w:cs="Arial"/>
                <w:color w:val="000000"/>
                <w:sz w:val="16"/>
                <w:szCs w:val="16"/>
              </w:rPr>
              <w:t>1.7</w:t>
            </w:r>
          </w:p>
        </w:tc>
      </w:tr>
      <w:tr w:rsidR="00FE1F92" w:rsidRPr="004163C5" w14:paraId="7BB92455" w14:textId="77777777" w:rsidTr="0043311C">
        <w:trPr>
          <w:trHeight w:val="31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7F41BC17" w14:textId="77777777" w:rsidR="00FE1F92" w:rsidRPr="004163C5" w:rsidRDefault="00FE1F92" w:rsidP="0043311C">
            <w:pPr>
              <w:rPr>
                <w:rFonts w:ascii="Arial" w:hAnsi="Arial" w:cs="Arial"/>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7D9BF4F"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I.</w:t>
            </w:r>
            <w:r w:rsidRPr="004163C5">
              <w:rPr>
                <w:rFonts w:ascii="Arial" w:hAnsi="Arial" w:cs="Arial"/>
                <w:b/>
                <w:bCs/>
                <w:color w:val="000000"/>
                <w:sz w:val="16"/>
                <w:szCs w:val="16"/>
              </w:rPr>
              <w:t>f</w:t>
            </w:r>
          </w:p>
        </w:tc>
        <w:tc>
          <w:tcPr>
            <w:tcW w:w="9780" w:type="dxa"/>
            <w:gridSpan w:val="5"/>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78D0468" w14:textId="77777777" w:rsidR="00FE1F92" w:rsidRPr="004163C5" w:rsidRDefault="00FE1F92" w:rsidP="0043311C">
            <w:pPr>
              <w:spacing w:after="0" w:line="276" w:lineRule="auto"/>
              <w:rPr>
                <w:rFonts w:ascii="Arial" w:hAnsi="Arial"/>
                <w:b/>
                <w:bCs/>
                <w:color w:val="000000"/>
                <w:sz w:val="16"/>
                <w:szCs w:val="16"/>
              </w:rPr>
            </w:pPr>
            <w:r w:rsidRPr="004766B7">
              <w:rPr>
                <w:rFonts w:ascii="Arial" w:hAnsi="Arial"/>
                <w:b/>
                <w:bCs/>
                <w:color w:val="000000"/>
                <w:sz w:val="16"/>
                <w:szCs w:val="16"/>
              </w:rPr>
              <w:t>Puntos Adicionales en términos del art. 18, fracción II de la Ley</w:t>
            </w:r>
          </w:p>
        </w:tc>
        <w:tc>
          <w:tcPr>
            <w:tcW w:w="993"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17EEC0EE"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0.</w:t>
            </w:r>
            <w:r>
              <w:rPr>
                <w:rFonts w:ascii="Arial" w:hAnsi="Arial" w:cs="Arial"/>
                <w:b/>
                <w:bCs/>
                <w:color w:val="000000"/>
                <w:sz w:val="16"/>
                <w:szCs w:val="16"/>
              </w:rPr>
              <w:t>3</w:t>
            </w:r>
            <w:r w:rsidRPr="004163C5">
              <w:rPr>
                <w:rFonts w:ascii="Arial" w:hAnsi="Arial" w:cs="Arial"/>
                <w:b/>
                <w:bCs/>
                <w:color w:val="000000"/>
                <w:sz w:val="16"/>
                <w:szCs w:val="16"/>
              </w:rPr>
              <w:t>0</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3D6C3850" w14:textId="77777777" w:rsidR="00FE1F92" w:rsidRPr="004163C5" w:rsidRDefault="00FE1F92" w:rsidP="0043311C">
            <w:pPr>
              <w:spacing w:after="0" w:line="276" w:lineRule="auto"/>
              <w:jc w:val="center"/>
              <w:rPr>
                <w:rFonts w:ascii="Arial" w:hAnsi="Arial" w:cs="Arial"/>
                <w:b/>
                <w:bCs/>
                <w:color w:val="000000"/>
                <w:sz w:val="16"/>
                <w:szCs w:val="16"/>
              </w:rPr>
            </w:pPr>
            <w:r w:rsidRPr="004163C5">
              <w:rPr>
                <w:rFonts w:ascii="Arial" w:hAnsi="Arial" w:cs="Arial"/>
                <w:b/>
                <w:bCs/>
                <w:color w:val="000000"/>
                <w:sz w:val="16"/>
                <w:szCs w:val="16"/>
              </w:rPr>
              <w:t>0.</w:t>
            </w:r>
            <w:r>
              <w:rPr>
                <w:rFonts w:ascii="Arial" w:hAnsi="Arial" w:cs="Arial"/>
                <w:b/>
                <w:bCs/>
                <w:color w:val="000000"/>
                <w:sz w:val="16"/>
                <w:szCs w:val="16"/>
              </w:rPr>
              <w:t>3</w:t>
            </w:r>
            <w:r w:rsidRPr="004163C5">
              <w:rPr>
                <w:rFonts w:ascii="Arial" w:hAnsi="Arial" w:cs="Arial"/>
                <w:b/>
                <w:bCs/>
                <w:color w:val="000000"/>
                <w:sz w:val="16"/>
                <w:szCs w:val="16"/>
              </w:rPr>
              <w:t>0</w:t>
            </w:r>
          </w:p>
        </w:tc>
      </w:tr>
      <w:tr w:rsidR="00FE1F92" w:rsidRPr="004163C5" w14:paraId="135144AC" w14:textId="77777777" w:rsidTr="0043311C">
        <w:trPr>
          <w:trHeight w:val="625"/>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08B3D7D4" w14:textId="77777777" w:rsidR="00FE1F92" w:rsidRPr="004163C5" w:rsidRDefault="00FE1F92" w:rsidP="0043311C">
            <w:pPr>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766B98BC"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cs="Arial"/>
                <w:b/>
                <w:bCs/>
                <w:color w:val="000000"/>
                <w:sz w:val="16"/>
                <w:szCs w:val="16"/>
              </w:rPr>
              <w:t> </w:t>
            </w:r>
          </w:p>
        </w:tc>
        <w:tc>
          <w:tcPr>
            <w:tcW w:w="4394" w:type="dxa"/>
            <w:gridSpan w:val="3"/>
            <w:vMerge w:val="restart"/>
            <w:tcBorders>
              <w:top w:val="single" w:sz="4" w:space="0" w:color="auto"/>
              <w:left w:val="single" w:sz="4" w:space="0" w:color="auto"/>
              <w:right w:val="single" w:sz="4" w:space="0" w:color="auto"/>
            </w:tcBorders>
            <w:shd w:val="clear" w:color="auto" w:fill="FFF1F1"/>
            <w:noWrap/>
          </w:tcPr>
          <w:p w14:paraId="18CF5165" w14:textId="77777777" w:rsidR="00FE1F92" w:rsidRPr="003F0C09" w:rsidRDefault="00FE1F92" w:rsidP="0043311C">
            <w:pPr>
              <w:jc w:val="both"/>
              <w:rPr>
                <w:rFonts w:ascii="Arial" w:hAnsi="Arial" w:cs="Arial"/>
                <w:color w:val="000000"/>
                <w:sz w:val="16"/>
                <w:szCs w:val="16"/>
              </w:rPr>
            </w:pPr>
            <w:r w:rsidRPr="003F0C09">
              <w:rPr>
                <w:rFonts w:ascii="Arial" w:hAnsi="Arial" w:cs="Arial"/>
                <w:color w:val="000000"/>
                <w:sz w:val="16"/>
                <w:szCs w:val="16"/>
              </w:rPr>
              <w:t>Se otorgarán puntos adicionales a los Licitantes que acrediten los casos siguientes:</w:t>
            </w:r>
          </w:p>
          <w:p w14:paraId="64725526" w14:textId="77777777" w:rsidR="00FE1F92" w:rsidRPr="003F0C09" w:rsidRDefault="00FE1F92" w:rsidP="00AE2612">
            <w:pPr>
              <w:pStyle w:val="Prrafodelista"/>
              <w:numPr>
                <w:ilvl w:val="0"/>
                <w:numId w:val="99"/>
              </w:numPr>
              <w:ind w:left="351"/>
              <w:jc w:val="both"/>
              <w:rPr>
                <w:rFonts w:ascii="Arial" w:hAnsi="Arial" w:cs="Arial"/>
                <w:color w:val="000000"/>
                <w:sz w:val="16"/>
                <w:szCs w:val="16"/>
              </w:rPr>
            </w:pPr>
            <w:r w:rsidRPr="003F0C09">
              <w:rPr>
                <w:rFonts w:ascii="Arial" w:hAnsi="Arial" w:cs="Arial"/>
                <w:b/>
                <w:bCs/>
                <w:color w:val="000000"/>
                <w:sz w:val="16"/>
                <w:szCs w:val="16"/>
              </w:rPr>
              <w:t>Preferencia por Discapacidad:</w:t>
            </w:r>
            <w:r w:rsidRPr="003F0C09">
              <w:rPr>
                <w:rFonts w:ascii="Arial" w:hAnsi="Arial" w:cs="Arial"/>
                <w:color w:val="000000"/>
                <w:sz w:val="16"/>
                <w:szCs w:val="16"/>
              </w:rPr>
              <w:t xml:space="preserve"> Carta bajo protesta de decir verdad firmada por el representante legal, en la que indique que cuenta con personal con discapacidad en una proporción de al menos 5% de la totalidad de la plantilla de empleados, para esto adjuntará:</w:t>
            </w:r>
          </w:p>
          <w:p w14:paraId="11397B42" w14:textId="77777777" w:rsidR="00FE1F92" w:rsidRPr="003F0C09" w:rsidRDefault="00FE1F92" w:rsidP="00AE2612">
            <w:pPr>
              <w:numPr>
                <w:ilvl w:val="0"/>
                <w:numId w:val="100"/>
              </w:numPr>
              <w:overflowPunct/>
              <w:autoSpaceDE/>
              <w:autoSpaceDN/>
              <w:adjustRightInd/>
              <w:spacing w:before="0" w:after="0"/>
              <w:ind w:left="776"/>
              <w:jc w:val="both"/>
              <w:textAlignment w:val="auto"/>
              <w:rPr>
                <w:rFonts w:ascii="Arial" w:hAnsi="Arial" w:cs="Arial"/>
                <w:color w:val="000000"/>
                <w:sz w:val="16"/>
                <w:szCs w:val="16"/>
              </w:rPr>
            </w:pPr>
            <w:r w:rsidRPr="003F0C09">
              <w:rPr>
                <w:rFonts w:ascii="Arial" w:hAnsi="Arial" w:cs="Arial"/>
                <w:color w:val="000000"/>
                <w:sz w:val="16"/>
                <w:szCs w:val="16"/>
              </w:rPr>
              <w:t>Plantilla del personal con discapacidad, con antigüedad mayor a un año. Y que acredite que esta es proporcional de al menos 5% de la totalidad de empleados</w:t>
            </w:r>
          </w:p>
          <w:p w14:paraId="653A4E65" w14:textId="77777777" w:rsidR="00FE1F92" w:rsidRPr="003F0C09" w:rsidRDefault="00FE1F92" w:rsidP="00AE2612">
            <w:pPr>
              <w:numPr>
                <w:ilvl w:val="0"/>
                <w:numId w:val="100"/>
              </w:numPr>
              <w:overflowPunct/>
              <w:autoSpaceDE/>
              <w:autoSpaceDN/>
              <w:adjustRightInd/>
              <w:spacing w:before="0" w:after="0"/>
              <w:ind w:left="784"/>
              <w:jc w:val="both"/>
              <w:textAlignment w:val="auto"/>
              <w:rPr>
                <w:rFonts w:ascii="Arial" w:hAnsi="Arial" w:cs="Arial"/>
                <w:color w:val="000000"/>
                <w:sz w:val="16"/>
                <w:szCs w:val="16"/>
              </w:rPr>
            </w:pPr>
            <w:r w:rsidRPr="003F0C09">
              <w:rPr>
                <w:rFonts w:ascii="Arial" w:hAnsi="Arial" w:cs="Arial"/>
                <w:color w:val="000000"/>
                <w:sz w:val="16"/>
                <w:szCs w:val="16"/>
              </w:rPr>
              <w:t>Copia de aviso de alta al régimen obligatorio del Instituto Mexicano del Seguro Social, computada hasta la fecha de la entrega de su propuesta.</w:t>
            </w:r>
          </w:p>
          <w:p w14:paraId="08DE541C" w14:textId="77777777" w:rsidR="00FE1F92" w:rsidRPr="003F0C09" w:rsidRDefault="00FE1F92" w:rsidP="0043311C">
            <w:pPr>
              <w:overflowPunct/>
              <w:autoSpaceDE/>
              <w:autoSpaceDN/>
              <w:adjustRightInd/>
              <w:spacing w:before="0" w:after="0"/>
              <w:jc w:val="both"/>
              <w:textAlignment w:val="auto"/>
              <w:rPr>
                <w:rFonts w:ascii="Arial" w:hAnsi="Arial" w:cs="Arial"/>
                <w:color w:val="000000"/>
                <w:sz w:val="16"/>
                <w:szCs w:val="16"/>
              </w:rPr>
            </w:pPr>
          </w:p>
          <w:p w14:paraId="544D5A5D" w14:textId="77777777" w:rsidR="00FE1F92" w:rsidRPr="003F0C09" w:rsidRDefault="00FE1F92" w:rsidP="00AE2612">
            <w:pPr>
              <w:pStyle w:val="Prrafodelista"/>
              <w:numPr>
                <w:ilvl w:val="0"/>
                <w:numId w:val="99"/>
              </w:numPr>
              <w:ind w:left="359"/>
              <w:jc w:val="both"/>
              <w:rPr>
                <w:rFonts w:ascii="Arial" w:hAnsi="Arial" w:cs="Arial"/>
                <w:color w:val="000000"/>
                <w:sz w:val="16"/>
                <w:szCs w:val="16"/>
              </w:rPr>
            </w:pPr>
            <w:r w:rsidRPr="003F0C09">
              <w:rPr>
                <w:rFonts w:ascii="Arial" w:hAnsi="Arial" w:cs="Arial"/>
                <w:b/>
                <w:bCs/>
                <w:color w:val="000000"/>
                <w:sz w:val="16"/>
                <w:szCs w:val="16"/>
              </w:rPr>
              <w:t xml:space="preserve">Cooperativas, organismos del sector social de la economía certificados por el Instituto Nacional de la Economía Social: </w:t>
            </w:r>
            <w:r w:rsidRPr="003F0C09">
              <w:rPr>
                <w:rFonts w:ascii="Arial" w:hAnsi="Arial" w:cs="Arial"/>
                <w:color w:val="000000"/>
                <w:sz w:val="16"/>
                <w:szCs w:val="16"/>
              </w:rPr>
              <w:t xml:space="preserve">Manifestación bajo “protesta de decir verdad”, que en su cadena de valor se incluyen Mipymes, cooperativas, organismos del sector social </w:t>
            </w:r>
            <w:r w:rsidRPr="003F0C09">
              <w:rPr>
                <w:rFonts w:ascii="Arial" w:hAnsi="Arial" w:cs="Arial"/>
                <w:color w:val="000000"/>
                <w:sz w:val="16"/>
                <w:szCs w:val="16"/>
              </w:rPr>
              <w:lastRenderedPageBreak/>
              <w:t>de la economía certificados por el Instituto Nacional de la Economía Social, incluyendo aquellos cuyo objeto sea la inclusión laboral de mujeres y personas vulnerables, así como las constituidas o conformadas por grupos de atención prioritaria que cuenten con documento de constitución y registro emitido conforme a las disposiciones jurídicas aplicables, en los términos de lo dispuesto en el segundo párrafo del artículo 18, fracción III, inciso b) de la Ley de Adquisiciones, Arrendamientos y Servicios del Sector Público (LAASSP)</w:t>
            </w:r>
          </w:p>
          <w:p w14:paraId="3690715C" w14:textId="77777777" w:rsidR="00FE1F92" w:rsidRPr="003F0C09" w:rsidRDefault="00FE1F92" w:rsidP="0043311C">
            <w:pPr>
              <w:pStyle w:val="Prrafodelista"/>
              <w:ind w:left="359"/>
              <w:jc w:val="both"/>
              <w:rPr>
                <w:rFonts w:ascii="Arial" w:hAnsi="Arial" w:cs="Arial"/>
                <w:color w:val="000000"/>
                <w:sz w:val="16"/>
                <w:szCs w:val="16"/>
              </w:rPr>
            </w:pPr>
          </w:p>
          <w:p w14:paraId="5E59AC83" w14:textId="77777777" w:rsidR="00FE1F92" w:rsidRPr="003F0C09" w:rsidRDefault="00FE1F92" w:rsidP="00AE2612">
            <w:pPr>
              <w:pStyle w:val="Prrafodelista"/>
              <w:numPr>
                <w:ilvl w:val="0"/>
                <w:numId w:val="99"/>
              </w:numPr>
              <w:ind w:left="359"/>
              <w:jc w:val="both"/>
              <w:rPr>
                <w:rFonts w:ascii="Arial" w:hAnsi="Arial" w:cs="Arial"/>
                <w:color w:val="000000"/>
                <w:sz w:val="16"/>
                <w:szCs w:val="16"/>
              </w:rPr>
            </w:pPr>
            <w:r w:rsidRPr="003F0C09">
              <w:rPr>
                <w:rFonts w:ascii="Arial" w:hAnsi="Arial" w:cs="Arial"/>
                <w:b/>
                <w:bCs/>
                <w:color w:val="000000"/>
                <w:sz w:val="16"/>
                <w:szCs w:val="16"/>
              </w:rPr>
              <w:t xml:space="preserve">Preferencia por aplicación de políticas y prácticas de igualdad de género: </w:t>
            </w:r>
            <w:r w:rsidRPr="003F0C09">
              <w:rPr>
                <w:rFonts w:ascii="Arial" w:hAnsi="Arial" w:cs="Arial"/>
                <w:color w:val="000000"/>
                <w:sz w:val="16"/>
                <w:szCs w:val="16"/>
              </w:rPr>
              <w:t>Documentación que acredite haber aplicado políticas y prácticas de igualdad de género, conforme a la certificación correspondiente emitida por las autoridades y organismos facultados para tal efecto, en términos de lo dispuesto por el segundo párrafo del artículo 18, fracción III, inciso c) de la Ley de Adquisiciones, Arrendamientos y Servicios del Sector Público.</w:t>
            </w:r>
          </w:p>
          <w:p w14:paraId="313C127B" w14:textId="77777777" w:rsidR="00FE1F92" w:rsidRPr="003F0C09" w:rsidRDefault="00FE1F92" w:rsidP="0043311C">
            <w:pPr>
              <w:pStyle w:val="Prrafodelista"/>
              <w:rPr>
                <w:rFonts w:ascii="Arial" w:hAnsi="Arial" w:cs="Arial"/>
                <w:color w:val="000000"/>
                <w:sz w:val="16"/>
                <w:szCs w:val="16"/>
              </w:rPr>
            </w:pPr>
          </w:p>
          <w:p w14:paraId="689DB9F2" w14:textId="77777777" w:rsidR="00FE1F92" w:rsidRPr="003F0C09" w:rsidRDefault="00FE1F92" w:rsidP="00AE2612">
            <w:pPr>
              <w:pStyle w:val="Prrafodelista"/>
              <w:numPr>
                <w:ilvl w:val="0"/>
                <w:numId w:val="99"/>
              </w:numPr>
              <w:ind w:left="359"/>
              <w:jc w:val="both"/>
              <w:rPr>
                <w:rFonts w:ascii="Arial" w:hAnsi="Arial" w:cs="Arial"/>
                <w:color w:val="000000"/>
                <w:sz w:val="16"/>
                <w:szCs w:val="16"/>
              </w:rPr>
            </w:pPr>
            <w:r w:rsidRPr="003F0C09">
              <w:rPr>
                <w:rFonts w:ascii="Arial" w:hAnsi="Arial" w:cs="Arial"/>
                <w:b/>
                <w:bCs/>
                <w:color w:val="000000"/>
                <w:sz w:val="16"/>
                <w:szCs w:val="16"/>
              </w:rPr>
              <w:t xml:space="preserve">Política de integridad empresarial: </w:t>
            </w:r>
            <w:r w:rsidRPr="003F0C09">
              <w:rPr>
                <w:rFonts w:ascii="Arial" w:hAnsi="Arial" w:cs="Arial"/>
                <w:color w:val="000000"/>
                <w:sz w:val="16"/>
                <w:szCs w:val="16"/>
              </w:rPr>
              <w:t>El licitante deberá acreditar contar con una política de integridad empresarial, la cual deberá ajustarse a los lineamientos que emita la Secretaría para tal efecto,</w:t>
            </w:r>
            <w:r w:rsidRPr="003F0C09">
              <w:rPr>
                <w:rFonts w:ascii="Arial" w:hAnsi="Arial" w:cs="Arial"/>
                <w:sz w:val="16"/>
                <w:szCs w:val="16"/>
              </w:rPr>
              <w:t xml:space="preserve"> </w:t>
            </w:r>
            <w:r w:rsidRPr="003F0C09">
              <w:rPr>
                <w:rFonts w:ascii="Arial" w:hAnsi="Arial" w:cs="Arial"/>
                <w:color w:val="000000"/>
                <w:sz w:val="16"/>
                <w:szCs w:val="16"/>
              </w:rPr>
              <w:t>en los términos de lo dispuesto en el segundo párrafo del artículo 18, fracción III, inciso d) de la Ley de Adquisiciones, Arrendamientos y Servicios del Sector Público (LAASSP)</w:t>
            </w:r>
          </w:p>
          <w:p w14:paraId="05F35AC6" w14:textId="77777777" w:rsidR="00FE1F92" w:rsidRPr="003F0C09" w:rsidRDefault="00FE1F92" w:rsidP="0043311C">
            <w:pPr>
              <w:overflowPunct/>
              <w:autoSpaceDE/>
              <w:autoSpaceDN/>
              <w:adjustRightInd/>
              <w:spacing w:before="0" w:after="0"/>
              <w:jc w:val="both"/>
              <w:textAlignment w:val="auto"/>
              <w:rPr>
                <w:rFonts w:ascii="Arial" w:hAnsi="Arial" w:cs="Arial"/>
                <w:color w:val="000000"/>
                <w:sz w:val="16"/>
                <w:szCs w:val="16"/>
              </w:rPr>
            </w:pPr>
          </w:p>
          <w:p w14:paraId="63EE19F2" w14:textId="77777777" w:rsidR="00FE1F92" w:rsidRPr="004163C5" w:rsidRDefault="00FE1F92" w:rsidP="00AE2612">
            <w:pPr>
              <w:pStyle w:val="Prrafodelista"/>
              <w:numPr>
                <w:ilvl w:val="0"/>
                <w:numId w:val="99"/>
              </w:numPr>
              <w:ind w:left="359"/>
              <w:jc w:val="both"/>
              <w:rPr>
                <w:rFonts w:ascii="Arial" w:hAnsi="Arial"/>
                <w:color w:val="000000"/>
                <w:sz w:val="16"/>
                <w:szCs w:val="16"/>
              </w:rPr>
            </w:pPr>
            <w:r w:rsidRPr="003F0C09">
              <w:rPr>
                <w:rFonts w:ascii="Arial" w:hAnsi="Arial" w:cs="Arial"/>
                <w:b/>
                <w:bCs/>
                <w:color w:val="000000"/>
                <w:sz w:val="16"/>
                <w:szCs w:val="16"/>
              </w:rPr>
              <w:t xml:space="preserve">Reglamento de la Ley General del Equilibrio Ecológico y la Protección al Ambiente en Materia de Autorregulación y Auditorías Ambienta: </w:t>
            </w:r>
            <w:r w:rsidRPr="003F0C09">
              <w:rPr>
                <w:rFonts w:ascii="Arial" w:hAnsi="Arial" w:cs="Arial"/>
                <w:color w:val="000000"/>
                <w:sz w:val="16"/>
                <w:szCs w:val="16"/>
              </w:rPr>
              <w:t xml:space="preserve">El licitante </w:t>
            </w:r>
            <w:r w:rsidRPr="003F0C09">
              <w:rPr>
                <w:rFonts w:ascii="Arial" w:hAnsi="Arial" w:cs="Arial"/>
                <w:color w:val="000000"/>
                <w:sz w:val="16"/>
                <w:szCs w:val="16"/>
              </w:rPr>
              <w:lastRenderedPageBreak/>
              <w:t>deberá acreditar contar con alguno de los certificados a que hace referencia el Reglamento de la Ley General del Equilibrio Ecológico y la Protección al Ambiente en Materia de Autorregulación y Auditorías Ambientales, en los términos de lo dispuesto en el segundo párrafo del artículo 18, fracción III, inciso e) de la Ley de Adquisiciones, Arrendamientos y Servicios del Sector Público (LAASSP)</w:t>
            </w: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406645B6" w14:textId="77777777" w:rsidR="00FE1F92" w:rsidRPr="004163C5" w:rsidRDefault="00FE1F92" w:rsidP="0043311C">
            <w:pPr>
              <w:spacing w:after="0" w:line="276" w:lineRule="auto"/>
              <w:jc w:val="both"/>
              <w:rPr>
                <w:rFonts w:ascii="Arial" w:hAnsi="Arial"/>
                <w:color w:val="000000"/>
                <w:sz w:val="16"/>
                <w:szCs w:val="16"/>
              </w:rPr>
            </w:pPr>
            <w:r w:rsidRPr="004766B7">
              <w:rPr>
                <w:rFonts w:ascii="Arial" w:hAnsi="Arial"/>
                <w:color w:val="000000"/>
                <w:sz w:val="16"/>
                <w:szCs w:val="16"/>
              </w:rPr>
              <w:lastRenderedPageBreak/>
              <w:t>El licitante no acredita al menos 1 punto o no presentó documentación probatoria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2E8D2711"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782089BE" w14:textId="77777777" w:rsidR="00FE1F92" w:rsidRPr="004163C5" w:rsidRDefault="00FE1F92" w:rsidP="0043311C">
            <w:pPr>
              <w:spacing w:after="0" w:line="276" w:lineRule="auto"/>
              <w:jc w:val="center"/>
              <w:rPr>
                <w:rFonts w:ascii="Arial" w:hAnsi="Arial"/>
                <w:color w:val="000000"/>
                <w:sz w:val="16"/>
                <w:szCs w:val="16"/>
              </w:rPr>
            </w:pPr>
            <w:r w:rsidRPr="004163C5">
              <w:rPr>
                <w:rFonts w:ascii="Arial" w:hAnsi="Arial"/>
                <w:color w:val="000000"/>
                <w:sz w:val="16"/>
                <w:szCs w:val="16"/>
              </w:rPr>
              <w:t>0</w:t>
            </w:r>
          </w:p>
        </w:tc>
      </w:tr>
      <w:tr w:rsidR="00FE1F92" w:rsidRPr="004163C5" w14:paraId="1B2705B5" w14:textId="77777777" w:rsidTr="0043311C">
        <w:trPr>
          <w:trHeight w:val="315"/>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2FC43DB2" w14:textId="77777777" w:rsidR="00FE1F92" w:rsidRPr="004163C5" w:rsidRDefault="00FE1F92" w:rsidP="0043311C">
            <w:pPr>
              <w:spacing w:after="0" w:line="256" w:lineRule="auto"/>
              <w:rPr>
                <w:rFonts w:ascii="Arial" w:hAnsi="Arial" w:cs="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167FACE2"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F1F1"/>
            <w:vAlign w:val="center"/>
          </w:tcPr>
          <w:p w14:paraId="3B181E10" w14:textId="77777777" w:rsidR="00FE1F92" w:rsidRPr="004163C5" w:rsidRDefault="00FE1F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27461BFD" w14:textId="77777777" w:rsidR="00FE1F92" w:rsidRPr="004163C5" w:rsidRDefault="00FE1F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1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47AC7A06"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3ED20C1A" w14:textId="77777777" w:rsidR="00FE1F92" w:rsidRPr="004163C5" w:rsidRDefault="00FE1F92" w:rsidP="0043311C">
            <w:pPr>
              <w:spacing w:after="0" w:line="276" w:lineRule="auto"/>
              <w:jc w:val="center"/>
              <w:rPr>
                <w:rFonts w:ascii="Arial" w:hAnsi="Arial"/>
                <w:b/>
                <w:bCs/>
                <w:color w:val="000000"/>
                <w:sz w:val="16"/>
                <w:szCs w:val="16"/>
              </w:rPr>
            </w:pPr>
            <w:r>
              <w:rPr>
                <w:rFonts w:ascii="Arial" w:hAnsi="Arial"/>
                <w:b/>
                <w:bCs/>
                <w:color w:val="000000"/>
                <w:sz w:val="16"/>
                <w:szCs w:val="16"/>
              </w:rPr>
              <w:t>0.05</w:t>
            </w:r>
          </w:p>
        </w:tc>
      </w:tr>
      <w:tr w:rsidR="00FE1F92" w:rsidRPr="004163C5" w14:paraId="09742749" w14:textId="77777777" w:rsidTr="0043311C">
        <w:trPr>
          <w:trHeight w:val="20"/>
          <w:jc w:val="center"/>
        </w:trPr>
        <w:tc>
          <w:tcPr>
            <w:tcW w:w="704" w:type="dxa"/>
            <w:vMerge w:val="restart"/>
            <w:tcBorders>
              <w:top w:val="single" w:sz="4" w:space="0" w:color="auto"/>
              <w:left w:val="single" w:sz="4" w:space="0" w:color="auto"/>
              <w:bottom w:val="single" w:sz="4" w:space="0" w:color="auto"/>
              <w:right w:val="single" w:sz="4" w:space="0" w:color="auto"/>
            </w:tcBorders>
            <w:vAlign w:val="center"/>
            <w:hideMark/>
          </w:tcPr>
          <w:p w14:paraId="4312B670" w14:textId="77777777" w:rsidR="00FE1F92" w:rsidRPr="004163C5" w:rsidRDefault="00FE1F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3FEDBDAE"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4394" w:type="dxa"/>
            <w:gridSpan w:val="3"/>
            <w:vMerge/>
            <w:tcBorders>
              <w:left w:val="single" w:sz="4" w:space="0" w:color="auto"/>
              <w:right w:val="single" w:sz="4" w:space="0" w:color="auto"/>
            </w:tcBorders>
            <w:shd w:val="clear" w:color="auto" w:fill="FFF1F1"/>
            <w:noWrap/>
            <w:vAlign w:val="center"/>
          </w:tcPr>
          <w:p w14:paraId="1E9291A2" w14:textId="77777777" w:rsidR="00FE1F92" w:rsidRPr="004163C5" w:rsidRDefault="00FE1F92" w:rsidP="0043311C">
            <w:pPr>
              <w:spacing w:after="0" w:line="276" w:lineRule="auto"/>
              <w:jc w:val="both"/>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77E9AA06" w14:textId="77777777" w:rsidR="00FE1F92" w:rsidRPr="004163C5" w:rsidRDefault="00FE1F92" w:rsidP="0043311C">
            <w:pPr>
              <w:spacing w:after="0" w:line="276" w:lineRule="auto"/>
              <w:rPr>
                <w:rFonts w:ascii="Arial" w:hAnsi="Arial"/>
                <w:color w:val="000000"/>
                <w:sz w:val="16"/>
                <w:szCs w:val="16"/>
              </w:rPr>
            </w:pPr>
            <w:r w:rsidRPr="004766B7">
              <w:rPr>
                <w:rFonts w:ascii="Arial" w:hAnsi="Arial"/>
                <w:color w:val="000000"/>
                <w:sz w:val="16"/>
                <w:szCs w:val="16"/>
              </w:rPr>
              <w:t>El Licitante acredita cabalmente 2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5A2C8E88"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7A64D60A" w14:textId="77777777" w:rsidR="00FE1F92" w:rsidRPr="004163C5" w:rsidRDefault="00FE1F92" w:rsidP="0043311C">
            <w:pPr>
              <w:spacing w:after="0" w:line="276" w:lineRule="auto"/>
              <w:jc w:val="center"/>
              <w:rPr>
                <w:rFonts w:ascii="Arial" w:hAnsi="Arial"/>
                <w:b/>
                <w:bCs/>
                <w:color w:val="000000"/>
                <w:sz w:val="16"/>
                <w:szCs w:val="16"/>
              </w:rPr>
            </w:pPr>
            <w:r>
              <w:rPr>
                <w:rFonts w:ascii="Arial" w:hAnsi="Arial"/>
                <w:b/>
                <w:bCs/>
                <w:color w:val="000000"/>
                <w:sz w:val="16"/>
                <w:szCs w:val="16"/>
              </w:rPr>
              <w:t>0.10</w:t>
            </w:r>
          </w:p>
        </w:tc>
      </w:tr>
      <w:tr w:rsidR="00FE1F92" w:rsidRPr="004163C5" w14:paraId="6549786A" w14:textId="77777777" w:rsidTr="0043311C">
        <w:trPr>
          <w:trHeight w:val="20"/>
          <w:jc w:val="center"/>
        </w:trPr>
        <w:tc>
          <w:tcPr>
            <w:tcW w:w="704" w:type="dxa"/>
            <w:vMerge/>
            <w:tcBorders>
              <w:top w:val="single" w:sz="4" w:space="0" w:color="auto"/>
              <w:left w:val="single" w:sz="4" w:space="0" w:color="auto"/>
              <w:bottom w:val="single" w:sz="4" w:space="0" w:color="auto"/>
              <w:right w:val="single" w:sz="4" w:space="0" w:color="auto"/>
            </w:tcBorders>
            <w:vAlign w:val="center"/>
            <w:hideMark/>
          </w:tcPr>
          <w:p w14:paraId="4813D37E" w14:textId="77777777" w:rsidR="00FE1F92" w:rsidRPr="004163C5" w:rsidRDefault="00FE1F92" w:rsidP="0043311C">
            <w:pPr>
              <w:spacing w:after="0" w:line="256" w:lineRule="auto"/>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3BA5568D"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right w:val="single" w:sz="4" w:space="0" w:color="auto"/>
            </w:tcBorders>
            <w:shd w:val="clear" w:color="auto" w:fill="FFF1F1"/>
            <w:vAlign w:val="center"/>
          </w:tcPr>
          <w:p w14:paraId="50F62787" w14:textId="77777777" w:rsidR="00FE1F92" w:rsidRPr="004163C5" w:rsidRDefault="00FE1F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0E574AC0" w14:textId="77777777" w:rsidR="00FE1F92" w:rsidRPr="004163C5" w:rsidRDefault="00FE1F92" w:rsidP="0043311C">
            <w:pPr>
              <w:spacing w:after="0" w:line="276" w:lineRule="auto"/>
              <w:jc w:val="both"/>
              <w:rPr>
                <w:rFonts w:ascii="Arial" w:hAnsi="Arial"/>
                <w:color w:val="000000"/>
                <w:sz w:val="16"/>
                <w:szCs w:val="16"/>
              </w:rPr>
            </w:pPr>
            <w:r w:rsidRPr="004766B7">
              <w:rPr>
                <w:rFonts w:ascii="Arial" w:hAnsi="Arial" w:cs="Arial"/>
                <w:color w:val="000000"/>
                <w:sz w:val="16"/>
                <w:szCs w:val="16"/>
              </w:rPr>
              <w:t>El Licitante acredita cabalmente 3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45DB6005"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0BFF8978"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0.</w:t>
            </w:r>
            <w:r>
              <w:rPr>
                <w:rFonts w:ascii="Arial" w:hAnsi="Arial"/>
                <w:b/>
                <w:bCs/>
                <w:color w:val="000000"/>
                <w:sz w:val="16"/>
                <w:szCs w:val="16"/>
              </w:rPr>
              <w:t>15</w:t>
            </w:r>
          </w:p>
        </w:tc>
      </w:tr>
      <w:tr w:rsidR="00FE1F92" w:rsidRPr="004163C5" w14:paraId="2E9BD850" w14:textId="77777777" w:rsidTr="0043311C">
        <w:trPr>
          <w:trHeight w:val="449"/>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4E9D60B6" w14:textId="77777777" w:rsidR="00FE1F92" w:rsidRPr="004163C5" w:rsidRDefault="00FE1F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0693F6AB"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4394" w:type="dxa"/>
            <w:gridSpan w:val="3"/>
            <w:vMerge/>
            <w:tcBorders>
              <w:left w:val="single" w:sz="4" w:space="0" w:color="auto"/>
              <w:right w:val="single" w:sz="4" w:space="0" w:color="auto"/>
            </w:tcBorders>
            <w:shd w:val="clear" w:color="auto" w:fill="FFF1F1"/>
            <w:vAlign w:val="center"/>
          </w:tcPr>
          <w:p w14:paraId="756ABBB6" w14:textId="77777777" w:rsidR="00FE1F92" w:rsidRPr="004163C5" w:rsidRDefault="00FE1F92" w:rsidP="0043311C">
            <w:pPr>
              <w:spacing w:after="0" w:line="276" w:lineRule="auto"/>
              <w:jc w:val="both"/>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1AB01ACC" w14:textId="77777777" w:rsidR="00FE1F92" w:rsidRPr="004163C5" w:rsidRDefault="00FE1F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4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7100CA51"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465E66D5" w14:textId="77777777" w:rsidR="00FE1F92" w:rsidRPr="004163C5" w:rsidRDefault="00FE1F92" w:rsidP="0043311C">
            <w:pPr>
              <w:spacing w:after="0" w:line="276" w:lineRule="auto"/>
              <w:jc w:val="center"/>
              <w:rPr>
                <w:rFonts w:ascii="Arial" w:hAnsi="Arial"/>
                <w:b/>
                <w:bCs/>
                <w:color w:val="000000"/>
                <w:sz w:val="16"/>
                <w:szCs w:val="16"/>
              </w:rPr>
            </w:pPr>
            <w:r>
              <w:rPr>
                <w:rFonts w:ascii="Arial" w:hAnsi="Arial"/>
                <w:b/>
                <w:bCs/>
                <w:color w:val="000000"/>
                <w:sz w:val="16"/>
                <w:szCs w:val="16"/>
              </w:rPr>
              <w:t>0.20</w:t>
            </w:r>
          </w:p>
        </w:tc>
      </w:tr>
      <w:tr w:rsidR="00FE1F92" w:rsidRPr="004163C5" w14:paraId="4710B7D8" w14:textId="77777777" w:rsidTr="0043311C">
        <w:trPr>
          <w:trHeight w:val="471"/>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2BC65439" w14:textId="77777777" w:rsidR="00FE1F92" w:rsidRPr="004163C5" w:rsidRDefault="00FE1F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F1F1"/>
            <w:vAlign w:val="center"/>
            <w:hideMark/>
          </w:tcPr>
          <w:p w14:paraId="7299DC68" w14:textId="77777777" w:rsidR="00FE1F92" w:rsidRPr="004163C5" w:rsidRDefault="00FE1F92" w:rsidP="0043311C">
            <w:pPr>
              <w:spacing w:after="0" w:line="256" w:lineRule="auto"/>
              <w:rPr>
                <w:rFonts w:ascii="Arial" w:hAnsi="Arial"/>
                <w:b/>
                <w:bCs/>
                <w:color w:val="000000"/>
                <w:sz w:val="16"/>
                <w:szCs w:val="16"/>
              </w:rPr>
            </w:pPr>
          </w:p>
        </w:tc>
        <w:tc>
          <w:tcPr>
            <w:tcW w:w="4394" w:type="dxa"/>
            <w:gridSpan w:val="3"/>
            <w:vMerge/>
            <w:tcBorders>
              <w:left w:val="single" w:sz="4" w:space="0" w:color="auto"/>
              <w:bottom w:val="single" w:sz="4" w:space="0" w:color="auto"/>
              <w:right w:val="single" w:sz="4" w:space="0" w:color="auto"/>
            </w:tcBorders>
            <w:shd w:val="clear" w:color="auto" w:fill="FFF1F1"/>
            <w:vAlign w:val="center"/>
          </w:tcPr>
          <w:p w14:paraId="13A9697C" w14:textId="77777777" w:rsidR="00FE1F92" w:rsidRPr="004163C5" w:rsidRDefault="00FE1F92" w:rsidP="0043311C">
            <w:pPr>
              <w:spacing w:after="0" w:line="256" w:lineRule="auto"/>
              <w:rPr>
                <w:rFonts w:ascii="Arial" w:hAnsi="Arial"/>
                <w:color w:val="000000"/>
                <w:sz w:val="16"/>
                <w:szCs w:val="16"/>
              </w:rPr>
            </w:pPr>
          </w:p>
        </w:tc>
        <w:tc>
          <w:tcPr>
            <w:tcW w:w="5386" w:type="dxa"/>
            <w:gridSpan w:val="2"/>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65407C82" w14:textId="77777777" w:rsidR="00FE1F92" w:rsidRPr="004163C5" w:rsidRDefault="00FE1F92" w:rsidP="0043311C">
            <w:pPr>
              <w:spacing w:after="0" w:line="276" w:lineRule="auto"/>
              <w:jc w:val="both"/>
              <w:rPr>
                <w:rFonts w:ascii="Arial" w:hAnsi="Arial"/>
                <w:color w:val="000000"/>
                <w:sz w:val="16"/>
                <w:szCs w:val="16"/>
              </w:rPr>
            </w:pPr>
            <w:r w:rsidRPr="004766B7">
              <w:rPr>
                <w:rFonts w:ascii="Arial" w:hAnsi="Arial"/>
                <w:color w:val="000000"/>
                <w:sz w:val="16"/>
                <w:szCs w:val="16"/>
              </w:rPr>
              <w:t>El Licitante acredita cabalmente los 5 puntos, conforme a lo que estable el Art. 18, fracción III según corresponda.</w:t>
            </w:r>
          </w:p>
        </w:tc>
        <w:tc>
          <w:tcPr>
            <w:tcW w:w="993" w:type="dxa"/>
            <w:tcBorders>
              <w:top w:val="single" w:sz="4" w:space="0" w:color="auto"/>
              <w:left w:val="single" w:sz="4" w:space="0" w:color="auto"/>
              <w:bottom w:val="single" w:sz="4" w:space="0" w:color="auto"/>
              <w:right w:val="single" w:sz="4" w:space="0" w:color="auto"/>
            </w:tcBorders>
            <w:shd w:val="clear" w:color="auto" w:fill="FFF1F1"/>
            <w:noWrap/>
            <w:vAlign w:val="center"/>
            <w:hideMark/>
          </w:tcPr>
          <w:p w14:paraId="75F5657C"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 </w:t>
            </w:r>
          </w:p>
        </w:tc>
        <w:tc>
          <w:tcPr>
            <w:tcW w:w="1134" w:type="dxa"/>
            <w:tcBorders>
              <w:top w:val="single" w:sz="4" w:space="0" w:color="auto"/>
              <w:left w:val="single" w:sz="4" w:space="0" w:color="auto"/>
              <w:bottom w:val="single" w:sz="4" w:space="0" w:color="auto"/>
              <w:right w:val="single" w:sz="4" w:space="0" w:color="auto"/>
            </w:tcBorders>
            <w:shd w:val="clear" w:color="auto" w:fill="FFF1F1"/>
            <w:vAlign w:val="center"/>
          </w:tcPr>
          <w:p w14:paraId="62433337"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0.</w:t>
            </w:r>
            <w:r>
              <w:rPr>
                <w:rFonts w:ascii="Arial" w:hAnsi="Arial"/>
                <w:b/>
                <w:bCs/>
                <w:color w:val="000000"/>
                <w:sz w:val="16"/>
                <w:szCs w:val="16"/>
              </w:rPr>
              <w:t>30</w:t>
            </w:r>
          </w:p>
        </w:tc>
      </w:tr>
      <w:tr w:rsidR="00FE1F92" w:rsidRPr="004163C5" w14:paraId="1688802C" w14:textId="77777777" w:rsidTr="0043311C">
        <w:trPr>
          <w:trHeight w:val="243"/>
          <w:jc w:val="center"/>
        </w:trPr>
        <w:tc>
          <w:tcPr>
            <w:tcW w:w="704" w:type="dxa"/>
            <w:tcBorders>
              <w:top w:val="single" w:sz="4" w:space="0" w:color="auto"/>
              <w:left w:val="single" w:sz="4" w:space="0" w:color="auto"/>
              <w:bottom w:val="single" w:sz="4" w:space="0" w:color="auto"/>
              <w:right w:val="single" w:sz="4" w:space="0" w:color="auto"/>
            </w:tcBorders>
            <w:vAlign w:val="center"/>
            <w:hideMark/>
          </w:tcPr>
          <w:p w14:paraId="6769C4C4" w14:textId="77777777" w:rsidR="00FE1F92" w:rsidRPr="004163C5" w:rsidRDefault="00FE1F92" w:rsidP="0043311C">
            <w:pPr>
              <w:rPr>
                <w:rFonts w:ascii="Arial" w:hAnsi="Arial"/>
                <w:b/>
                <w:bCs/>
                <w:color w:val="000000"/>
                <w:sz w:val="16"/>
                <w:szCs w:val="16"/>
              </w:rPr>
            </w:pPr>
          </w:p>
        </w:tc>
        <w:tc>
          <w:tcPr>
            <w:tcW w:w="851" w:type="dxa"/>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5FAE713D" w14:textId="77777777" w:rsidR="00FE1F92" w:rsidRPr="004163C5" w:rsidRDefault="00FE1F92" w:rsidP="0043311C">
            <w:pPr>
              <w:spacing w:after="0" w:line="276" w:lineRule="auto"/>
              <w:rPr>
                <w:rFonts w:ascii="Arial" w:hAnsi="Arial"/>
                <w:b/>
                <w:bCs/>
                <w:color w:val="000000"/>
                <w:sz w:val="16"/>
                <w:szCs w:val="16"/>
              </w:rPr>
            </w:pPr>
            <w:r w:rsidRPr="004163C5">
              <w:rPr>
                <w:rFonts w:ascii="Arial" w:hAnsi="Arial"/>
                <w:b/>
                <w:bCs/>
                <w:color w:val="000000"/>
                <w:sz w:val="16"/>
                <w:szCs w:val="16"/>
              </w:rPr>
              <w:t> </w:t>
            </w:r>
          </w:p>
        </w:tc>
        <w:tc>
          <w:tcPr>
            <w:tcW w:w="10773" w:type="dxa"/>
            <w:gridSpan w:val="6"/>
            <w:tcBorders>
              <w:top w:val="single" w:sz="4" w:space="0" w:color="auto"/>
              <w:left w:val="single" w:sz="4" w:space="0" w:color="auto"/>
              <w:bottom w:val="single" w:sz="4" w:space="0" w:color="auto"/>
              <w:right w:val="single" w:sz="4" w:space="0" w:color="auto"/>
            </w:tcBorders>
            <w:shd w:val="clear" w:color="auto" w:fill="FFCCCC"/>
            <w:noWrap/>
            <w:vAlign w:val="center"/>
            <w:hideMark/>
          </w:tcPr>
          <w:p w14:paraId="423B096D" w14:textId="77777777" w:rsidR="00FE1F92" w:rsidRPr="004163C5" w:rsidRDefault="00FE1F92" w:rsidP="0043311C">
            <w:pPr>
              <w:spacing w:after="0" w:line="276" w:lineRule="auto"/>
              <w:jc w:val="right"/>
              <w:rPr>
                <w:rFonts w:ascii="Arial" w:hAnsi="Arial"/>
                <w:b/>
                <w:bCs/>
                <w:color w:val="000000"/>
                <w:sz w:val="16"/>
                <w:szCs w:val="16"/>
              </w:rPr>
            </w:pPr>
            <w:r w:rsidRPr="004163C5">
              <w:rPr>
                <w:rFonts w:ascii="Arial" w:hAnsi="Arial"/>
                <w:b/>
                <w:bCs/>
                <w:color w:val="000000"/>
                <w:sz w:val="16"/>
                <w:szCs w:val="16"/>
              </w:rPr>
              <w:t>TOTAL (suma I.a, I.b, I.c, I.d, I.e, I.f,)</w:t>
            </w:r>
          </w:p>
        </w:tc>
        <w:tc>
          <w:tcPr>
            <w:tcW w:w="1134" w:type="dxa"/>
            <w:tcBorders>
              <w:top w:val="single" w:sz="4" w:space="0" w:color="auto"/>
              <w:left w:val="single" w:sz="4" w:space="0" w:color="auto"/>
              <w:bottom w:val="single" w:sz="4" w:space="0" w:color="auto"/>
              <w:right w:val="single" w:sz="4" w:space="0" w:color="auto"/>
            </w:tcBorders>
            <w:shd w:val="clear" w:color="auto" w:fill="FFCCCC"/>
          </w:tcPr>
          <w:p w14:paraId="6DE57363" w14:textId="77777777" w:rsidR="00FE1F92" w:rsidRPr="004163C5" w:rsidRDefault="00FE1F92" w:rsidP="0043311C">
            <w:pPr>
              <w:spacing w:after="0" w:line="276" w:lineRule="auto"/>
              <w:jc w:val="center"/>
              <w:rPr>
                <w:rFonts w:ascii="Arial" w:hAnsi="Arial"/>
                <w:b/>
                <w:bCs/>
                <w:color w:val="000000"/>
                <w:sz w:val="16"/>
                <w:szCs w:val="16"/>
              </w:rPr>
            </w:pPr>
            <w:r w:rsidRPr="004163C5">
              <w:rPr>
                <w:rFonts w:ascii="Arial" w:hAnsi="Arial"/>
                <w:b/>
                <w:bCs/>
                <w:color w:val="000000"/>
                <w:sz w:val="16"/>
                <w:szCs w:val="16"/>
              </w:rPr>
              <w:t>24</w:t>
            </w:r>
          </w:p>
        </w:tc>
      </w:tr>
    </w:tbl>
    <w:p w14:paraId="0DA9DE58" w14:textId="77777777" w:rsidR="00FE1F92" w:rsidRDefault="00FE1F92" w:rsidP="00FE1F92">
      <w:pPr>
        <w:rPr>
          <w:rFonts w:ascii="Arial" w:hAnsi="Arial"/>
          <w:b/>
          <w:sz w:val="22"/>
          <w:szCs w:val="22"/>
        </w:rPr>
      </w:pPr>
    </w:p>
    <w:p w14:paraId="48C39EF3" w14:textId="77777777" w:rsidR="00FE1F92" w:rsidRPr="00F233F5" w:rsidRDefault="00FE1F92" w:rsidP="00FE1F92">
      <w:pPr>
        <w:rPr>
          <w:rFonts w:ascii="Arial" w:hAnsi="Arial"/>
          <w:b/>
          <w:sz w:val="22"/>
          <w:szCs w:val="22"/>
        </w:rPr>
      </w:pPr>
      <w:r w:rsidRPr="00F233F5">
        <w:rPr>
          <w:rFonts w:ascii="Arial" w:hAnsi="Arial"/>
          <w:b/>
          <w:sz w:val="22"/>
          <w:szCs w:val="22"/>
        </w:rPr>
        <w:t>SECCIÓN II Experiencia y Especialidad del Licitante</w:t>
      </w:r>
    </w:p>
    <w:p w14:paraId="13B5A6F9" w14:textId="77777777" w:rsidR="00FE1F92" w:rsidRPr="00F233F5" w:rsidRDefault="00FE1F92" w:rsidP="00FE1F92">
      <w:pPr>
        <w:rPr>
          <w:rFonts w:ascii="Arial" w:hAnsi="Arial"/>
          <w:b/>
          <w:sz w:val="22"/>
          <w:szCs w:val="22"/>
        </w:rPr>
      </w:pPr>
    </w:p>
    <w:tbl>
      <w:tblPr>
        <w:tblW w:w="134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567"/>
        <w:gridCol w:w="4116"/>
        <w:gridCol w:w="1276"/>
        <w:gridCol w:w="4530"/>
        <w:gridCol w:w="993"/>
        <w:gridCol w:w="1134"/>
      </w:tblGrid>
      <w:tr w:rsidR="00FE1F92" w:rsidRPr="00F233F5" w14:paraId="6803F0E2" w14:textId="77777777" w:rsidTr="0043311C">
        <w:trPr>
          <w:trHeight w:val="892"/>
          <w:tblHeader/>
          <w:jc w:val="center"/>
        </w:trPr>
        <w:tc>
          <w:tcPr>
            <w:tcW w:w="846" w:type="dxa"/>
            <w:tcBorders>
              <w:top w:val="single" w:sz="4" w:space="0" w:color="auto"/>
              <w:left w:val="single" w:sz="4" w:space="0" w:color="auto"/>
              <w:bottom w:val="single" w:sz="4" w:space="0" w:color="auto"/>
              <w:right w:val="single" w:sz="4" w:space="0" w:color="auto"/>
            </w:tcBorders>
            <w:shd w:val="clear" w:color="auto" w:fill="000000"/>
            <w:noWrap/>
            <w:vAlign w:val="center"/>
            <w:hideMark/>
          </w:tcPr>
          <w:p w14:paraId="3AD35801" w14:textId="77777777" w:rsidR="00FE1F92" w:rsidRPr="00F233F5" w:rsidRDefault="00FE1F92" w:rsidP="0043311C">
            <w:pPr>
              <w:spacing w:after="0" w:line="276" w:lineRule="auto"/>
              <w:rPr>
                <w:rFonts w:ascii="Arial" w:hAnsi="Arial"/>
                <w:color w:val="FFFFFF"/>
                <w:sz w:val="16"/>
                <w:szCs w:val="16"/>
              </w:rPr>
            </w:pPr>
            <w:r w:rsidRPr="00F233F5">
              <w:rPr>
                <w:rFonts w:ascii="Arial" w:hAnsi="Arial"/>
                <w:color w:val="FFFFFF"/>
                <w:sz w:val="16"/>
                <w:szCs w:val="16"/>
              </w:rPr>
              <w:t> </w:t>
            </w:r>
          </w:p>
        </w:tc>
        <w:tc>
          <w:tcPr>
            <w:tcW w:w="567"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58E3E505" w14:textId="77777777" w:rsidR="00FE1F92" w:rsidRPr="00F233F5" w:rsidRDefault="00FE1F92" w:rsidP="0043311C">
            <w:pPr>
              <w:spacing w:after="0" w:line="276" w:lineRule="auto"/>
              <w:jc w:val="center"/>
              <w:rPr>
                <w:rFonts w:ascii="Arial" w:hAnsi="Arial"/>
                <w:b/>
                <w:bCs/>
                <w:sz w:val="18"/>
                <w:szCs w:val="18"/>
              </w:rPr>
            </w:pPr>
            <w:r w:rsidRPr="00F233F5">
              <w:rPr>
                <w:rFonts w:ascii="Arial" w:hAnsi="Arial"/>
                <w:b/>
                <w:bCs/>
                <w:sz w:val="18"/>
                <w:szCs w:val="18"/>
              </w:rPr>
              <w:t>No.</w:t>
            </w:r>
          </w:p>
        </w:tc>
        <w:tc>
          <w:tcPr>
            <w:tcW w:w="4116"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39D5D5AC" w14:textId="77777777" w:rsidR="00FE1F92" w:rsidRPr="00F233F5" w:rsidRDefault="00FE1F92" w:rsidP="0043311C">
            <w:pPr>
              <w:spacing w:after="0" w:line="276" w:lineRule="auto"/>
              <w:jc w:val="center"/>
              <w:rPr>
                <w:rFonts w:ascii="Arial" w:hAnsi="Arial"/>
                <w:b/>
                <w:bCs/>
                <w:sz w:val="18"/>
                <w:szCs w:val="18"/>
              </w:rPr>
            </w:pPr>
            <w:r w:rsidRPr="00F233F5">
              <w:rPr>
                <w:rFonts w:ascii="Arial" w:hAnsi="Arial"/>
                <w:b/>
                <w:bCs/>
                <w:sz w:val="18"/>
                <w:szCs w:val="18"/>
              </w:rPr>
              <w:t xml:space="preserve">ELEMENTO A EVALUAR </w:t>
            </w:r>
          </w:p>
        </w:tc>
        <w:tc>
          <w:tcPr>
            <w:tcW w:w="1276"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5B72EDB1" w14:textId="77777777" w:rsidR="00FE1F92" w:rsidRPr="00F233F5" w:rsidRDefault="00FE1F92" w:rsidP="0043311C">
            <w:pPr>
              <w:spacing w:after="0" w:line="276" w:lineRule="auto"/>
              <w:jc w:val="center"/>
              <w:rPr>
                <w:rFonts w:ascii="Arial" w:hAnsi="Arial"/>
                <w:b/>
                <w:bCs/>
                <w:sz w:val="18"/>
                <w:szCs w:val="18"/>
              </w:rPr>
            </w:pPr>
            <w:r w:rsidRPr="00F233F5">
              <w:rPr>
                <w:rFonts w:ascii="Arial" w:hAnsi="Arial"/>
                <w:b/>
                <w:bCs/>
                <w:sz w:val="18"/>
                <w:szCs w:val="18"/>
              </w:rPr>
              <w:t>Parámetro de evaluación</w:t>
            </w:r>
          </w:p>
        </w:tc>
        <w:tc>
          <w:tcPr>
            <w:tcW w:w="4530"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631580B5" w14:textId="77777777" w:rsidR="00FE1F92" w:rsidRPr="00F233F5" w:rsidRDefault="00FE1F92" w:rsidP="0043311C">
            <w:pPr>
              <w:spacing w:after="0" w:line="276" w:lineRule="auto"/>
              <w:jc w:val="center"/>
              <w:rPr>
                <w:rFonts w:ascii="Arial" w:hAnsi="Arial"/>
                <w:b/>
                <w:bCs/>
                <w:sz w:val="18"/>
                <w:szCs w:val="18"/>
              </w:rPr>
            </w:pPr>
            <w:r w:rsidRPr="00F233F5">
              <w:rPr>
                <w:rFonts w:ascii="Arial" w:hAnsi="Arial"/>
                <w:b/>
                <w:bCs/>
                <w:sz w:val="18"/>
                <w:szCs w:val="18"/>
              </w:rPr>
              <w:t>Documentación comprobatoria</w:t>
            </w:r>
          </w:p>
        </w:tc>
        <w:tc>
          <w:tcPr>
            <w:tcW w:w="993" w:type="dxa"/>
            <w:tcBorders>
              <w:top w:val="single" w:sz="4" w:space="0" w:color="auto"/>
              <w:left w:val="single" w:sz="4" w:space="0" w:color="auto"/>
              <w:bottom w:val="single" w:sz="4" w:space="0" w:color="auto"/>
              <w:right w:val="single" w:sz="4" w:space="0" w:color="auto"/>
            </w:tcBorders>
            <w:shd w:val="clear" w:color="auto" w:fill="000000"/>
            <w:vAlign w:val="center"/>
            <w:hideMark/>
          </w:tcPr>
          <w:p w14:paraId="4AF77EB0" w14:textId="77777777" w:rsidR="00FE1F92" w:rsidRPr="00F233F5" w:rsidRDefault="00FE1F92" w:rsidP="0043311C">
            <w:pPr>
              <w:spacing w:after="0" w:line="276" w:lineRule="auto"/>
              <w:rPr>
                <w:rFonts w:ascii="Arial" w:hAnsi="Arial" w:cs="Arial"/>
                <w:b/>
                <w:bCs/>
                <w:sz w:val="18"/>
                <w:szCs w:val="18"/>
              </w:rPr>
            </w:pPr>
            <w:r w:rsidRPr="00F233F5">
              <w:rPr>
                <w:rFonts w:ascii="Arial" w:hAnsi="Arial" w:cs="Arial"/>
                <w:b/>
                <w:bCs/>
                <w:sz w:val="18"/>
                <w:szCs w:val="18"/>
              </w:rPr>
              <w:t>Puntaje</w:t>
            </w:r>
          </w:p>
          <w:p w14:paraId="13C40519" w14:textId="77777777" w:rsidR="00FE1F92" w:rsidRPr="00F233F5" w:rsidRDefault="00FE1F92" w:rsidP="0043311C">
            <w:pPr>
              <w:spacing w:after="0" w:line="276" w:lineRule="auto"/>
              <w:rPr>
                <w:rFonts w:ascii="Arial" w:hAnsi="Arial"/>
                <w:b/>
                <w:bCs/>
                <w:sz w:val="16"/>
                <w:szCs w:val="16"/>
              </w:rPr>
            </w:pPr>
            <w:r w:rsidRPr="00F233F5">
              <w:rPr>
                <w:rFonts w:ascii="Arial" w:hAnsi="Arial" w:cs="Arial"/>
                <w:b/>
                <w:bCs/>
                <w:sz w:val="18"/>
                <w:szCs w:val="18"/>
              </w:rPr>
              <w:t>Máximo</w:t>
            </w:r>
          </w:p>
        </w:tc>
        <w:tc>
          <w:tcPr>
            <w:tcW w:w="1134" w:type="dxa"/>
            <w:tcBorders>
              <w:top w:val="single" w:sz="4" w:space="0" w:color="auto"/>
              <w:left w:val="single" w:sz="4" w:space="0" w:color="auto"/>
              <w:right w:val="single" w:sz="4" w:space="0" w:color="auto"/>
            </w:tcBorders>
            <w:shd w:val="clear" w:color="auto" w:fill="000000"/>
            <w:vAlign w:val="center"/>
            <w:hideMark/>
          </w:tcPr>
          <w:p w14:paraId="62045DC8" w14:textId="77777777" w:rsidR="00FE1F92" w:rsidRPr="00F233F5" w:rsidRDefault="00FE1F92" w:rsidP="0043311C">
            <w:pPr>
              <w:spacing w:after="0" w:line="276" w:lineRule="auto"/>
              <w:rPr>
                <w:rFonts w:ascii="Arial" w:hAnsi="Arial" w:cs="Arial"/>
                <w:b/>
                <w:bCs/>
                <w:sz w:val="18"/>
                <w:szCs w:val="18"/>
              </w:rPr>
            </w:pPr>
            <w:r w:rsidRPr="00F233F5">
              <w:rPr>
                <w:rFonts w:ascii="Arial" w:hAnsi="Arial" w:cs="Arial"/>
                <w:b/>
                <w:bCs/>
                <w:sz w:val="18"/>
                <w:szCs w:val="18"/>
              </w:rPr>
              <w:t xml:space="preserve">Puntos </w:t>
            </w:r>
          </w:p>
          <w:p w14:paraId="5C8EA95B" w14:textId="77777777" w:rsidR="00FE1F92" w:rsidRPr="00F233F5" w:rsidRDefault="00FE1F92" w:rsidP="0043311C">
            <w:pPr>
              <w:spacing w:after="0" w:line="276" w:lineRule="auto"/>
              <w:rPr>
                <w:rFonts w:ascii="Arial" w:hAnsi="Arial" w:cs="Arial"/>
                <w:b/>
                <w:bCs/>
                <w:sz w:val="16"/>
                <w:szCs w:val="16"/>
              </w:rPr>
            </w:pPr>
            <w:r w:rsidRPr="00F233F5">
              <w:rPr>
                <w:rFonts w:ascii="Arial" w:hAnsi="Arial" w:cs="Arial"/>
                <w:b/>
                <w:bCs/>
                <w:sz w:val="18"/>
                <w:szCs w:val="18"/>
              </w:rPr>
              <w:t>por Concepto</w:t>
            </w:r>
          </w:p>
        </w:tc>
      </w:tr>
      <w:tr w:rsidR="00FE1F92" w:rsidRPr="00F233F5" w14:paraId="4BBF66CD" w14:textId="77777777" w:rsidTr="0043311C">
        <w:trPr>
          <w:trHeight w:val="317"/>
          <w:jc w:val="center"/>
        </w:trPr>
        <w:tc>
          <w:tcPr>
            <w:tcW w:w="846" w:type="dxa"/>
            <w:vMerge w:val="restart"/>
            <w:tcBorders>
              <w:top w:val="single" w:sz="4" w:space="0" w:color="auto"/>
              <w:left w:val="single" w:sz="4" w:space="0" w:color="auto"/>
              <w:bottom w:val="single" w:sz="4" w:space="0" w:color="auto"/>
              <w:right w:val="single" w:sz="4" w:space="0" w:color="auto"/>
            </w:tcBorders>
            <w:shd w:val="clear" w:color="auto" w:fill="FFFFFF"/>
            <w:noWrap/>
            <w:textDirection w:val="btLr"/>
            <w:vAlign w:val="center"/>
            <w:hideMark/>
          </w:tcPr>
          <w:p w14:paraId="7A3CEC5C" w14:textId="77777777" w:rsidR="00FE1F92" w:rsidRPr="00F233F5" w:rsidRDefault="00FE1F92" w:rsidP="0043311C">
            <w:pPr>
              <w:spacing w:after="0" w:line="276" w:lineRule="auto"/>
              <w:jc w:val="center"/>
              <w:rPr>
                <w:rFonts w:ascii="Arial" w:hAnsi="Arial"/>
                <w:b/>
                <w:bCs/>
                <w:color w:val="000000"/>
                <w:sz w:val="16"/>
                <w:szCs w:val="16"/>
              </w:rPr>
            </w:pPr>
            <w:r w:rsidRPr="00F233F5">
              <w:rPr>
                <w:rFonts w:ascii="Arial" w:hAnsi="Arial"/>
                <w:b/>
                <w:bCs/>
                <w:color w:val="000000"/>
                <w:sz w:val="16"/>
                <w:szCs w:val="16"/>
              </w:rPr>
              <w:t>18 PUNTOS</w:t>
            </w:r>
          </w:p>
        </w:tc>
        <w:tc>
          <w:tcPr>
            <w:tcW w:w="567" w:type="dxa"/>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0E447299" w14:textId="77777777" w:rsidR="00FE1F92" w:rsidRPr="00F233F5" w:rsidRDefault="00FE1F92" w:rsidP="0043311C">
            <w:pPr>
              <w:spacing w:after="0" w:line="276" w:lineRule="auto"/>
              <w:jc w:val="center"/>
              <w:rPr>
                <w:rFonts w:ascii="Arial" w:hAnsi="Arial"/>
                <w:b/>
                <w:bCs/>
                <w:sz w:val="16"/>
                <w:szCs w:val="16"/>
              </w:rPr>
            </w:pPr>
            <w:r w:rsidRPr="00F233F5">
              <w:rPr>
                <w:rFonts w:ascii="Arial" w:hAnsi="Arial"/>
                <w:b/>
                <w:bCs/>
                <w:sz w:val="16"/>
                <w:szCs w:val="16"/>
              </w:rPr>
              <w:t>II</w:t>
            </w:r>
          </w:p>
        </w:tc>
        <w:tc>
          <w:tcPr>
            <w:tcW w:w="9922" w:type="dxa"/>
            <w:gridSpan w:val="3"/>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72ECFDB8" w14:textId="77777777" w:rsidR="00FE1F92" w:rsidRPr="00F233F5" w:rsidRDefault="00FE1F92" w:rsidP="0043311C">
            <w:pPr>
              <w:spacing w:after="0" w:line="276" w:lineRule="auto"/>
              <w:rPr>
                <w:rFonts w:ascii="Arial" w:hAnsi="Arial"/>
                <w:b/>
                <w:bCs/>
                <w:sz w:val="16"/>
                <w:szCs w:val="16"/>
              </w:rPr>
            </w:pPr>
            <w:r w:rsidRPr="00F233F5">
              <w:rPr>
                <w:rFonts w:ascii="Arial" w:hAnsi="Arial"/>
                <w:b/>
                <w:bCs/>
                <w:sz w:val="16"/>
                <w:szCs w:val="16"/>
              </w:rPr>
              <w:t>Experiencia y Especialidad del Licitante</w:t>
            </w:r>
          </w:p>
        </w:tc>
        <w:tc>
          <w:tcPr>
            <w:tcW w:w="993" w:type="dxa"/>
            <w:tcBorders>
              <w:top w:val="single" w:sz="4" w:space="0" w:color="auto"/>
              <w:left w:val="single" w:sz="4" w:space="0" w:color="auto"/>
              <w:bottom w:val="single" w:sz="4" w:space="0" w:color="auto"/>
              <w:right w:val="single" w:sz="4" w:space="0" w:color="auto"/>
            </w:tcBorders>
            <w:shd w:val="clear" w:color="auto" w:fill="92CDDC"/>
            <w:vAlign w:val="center"/>
            <w:hideMark/>
          </w:tcPr>
          <w:p w14:paraId="08CE6725" w14:textId="77777777" w:rsidR="00FE1F92" w:rsidRPr="00F233F5" w:rsidRDefault="00FE1F92" w:rsidP="0043311C">
            <w:pPr>
              <w:spacing w:after="0" w:line="276" w:lineRule="auto"/>
              <w:jc w:val="center"/>
              <w:rPr>
                <w:rFonts w:ascii="Arial" w:hAnsi="Arial"/>
                <w:b/>
                <w:bCs/>
                <w:sz w:val="16"/>
                <w:szCs w:val="16"/>
              </w:rPr>
            </w:pPr>
            <w:r w:rsidRPr="00F233F5">
              <w:rPr>
                <w:rFonts w:ascii="Arial" w:hAnsi="Arial"/>
                <w:b/>
                <w:bCs/>
                <w:sz w:val="16"/>
                <w:szCs w:val="16"/>
              </w:rPr>
              <w:t>18</w:t>
            </w:r>
          </w:p>
        </w:tc>
        <w:tc>
          <w:tcPr>
            <w:tcW w:w="1134" w:type="dxa"/>
            <w:tcBorders>
              <w:top w:val="single" w:sz="4" w:space="0" w:color="auto"/>
              <w:left w:val="single" w:sz="4" w:space="0" w:color="auto"/>
              <w:bottom w:val="single" w:sz="4" w:space="0" w:color="auto"/>
              <w:right w:val="single" w:sz="4" w:space="0" w:color="auto"/>
            </w:tcBorders>
            <w:shd w:val="clear" w:color="auto" w:fill="92CDDC"/>
            <w:noWrap/>
            <w:vAlign w:val="center"/>
            <w:hideMark/>
          </w:tcPr>
          <w:p w14:paraId="7157AE1C" w14:textId="77777777" w:rsidR="00FE1F92" w:rsidRPr="00F233F5" w:rsidRDefault="00FE1F92" w:rsidP="0043311C">
            <w:pPr>
              <w:spacing w:after="0" w:line="276" w:lineRule="auto"/>
              <w:rPr>
                <w:rFonts w:ascii="Calibri" w:hAnsi="Calibri"/>
                <w:sz w:val="16"/>
                <w:szCs w:val="16"/>
              </w:rPr>
            </w:pPr>
            <w:r w:rsidRPr="00F233F5">
              <w:rPr>
                <w:sz w:val="16"/>
                <w:szCs w:val="16"/>
              </w:rPr>
              <w:t> </w:t>
            </w:r>
          </w:p>
        </w:tc>
      </w:tr>
      <w:tr w:rsidR="00FE1F92" w:rsidRPr="00F233F5" w14:paraId="78DF84FF" w14:textId="77777777" w:rsidTr="0043311C">
        <w:trPr>
          <w:trHeight w:val="414"/>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08D79F6B" w14:textId="77777777" w:rsidR="00FE1F92" w:rsidRPr="00F233F5" w:rsidRDefault="00FE1F92" w:rsidP="0043311C">
            <w:pPr>
              <w:spacing w:after="0" w:line="256" w:lineRule="auto"/>
              <w:rPr>
                <w:rFonts w:ascii="Arial" w:hAnsi="Arial"/>
                <w:b/>
                <w:bCs/>
                <w:color w:val="000000"/>
                <w:sz w:val="16"/>
                <w:szCs w:val="16"/>
              </w:rPr>
            </w:pPr>
          </w:p>
        </w:tc>
        <w:tc>
          <w:tcPr>
            <w:tcW w:w="12616" w:type="dxa"/>
            <w:gridSpan w:val="6"/>
            <w:tcBorders>
              <w:top w:val="single" w:sz="4" w:space="0" w:color="auto"/>
              <w:left w:val="single" w:sz="4" w:space="0" w:color="auto"/>
              <w:bottom w:val="single" w:sz="4" w:space="0" w:color="auto"/>
              <w:right w:val="single" w:sz="4" w:space="0" w:color="auto"/>
            </w:tcBorders>
            <w:shd w:val="clear" w:color="auto" w:fill="B6DDE8"/>
          </w:tcPr>
          <w:p w14:paraId="530B7049" w14:textId="77777777" w:rsidR="00FE1F92" w:rsidRPr="00F233F5" w:rsidRDefault="00FE1F92" w:rsidP="0043311C">
            <w:pPr>
              <w:spacing w:after="0" w:line="276" w:lineRule="auto"/>
              <w:rPr>
                <w:rFonts w:ascii="Arial" w:hAnsi="Arial" w:cs="Arial"/>
                <w:b/>
                <w:bCs/>
                <w:sz w:val="16"/>
                <w:szCs w:val="16"/>
              </w:rPr>
            </w:pPr>
            <w:r w:rsidRPr="00F233F5">
              <w:rPr>
                <w:rFonts w:ascii="Arial" w:hAnsi="Arial" w:cs="Arial"/>
                <w:sz w:val="16"/>
                <w:szCs w:val="16"/>
              </w:rPr>
              <w:t>Se refiere a los contratos del servicio de la misma naturaleza del que se pretende contratar que el licitante acredite haber realizado</w:t>
            </w:r>
          </w:p>
        </w:tc>
      </w:tr>
      <w:tr w:rsidR="00FE1F92" w:rsidRPr="00F233F5" w14:paraId="1162A8A3" w14:textId="77777777" w:rsidTr="0043311C">
        <w:trPr>
          <w:trHeight w:val="372"/>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31FE1ABB" w14:textId="77777777" w:rsidR="00FE1F92" w:rsidRPr="00F233F5" w:rsidRDefault="00FE1F92" w:rsidP="0043311C">
            <w:pPr>
              <w:spacing w:after="0" w:line="256" w:lineRule="auto"/>
              <w:rPr>
                <w:rFonts w:ascii="Arial" w:hAnsi="Arial"/>
                <w:b/>
                <w:bCs/>
                <w:color w:val="000000"/>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9CC2E5" w:themeFill="accent5" w:themeFillTint="99"/>
            <w:noWrap/>
            <w:vAlign w:val="center"/>
            <w:hideMark/>
          </w:tcPr>
          <w:p w14:paraId="7C544794" w14:textId="77777777" w:rsidR="00FE1F92" w:rsidRPr="00F233F5" w:rsidRDefault="00FE1F92" w:rsidP="0043311C">
            <w:pPr>
              <w:spacing w:after="0" w:line="276" w:lineRule="auto"/>
              <w:rPr>
                <w:rFonts w:ascii="Arial" w:hAnsi="Arial" w:cs="Arial"/>
                <w:b/>
                <w:bCs/>
                <w:sz w:val="16"/>
                <w:szCs w:val="16"/>
              </w:rPr>
            </w:pPr>
            <w:r w:rsidRPr="00F233F5">
              <w:rPr>
                <w:rFonts w:ascii="Arial" w:hAnsi="Arial" w:cs="Arial"/>
                <w:b/>
                <w:bCs/>
                <w:sz w:val="16"/>
                <w:szCs w:val="16"/>
              </w:rPr>
              <w:t>II.a Experiencia de la Empresa</w:t>
            </w:r>
          </w:p>
        </w:tc>
        <w:tc>
          <w:tcPr>
            <w:tcW w:w="993" w:type="dxa"/>
            <w:tcBorders>
              <w:top w:val="single" w:sz="4" w:space="0" w:color="auto"/>
              <w:left w:val="single" w:sz="4" w:space="0" w:color="auto"/>
              <w:bottom w:val="single" w:sz="4" w:space="0" w:color="auto"/>
              <w:right w:val="single" w:sz="4" w:space="0" w:color="auto"/>
            </w:tcBorders>
            <w:shd w:val="clear" w:color="auto" w:fill="9CC2E5" w:themeFill="accent5" w:themeFillTint="99"/>
            <w:noWrap/>
            <w:vAlign w:val="center"/>
            <w:hideMark/>
          </w:tcPr>
          <w:p w14:paraId="484AFC31" w14:textId="77777777" w:rsidR="00FE1F92" w:rsidRPr="00F233F5" w:rsidRDefault="00FE1F92" w:rsidP="0043311C">
            <w:pPr>
              <w:spacing w:line="276" w:lineRule="auto"/>
              <w:jc w:val="center"/>
              <w:rPr>
                <w:rFonts w:ascii="Arial" w:hAnsi="Arial" w:cs="Arial"/>
                <w:b/>
                <w:bCs/>
                <w:sz w:val="16"/>
                <w:szCs w:val="16"/>
              </w:rPr>
            </w:pPr>
            <w:r w:rsidRPr="00F233F5">
              <w:rPr>
                <w:rFonts w:ascii="Arial" w:hAnsi="Arial" w:cs="Arial"/>
                <w:b/>
                <w:bCs/>
                <w:sz w:val="16"/>
                <w:szCs w:val="16"/>
              </w:rPr>
              <w:t>9</w:t>
            </w:r>
          </w:p>
        </w:tc>
        <w:tc>
          <w:tcPr>
            <w:tcW w:w="1134" w:type="dxa"/>
            <w:tcBorders>
              <w:top w:val="single" w:sz="4" w:space="0" w:color="auto"/>
              <w:left w:val="single" w:sz="4" w:space="0" w:color="auto"/>
              <w:bottom w:val="single" w:sz="4" w:space="0" w:color="auto"/>
              <w:right w:val="single" w:sz="4" w:space="0" w:color="auto"/>
            </w:tcBorders>
            <w:shd w:val="clear" w:color="auto" w:fill="9CC2E5" w:themeFill="accent5" w:themeFillTint="99"/>
          </w:tcPr>
          <w:p w14:paraId="7FB9AE5A" w14:textId="77777777" w:rsidR="00FE1F92" w:rsidRPr="00F233F5" w:rsidRDefault="00FE1F92" w:rsidP="0043311C">
            <w:pPr>
              <w:spacing w:after="0" w:line="276" w:lineRule="auto"/>
              <w:jc w:val="center"/>
              <w:rPr>
                <w:rFonts w:ascii="Arial" w:hAnsi="Arial" w:cs="Arial"/>
                <w:b/>
                <w:bCs/>
                <w:sz w:val="16"/>
                <w:szCs w:val="16"/>
              </w:rPr>
            </w:pPr>
          </w:p>
        </w:tc>
      </w:tr>
      <w:tr w:rsidR="00FE1F92" w:rsidRPr="00F233F5" w14:paraId="7EC9C102" w14:textId="77777777" w:rsidTr="0043311C">
        <w:trPr>
          <w:trHeight w:val="2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10EC2519" w14:textId="77777777" w:rsidR="00FE1F92" w:rsidRPr="00F233F5" w:rsidRDefault="00FE1F92" w:rsidP="0043311C">
            <w:pPr>
              <w:spacing w:after="0" w:line="256" w:lineRule="auto"/>
              <w:rPr>
                <w:rFonts w:ascii="Arial" w:hAnsi="Arial"/>
                <w:b/>
                <w:bCs/>
                <w:color w:val="000000"/>
                <w:sz w:val="16"/>
                <w:szCs w:val="16"/>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4E57E62E" w14:textId="77777777" w:rsidR="00FE1F92" w:rsidRPr="00F233F5" w:rsidRDefault="00FE1F92" w:rsidP="0043311C">
            <w:pPr>
              <w:spacing w:after="0" w:line="276" w:lineRule="auto"/>
              <w:rPr>
                <w:sz w:val="16"/>
                <w:szCs w:val="16"/>
              </w:rPr>
            </w:pPr>
            <w:r w:rsidRPr="00F233F5">
              <w:rPr>
                <w:rFonts w:ascii="Arial" w:hAnsi="Arial" w:cs="Arial"/>
                <w:b/>
                <w:bCs/>
                <w:sz w:val="16"/>
                <w:szCs w:val="16"/>
              </w:rPr>
              <w:t> </w:t>
            </w:r>
          </w:p>
        </w:tc>
        <w:tc>
          <w:tcPr>
            <w:tcW w:w="4116" w:type="dxa"/>
            <w:vMerge w:val="restart"/>
            <w:tcBorders>
              <w:top w:val="single" w:sz="4" w:space="0" w:color="auto"/>
              <w:left w:val="single" w:sz="4" w:space="0" w:color="auto"/>
              <w:bottom w:val="single" w:sz="4" w:space="0" w:color="auto"/>
              <w:right w:val="single" w:sz="4" w:space="0" w:color="auto"/>
            </w:tcBorders>
            <w:shd w:val="clear" w:color="auto" w:fill="DAEEF3"/>
            <w:vAlign w:val="center"/>
          </w:tcPr>
          <w:p w14:paraId="1D265219" w14:textId="77777777" w:rsidR="00FE1F92" w:rsidRPr="00D43041" w:rsidRDefault="00FE1F92" w:rsidP="0043311C">
            <w:pPr>
              <w:spacing w:after="0" w:line="276" w:lineRule="auto"/>
              <w:jc w:val="both"/>
              <w:rPr>
                <w:rFonts w:ascii="Arial" w:hAnsi="Arial" w:cs="Arial"/>
                <w:color w:val="000000"/>
                <w:sz w:val="16"/>
                <w:szCs w:val="16"/>
              </w:rPr>
            </w:pPr>
            <w:r w:rsidRPr="00F233F5">
              <w:rPr>
                <w:rFonts w:ascii="Arial" w:hAnsi="Arial" w:cs="Arial"/>
                <w:sz w:val="16"/>
                <w:szCs w:val="16"/>
              </w:rPr>
              <w:t xml:space="preserve">El licitante deberá acreditar al menos 2 y </w:t>
            </w:r>
            <w:r w:rsidRPr="00F233F5">
              <w:rPr>
                <w:rFonts w:ascii="Arial" w:hAnsi="Arial" w:cs="Arial"/>
                <w:b/>
                <w:bCs/>
                <w:sz w:val="16"/>
                <w:szCs w:val="16"/>
              </w:rPr>
              <w:t>máximo 3 años de experiencia</w:t>
            </w:r>
            <w:r w:rsidRPr="00F233F5">
              <w:rPr>
                <w:rFonts w:ascii="Arial" w:hAnsi="Arial" w:cs="Arial"/>
                <w:sz w:val="16"/>
                <w:szCs w:val="16"/>
              </w:rPr>
              <w:t xml:space="preserve">, en el cual proporcionará copia simple de </w:t>
            </w:r>
            <w:r>
              <w:rPr>
                <w:rFonts w:ascii="Arial" w:hAnsi="Arial" w:cs="Arial"/>
                <w:sz w:val="16"/>
                <w:szCs w:val="16"/>
              </w:rPr>
              <w:t xml:space="preserve">al menos 2 y máximo 3 </w:t>
            </w:r>
            <w:r w:rsidRPr="00F233F5">
              <w:rPr>
                <w:rFonts w:ascii="Arial" w:hAnsi="Arial" w:cs="Arial"/>
                <w:sz w:val="16"/>
                <w:szCs w:val="16"/>
              </w:rPr>
              <w:t xml:space="preserve">contratos </w:t>
            </w:r>
            <w:r>
              <w:rPr>
                <w:rFonts w:ascii="Arial" w:hAnsi="Arial" w:cs="Arial"/>
                <w:sz w:val="16"/>
                <w:szCs w:val="16"/>
              </w:rPr>
              <w:t xml:space="preserve">completos </w:t>
            </w:r>
            <w:r w:rsidRPr="00F233F5">
              <w:rPr>
                <w:rFonts w:ascii="Arial" w:hAnsi="Arial" w:cs="Arial"/>
                <w:sz w:val="16"/>
                <w:szCs w:val="16"/>
              </w:rPr>
              <w:t xml:space="preserve">(con igual número de clientes) con el sector público o privado, que hayan celebrado en un plazo no mayor a </w:t>
            </w:r>
            <w:r w:rsidRPr="00F233F5">
              <w:rPr>
                <w:rFonts w:ascii="Arial" w:hAnsi="Arial" w:cs="Arial"/>
                <w:sz w:val="16"/>
                <w:szCs w:val="16"/>
              </w:rPr>
              <w:lastRenderedPageBreak/>
              <w:t xml:space="preserve">los 5 (CINCO) últimos años, contados a partir de la fecha de presentación de las proposiciones en el que demuestre que la empresa cuenta con experiencia en los servicios y tecnologías solicitadas de esta </w:t>
            </w:r>
            <w:r>
              <w:rPr>
                <w:rFonts w:ascii="Arial" w:hAnsi="Arial" w:cs="Arial"/>
                <w:sz w:val="16"/>
                <w:szCs w:val="16"/>
              </w:rPr>
              <w:t>s</w:t>
            </w:r>
            <w:r w:rsidRPr="00F233F5">
              <w:rPr>
                <w:rFonts w:ascii="Arial" w:hAnsi="Arial" w:cs="Arial"/>
                <w:sz w:val="16"/>
                <w:szCs w:val="16"/>
              </w:rPr>
              <w:t>ección iguales o de similar naturaleza</w:t>
            </w:r>
            <w:r>
              <w:rPr>
                <w:rFonts w:ascii="Arial" w:hAnsi="Arial" w:cs="Arial"/>
                <w:sz w:val="16"/>
                <w:szCs w:val="16"/>
              </w:rPr>
              <w:t>,</w:t>
            </w:r>
            <w:r w:rsidRPr="00F233F5">
              <w:rPr>
                <w:rFonts w:ascii="Arial" w:hAnsi="Arial" w:cs="Arial"/>
                <w:sz w:val="16"/>
                <w:szCs w:val="16"/>
              </w:rPr>
              <w:t xml:space="preserve"> </w:t>
            </w:r>
            <w:r>
              <w:rPr>
                <w:rFonts w:ascii="Arial" w:hAnsi="Arial" w:cs="Arial"/>
                <w:sz w:val="16"/>
                <w:szCs w:val="16"/>
              </w:rPr>
              <w:t xml:space="preserve">relacionado con 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p w14:paraId="62284553" w14:textId="77777777" w:rsidR="00FE1F92" w:rsidRPr="00F233F5" w:rsidRDefault="00FE1F92" w:rsidP="0043311C">
            <w:pPr>
              <w:pBdr>
                <w:top w:val="nil"/>
                <w:left w:val="nil"/>
                <w:bottom w:val="nil"/>
                <w:right w:val="nil"/>
                <w:between w:val="nil"/>
              </w:pBdr>
              <w:spacing w:after="0"/>
              <w:jc w:val="both"/>
              <w:rPr>
                <w:rFonts w:ascii="Arial" w:hAnsi="Arial" w:cs="Arial"/>
                <w:color w:val="000000"/>
                <w:sz w:val="16"/>
                <w:szCs w:val="16"/>
              </w:rPr>
            </w:pPr>
            <w:r w:rsidRPr="00F233F5">
              <w:rPr>
                <w:rFonts w:ascii="Arial" w:hAnsi="Arial" w:cs="Arial"/>
                <w:sz w:val="16"/>
                <w:szCs w:val="16"/>
              </w:rPr>
              <w:t>Deberá anexar CV, de la empresa debidamente firmado por su representante legal,</w:t>
            </w:r>
            <w:r w:rsidRPr="00F233F5">
              <w:rPr>
                <w:rFonts w:ascii="Arial" w:hAnsi="Arial" w:cs="Arial"/>
                <w:color w:val="000000"/>
                <w:sz w:val="16"/>
                <w:szCs w:val="16"/>
              </w:rPr>
              <w:t xml:space="preserve"> los datos mínimos que deberá contener el CV son:</w:t>
            </w:r>
          </w:p>
          <w:p w14:paraId="3DF85C7E" w14:textId="77777777" w:rsidR="00FE1F92" w:rsidRPr="00F233F5" w:rsidRDefault="00FE1F92" w:rsidP="0043311C">
            <w:pPr>
              <w:spacing w:after="0"/>
              <w:ind w:left="720"/>
              <w:contextualSpacing/>
              <w:jc w:val="both"/>
              <w:rPr>
                <w:rFonts w:ascii="Arial" w:hAnsi="Arial" w:cs="Arial"/>
                <w:color w:val="000000"/>
                <w:sz w:val="16"/>
                <w:szCs w:val="16"/>
              </w:rPr>
            </w:pPr>
          </w:p>
          <w:p w14:paraId="7C01115B" w14:textId="77777777" w:rsidR="00FE1F92" w:rsidRPr="00F233F5" w:rsidRDefault="00FE1F92" w:rsidP="00AE2612">
            <w:pPr>
              <w:numPr>
                <w:ilvl w:val="0"/>
                <w:numId w:val="101"/>
              </w:numPr>
              <w:spacing w:after="0"/>
              <w:contextualSpacing/>
              <w:jc w:val="both"/>
              <w:rPr>
                <w:rFonts w:ascii="Arial" w:hAnsi="Arial" w:cs="Arial"/>
                <w:color w:val="000000"/>
                <w:sz w:val="16"/>
                <w:szCs w:val="16"/>
              </w:rPr>
            </w:pPr>
            <w:r w:rsidRPr="00F233F5">
              <w:rPr>
                <w:rFonts w:ascii="Arial" w:hAnsi="Arial" w:cs="Arial"/>
                <w:color w:val="000000"/>
                <w:sz w:val="16"/>
                <w:szCs w:val="16"/>
              </w:rPr>
              <w:t>Tipo de servicios que presta.</w:t>
            </w:r>
          </w:p>
          <w:p w14:paraId="5003CA1E" w14:textId="77777777" w:rsidR="00FE1F92" w:rsidRPr="00F233F5" w:rsidRDefault="00FE1F92" w:rsidP="00AE2612">
            <w:pPr>
              <w:numPr>
                <w:ilvl w:val="0"/>
                <w:numId w:val="101"/>
              </w:numPr>
              <w:spacing w:after="0"/>
              <w:contextualSpacing/>
              <w:jc w:val="both"/>
              <w:rPr>
                <w:rFonts w:ascii="Arial" w:hAnsi="Arial" w:cs="Arial"/>
                <w:color w:val="000000"/>
                <w:sz w:val="16"/>
                <w:szCs w:val="16"/>
              </w:rPr>
            </w:pPr>
            <w:r w:rsidRPr="00F233F5">
              <w:rPr>
                <w:rFonts w:ascii="Arial" w:hAnsi="Arial" w:cs="Arial"/>
                <w:color w:val="000000"/>
                <w:sz w:val="16"/>
                <w:szCs w:val="16"/>
              </w:rPr>
              <w:t xml:space="preserve">Descripción general de los servicios que ha prestado </w:t>
            </w:r>
          </w:p>
          <w:p w14:paraId="3C6DB6B1" w14:textId="77777777" w:rsidR="00FE1F92" w:rsidRPr="00F233F5" w:rsidRDefault="00FE1F92" w:rsidP="00AE2612">
            <w:pPr>
              <w:numPr>
                <w:ilvl w:val="0"/>
                <w:numId w:val="101"/>
              </w:numPr>
              <w:spacing w:after="0"/>
              <w:contextualSpacing/>
              <w:jc w:val="both"/>
              <w:rPr>
                <w:rFonts w:ascii="Arial" w:hAnsi="Arial" w:cs="Arial"/>
                <w:color w:val="000000"/>
                <w:sz w:val="16"/>
                <w:szCs w:val="16"/>
              </w:rPr>
            </w:pPr>
            <w:r w:rsidRPr="00F233F5">
              <w:rPr>
                <w:rFonts w:ascii="Arial" w:hAnsi="Arial" w:cs="Arial"/>
                <w:color w:val="000000"/>
                <w:sz w:val="16"/>
                <w:szCs w:val="16"/>
              </w:rPr>
              <w:t>Ubicación de su oficina matriz y sucursales (en su caso).</w:t>
            </w:r>
          </w:p>
          <w:p w14:paraId="58067D50" w14:textId="77777777" w:rsidR="00FE1F92" w:rsidRPr="00F233F5" w:rsidRDefault="00FE1F92" w:rsidP="0043311C">
            <w:pPr>
              <w:spacing w:after="0"/>
              <w:jc w:val="both"/>
              <w:rPr>
                <w:rFonts w:ascii="Arial" w:hAnsi="Arial" w:cs="Arial"/>
                <w:color w:val="000000"/>
                <w:sz w:val="16"/>
                <w:szCs w:val="16"/>
              </w:rPr>
            </w:pPr>
            <w:r w:rsidRPr="00F233F5">
              <w:rPr>
                <w:rFonts w:ascii="Arial" w:hAnsi="Arial" w:cs="Arial"/>
                <w:color w:val="000000"/>
                <w:sz w:val="16"/>
                <w:szCs w:val="16"/>
              </w:rPr>
              <w:t>Así mismo, deberá incluir relación de los contratos anexados, los datos mínimos que deberá contener el listado de contratos son los siguientes:</w:t>
            </w:r>
          </w:p>
          <w:p w14:paraId="0C025E2D" w14:textId="77777777" w:rsidR="00FE1F92" w:rsidRPr="00F233F5" w:rsidRDefault="00FE1F92" w:rsidP="0043311C">
            <w:pPr>
              <w:spacing w:after="0"/>
              <w:jc w:val="both"/>
              <w:rPr>
                <w:rFonts w:ascii="Arial" w:hAnsi="Arial" w:cs="Arial"/>
                <w:color w:val="000000"/>
                <w:sz w:val="16"/>
                <w:szCs w:val="16"/>
              </w:rPr>
            </w:pPr>
          </w:p>
          <w:p w14:paraId="51E39E57" w14:textId="77777777" w:rsidR="00FE1F92" w:rsidRPr="00F233F5" w:rsidRDefault="00FE1F92" w:rsidP="00AE2612">
            <w:pPr>
              <w:numPr>
                <w:ilvl w:val="0"/>
                <w:numId w:val="102"/>
              </w:numPr>
              <w:spacing w:after="0"/>
              <w:contextualSpacing/>
              <w:jc w:val="both"/>
              <w:rPr>
                <w:rFonts w:ascii="Arial" w:hAnsi="Arial" w:cs="Arial"/>
                <w:color w:val="000000"/>
                <w:sz w:val="16"/>
                <w:szCs w:val="16"/>
              </w:rPr>
            </w:pPr>
            <w:r w:rsidRPr="00F233F5">
              <w:rPr>
                <w:rFonts w:ascii="Arial" w:hAnsi="Arial" w:cs="Arial"/>
                <w:color w:val="000000"/>
                <w:sz w:val="16"/>
                <w:szCs w:val="16"/>
              </w:rPr>
              <w:t>Razón social del Cliente</w:t>
            </w:r>
          </w:p>
          <w:p w14:paraId="243E6013" w14:textId="77777777" w:rsidR="00FE1F92" w:rsidRPr="00F233F5" w:rsidRDefault="00FE1F92" w:rsidP="00AE2612">
            <w:pPr>
              <w:numPr>
                <w:ilvl w:val="0"/>
                <w:numId w:val="102"/>
              </w:numPr>
              <w:spacing w:after="0"/>
              <w:contextualSpacing/>
              <w:jc w:val="both"/>
              <w:rPr>
                <w:rFonts w:ascii="Arial" w:hAnsi="Arial" w:cs="Arial"/>
                <w:color w:val="000000"/>
                <w:sz w:val="16"/>
                <w:szCs w:val="16"/>
              </w:rPr>
            </w:pPr>
            <w:r w:rsidRPr="00F233F5">
              <w:rPr>
                <w:rFonts w:ascii="Arial" w:hAnsi="Arial" w:cs="Arial"/>
                <w:color w:val="000000"/>
                <w:sz w:val="16"/>
                <w:szCs w:val="16"/>
              </w:rPr>
              <w:t>Objeto del servicio</w:t>
            </w:r>
          </w:p>
          <w:p w14:paraId="07F88509" w14:textId="77777777" w:rsidR="00FE1F92" w:rsidRPr="00F233F5" w:rsidRDefault="00FE1F92" w:rsidP="00AE2612">
            <w:pPr>
              <w:numPr>
                <w:ilvl w:val="0"/>
                <w:numId w:val="102"/>
              </w:numPr>
              <w:spacing w:after="0"/>
              <w:contextualSpacing/>
              <w:jc w:val="both"/>
              <w:rPr>
                <w:rFonts w:ascii="Arial" w:hAnsi="Arial" w:cs="Arial"/>
                <w:color w:val="000000"/>
                <w:sz w:val="16"/>
                <w:szCs w:val="16"/>
              </w:rPr>
            </w:pPr>
            <w:r w:rsidRPr="00F233F5">
              <w:rPr>
                <w:rFonts w:ascii="Arial" w:hAnsi="Arial" w:cs="Arial"/>
                <w:color w:val="000000"/>
                <w:sz w:val="16"/>
                <w:szCs w:val="16"/>
              </w:rPr>
              <w:t>Vigencia del servicio (al menos 6 meses)</w:t>
            </w:r>
          </w:p>
          <w:p w14:paraId="64144C5C" w14:textId="77777777" w:rsidR="00FE1F92" w:rsidRPr="00F233F5" w:rsidRDefault="00FE1F92" w:rsidP="00AE2612">
            <w:pPr>
              <w:numPr>
                <w:ilvl w:val="0"/>
                <w:numId w:val="102"/>
              </w:numPr>
              <w:spacing w:after="0"/>
              <w:contextualSpacing/>
              <w:jc w:val="both"/>
              <w:rPr>
                <w:rFonts w:ascii="Arial" w:hAnsi="Arial" w:cs="Arial"/>
                <w:color w:val="000000"/>
                <w:sz w:val="16"/>
                <w:szCs w:val="16"/>
              </w:rPr>
            </w:pPr>
            <w:r w:rsidRPr="00F233F5">
              <w:rPr>
                <w:rFonts w:ascii="Arial" w:hAnsi="Arial" w:cs="Arial"/>
                <w:color w:val="000000"/>
                <w:sz w:val="16"/>
                <w:szCs w:val="16"/>
              </w:rPr>
              <w:t>Monto</w:t>
            </w:r>
          </w:p>
          <w:p w14:paraId="79C2580F" w14:textId="77777777" w:rsidR="00FE1F92" w:rsidRPr="00F233F5" w:rsidRDefault="00FE1F92" w:rsidP="00AE2612">
            <w:pPr>
              <w:numPr>
                <w:ilvl w:val="0"/>
                <w:numId w:val="102"/>
              </w:numPr>
              <w:spacing w:after="0"/>
              <w:contextualSpacing/>
              <w:jc w:val="both"/>
              <w:rPr>
                <w:rFonts w:ascii="Arial" w:hAnsi="Arial" w:cs="Arial"/>
                <w:color w:val="000000"/>
                <w:sz w:val="16"/>
                <w:szCs w:val="16"/>
              </w:rPr>
            </w:pPr>
            <w:r w:rsidRPr="00F233F5">
              <w:rPr>
                <w:rFonts w:ascii="Arial" w:hAnsi="Arial" w:cs="Arial"/>
                <w:color w:val="000000"/>
                <w:sz w:val="16"/>
                <w:szCs w:val="16"/>
              </w:rPr>
              <w:t>Nombre, cargo y teléfono(s) de la(s) persona(s) que pueda(n) proporcionar información.</w:t>
            </w:r>
          </w:p>
          <w:p w14:paraId="2FB93435" w14:textId="77777777" w:rsidR="00FE1F92" w:rsidRPr="00D02315" w:rsidRDefault="00FE1F92" w:rsidP="0043311C">
            <w:pPr>
              <w:spacing w:after="0" w:line="276" w:lineRule="auto"/>
              <w:jc w:val="both"/>
              <w:rPr>
                <w:rFonts w:ascii="Arial" w:hAnsi="Arial" w:cs="Arial"/>
                <w:color w:val="000000"/>
                <w:sz w:val="16"/>
                <w:szCs w:val="16"/>
              </w:rPr>
            </w:pPr>
            <w:r w:rsidRPr="00F233F5">
              <w:rPr>
                <w:rFonts w:ascii="Arial" w:hAnsi="Arial" w:cs="Arial"/>
                <w:sz w:val="16"/>
                <w:szCs w:val="16"/>
              </w:rPr>
              <w:lastRenderedPageBreak/>
              <w:t xml:space="preserve">Nota: El Fideicomiso cuantificará el número de años que el licitante ha realizado actividades de la misma naturaleza relacionados con </w:t>
            </w:r>
            <w:r w:rsidRPr="00F233F5">
              <w:rPr>
                <w:rFonts w:ascii="Arial" w:hAnsi="Arial" w:cs="Arial"/>
                <w:color w:val="000000"/>
                <w:sz w:val="16"/>
                <w:szCs w:val="16"/>
              </w:rPr>
              <w:t xml:space="preserve">el </w:t>
            </w:r>
          </w:p>
          <w:p w14:paraId="6F14995C" w14:textId="77777777" w:rsidR="00FE1F92" w:rsidRPr="00F233F5" w:rsidRDefault="00FE1F92" w:rsidP="0043311C">
            <w:pPr>
              <w:spacing w:after="0"/>
              <w:jc w:val="both"/>
              <w:rPr>
                <w:rFonts w:ascii="Arial" w:hAnsi="Arial" w:cs="Arial"/>
                <w:sz w:val="16"/>
                <w:szCs w:val="16"/>
              </w:rPr>
            </w:pPr>
            <w:r w:rsidRPr="00F233F5">
              <w:rPr>
                <w:rFonts w:ascii="Arial" w:hAnsi="Arial" w:cs="Arial"/>
                <w:sz w:val="16"/>
                <w:szCs w:val="16"/>
              </w:rPr>
              <w:t xml:space="preserve">El límite de experiencia será de 3 años, los cuales serán contabilizados por los periodos de tiempo que el licitante acredite haber prestado servicios como los referidos. </w:t>
            </w:r>
          </w:p>
          <w:p w14:paraId="044C62E6" w14:textId="77777777" w:rsidR="00FE1F92" w:rsidRPr="00F233F5" w:rsidRDefault="00FE1F92" w:rsidP="0043311C">
            <w:pPr>
              <w:spacing w:after="0"/>
              <w:jc w:val="both"/>
              <w:rPr>
                <w:rFonts w:ascii="Arial" w:hAnsi="Arial" w:cs="Arial"/>
                <w:sz w:val="16"/>
                <w:szCs w:val="16"/>
              </w:rPr>
            </w:pPr>
            <w:r w:rsidRPr="00F233F5">
              <w:rPr>
                <w:rFonts w:ascii="Arial" w:hAnsi="Arial" w:cs="Arial"/>
                <w:sz w:val="16"/>
                <w:szCs w:val="16"/>
              </w:rPr>
              <w:t>Contar con más de 3 años de experiencia no otorgará mayor puntaje (9 puntos). No contar con al menos 2 años de experiencia acreditados con al menos 2 contratos con el sector público o privado para acreditar experiencia, será motivo de que no se le otorgue puntaje (0 puntos).</w:t>
            </w:r>
          </w:p>
          <w:p w14:paraId="017ACA6E" w14:textId="77777777" w:rsidR="00FE1F92" w:rsidRPr="00F233F5" w:rsidRDefault="00FE1F92" w:rsidP="0043311C">
            <w:pPr>
              <w:spacing w:after="0"/>
              <w:jc w:val="both"/>
              <w:rPr>
                <w:rFonts w:ascii="Arial" w:hAnsi="Arial" w:cs="Arial"/>
                <w:b/>
                <w:bCs/>
                <w:color w:val="000000"/>
                <w:sz w:val="16"/>
                <w:szCs w:val="16"/>
              </w:rPr>
            </w:pPr>
            <w:r w:rsidRPr="00F233F5">
              <w:rPr>
                <w:rFonts w:ascii="Arial" w:hAnsi="Arial" w:cs="Arial"/>
                <w:sz w:val="16"/>
                <w:szCs w:val="16"/>
              </w:rPr>
              <w:t>La copia de contratos presentados en esta sección deberá guardar relación con los presentados en la sección IV de este Anexo.</w:t>
            </w: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hideMark/>
          </w:tcPr>
          <w:p w14:paraId="5EB48C44" w14:textId="77777777" w:rsidR="00FE1F92" w:rsidRPr="00F233F5" w:rsidRDefault="00FE1F92" w:rsidP="0043311C">
            <w:pPr>
              <w:spacing w:after="0" w:line="256" w:lineRule="auto"/>
              <w:jc w:val="both"/>
              <w:rPr>
                <w:rFonts w:ascii="Arial" w:hAnsi="Arial"/>
                <w:color w:val="000000"/>
                <w:sz w:val="16"/>
                <w:szCs w:val="16"/>
              </w:rPr>
            </w:pPr>
            <w:r w:rsidRPr="00F233F5">
              <w:rPr>
                <w:rFonts w:ascii="Arial" w:hAnsi="Arial" w:cs="Arial"/>
                <w:color w:val="000000"/>
                <w:sz w:val="16"/>
                <w:szCs w:val="16"/>
              </w:rPr>
              <w:lastRenderedPageBreak/>
              <w:t xml:space="preserve">Si el licitante </w:t>
            </w:r>
            <w:r w:rsidRPr="00F233F5">
              <w:rPr>
                <w:rFonts w:ascii="Arial" w:hAnsi="Arial" w:cs="Arial"/>
                <w:sz w:val="16"/>
                <w:szCs w:val="16"/>
              </w:rPr>
              <w:t xml:space="preserve">No acredito al menos experiencia de </w:t>
            </w:r>
            <w:r w:rsidRPr="00FE1F92">
              <w:rPr>
                <w:rFonts w:ascii="Arial" w:hAnsi="Arial" w:cs="Arial"/>
                <w:b/>
                <w:bCs/>
                <w:sz w:val="16"/>
                <w:szCs w:val="16"/>
              </w:rPr>
              <w:t>dos años</w:t>
            </w:r>
            <w:r w:rsidRPr="00F233F5">
              <w:rPr>
                <w:rFonts w:ascii="Arial" w:hAnsi="Arial" w:cs="Arial"/>
                <w:sz w:val="16"/>
                <w:szCs w:val="16"/>
              </w:rPr>
              <w:t xml:space="preserve"> mediante copia simple de al menos 2 (Dos) contratos </w:t>
            </w:r>
            <w:r>
              <w:rPr>
                <w:rFonts w:ascii="Arial" w:hAnsi="Arial" w:cs="Arial"/>
                <w:sz w:val="16"/>
                <w:szCs w:val="16"/>
              </w:rPr>
              <w:t xml:space="preserve">completos con clientes diferentes </w:t>
            </w:r>
            <w:r w:rsidRPr="00F233F5">
              <w:rPr>
                <w:rFonts w:ascii="Arial" w:hAnsi="Arial" w:cs="Arial"/>
                <w:sz w:val="16"/>
                <w:szCs w:val="16"/>
              </w:rPr>
              <w:t>con el sector público o privado (firmados en un plazo no mayor a los 5 últimos años) de servicios iguales o similares con experiencia, u</w:t>
            </w:r>
            <w:r w:rsidRPr="00F233F5">
              <w:rPr>
                <w:rFonts w:ascii="Arial" w:hAnsi="Arial" w:cs="Arial"/>
                <w:color w:val="000000"/>
                <w:sz w:val="16"/>
                <w:szCs w:val="16"/>
              </w:rPr>
              <w:t xml:space="preserve"> omite alguno de los documentos mínimos requeridos o estos no están completos o no cumplen con los criterios solicitados o no están debidamente firmados por su representante legal.</w:t>
            </w:r>
          </w:p>
        </w:tc>
        <w:tc>
          <w:tcPr>
            <w:tcW w:w="993"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4F75F049" w14:textId="77777777" w:rsidR="00FE1F92" w:rsidRPr="00F233F5" w:rsidRDefault="00FE1F92" w:rsidP="0043311C">
            <w:pPr>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7A8FEED1" w14:textId="77777777" w:rsidR="00FE1F92" w:rsidRPr="00F233F5" w:rsidRDefault="00FE1F92" w:rsidP="0043311C">
            <w:pPr>
              <w:spacing w:after="0" w:line="256" w:lineRule="auto"/>
              <w:jc w:val="center"/>
              <w:rPr>
                <w:rFonts w:ascii="Arial" w:hAnsi="Arial"/>
                <w:color w:val="000000"/>
                <w:sz w:val="16"/>
                <w:szCs w:val="16"/>
              </w:rPr>
            </w:pPr>
            <w:r w:rsidRPr="00F233F5">
              <w:rPr>
                <w:rFonts w:ascii="Arial" w:hAnsi="Arial"/>
                <w:color w:val="000000"/>
                <w:sz w:val="16"/>
                <w:szCs w:val="16"/>
              </w:rPr>
              <w:t>0</w:t>
            </w:r>
          </w:p>
        </w:tc>
      </w:tr>
      <w:tr w:rsidR="00FE1F92" w:rsidRPr="00F233F5" w14:paraId="6EE4D268" w14:textId="77777777" w:rsidTr="0043311C">
        <w:trPr>
          <w:trHeight w:val="2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1CFE57F3" w14:textId="77777777" w:rsidR="00FE1F92" w:rsidRPr="00F233F5" w:rsidRDefault="00FE1F92" w:rsidP="0043311C">
            <w:pPr>
              <w:spacing w:after="0" w:line="256" w:lineRule="auto"/>
              <w:rPr>
                <w:rFonts w:ascii="Arial" w:hAnsi="Arial"/>
                <w:b/>
                <w:bCs/>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6480C03E" w14:textId="77777777" w:rsidR="00FE1F92" w:rsidRPr="00F233F5" w:rsidRDefault="00FE1F92" w:rsidP="0043311C">
            <w:pPr>
              <w:spacing w:after="0" w:line="256" w:lineRule="auto"/>
              <w:rPr>
                <w:b/>
                <w:bCs/>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3A5C08DA" w14:textId="77777777" w:rsidR="00FE1F92" w:rsidRPr="00F233F5" w:rsidRDefault="00FE1F92" w:rsidP="0043311C">
            <w:pPr>
              <w:spacing w:after="0" w:line="256" w:lineRule="auto"/>
              <w:rPr>
                <w:rFonts w:ascii="Arial" w:hAnsi="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14:paraId="77CC7679" w14:textId="77777777" w:rsidR="00FE1F92" w:rsidRPr="00F233F5" w:rsidRDefault="00FE1F92" w:rsidP="0043311C">
            <w:pPr>
              <w:spacing w:after="0" w:line="276" w:lineRule="auto"/>
              <w:jc w:val="both"/>
              <w:rPr>
                <w:rFonts w:ascii="Arial" w:hAnsi="Arial" w:cs="Arial"/>
                <w:color w:val="000000"/>
                <w:sz w:val="16"/>
                <w:szCs w:val="16"/>
              </w:rPr>
            </w:pPr>
            <w:r w:rsidRPr="00F233F5">
              <w:rPr>
                <w:rFonts w:ascii="Arial" w:hAnsi="Arial" w:cs="Arial"/>
                <w:color w:val="000000"/>
                <w:sz w:val="16"/>
                <w:szCs w:val="16"/>
              </w:rPr>
              <w:t xml:space="preserve">El licitante acredita al </w:t>
            </w:r>
            <w:r w:rsidRPr="00FE1F92">
              <w:rPr>
                <w:rFonts w:ascii="Arial" w:hAnsi="Arial" w:cs="Arial"/>
                <w:b/>
                <w:bCs/>
                <w:color w:val="000000"/>
                <w:sz w:val="16"/>
                <w:szCs w:val="16"/>
              </w:rPr>
              <w:t>menos 2 años</w:t>
            </w:r>
            <w:r w:rsidRPr="00F233F5">
              <w:rPr>
                <w:rFonts w:ascii="Arial" w:hAnsi="Arial" w:cs="Arial"/>
                <w:color w:val="000000"/>
                <w:sz w:val="16"/>
                <w:szCs w:val="16"/>
              </w:rPr>
              <w:t xml:space="preserve"> de experiencia en los servicios y tecnologías solicitadas de esta Sección iguales o de similar naturaleza relacionados con</w:t>
            </w:r>
            <w:r>
              <w:rPr>
                <w:rFonts w:ascii="Arial" w:hAnsi="Arial" w:cs="Arial"/>
                <w:color w:val="000000"/>
                <w:sz w:val="16"/>
                <w:szCs w:val="16"/>
              </w:rPr>
              <w:t xml:space="preserve"> el</w:t>
            </w:r>
            <w:r w:rsidRPr="00D43041">
              <w:rPr>
                <w:rFonts w:ascii="Arial" w:hAnsi="Arial" w:cs="Arial"/>
                <w:color w:val="000000"/>
                <w:sz w:val="16"/>
                <w:szCs w:val="16"/>
              </w:rPr>
              <w:t xml:space="preserve"> Servicio administrado de firma electrónica con equipamiento, software, soporte, atención y resolución de fallas</w:t>
            </w:r>
            <w:r w:rsidRPr="000709D8">
              <w:rPr>
                <w:rFonts w:ascii="Arial" w:hAnsi="Arial" w:cs="Arial"/>
                <w:color w:val="000000"/>
                <w:sz w:val="16"/>
                <w:szCs w:val="16"/>
              </w:rPr>
              <w:t>,</w:t>
            </w:r>
            <w:r w:rsidRPr="00F233F5">
              <w:rPr>
                <w:rFonts w:ascii="Arial" w:hAnsi="Arial"/>
                <w:color w:val="000000"/>
                <w:sz w:val="16"/>
                <w:szCs w:val="16"/>
              </w:rPr>
              <w:t xml:space="preserve"> </w:t>
            </w:r>
            <w:r w:rsidRPr="00F233F5">
              <w:rPr>
                <w:rFonts w:ascii="Arial" w:hAnsi="Arial" w:cs="Arial"/>
                <w:color w:val="000000"/>
                <w:sz w:val="16"/>
                <w:szCs w:val="16"/>
              </w:rPr>
              <w:t xml:space="preserve">mediante al menos </w:t>
            </w:r>
            <w:r w:rsidRPr="00F233F5">
              <w:rPr>
                <w:rFonts w:ascii="Arial" w:hAnsi="Arial" w:cs="Arial"/>
                <w:b/>
                <w:bCs/>
                <w:color w:val="000000"/>
                <w:sz w:val="16"/>
                <w:szCs w:val="16"/>
              </w:rPr>
              <w:t>dos contrat</w:t>
            </w:r>
            <w:r w:rsidRPr="00F233F5">
              <w:rPr>
                <w:rFonts w:ascii="Arial" w:hAnsi="Arial" w:cs="Arial"/>
                <w:color w:val="000000"/>
                <w:sz w:val="16"/>
                <w:szCs w:val="16"/>
              </w:rPr>
              <w:t xml:space="preserve">os </w:t>
            </w:r>
            <w:r>
              <w:rPr>
                <w:rFonts w:ascii="Arial" w:hAnsi="Arial" w:cs="Arial"/>
                <w:color w:val="000000"/>
                <w:sz w:val="16"/>
                <w:szCs w:val="16"/>
              </w:rPr>
              <w:t xml:space="preserve">completos </w:t>
            </w:r>
            <w:r w:rsidRPr="00F233F5">
              <w:rPr>
                <w:rFonts w:ascii="Arial" w:hAnsi="Arial" w:cs="Arial"/>
                <w:color w:val="000000"/>
                <w:sz w:val="16"/>
                <w:szCs w:val="16"/>
              </w:rPr>
              <w:t>con igual número de clientes con el sector público o privado, que hayan celebrado en un plazo no mayor a los 5 (CINCO) últimos años, contados a partir de la fecha de presentación de las proposiciones</w:t>
            </w:r>
          </w:p>
          <w:p w14:paraId="79E9F3A5" w14:textId="77777777" w:rsidR="00FE1F92" w:rsidRPr="00F233F5" w:rsidRDefault="00FE1F92" w:rsidP="0043311C">
            <w:pPr>
              <w:spacing w:after="0" w:line="256" w:lineRule="auto"/>
              <w:jc w:val="both"/>
              <w:rPr>
                <w:rFonts w:ascii="Arial" w:hAnsi="Arial"/>
                <w:color w:val="000000"/>
                <w:sz w:val="16"/>
                <w:szCs w:val="16"/>
              </w:rPr>
            </w:pPr>
            <w:r w:rsidRPr="00F233F5">
              <w:rPr>
                <w:rFonts w:ascii="Arial" w:hAnsi="Arial" w:cs="Arial"/>
                <w:color w:val="000000"/>
                <w:sz w:val="16"/>
                <w:szCs w:val="16"/>
              </w:rPr>
              <w:t>Al licitante que no acredite el mínimo de 2 años mediante el mínimo de 2 contratos con los criterios descritos, no se le asignará puntuación alguna</w:t>
            </w:r>
            <w:r>
              <w:rPr>
                <w:rFonts w:ascii="Arial" w:hAnsi="Arial" w:cs="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DAEEF3"/>
            <w:vAlign w:val="center"/>
          </w:tcPr>
          <w:p w14:paraId="1F34EC2B" w14:textId="77777777" w:rsidR="00FE1F92" w:rsidRPr="00F233F5" w:rsidRDefault="00FE1F92" w:rsidP="0043311C">
            <w:pPr>
              <w:spacing w:after="0" w:line="256" w:lineRule="auto"/>
              <w:jc w:val="both"/>
              <w:rPr>
                <w:rFonts w:ascii="Arial" w:hAnsi="Arial"/>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vAlign w:val="center"/>
          </w:tcPr>
          <w:p w14:paraId="4C54DE66" w14:textId="77777777" w:rsidR="00FE1F92" w:rsidRPr="00F233F5" w:rsidRDefault="00FE1F92" w:rsidP="0043311C">
            <w:pPr>
              <w:spacing w:after="0" w:line="256" w:lineRule="auto"/>
              <w:jc w:val="center"/>
              <w:rPr>
                <w:rFonts w:ascii="Arial" w:hAnsi="Arial"/>
                <w:color w:val="000000"/>
                <w:sz w:val="16"/>
                <w:szCs w:val="16"/>
              </w:rPr>
            </w:pPr>
            <w:r w:rsidRPr="00F233F5">
              <w:rPr>
                <w:rFonts w:ascii="Arial" w:hAnsi="Arial"/>
                <w:color w:val="000000"/>
                <w:sz w:val="16"/>
                <w:szCs w:val="16"/>
              </w:rPr>
              <w:t>6.0</w:t>
            </w:r>
          </w:p>
        </w:tc>
      </w:tr>
      <w:tr w:rsidR="00FE1F92" w:rsidRPr="00F233F5" w14:paraId="163ACC15" w14:textId="77777777" w:rsidTr="0043311C">
        <w:trPr>
          <w:trHeight w:val="20"/>
          <w:jc w:val="center"/>
        </w:trPr>
        <w:tc>
          <w:tcPr>
            <w:tcW w:w="846" w:type="dxa"/>
            <w:tcBorders>
              <w:top w:val="single" w:sz="4" w:space="0" w:color="auto"/>
              <w:left w:val="single" w:sz="4" w:space="0" w:color="auto"/>
              <w:bottom w:val="single" w:sz="4" w:space="0" w:color="auto"/>
              <w:right w:val="single" w:sz="4" w:space="0" w:color="auto"/>
            </w:tcBorders>
            <w:vAlign w:val="center"/>
            <w:hideMark/>
          </w:tcPr>
          <w:p w14:paraId="5B68DA70" w14:textId="77777777" w:rsidR="00FE1F92" w:rsidRPr="00F233F5" w:rsidRDefault="00FE1F92" w:rsidP="0043311C">
            <w:pPr>
              <w:rPr>
                <w:rFonts w:ascii="Arial" w:hAnsi="Arial"/>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6090E1DD" w14:textId="77777777" w:rsidR="00FE1F92" w:rsidRPr="00F233F5" w:rsidRDefault="00FE1F92" w:rsidP="0043311C">
            <w:pPr>
              <w:spacing w:after="0" w:line="256" w:lineRule="auto"/>
              <w:rPr>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3135B9B2" w14:textId="77777777" w:rsidR="00FE1F92" w:rsidRPr="00F233F5" w:rsidRDefault="00FE1F92" w:rsidP="0043311C">
            <w:pPr>
              <w:spacing w:after="0" w:line="256" w:lineRule="auto"/>
              <w:rPr>
                <w:rFonts w:ascii="Arial" w:hAnsi="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AEEF3"/>
            <w:vAlign w:val="center"/>
          </w:tcPr>
          <w:p w14:paraId="7521B668" w14:textId="77777777" w:rsidR="00FE1F92" w:rsidRPr="00F233F5" w:rsidRDefault="00FE1F92" w:rsidP="0043311C">
            <w:pPr>
              <w:spacing w:after="0" w:line="276" w:lineRule="auto"/>
              <w:jc w:val="both"/>
              <w:rPr>
                <w:rFonts w:ascii="Arial" w:hAnsi="Arial" w:cs="Arial"/>
                <w:sz w:val="16"/>
                <w:szCs w:val="16"/>
              </w:rPr>
            </w:pPr>
            <w:r w:rsidRPr="00F233F5">
              <w:rPr>
                <w:rFonts w:ascii="Arial" w:hAnsi="Arial" w:cs="Arial"/>
                <w:sz w:val="16"/>
                <w:szCs w:val="16"/>
              </w:rPr>
              <w:t xml:space="preserve">El licitante </w:t>
            </w:r>
            <w:r w:rsidRPr="00FE1F92">
              <w:rPr>
                <w:rFonts w:ascii="Arial" w:hAnsi="Arial" w:cs="Arial"/>
                <w:b/>
                <w:bCs/>
                <w:sz w:val="16"/>
                <w:szCs w:val="16"/>
              </w:rPr>
              <w:t>acredita 3 años</w:t>
            </w:r>
            <w:r w:rsidRPr="00F233F5">
              <w:rPr>
                <w:rFonts w:ascii="Arial" w:hAnsi="Arial" w:cs="Arial"/>
                <w:sz w:val="16"/>
                <w:szCs w:val="16"/>
              </w:rPr>
              <w:t xml:space="preserve"> de experiencia en los servicios y tecnologías solicitadas de esta Sección iguales o de similar naturaleza relacionados con</w:t>
            </w:r>
            <w:r w:rsidRPr="00F233F5">
              <w:rPr>
                <w:rFonts w:ascii="Arial" w:hAnsi="Arial" w:cs="Arial"/>
                <w:color w:val="000000"/>
                <w:sz w:val="16"/>
                <w:szCs w:val="16"/>
              </w:rPr>
              <w:t xml:space="preserve"> </w:t>
            </w:r>
            <w:r>
              <w:rPr>
                <w:rFonts w:ascii="Arial" w:hAnsi="Arial" w:cs="Arial"/>
                <w:color w:val="000000"/>
                <w:sz w:val="16"/>
                <w:szCs w:val="16"/>
              </w:rPr>
              <w:t xml:space="preserve">el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sz w:val="16"/>
                <w:szCs w:val="16"/>
              </w:rPr>
              <w:t xml:space="preserve">, </w:t>
            </w:r>
            <w:r w:rsidRPr="00F233F5">
              <w:rPr>
                <w:rFonts w:ascii="Arial" w:hAnsi="Arial" w:cs="Arial"/>
                <w:sz w:val="16"/>
                <w:szCs w:val="16"/>
              </w:rPr>
              <w:t xml:space="preserve">mediante copia simple de tres contratos </w:t>
            </w:r>
            <w:r>
              <w:rPr>
                <w:rFonts w:ascii="Arial" w:hAnsi="Arial" w:cs="Arial"/>
                <w:sz w:val="16"/>
                <w:szCs w:val="16"/>
              </w:rPr>
              <w:t xml:space="preserve">completos </w:t>
            </w:r>
            <w:r w:rsidRPr="00F233F5">
              <w:rPr>
                <w:rFonts w:ascii="Arial" w:hAnsi="Arial" w:cs="Arial"/>
                <w:sz w:val="16"/>
                <w:szCs w:val="16"/>
              </w:rPr>
              <w:t xml:space="preserve">con igual número de clientes (firmados en un plazo no mayor a 5 últimos años con el sector público o privado que hayan celebrado en un plazo no mayor a los 5 (CINCO) últimos años, contados a partir de la fecha de presentación de las proposiciones. </w:t>
            </w:r>
          </w:p>
          <w:p w14:paraId="295F9E55" w14:textId="77777777" w:rsidR="00FE1F92" w:rsidRPr="00F233F5" w:rsidRDefault="00FE1F92" w:rsidP="0043311C">
            <w:pPr>
              <w:spacing w:after="0" w:line="276" w:lineRule="auto"/>
              <w:jc w:val="both"/>
              <w:rPr>
                <w:rFonts w:ascii="Arial" w:hAnsi="Arial" w:cs="Arial"/>
                <w:sz w:val="16"/>
                <w:szCs w:val="16"/>
              </w:rPr>
            </w:pPr>
            <w:r w:rsidRPr="00F233F5">
              <w:rPr>
                <w:rFonts w:ascii="Arial" w:hAnsi="Arial" w:cs="Arial"/>
                <w:sz w:val="16"/>
                <w:szCs w:val="16"/>
              </w:rPr>
              <w:t xml:space="preserve"> Así mismo, entregó CV de la empresa, debidamente firmado por su representante legal y contiene relación de 3 contratos (firmados en un plazo no mayor a 5 últimos años) y demás requisitos mínimos establecidos para su cumplimiento.</w:t>
            </w:r>
          </w:p>
          <w:p w14:paraId="5449E1BE" w14:textId="77777777" w:rsidR="00FE1F92" w:rsidRPr="00F233F5" w:rsidRDefault="00FE1F92" w:rsidP="0043311C">
            <w:pPr>
              <w:spacing w:after="0"/>
              <w:jc w:val="both"/>
              <w:rPr>
                <w:rFonts w:ascii="Arial" w:hAnsi="Arial" w:cs="Arial"/>
                <w:sz w:val="16"/>
                <w:szCs w:val="16"/>
              </w:rPr>
            </w:pPr>
          </w:p>
          <w:p w14:paraId="31661F13" w14:textId="77777777" w:rsidR="00FE1F92" w:rsidRPr="00F233F5" w:rsidRDefault="00FE1F92" w:rsidP="0043311C">
            <w:pPr>
              <w:spacing w:after="0" w:line="256" w:lineRule="auto"/>
              <w:jc w:val="both"/>
              <w:rPr>
                <w:rFonts w:ascii="Arial" w:hAnsi="Arial"/>
                <w:sz w:val="16"/>
                <w:szCs w:val="16"/>
              </w:rPr>
            </w:pPr>
          </w:p>
        </w:tc>
        <w:tc>
          <w:tcPr>
            <w:tcW w:w="993" w:type="dxa"/>
            <w:tcBorders>
              <w:top w:val="single" w:sz="4" w:space="0" w:color="auto"/>
              <w:left w:val="single" w:sz="4" w:space="0" w:color="auto"/>
              <w:bottom w:val="single" w:sz="4" w:space="0" w:color="auto"/>
              <w:right w:val="single" w:sz="4" w:space="0" w:color="auto"/>
            </w:tcBorders>
            <w:shd w:val="clear" w:color="auto" w:fill="DAEEF3"/>
            <w:noWrap/>
            <w:vAlign w:val="center"/>
          </w:tcPr>
          <w:p w14:paraId="35C2E8B4" w14:textId="77777777" w:rsidR="00FE1F92" w:rsidRPr="00F233F5" w:rsidRDefault="00FE1F92" w:rsidP="0043311C">
            <w:pPr>
              <w:spacing w:after="0" w:line="25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AEEF3"/>
            <w:noWrap/>
            <w:vAlign w:val="center"/>
            <w:hideMark/>
          </w:tcPr>
          <w:p w14:paraId="11662233" w14:textId="77777777" w:rsidR="00FE1F92" w:rsidRPr="00F233F5" w:rsidRDefault="00FE1F92" w:rsidP="0043311C">
            <w:pPr>
              <w:spacing w:after="0" w:line="256" w:lineRule="auto"/>
              <w:jc w:val="center"/>
              <w:rPr>
                <w:rFonts w:ascii="Arial" w:hAnsi="Arial"/>
                <w:sz w:val="16"/>
                <w:szCs w:val="16"/>
              </w:rPr>
            </w:pPr>
            <w:r w:rsidRPr="00F233F5">
              <w:rPr>
                <w:rFonts w:ascii="Arial" w:hAnsi="Arial"/>
                <w:sz w:val="16"/>
                <w:szCs w:val="16"/>
              </w:rPr>
              <w:t>9.0</w:t>
            </w:r>
          </w:p>
        </w:tc>
      </w:tr>
      <w:tr w:rsidR="00FE1F92" w:rsidRPr="00F233F5" w14:paraId="351C6F5F" w14:textId="77777777" w:rsidTr="0043311C">
        <w:trPr>
          <w:trHeight w:val="315"/>
          <w:jc w:val="center"/>
        </w:trPr>
        <w:tc>
          <w:tcPr>
            <w:tcW w:w="846" w:type="dxa"/>
            <w:tcBorders>
              <w:top w:val="single" w:sz="4" w:space="0" w:color="auto"/>
              <w:left w:val="single" w:sz="4" w:space="0" w:color="auto"/>
              <w:bottom w:val="single" w:sz="4" w:space="0" w:color="auto"/>
              <w:right w:val="single" w:sz="4" w:space="0" w:color="auto"/>
            </w:tcBorders>
            <w:vAlign w:val="center"/>
          </w:tcPr>
          <w:p w14:paraId="68B3F507" w14:textId="77777777" w:rsidR="00FE1F92" w:rsidRPr="00F233F5" w:rsidRDefault="00FE1F92" w:rsidP="0043311C">
            <w:pPr>
              <w:spacing w:line="256" w:lineRule="auto"/>
              <w:rPr>
                <w:color w:val="000000"/>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14:paraId="5ACBFE9C" w14:textId="77777777" w:rsidR="00FE1F92" w:rsidRPr="00F233F5" w:rsidRDefault="00FE1F92" w:rsidP="0043311C">
            <w:pPr>
              <w:spacing w:after="0" w:line="276" w:lineRule="auto"/>
              <w:rPr>
                <w:rFonts w:ascii="Arial" w:hAnsi="Arial"/>
                <w:sz w:val="16"/>
                <w:szCs w:val="16"/>
              </w:rPr>
            </w:pPr>
            <w:r w:rsidRPr="00F233F5">
              <w:rPr>
                <w:rFonts w:ascii="Arial" w:hAnsi="Arial" w:cs="Arial"/>
                <w:b/>
                <w:bCs/>
                <w:sz w:val="16"/>
                <w:szCs w:val="16"/>
              </w:rPr>
              <w:t xml:space="preserve">II.b Especialidad </w:t>
            </w:r>
            <w:r w:rsidRPr="00F233F5">
              <w:rPr>
                <w:rFonts w:ascii="Arial" w:hAnsi="Arial" w:cs="Arial"/>
                <w:sz w:val="16"/>
                <w:szCs w:val="16"/>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center"/>
          </w:tcPr>
          <w:p w14:paraId="5EF3842E" w14:textId="77777777" w:rsidR="00FE1F92" w:rsidRPr="00F233F5" w:rsidRDefault="00FE1F92" w:rsidP="0043311C">
            <w:pPr>
              <w:spacing w:after="0" w:line="256" w:lineRule="auto"/>
              <w:jc w:val="center"/>
              <w:rPr>
                <w:rFonts w:ascii="Arial" w:hAnsi="Arial"/>
                <w:sz w:val="16"/>
                <w:szCs w:val="16"/>
              </w:rPr>
            </w:pPr>
            <w:r w:rsidRPr="00F233F5">
              <w:rPr>
                <w:rFonts w:ascii="Arial" w:hAnsi="Arial"/>
                <w:sz w:val="16"/>
                <w:szCs w:val="16"/>
              </w:rPr>
              <w:t>9</w:t>
            </w:r>
          </w:p>
        </w:tc>
        <w:tc>
          <w:tcPr>
            <w:tcW w:w="1134" w:type="dxa"/>
            <w:tcBorders>
              <w:top w:val="single" w:sz="4" w:space="0" w:color="auto"/>
              <w:left w:val="single" w:sz="4" w:space="0" w:color="auto"/>
              <w:bottom w:val="single" w:sz="4" w:space="0" w:color="auto"/>
              <w:right w:val="single" w:sz="4" w:space="0" w:color="auto"/>
            </w:tcBorders>
            <w:shd w:val="clear" w:color="auto" w:fill="8EAADB" w:themeFill="accent1" w:themeFillTint="99"/>
          </w:tcPr>
          <w:p w14:paraId="3F22CCED" w14:textId="77777777" w:rsidR="00FE1F92" w:rsidRPr="00F233F5" w:rsidRDefault="00FE1F92" w:rsidP="0043311C">
            <w:pPr>
              <w:spacing w:after="0" w:line="276" w:lineRule="auto"/>
              <w:rPr>
                <w:rFonts w:ascii="Arial" w:hAnsi="Arial"/>
                <w:sz w:val="16"/>
                <w:szCs w:val="16"/>
              </w:rPr>
            </w:pPr>
          </w:p>
        </w:tc>
      </w:tr>
      <w:tr w:rsidR="00FE1F92" w:rsidRPr="00F233F5" w14:paraId="41AD7E70" w14:textId="77777777" w:rsidTr="0043311C">
        <w:trPr>
          <w:trHeight w:val="699"/>
          <w:jc w:val="center"/>
        </w:trPr>
        <w:tc>
          <w:tcPr>
            <w:tcW w:w="846" w:type="dxa"/>
            <w:vMerge w:val="restart"/>
            <w:tcBorders>
              <w:top w:val="single" w:sz="4" w:space="0" w:color="auto"/>
              <w:left w:val="single" w:sz="4" w:space="0" w:color="auto"/>
              <w:bottom w:val="single" w:sz="4" w:space="0" w:color="auto"/>
              <w:right w:val="single" w:sz="4" w:space="0" w:color="auto"/>
            </w:tcBorders>
            <w:vAlign w:val="center"/>
          </w:tcPr>
          <w:p w14:paraId="1EE97019" w14:textId="77777777" w:rsidR="00FE1F92" w:rsidRPr="00F233F5" w:rsidRDefault="00FE1F92" w:rsidP="0043311C">
            <w:pPr>
              <w:spacing w:line="256" w:lineRule="auto"/>
              <w:rPr>
                <w:color w:val="000000"/>
                <w:sz w:val="16"/>
                <w:szCs w:val="16"/>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7E27B9" w14:textId="77777777" w:rsidR="00FE1F92" w:rsidRPr="00F233F5" w:rsidRDefault="00FE1F92" w:rsidP="0043311C">
            <w:pPr>
              <w:spacing w:after="0" w:line="276" w:lineRule="auto"/>
              <w:rPr>
                <w:sz w:val="16"/>
                <w:szCs w:val="16"/>
              </w:rPr>
            </w:pPr>
          </w:p>
        </w:tc>
        <w:tc>
          <w:tcPr>
            <w:tcW w:w="4116" w:type="dxa"/>
            <w:vMerge w:val="restar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EC6F0B3" w14:textId="77777777" w:rsidR="00FE1F92" w:rsidRPr="00DD5039" w:rsidRDefault="00FE1F92" w:rsidP="0043311C">
            <w:pPr>
              <w:spacing w:after="0" w:line="276" w:lineRule="auto"/>
              <w:jc w:val="both"/>
              <w:rPr>
                <w:rFonts w:ascii="Arial" w:hAnsi="Arial" w:cs="Arial"/>
                <w:sz w:val="16"/>
                <w:szCs w:val="16"/>
              </w:rPr>
            </w:pPr>
            <w:r w:rsidRPr="00F233F5">
              <w:rPr>
                <w:rFonts w:ascii="Arial" w:hAnsi="Arial" w:cs="Arial"/>
                <w:sz w:val="16"/>
                <w:szCs w:val="16"/>
              </w:rPr>
              <w:t xml:space="preserve">El licitante acreditará que realiza o realizó </w:t>
            </w:r>
            <w:r w:rsidRPr="00DD5039">
              <w:rPr>
                <w:rFonts w:ascii="Arial" w:hAnsi="Arial" w:cs="Arial"/>
                <w:sz w:val="16"/>
                <w:szCs w:val="16"/>
              </w:rPr>
              <w:t>implementación de</w:t>
            </w:r>
            <w:r>
              <w:rPr>
                <w:rFonts w:ascii="Arial" w:hAnsi="Arial" w:cs="Arial"/>
                <w:sz w:val="16"/>
                <w:szCs w:val="16"/>
              </w:rPr>
              <w:t>l</w:t>
            </w:r>
            <w:r w:rsidRPr="00DD5039">
              <w:rPr>
                <w:rFonts w:ascii="Arial" w:hAnsi="Arial" w:cs="Arial"/>
                <w:sz w:val="16"/>
                <w:szCs w:val="16"/>
              </w:rPr>
              <w:t xml:space="preserve"> Servicio administrado de firma electrónica con equipamiento, software, soporte, atención y resolución de fallas.</w:t>
            </w:r>
          </w:p>
          <w:p w14:paraId="010CCCB0" w14:textId="77777777" w:rsidR="00FE1F92" w:rsidRPr="00F233F5" w:rsidRDefault="00FE1F92" w:rsidP="0043311C">
            <w:pPr>
              <w:jc w:val="both"/>
              <w:rPr>
                <w:rFonts w:ascii="Arial" w:hAnsi="Arial" w:cs="Arial"/>
                <w:sz w:val="16"/>
                <w:szCs w:val="16"/>
              </w:rPr>
            </w:pPr>
            <w:r w:rsidRPr="00F233F5">
              <w:rPr>
                <w:rFonts w:ascii="Arial" w:hAnsi="Arial" w:cs="Arial"/>
                <w:sz w:val="16"/>
                <w:szCs w:val="16"/>
              </w:rPr>
              <w:t xml:space="preserve">Para tal efecto, deberá incluir copia simple de al menos dos contratos y </w:t>
            </w:r>
            <w:r w:rsidRPr="00F233F5">
              <w:rPr>
                <w:rFonts w:ascii="Arial" w:hAnsi="Arial" w:cs="Arial"/>
                <w:b/>
                <w:bCs/>
                <w:sz w:val="16"/>
                <w:szCs w:val="16"/>
              </w:rPr>
              <w:t>máximo TRES</w:t>
            </w:r>
            <w:r w:rsidRPr="00F233F5">
              <w:rPr>
                <w:rFonts w:ascii="Arial" w:hAnsi="Arial" w:cs="Arial"/>
                <w:sz w:val="16"/>
                <w:szCs w:val="16"/>
              </w:rPr>
              <w:t xml:space="preserve"> </w:t>
            </w:r>
            <w:r>
              <w:rPr>
                <w:rFonts w:ascii="Arial" w:hAnsi="Arial" w:cs="Arial"/>
                <w:sz w:val="16"/>
                <w:szCs w:val="16"/>
              </w:rPr>
              <w:t xml:space="preserve">completos </w:t>
            </w:r>
            <w:r w:rsidRPr="00F233F5">
              <w:rPr>
                <w:rFonts w:ascii="Arial" w:hAnsi="Arial" w:cs="Arial"/>
                <w:sz w:val="16"/>
                <w:szCs w:val="16"/>
              </w:rPr>
              <w:t xml:space="preserve">(con igual número de clientes) dichos contratos podrán haber sido celebrado en un plazo no mayor a los 5 (CINCO) últimos años en el sector público o privado contados a partir de la fecha de presentación de las proposiciones. </w:t>
            </w:r>
          </w:p>
          <w:p w14:paraId="63151E41" w14:textId="77777777" w:rsidR="00FE1F92" w:rsidRPr="00F233F5" w:rsidRDefault="00FE1F92" w:rsidP="0043311C">
            <w:pPr>
              <w:spacing w:after="0" w:line="256" w:lineRule="auto"/>
              <w:jc w:val="both"/>
              <w:rPr>
                <w:rFonts w:ascii="Arial" w:hAnsi="Arial" w:cs="Arial"/>
                <w:sz w:val="16"/>
                <w:szCs w:val="16"/>
              </w:rPr>
            </w:pPr>
            <w:r w:rsidRPr="00F233F5">
              <w:rPr>
                <w:rFonts w:ascii="Arial" w:hAnsi="Arial" w:cs="Arial"/>
                <w:sz w:val="16"/>
                <w:szCs w:val="16"/>
              </w:rPr>
              <w:t>NOTA:</w:t>
            </w:r>
          </w:p>
          <w:p w14:paraId="3C3684CC" w14:textId="77777777" w:rsidR="00FE1F92" w:rsidRPr="00F233F5" w:rsidRDefault="00FE1F92" w:rsidP="0043311C">
            <w:pPr>
              <w:spacing w:after="0" w:line="256" w:lineRule="auto"/>
              <w:jc w:val="both"/>
              <w:rPr>
                <w:rFonts w:ascii="Arial" w:hAnsi="Arial" w:cs="Arial"/>
                <w:sz w:val="16"/>
                <w:szCs w:val="16"/>
              </w:rPr>
            </w:pPr>
            <w:r w:rsidRPr="00F233F5">
              <w:rPr>
                <w:rFonts w:ascii="Arial" w:hAnsi="Arial" w:cs="Arial"/>
                <w:sz w:val="16"/>
                <w:szCs w:val="16"/>
              </w:rPr>
              <w:lastRenderedPageBreak/>
              <w:t>El límite de contratos para acreditar la especialidad será de 3 contratos.</w:t>
            </w:r>
          </w:p>
          <w:p w14:paraId="12915B9B" w14:textId="77777777" w:rsidR="00FE1F92" w:rsidRPr="00F233F5" w:rsidRDefault="00FE1F92" w:rsidP="0043311C">
            <w:pPr>
              <w:spacing w:after="0" w:line="256" w:lineRule="auto"/>
              <w:jc w:val="both"/>
              <w:rPr>
                <w:rFonts w:ascii="Arial" w:hAnsi="Arial" w:cs="Arial"/>
                <w:sz w:val="16"/>
                <w:szCs w:val="16"/>
              </w:rPr>
            </w:pPr>
            <w:r w:rsidRPr="00F233F5">
              <w:rPr>
                <w:rFonts w:ascii="Arial" w:hAnsi="Arial" w:cs="Arial"/>
                <w:sz w:val="16"/>
                <w:szCs w:val="16"/>
              </w:rPr>
              <w:t>Presentar más de 3 contratos de especialidad no otorgará mayor puntaje (9 puntos). No presentar al menos 2 contratos con el sector público o privado para acreditar experiencia, será motivo de que no se le otorgue puntaje (0 puntos).</w:t>
            </w:r>
          </w:p>
          <w:p w14:paraId="6D740673" w14:textId="77777777" w:rsidR="00FE1F92" w:rsidRPr="00F233F5" w:rsidRDefault="00FE1F92" w:rsidP="0043311C">
            <w:pPr>
              <w:spacing w:after="0" w:line="256" w:lineRule="auto"/>
              <w:jc w:val="both"/>
              <w:rPr>
                <w:rFonts w:ascii="Arial" w:hAnsi="Arial" w:cs="Arial"/>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7284C03" w14:textId="77777777" w:rsidR="00FE1F92" w:rsidRPr="00F233F5" w:rsidRDefault="00FE1F92" w:rsidP="0043311C">
            <w:pPr>
              <w:spacing w:after="0" w:line="276" w:lineRule="auto"/>
              <w:jc w:val="both"/>
              <w:rPr>
                <w:rFonts w:ascii="Arial" w:hAnsi="Arial" w:cs="Arial"/>
                <w:sz w:val="16"/>
                <w:szCs w:val="16"/>
              </w:rPr>
            </w:pPr>
            <w:r w:rsidRPr="00F233F5">
              <w:rPr>
                <w:rFonts w:ascii="Arial" w:hAnsi="Arial" w:cs="Arial"/>
                <w:sz w:val="16"/>
                <w:szCs w:val="16"/>
              </w:rPr>
              <w:lastRenderedPageBreak/>
              <w:t xml:space="preserve">Si el licitante </w:t>
            </w:r>
            <w:r w:rsidRPr="00FE1F92">
              <w:rPr>
                <w:rFonts w:ascii="Arial" w:hAnsi="Arial" w:cs="Arial"/>
                <w:b/>
                <w:bCs/>
                <w:sz w:val="16"/>
                <w:szCs w:val="16"/>
              </w:rPr>
              <w:t>no acreditó su especialidad mediante copia simple de al menos 2 (Dos) contratos completos</w:t>
            </w:r>
            <w:r>
              <w:rPr>
                <w:rFonts w:ascii="Arial" w:hAnsi="Arial" w:cs="Arial"/>
                <w:sz w:val="16"/>
                <w:szCs w:val="16"/>
              </w:rPr>
              <w:t xml:space="preserve"> </w:t>
            </w:r>
            <w:r w:rsidRPr="00F233F5">
              <w:rPr>
                <w:rFonts w:ascii="Arial" w:hAnsi="Arial" w:cs="Arial"/>
                <w:sz w:val="16"/>
                <w:szCs w:val="16"/>
              </w:rPr>
              <w:t>con el sector público o privado (firmados en un plazo no mayor a los 5 últimos años) relacionados con</w:t>
            </w:r>
            <w:r>
              <w:rPr>
                <w:rFonts w:ascii="Arial" w:hAnsi="Arial" w:cs="Arial"/>
                <w:sz w:val="16"/>
                <w:szCs w:val="16"/>
              </w:rPr>
              <w:t xml:space="preserve"> la </w:t>
            </w:r>
            <w:r w:rsidRPr="00F233F5">
              <w:rPr>
                <w:rFonts w:ascii="Arial" w:eastAsiaTheme="minorHAnsi" w:hAnsi="Arial" w:cstheme="minorBidi"/>
                <w:color w:val="000000"/>
                <w:sz w:val="16"/>
                <w:szCs w:val="22"/>
                <w:lang w:eastAsia="en-US"/>
              </w:rPr>
              <w:t>implementación</w:t>
            </w:r>
            <w:r w:rsidRPr="00D01E9B">
              <w:rPr>
                <w:rFonts w:ascii="Arial" w:hAnsi="Arial" w:cs="Arial"/>
                <w:sz w:val="18"/>
                <w:szCs w:val="18"/>
              </w:rPr>
              <w:t xml:space="preserve"> de </w:t>
            </w:r>
            <w:r w:rsidRPr="00D43041">
              <w:rPr>
                <w:rFonts w:ascii="Arial" w:hAnsi="Arial" w:cs="Arial"/>
                <w:color w:val="000000"/>
                <w:sz w:val="16"/>
                <w:szCs w:val="16"/>
              </w:rPr>
              <w:t>Servicio administrado de firma electrónica con equipamiento, software, soporte, atención y resolución de fallas</w:t>
            </w:r>
            <w:r>
              <w:rPr>
                <w:rFonts w:ascii="Arial" w:hAnsi="Arial" w:cs="Arial"/>
                <w:color w:val="000000"/>
                <w:sz w:val="16"/>
                <w:szCs w:val="16"/>
              </w:rPr>
              <w:t>.</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7FF8C7A8" w14:textId="77777777" w:rsidR="00FE1F92" w:rsidRPr="00F233F5" w:rsidRDefault="00FE1F92" w:rsidP="0043311C">
            <w:pPr>
              <w:spacing w:after="0" w:line="27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06107D8F" w14:textId="77777777" w:rsidR="00FE1F92" w:rsidRPr="00F233F5" w:rsidRDefault="00FE1F92" w:rsidP="0043311C">
            <w:pPr>
              <w:spacing w:after="0" w:line="276" w:lineRule="auto"/>
              <w:jc w:val="center"/>
              <w:rPr>
                <w:rFonts w:ascii="Arial" w:hAnsi="Arial"/>
                <w:sz w:val="16"/>
                <w:szCs w:val="16"/>
              </w:rPr>
            </w:pPr>
            <w:r w:rsidRPr="00F233F5">
              <w:rPr>
                <w:rFonts w:ascii="Arial" w:hAnsi="Arial" w:cs="Arial"/>
                <w:sz w:val="16"/>
                <w:szCs w:val="16"/>
              </w:rPr>
              <w:t>0</w:t>
            </w:r>
          </w:p>
        </w:tc>
      </w:tr>
      <w:tr w:rsidR="00FE1F92" w:rsidRPr="00F233F5" w14:paraId="365459A6" w14:textId="77777777" w:rsidTr="0043311C">
        <w:trPr>
          <w:trHeight w:val="600"/>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37D85DF6" w14:textId="77777777" w:rsidR="00FE1F92" w:rsidRPr="00F233F5" w:rsidRDefault="00FE1F92" w:rsidP="0043311C">
            <w:pPr>
              <w:spacing w:after="0" w:line="256" w:lineRule="auto"/>
              <w:rPr>
                <w:b/>
                <w:bCs/>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029986F4" w14:textId="77777777" w:rsidR="00FE1F92" w:rsidRPr="00F233F5" w:rsidRDefault="00FE1F92" w:rsidP="0043311C">
            <w:pPr>
              <w:spacing w:after="0" w:line="256" w:lineRule="auto"/>
              <w:rPr>
                <w:b/>
                <w:bCs/>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56DAF749" w14:textId="77777777" w:rsidR="00FE1F92" w:rsidRPr="00F233F5" w:rsidRDefault="00FE1F92" w:rsidP="0043311C">
            <w:pPr>
              <w:spacing w:after="0" w:line="256" w:lineRule="auto"/>
              <w:rPr>
                <w:rFonts w:ascii="Arial" w:hAnsi="Arial" w:cs="Arial"/>
                <w:b/>
                <w:bCs/>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94D91A7" w14:textId="77777777" w:rsidR="00FE1F92" w:rsidRPr="00F233F5" w:rsidRDefault="00FE1F92" w:rsidP="0043311C">
            <w:pPr>
              <w:spacing w:after="0" w:line="276" w:lineRule="auto"/>
              <w:jc w:val="both"/>
              <w:rPr>
                <w:rFonts w:ascii="Arial" w:hAnsi="Arial" w:cs="Arial"/>
                <w:color w:val="000000"/>
                <w:sz w:val="16"/>
                <w:szCs w:val="16"/>
              </w:rPr>
            </w:pPr>
            <w:r w:rsidRPr="00F233F5">
              <w:rPr>
                <w:rFonts w:ascii="Arial" w:hAnsi="Arial" w:cs="Arial"/>
                <w:b/>
                <w:bCs/>
                <w:color w:val="000000"/>
                <w:sz w:val="16"/>
                <w:szCs w:val="16"/>
              </w:rPr>
              <w:t xml:space="preserve">Acreditó la especialidad mediante copia simple de DOS </w:t>
            </w:r>
            <w:r w:rsidRPr="00F233F5">
              <w:rPr>
                <w:rFonts w:ascii="Arial" w:hAnsi="Arial" w:cs="Arial"/>
                <w:color w:val="000000"/>
                <w:sz w:val="16"/>
                <w:szCs w:val="16"/>
              </w:rPr>
              <w:t xml:space="preserve">contratos </w:t>
            </w:r>
            <w:r>
              <w:rPr>
                <w:rFonts w:ascii="Arial" w:hAnsi="Arial" w:cs="Arial"/>
                <w:color w:val="000000"/>
                <w:sz w:val="16"/>
                <w:szCs w:val="16"/>
              </w:rPr>
              <w:t xml:space="preserve">completos con </w:t>
            </w:r>
            <w:r w:rsidRPr="00F233F5">
              <w:rPr>
                <w:rFonts w:ascii="Arial" w:hAnsi="Arial" w:cs="Arial"/>
                <w:color w:val="000000"/>
                <w:sz w:val="16"/>
                <w:szCs w:val="16"/>
              </w:rPr>
              <w:t>clientes diferentes</w:t>
            </w:r>
            <w:r>
              <w:rPr>
                <w:rFonts w:ascii="Arial" w:hAnsi="Arial" w:cs="Arial"/>
                <w:color w:val="000000"/>
                <w:sz w:val="16"/>
                <w:szCs w:val="16"/>
              </w:rPr>
              <w:t>,</w:t>
            </w:r>
            <w:r w:rsidRPr="00F233F5">
              <w:rPr>
                <w:rFonts w:ascii="Arial" w:hAnsi="Arial" w:cs="Arial"/>
                <w:color w:val="000000"/>
                <w:sz w:val="16"/>
                <w:szCs w:val="16"/>
              </w:rPr>
              <w:t xml:space="preserve"> relacionados</w:t>
            </w:r>
            <w:r w:rsidRPr="00D01E9B">
              <w:rPr>
                <w:rFonts w:ascii="Arial" w:hAnsi="Arial" w:cs="Arial"/>
                <w:sz w:val="18"/>
                <w:szCs w:val="18"/>
              </w:rPr>
              <w:t xml:space="preserve"> </w:t>
            </w:r>
            <w:r w:rsidRPr="00DD5039">
              <w:rPr>
                <w:rFonts w:ascii="Arial" w:hAnsi="Arial" w:cs="Arial"/>
                <w:color w:val="000000"/>
                <w:sz w:val="16"/>
                <w:szCs w:val="16"/>
              </w:rPr>
              <w:t>con la implementación de</w:t>
            </w:r>
            <w:r w:rsidRPr="00D43041">
              <w:rPr>
                <w:rFonts w:ascii="Arial" w:hAnsi="Arial" w:cs="Arial"/>
                <w:color w:val="000000"/>
                <w:sz w:val="16"/>
                <w:szCs w:val="16"/>
              </w:rPr>
              <w:t xml:space="preserve"> Servicio administrado de firma electrónica con equipamiento, software, soporte, atención y resolución de fallas</w:t>
            </w:r>
            <w:r w:rsidRPr="00DD5039">
              <w:rPr>
                <w:rFonts w:ascii="Arial" w:hAnsi="Arial" w:cs="Arial"/>
                <w:color w:val="000000"/>
                <w:sz w:val="16"/>
                <w:szCs w:val="16"/>
              </w:rPr>
              <w:t>,</w:t>
            </w:r>
            <w:r w:rsidRPr="00F233F5">
              <w:rPr>
                <w:rFonts w:ascii="Arial" w:hAnsi="Arial" w:cs="Arial"/>
                <w:color w:val="000000"/>
                <w:sz w:val="16"/>
                <w:szCs w:val="16"/>
              </w:rPr>
              <w:t xml:space="preserve"> que tenga firmados, con el sector público o privado, donde acredita su especialidad de dichos contratos podrán haber sido celebrado en un plazo no mayor a los 5 (cinco) últimos años contados a partir de la fecha de proposiciones.</w:t>
            </w:r>
          </w:p>
          <w:p w14:paraId="1FD96DE4" w14:textId="77777777" w:rsidR="00FE1F92" w:rsidRPr="00F233F5" w:rsidRDefault="00FE1F92" w:rsidP="0043311C">
            <w:pPr>
              <w:spacing w:after="0" w:line="276" w:lineRule="auto"/>
              <w:jc w:val="both"/>
              <w:rPr>
                <w:rFonts w:ascii="Arial" w:hAnsi="Arial"/>
                <w:sz w:val="16"/>
                <w:szCs w:val="16"/>
              </w:rPr>
            </w:pPr>
            <w:r w:rsidRPr="00F233F5">
              <w:rPr>
                <w:rFonts w:ascii="Arial" w:hAnsi="Arial" w:cs="Arial"/>
                <w:color w:val="000000"/>
                <w:sz w:val="16"/>
                <w:szCs w:val="16"/>
              </w:rPr>
              <w:lastRenderedPageBreak/>
              <w:t xml:space="preserve"> Al licitante que no acredite el mínimo de 2 contratos con los criterios descritos, no se le asignará puntuación alguna.</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3597C79" w14:textId="77777777" w:rsidR="00FE1F92" w:rsidRPr="00F233F5" w:rsidRDefault="00FE1F92" w:rsidP="0043311C">
            <w:pPr>
              <w:spacing w:after="0" w:line="276" w:lineRule="auto"/>
              <w:jc w:val="both"/>
              <w:rPr>
                <w:rFonts w:ascii="Arial" w:hAnsi="Arial"/>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091415" w14:textId="77777777" w:rsidR="00FE1F92" w:rsidRPr="00F233F5" w:rsidRDefault="00FE1F92" w:rsidP="0043311C">
            <w:pPr>
              <w:spacing w:after="0" w:line="276" w:lineRule="auto"/>
              <w:jc w:val="center"/>
              <w:rPr>
                <w:rFonts w:ascii="Arial" w:hAnsi="Arial"/>
                <w:sz w:val="16"/>
                <w:szCs w:val="16"/>
              </w:rPr>
            </w:pPr>
            <w:r w:rsidRPr="00F233F5">
              <w:rPr>
                <w:rFonts w:ascii="Arial" w:hAnsi="Arial"/>
                <w:sz w:val="16"/>
                <w:szCs w:val="16"/>
              </w:rPr>
              <w:t>6.0</w:t>
            </w:r>
          </w:p>
        </w:tc>
      </w:tr>
      <w:tr w:rsidR="00FE1F92" w:rsidRPr="00F233F5" w14:paraId="0DD16F3C" w14:textId="77777777" w:rsidTr="00FE1F92">
        <w:trPr>
          <w:trHeight w:val="563"/>
          <w:jc w:val="center"/>
        </w:trPr>
        <w:tc>
          <w:tcPr>
            <w:tcW w:w="846" w:type="dxa"/>
            <w:vMerge/>
            <w:tcBorders>
              <w:top w:val="single" w:sz="4" w:space="0" w:color="auto"/>
              <w:left w:val="single" w:sz="4" w:space="0" w:color="auto"/>
              <w:bottom w:val="single" w:sz="4" w:space="0" w:color="auto"/>
              <w:right w:val="single" w:sz="4" w:space="0" w:color="auto"/>
            </w:tcBorders>
            <w:vAlign w:val="center"/>
            <w:hideMark/>
          </w:tcPr>
          <w:p w14:paraId="5CFFFDFC" w14:textId="77777777" w:rsidR="00FE1F92" w:rsidRPr="00F233F5" w:rsidRDefault="00FE1F92" w:rsidP="0043311C">
            <w:pPr>
              <w:spacing w:after="0" w:line="256" w:lineRule="auto"/>
              <w:rPr>
                <w:color w:val="000000"/>
                <w:sz w:val="16"/>
                <w:szCs w:val="16"/>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14:paraId="63BF8DBA" w14:textId="77777777" w:rsidR="00FE1F92" w:rsidRPr="00F233F5" w:rsidRDefault="00FE1F92" w:rsidP="0043311C">
            <w:pPr>
              <w:spacing w:after="0" w:line="256" w:lineRule="auto"/>
              <w:rPr>
                <w:sz w:val="16"/>
                <w:szCs w:val="16"/>
              </w:rPr>
            </w:pPr>
          </w:p>
        </w:tc>
        <w:tc>
          <w:tcPr>
            <w:tcW w:w="4116" w:type="dxa"/>
            <w:vMerge/>
            <w:tcBorders>
              <w:top w:val="single" w:sz="4" w:space="0" w:color="auto"/>
              <w:left w:val="single" w:sz="4" w:space="0" w:color="auto"/>
              <w:bottom w:val="single" w:sz="4" w:space="0" w:color="auto"/>
              <w:right w:val="single" w:sz="4" w:space="0" w:color="auto"/>
            </w:tcBorders>
            <w:vAlign w:val="center"/>
            <w:hideMark/>
          </w:tcPr>
          <w:p w14:paraId="46AD08F6" w14:textId="77777777" w:rsidR="00FE1F92" w:rsidRPr="00F233F5" w:rsidRDefault="00FE1F92" w:rsidP="0043311C">
            <w:pPr>
              <w:spacing w:after="0" w:line="256" w:lineRule="auto"/>
              <w:rPr>
                <w:rFonts w:ascii="Arial" w:hAnsi="Arial" w:cs="Arial"/>
                <w:color w:val="000000"/>
                <w:sz w:val="16"/>
                <w:szCs w:val="16"/>
              </w:rPr>
            </w:pPr>
          </w:p>
        </w:tc>
        <w:tc>
          <w:tcPr>
            <w:tcW w:w="5806"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73DB0E3" w14:textId="77777777" w:rsidR="00FE1F92" w:rsidRPr="00F233F5" w:rsidRDefault="00FE1F92" w:rsidP="0043311C">
            <w:pPr>
              <w:spacing w:after="0" w:line="276" w:lineRule="auto"/>
              <w:jc w:val="both"/>
              <w:rPr>
                <w:rFonts w:ascii="Arial" w:hAnsi="Arial" w:cs="Arial"/>
                <w:sz w:val="16"/>
                <w:szCs w:val="16"/>
              </w:rPr>
            </w:pPr>
            <w:r w:rsidRPr="00F233F5">
              <w:rPr>
                <w:rFonts w:ascii="Arial" w:hAnsi="Arial" w:cs="Arial"/>
                <w:sz w:val="16"/>
                <w:szCs w:val="16"/>
              </w:rPr>
              <w:t xml:space="preserve">Acreditó la especialidad mediante Copia simple de </w:t>
            </w:r>
            <w:r w:rsidRPr="00F233F5">
              <w:rPr>
                <w:rFonts w:ascii="Arial" w:hAnsi="Arial" w:cs="Arial"/>
                <w:b/>
                <w:bCs/>
                <w:sz w:val="16"/>
                <w:szCs w:val="16"/>
              </w:rPr>
              <w:t>TRES</w:t>
            </w:r>
            <w:r w:rsidRPr="00F233F5">
              <w:rPr>
                <w:rFonts w:ascii="Arial" w:hAnsi="Arial" w:cs="Arial"/>
                <w:sz w:val="16"/>
                <w:szCs w:val="16"/>
              </w:rPr>
              <w:t xml:space="preserve"> contratos</w:t>
            </w:r>
            <w:r>
              <w:rPr>
                <w:rFonts w:ascii="Arial" w:hAnsi="Arial" w:cs="Arial"/>
                <w:sz w:val="16"/>
                <w:szCs w:val="16"/>
              </w:rPr>
              <w:t xml:space="preserve"> completos</w:t>
            </w:r>
            <w:r w:rsidRPr="00F233F5">
              <w:rPr>
                <w:rFonts w:ascii="Arial" w:hAnsi="Arial" w:cs="Arial"/>
                <w:sz w:val="16"/>
                <w:szCs w:val="16"/>
              </w:rPr>
              <w:t xml:space="preserve"> de clientes diferentes relacionados</w:t>
            </w:r>
            <w:r>
              <w:rPr>
                <w:rFonts w:ascii="Arial" w:hAnsi="Arial"/>
                <w:color w:val="000000"/>
                <w:sz w:val="16"/>
                <w:szCs w:val="16"/>
              </w:rPr>
              <w:t xml:space="preserve"> </w:t>
            </w:r>
            <w:r w:rsidRPr="00DD5039">
              <w:rPr>
                <w:rFonts w:ascii="Arial" w:hAnsi="Arial" w:cs="Arial"/>
                <w:sz w:val="16"/>
                <w:szCs w:val="16"/>
              </w:rPr>
              <w:t>con la implementación de Servicio administrado de firma electrónica con equipamiento, software, soporte, atención y resolución de fallas</w:t>
            </w:r>
            <w:r w:rsidRPr="00F233F5">
              <w:rPr>
                <w:rFonts w:ascii="Arial" w:hAnsi="Arial" w:cs="Arial"/>
                <w:sz w:val="16"/>
                <w:szCs w:val="16"/>
              </w:rPr>
              <w:t>, que tenga firmados, con el sector público o privado, donde acredita su especialidad de dichos contratos podrán haber sido celebrado en un plazo no mayor a los 5 (cinco) últimos años contados a partir de la fecha de proposiciones.</w:t>
            </w:r>
          </w:p>
        </w:tc>
        <w:tc>
          <w:tcPr>
            <w:tcW w:w="993"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tcPr>
          <w:p w14:paraId="14B7E768" w14:textId="77777777" w:rsidR="00FE1F92" w:rsidRPr="00F233F5" w:rsidRDefault="00FE1F92" w:rsidP="0043311C">
            <w:pPr>
              <w:spacing w:after="0" w:line="276" w:lineRule="auto"/>
              <w:rPr>
                <w:rFonts w:ascii="Calibri" w:hAnsi="Calibri"/>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DEEAF6" w:themeFill="accent5" w:themeFillTint="33"/>
            <w:noWrap/>
            <w:vAlign w:val="center"/>
            <w:hideMark/>
          </w:tcPr>
          <w:p w14:paraId="6E354CD5" w14:textId="77777777" w:rsidR="00FE1F92" w:rsidRPr="00F233F5" w:rsidRDefault="00FE1F92" w:rsidP="0043311C">
            <w:pPr>
              <w:spacing w:after="0" w:line="276" w:lineRule="auto"/>
              <w:jc w:val="center"/>
              <w:rPr>
                <w:rFonts w:ascii="Arial" w:hAnsi="Arial"/>
                <w:sz w:val="16"/>
                <w:szCs w:val="16"/>
              </w:rPr>
            </w:pPr>
            <w:r w:rsidRPr="00F233F5">
              <w:rPr>
                <w:rFonts w:ascii="Arial" w:hAnsi="Arial" w:cs="Arial"/>
                <w:sz w:val="16"/>
                <w:szCs w:val="16"/>
              </w:rPr>
              <w:t>9.0</w:t>
            </w:r>
          </w:p>
        </w:tc>
      </w:tr>
      <w:tr w:rsidR="00FE1F92" w:rsidRPr="00F233F5" w14:paraId="279F83F7" w14:textId="77777777" w:rsidTr="0043311C">
        <w:trPr>
          <w:trHeight w:val="180"/>
          <w:jc w:val="center"/>
        </w:trPr>
        <w:tc>
          <w:tcPr>
            <w:tcW w:w="846" w:type="dxa"/>
            <w:tcBorders>
              <w:top w:val="single" w:sz="4" w:space="0" w:color="auto"/>
              <w:left w:val="single" w:sz="4" w:space="0" w:color="auto"/>
              <w:bottom w:val="single" w:sz="4" w:space="0" w:color="auto"/>
              <w:right w:val="single" w:sz="4" w:space="0" w:color="auto"/>
            </w:tcBorders>
            <w:vAlign w:val="center"/>
          </w:tcPr>
          <w:p w14:paraId="36A4FAFB" w14:textId="77777777" w:rsidR="00FE1F92" w:rsidRPr="00F233F5" w:rsidRDefault="00FE1F92" w:rsidP="0043311C">
            <w:pPr>
              <w:spacing w:line="256" w:lineRule="auto"/>
              <w:rPr>
                <w:rFonts w:ascii="Arial" w:hAnsi="Arial"/>
                <w:sz w:val="16"/>
                <w:szCs w:val="16"/>
              </w:rPr>
            </w:pPr>
          </w:p>
        </w:tc>
        <w:tc>
          <w:tcPr>
            <w:tcW w:w="10489" w:type="dxa"/>
            <w:gridSpan w:val="4"/>
            <w:tcBorders>
              <w:top w:val="single" w:sz="4" w:space="0" w:color="auto"/>
              <w:left w:val="single" w:sz="4" w:space="0" w:color="auto"/>
              <w:bottom w:val="single" w:sz="4" w:space="0" w:color="auto"/>
              <w:right w:val="single" w:sz="4" w:space="0" w:color="auto"/>
            </w:tcBorders>
            <w:shd w:val="clear" w:color="auto" w:fill="92CDDC"/>
            <w:vAlign w:val="center"/>
            <w:hideMark/>
          </w:tcPr>
          <w:p w14:paraId="723D5323" w14:textId="77777777" w:rsidR="00FE1F92" w:rsidRPr="00F233F5" w:rsidRDefault="00FE1F92" w:rsidP="0043311C">
            <w:pPr>
              <w:spacing w:after="0" w:line="276" w:lineRule="auto"/>
              <w:jc w:val="center"/>
              <w:rPr>
                <w:rFonts w:ascii="Arial" w:hAnsi="Arial"/>
                <w:b/>
                <w:bCs/>
                <w:sz w:val="16"/>
                <w:szCs w:val="16"/>
              </w:rPr>
            </w:pPr>
            <w:r w:rsidRPr="00F233F5">
              <w:rPr>
                <w:rFonts w:ascii="Arial" w:hAnsi="Arial"/>
                <w:b/>
                <w:bCs/>
                <w:sz w:val="16"/>
                <w:szCs w:val="16"/>
              </w:rPr>
              <w:t>TOTAL</w:t>
            </w:r>
          </w:p>
        </w:tc>
        <w:tc>
          <w:tcPr>
            <w:tcW w:w="993" w:type="dxa"/>
            <w:tcBorders>
              <w:top w:val="single" w:sz="4" w:space="0" w:color="auto"/>
              <w:left w:val="single" w:sz="4" w:space="0" w:color="auto"/>
              <w:bottom w:val="single" w:sz="4" w:space="0" w:color="auto"/>
              <w:right w:val="single" w:sz="4" w:space="0" w:color="auto"/>
            </w:tcBorders>
            <w:shd w:val="clear" w:color="auto" w:fill="92CDDC"/>
            <w:vAlign w:val="center"/>
            <w:hideMark/>
          </w:tcPr>
          <w:p w14:paraId="35AB4B65" w14:textId="77777777" w:rsidR="00FE1F92" w:rsidRPr="00F233F5" w:rsidRDefault="00FE1F92" w:rsidP="0043311C">
            <w:pPr>
              <w:spacing w:after="0" w:line="276" w:lineRule="auto"/>
              <w:jc w:val="center"/>
              <w:rPr>
                <w:rFonts w:ascii="Arial" w:hAnsi="Arial"/>
                <w:b/>
                <w:bCs/>
                <w:sz w:val="16"/>
                <w:szCs w:val="16"/>
              </w:rPr>
            </w:pPr>
            <w:r w:rsidRPr="00F233F5">
              <w:rPr>
                <w:rFonts w:ascii="Arial" w:hAnsi="Arial"/>
                <w:b/>
                <w:bCs/>
                <w:sz w:val="16"/>
                <w:szCs w:val="16"/>
              </w:rPr>
              <w:t>18</w:t>
            </w:r>
          </w:p>
        </w:tc>
        <w:tc>
          <w:tcPr>
            <w:tcW w:w="1134" w:type="dxa"/>
            <w:tcBorders>
              <w:top w:val="single" w:sz="4" w:space="0" w:color="auto"/>
              <w:left w:val="single" w:sz="4" w:space="0" w:color="auto"/>
              <w:bottom w:val="single" w:sz="4" w:space="0" w:color="auto"/>
              <w:right w:val="single" w:sz="4" w:space="0" w:color="auto"/>
            </w:tcBorders>
            <w:shd w:val="clear" w:color="auto" w:fill="92CDDC"/>
          </w:tcPr>
          <w:p w14:paraId="077827E7" w14:textId="77777777" w:rsidR="00FE1F92" w:rsidRPr="00F233F5" w:rsidRDefault="00FE1F92" w:rsidP="0043311C">
            <w:pPr>
              <w:spacing w:after="0" w:line="276" w:lineRule="auto"/>
              <w:jc w:val="center"/>
              <w:rPr>
                <w:rFonts w:ascii="Arial" w:hAnsi="Arial"/>
                <w:sz w:val="16"/>
                <w:szCs w:val="16"/>
              </w:rPr>
            </w:pPr>
          </w:p>
        </w:tc>
      </w:tr>
    </w:tbl>
    <w:p w14:paraId="2D96534E" w14:textId="77777777" w:rsidR="00FE1F92" w:rsidRDefault="00FE1F92" w:rsidP="00FE1F92"/>
    <w:p w14:paraId="7B069021" w14:textId="77777777" w:rsidR="00FE1F92" w:rsidRPr="007642F3" w:rsidRDefault="00FE1F92" w:rsidP="00FE1F92">
      <w:pPr>
        <w:rPr>
          <w:rFonts w:ascii="Arial" w:hAnsi="Arial"/>
          <w:b/>
          <w:sz w:val="22"/>
          <w:szCs w:val="22"/>
        </w:rPr>
      </w:pPr>
      <w:r w:rsidRPr="007642F3">
        <w:rPr>
          <w:rFonts w:ascii="Arial" w:hAnsi="Arial"/>
          <w:b/>
          <w:sz w:val="22"/>
          <w:szCs w:val="22"/>
        </w:rPr>
        <w:t>SECCIÓN III Integración de la propuesta de trabajo</w:t>
      </w:r>
    </w:p>
    <w:p w14:paraId="45D4360D" w14:textId="77777777" w:rsidR="00FE1F92" w:rsidRDefault="00FE1F92" w:rsidP="00FE1F92"/>
    <w:tbl>
      <w:tblPr>
        <w:tblW w:w="14459" w:type="dxa"/>
        <w:tblInd w:w="-861" w:type="dxa"/>
        <w:tblCellMar>
          <w:left w:w="70" w:type="dxa"/>
          <w:right w:w="70" w:type="dxa"/>
        </w:tblCellMar>
        <w:tblLook w:val="04A0" w:firstRow="1" w:lastRow="0" w:firstColumn="1" w:lastColumn="0" w:noHBand="0" w:noVBand="1"/>
      </w:tblPr>
      <w:tblGrid>
        <w:gridCol w:w="335"/>
        <w:gridCol w:w="516"/>
        <w:gridCol w:w="2412"/>
        <w:gridCol w:w="2975"/>
        <w:gridCol w:w="5953"/>
        <w:gridCol w:w="1134"/>
        <w:gridCol w:w="1134"/>
      </w:tblGrid>
      <w:tr w:rsidR="00FE1F92" w:rsidRPr="007642F3" w14:paraId="4951D649" w14:textId="77777777" w:rsidTr="0043311C">
        <w:trPr>
          <w:trHeight w:val="332"/>
          <w:tblHeader/>
        </w:trPr>
        <w:tc>
          <w:tcPr>
            <w:tcW w:w="335" w:type="dxa"/>
            <w:tcBorders>
              <w:top w:val="single" w:sz="8" w:space="0" w:color="auto"/>
              <w:left w:val="single" w:sz="8" w:space="0" w:color="auto"/>
              <w:bottom w:val="single" w:sz="8" w:space="0" w:color="000000"/>
              <w:right w:val="single" w:sz="8" w:space="0" w:color="auto"/>
            </w:tcBorders>
            <w:shd w:val="clear" w:color="auto" w:fill="000000" w:themeFill="text1"/>
            <w:noWrap/>
            <w:vAlign w:val="center"/>
            <w:hideMark/>
          </w:tcPr>
          <w:p w14:paraId="792A787F" w14:textId="77777777" w:rsidR="00FE1F92" w:rsidRPr="007642F3" w:rsidRDefault="00FE1F92" w:rsidP="0043311C">
            <w:pPr>
              <w:spacing w:after="0" w:line="276" w:lineRule="auto"/>
              <w:rPr>
                <w:rFonts w:ascii="Arial" w:hAnsi="Arial" w:cs="Arial"/>
                <w:color w:val="FFFFFF"/>
                <w:sz w:val="16"/>
                <w:szCs w:val="16"/>
              </w:rPr>
            </w:pPr>
            <w:r w:rsidRPr="007642F3">
              <w:rPr>
                <w:rFonts w:ascii="Arial" w:hAnsi="Arial" w:cs="Arial"/>
                <w:color w:val="FFFFFF"/>
                <w:sz w:val="16"/>
                <w:szCs w:val="16"/>
              </w:rPr>
              <w:t> </w:t>
            </w:r>
          </w:p>
        </w:tc>
        <w:tc>
          <w:tcPr>
            <w:tcW w:w="516"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6D5D8FED"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No.</w:t>
            </w:r>
          </w:p>
        </w:tc>
        <w:tc>
          <w:tcPr>
            <w:tcW w:w="2412"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3967779A"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xml:space="preserve">ELEMENTO A EVALUAR </w:t>
            </w:r>
          </w:p>
        </w:tc>
        <w:tc>
          <w:tcPr>
            <w:tcW w:w="2975"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51641634"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Parámetro de evaluación</w:t>
            </w:r>
          </w:p>
        </w:tc>
        <w:tc>
          <w:tcPr>
            <w:tcW w:w="5953" w:type="dxa"/>
            <w:tcBorders>
              <w:top w:val="single" w:sz="8" w:space="0" w:color="auto"/>
              <w:left w:val="single" w:sz="8" w:space="0" w:color="auto"/>
              <w:bottom w:val="single" w:sz="8" w:space="0" w:color="000000"/>
              <w:right w:val="single" w:sz="8" w:space="0" w:color="000000"/>
            </w:tcBorders>
            <w:shd w:val="clear" w:color="auto" w:fill="000000" w:themeFill="text1"/>
            <w:vAlign w:val="center"/>
            <w:hideMark/>
          </w:tcPr>
          <w:p w14:paraId="07B498C5"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Documentación comprobatoria</w:t>
            </w:r>
          </w:p>
        </w:tc>
        <w:tc>
          <w:tcPr>
            <w:tcW w:w="1134" w:type="dxa"/>
            <w:tcBorders>
              <w:top w:val="single" w:sz="8" w:space="0" w:color="auto"/>
              <w:left w:val="single" w:sz="8" w:space="0" w:color="auto"/>
              <w:bottom w:val="single" w:sz="8" w:space="0" w:color="000000"/>
              <w:right w:val="single" w:sz="8" w:space="0" w:color="auto"/>
            </w:tcBorders>
            <w:shd w:val="clear" w:color="auto" w:fill="000000" w:themeFill="text1"/>
            <w:vAlign w:val="center"/>
            <w:hideMark/>
          </w:tcPr>
          <w:p w14:paraId="365562CF"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Puntaje máximo</w:t>
            </w:r>
          </w:p>
        </w:tc>
        <w:tc>
          <w:tcPr>
            <w:tcW w:w="1134" w:type="dxa"/>
            <w:tcBorders>
              <w:top w:val="single" w:sz="8" w:space="0" w:color="auto"/>
              <w:left w:val="nil"/>
              <w:right w:val="single" w:sz="8" w:space="0" w:color="auto"/>
            </w:tcBorders>
            <w:shd w:val="clear" w:color="auto" w:fill="000000" w:themeFill="text1"/>
            <w:vAlign w:val="center"/>
            <w:hideMark/>
          </w:tcPr>
          <w:p w14:paraId="04BC5D3E"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Puntos por concepto</w:t>
            </w:r>
          </w:p>
        </w:tc>
      </w:tr>
      <w:tr w:rsidR="00FE1F92" w:rsidRPr="007642F3" w14:paraId="3E0896C1" w14:textId="77777777" w:rsidTr="0043311C">
        <w:trPr>
          <w:trHeight w:val="159"/>
        </w:trPr>
        <w:tc>
          <w:tcPr>
            <w:tcW w:w="335" w:type="dxa"/>
            <w:vMerge w:val="restart"/>
            <w:tcBorders>
              <w:top w:val="nil"/>
              <w:left w:val="single" w:sz="8" w:space="0" w:color="auto"/>
              <w:bottom w:val="single" w:sz="8" w:space="0" w:color="000000"/>
              <w:right w:val="single" w:sz="8" w:space="0" w:color="auto"/>
            </w:tcBorders>
            <w:shd w:val="clear" w:color="auto" w:fill="FFFFFF"/>
            <w:noWrap/>
            <w:textDirection w:val="btLr"/>
            <w:vAlign w:val="center"/>
            <w:hideMark/>
          </w:tcPr>
          <w:p w14:paraId="6396824A" w14:textId="77777777" w:rsidR="00FE1F92" w:rsidRPr="007642F3" w:rsidRDefault="00FE1F92" w:rsidP="0043311C">
            <w:pPr>
              <w:spacing w:before="0" w:after="0"/>
              <w:jc w:val="center"/>
              <w:rPr>
                <w:rFonts w:ascii="Arial" w:hAnsi="Arial" w:cs="Arial"/>
                <w:b/>
                <w:bCs/>
                <w:color w:val="000000"/>
                <w:sz w:val="16"/>
                <w:szCs w:val="16"/>
              </w:rPr>
            </w:pPr>
            <w:r w:rsidRPr="007642F3">
              <w:rPr>
                <w:rFonts w:ascii="Arial" w:hAnsi="Arial" w:cs="Arial"/>
                <w:b/>
                <w:bCs/>
                <w:color w:val="000000"/>
                <w:sz w:val="16"/>
                <w:szCs w:val="16"/>
              </w:rPr>
              <w:t>12 PUNTOS</w:t>
            </w:r>
          </w:p>
        </w:tc>
        <w:tc>
          <w:tcPr>
            <w:tcW w:w="516" w:type="dxa"/>
            <w:tcBorders>
              <w:top w:val="nil"/>
              <w:left w:val="nil"/>
              <w:bottom w:val="single" w:sz="8" w:space="0" w:color="auto"/>
              <w:right w:val="single" w:sz="8" w:space="0" w:color="auto"/>
            </w:tcBorders>
            <w:shd w:val="clear" w:color="auto" w:fill="B2A1C7"/>
            <w:noWrap/>
            <w:vAlign w:val="center"/>
            <w:hideMark/>
          </w:tcPr>
          <w:p w14:paraId="20112D92"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w:t>
            </w:r>
          </w:p>
        </w:tc>
        <w:tc>
          <w:tcPr>
            <w:tcW w:w="11340" w:type="dxa"/>
            <w:gridSpan w:val="3"/>
            <w:tcBorders>
              <w:top w:val="single" w:sz="8" w:space="0" w:color="auto"/>
              <w:left w:val="nil"/>
              <w:bottom w:val="single" w:sz="8" w:space="0" w:color="auto"/>
              <w:right w:val="single" w:sz="8" w:space="0" w:color="000000"/>
            </w:tcBorders>
            <w:shd w:val="clear" w:color="auto" w:fill="B2A1C7"/>
            <w:noWrap/>
            <w:vAlign w:val="center"/>
            <w:hideMark/>
          </w:tcPr>
          <w:p w14:paraId="4E0E07F7" w14:textId="77777777" w:rsidR="00FE1F92" w:rsidRPr="007642F3" w:rsidRDefault="00FE1F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Propuesta de trabajo</w:t>
            </w:r>
          </w:p>
        </w:tc>
        <w:tc>
          <w:tcPr>
            <w:tcW w:w="1134" w:type="dxa"/>
            <w:tcBorders>
              <w:top w:val="nil"/>
              <w:left w:val="nil"/>
              <w:bottom w:val="single" w:sz="8" w:space="0" w:color="auto"/>
              <w:right w:val="single" w:sz="8" w:space="0" w:color="auto"/>
            </w:tcBorders>
            <w:shd w:val="clear" w:color="auto" w:fill="B2A1C7"/>
            <w:vAlign w:val="center"/>
            <w:hideMark/>
          </w:tcPr>
          <w:p w14:paraId="0B5464FA"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12</w:t>
            </w:r>
          </w:p>
        </w:tc>
        <w:tc>
          <w:tcPr>
            <w:tcW w:w="1134" w:type="dxa"/>
            <w:tcBorders>
              <w:top w:val="nil"/>
              <w:left w:val="nil"/>
              <w:bottom w:val="single" w:sz="8" w:space="0" w:color="auto"/>
              <w:right w:val="single" w:sz="8" w:space="0" w:color="auto"/>
            </w:tcBorders>
            <w:shd w:val="clear" w:color="auto" w:fill="B2A1C7"/>
            <w:noWrap/>
            <w:vAlign w:val="center"/>
            <w:hideMark/>
          </w:tcPr>
          <w:p w14:paraId="3FB280EB"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r>
      <w:tr w:rsidR="00FE1F92" w:rsidRPr="007642F3" w14:paraId="3DB2A1F3" w14:textId="77777777" w:rsidTr="0043311C">
        <w:trPr>
          <w:trHeight w:val="63"/>
        </w:trPr>
        <w:tc>
          <w:tcPr>
            <w:tcW w:w="335" w:type="dxa"/>
            <w:vMerge/>
            <w:tcBorders>
              <w:top w:val="nil"/>
              <w:left w:val="single" w:sz="8" w:space="0" w:color="auto"/>
              <w:bottom w:val="single" w:sz="8" w:space="0" w:color="000000"/>
              <w:right w:val="single" w:sz="8" w:space="0" w:color="auto"/>
            </w:tcBorders>
            <w:vAlign w:val="center"/>
            <w:hideMark/>
          </w:tcPr>
          <w:p w14:paraId="6A8C4CB7" w14:textId="77777777" w:rsidR="00FE1F92" w:rsidRPr="007642F3" w:rsidRDefault="00FE1F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CCC0D9"/>
            <w:noWrap/>
            <w:vAlign w:val="center"/>
            <w:hideMark/>
          </w:tcPr>
          <w:p w14:paraId="23680A2F"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 a</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695B70A8" w14:textId="77777777" w:rsidR="00FE1F92" w:rsidRPr="007642F3" w:rsidRDefault="00FE1F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 xml:space="preserve">Metodología </w:t>
            </w:r>
            <w:r>
              <w:rPr>
                <w:rFonts w:ascii="Arial" w:hAnsi="Arial" w:cs="Arial"/>
                <w:b/>
                <w:bCs/>
                <w:color w:val="000000"/>
                <w:sz w:val="16"/>
                <w:szCs w:val="16"/>
              </w:rPr>
              <w:t>y Procedimientos</w:t>
            </w:r>
          </w:p>
        </w:tc>
        <w:tc>
          <w:tcPr>
            <w:tcW w:w="1134" w:type="dxa"/>
            <w:tcBorders>
              <w:top w:val="nil"/>
              <w:left w:val="nil"/>
              <w:bottom w:val="single" w:sz="8" w:space="0" w:color="auto"/>
              <w:right w:val="single" w:sz="8" w:space="0" w:color="auto"/>
            </w:tcBorders>
            <w:shd w:val="clear" w:color="auto" w:fill="CCC0D9"/>
            <w:vAlign w:val="center"/>
            <w:hideMark/>
          </w:tcPr>
          <w:p w14:paraId="73FDD716"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5</w:t>
            </w:r>
          </w:p>
        </w:tc>
        <w:tc>
          <w:tcPr>
            <w:tcW w:w="1134" w:type="dxa"/>
            <w:tcBorders>
              <w:top w:val="nil"/>
              <w:left w:val="nil"/>
              <w:bottom w:val="single" w:sz="8" w:space="0" w:color="auto"/>
              <w:right w:val="single" w:sz="8" w:space="0" w:color="auto"/>
            </w:tcBorders>
            <w:shd w:val="clear" w:color="auto" w:fill="CCC0D9"/>
            <w:noWrap/>
            <w:vAlign w:val="center"/>
            <w:hideMark/>
          </w:tcPr>
          <w:p w14:paraId="6C316312"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5</w:t>
            </w:r>
          </w:p>
        </w:tc>
      </w:tr>
      <w:tr w:rsidR="00FE1F92" w:rsidRPr="007642F3" w14:paraId="55B03C24" w14:textId="77777777" w:rsidTr="0043311C">
        <w:trPr>
          <w:trHeight w:val="477"/>
        </w:trPr>
        <w:tc>
          <w:tcPr>
            <w:tcW w:w="335" w:type="dxa"/>
            <w:vMerge/>
            <w:tcBorders>
              <w:top w:val="nil"/>
              <w:left w:val="single" w:sz="8" w:space="0" w:color="auto"/>
              <w:bottom w:val="single" w:sz="8" w:space="0" w:color="000000"/>
              <w:right w:val="single" w:sz="8" w:space="0" w:color="auto"/>
            </w:tcBorders>
            <w:vAlign w:val="center"/>
            <w:hideMark/>
          </w:tcPr>
          <w:p w14:paraId="08FBBD39"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val="restart"/>
            <w:tcBorders>
              <w:top w:val="nil"/>
              <w:left w:val="single" w:sz="8" w:space="0" w:color="auto"/>
              <w:bottom w:val="single" w:sz="8" w:space="0" w:color="000000"/>
              <w:right w:val="single" w:sz="8" w:space="0" w:color="auto"/>
            </w:tcBorders>
            <w:shd w:val="clear" w:color="auto" w:fill="E5DFEC"/>
            <w:noWrap/>
            <w:vAlign w:val="center"/>
            <w:hideMark/>
          </w:tcPr>
          <w:p w14:paraId="3C96F44C"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5387" w:type="dxa"/>
            <w:gridSpan w:val="2"/>
            <w:vMerge w:val="restart"/>
            <w:tcBorders>
              <w:top w:val="single" w:sz="8" w:space="0" w:color="auto"/>
              <w:left w:val="single" w:sz="8" w:space="0" w:color="auto"/>
              <w:bottom w:val="nil"/>
              <w:right w:val="single" w:sz="8" w:space="0" w:color="000000"/>
            </w:tcBorders>
            <w:shd w:val="clear" w:color="auto" w:fill="E5DFEC"/>
            <w:vAlign w:val="center"/>
            <w:hideMark/>
          </w:tcPr>
          <w:p w14:paraId="0626D11E" w14:textId="77777777" w:rsidR="00FE1F92" w:rsidRPr="007642F3" w:rsidRDefault="00FE1F92" w:rsidP="0043311C">
            <w:pPr>
              <w:spacing w:after="0" w:line="276" w:lineRule="auto"/>
              <w:contextualSpacing/>
              <w:jc w:val="both"/>
              <w:rPr>
                <w:rFonts w:ascii="Arial" w:hAnsi="Arial" w:cs="Arial"/>
                <w:color w:val="000000"/>
                <w:sz w:val="16"/>
                <w:szCs w:val="16"/>
              </w:rPr>
            </w:pPr>
            <w:r w:rsidRPr="007642F3">
              <w:rPr>
                <w:rFonts w:ascii="Arial" w:hAnsi="Arial" w:cs="Arial"/>
                <w:color w:val="000000"/>
                <w:sz w:val="16"/>
                <w:szCs w:val="16"/>
              </w:rPr>
              <w:t xml:space="preserve">Documento firmado por el apoderado legal donde se describan los procedimientos y metodología para la atención y solución de fallas de los servicios requeridos por el Fideicomiso, establecidos en el Anexo 1 de la Invitación e indique que cumplirá con los tiempos, sustitución de recursos, </w:t>
            </w:r>
            <w:r w:rsidRPr="007642F3">
              <w:rPr>
                <w:rFonts w:ascii="Arial" w:hAnsi="Arial" w:cs="Arial"/>
                <w:color w:val="000000"/>
                <w:sz w:val="16"/>
                <w:szCs w:val="16"/>
              </w:rPr>
              <w:lastRenderedPageBreak/>
              <w:t xml:space="preserve">política de rotación, entregables y documentación de cada uno de los proyectos y ordenes de trabajo que le sean asignadas. </w:t>
            </w:r>
          </w:p>
        </w:tc>
        <w:tc>
          <w:tcPr>
            <w:tcW w:w="5953" w:type="dxa"/>
            <w:tcBorders>
              <w:top w:val="nil"/>
              <w:left w:val="nil"/>
              <w:bottom w:val="single" w:sz="4" w:space="0" w:color="auto"/>
              <w:right w:val="single" w:sz="8" w:space="0" w:color="auto"/>
            </w:tcBorders>
            <w:shd w:val="clear" w:color="auto" w:fill="E5DFEC"/>
            <w:vAlign w:val="center"/>
            <w:hideMark/>
          </w:tcPr>
          <w:p w14:paraId="1A3126A5"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lastRenderedPageBreak/>
              <w:t>No entregó el escrito, o se limitó a copiar el contenido de la Invitación.</w:t>
            </w:r>
          </w:p>
        </w:tc>
        <w:tc>
          <w:tcPr>
            <w:tcW w:w="1134" w:type="dxa"/>
            <w:tcBorders>
              <w:top w:val="nil"/>
              <w:left w:val="nil"/>
              <w:bottom w:val="single" w:sz="4" w:space="0" w:color="auto"/>
              <w:right w:val="single" w:sz="8" w:space="0" w:color="auto"/>
            </w:tcBorders>
            <w:shd w:val="clear" w:color="auto" w:fill="E5DFEC"/>
            <w:vAlign w:val="center"/>
            <w:hideMark/>
          </w:tcPr>
          <w:p w14:paraId="6AA44B00"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134" w:type="dxa"/>
            <w:tcBorders>
              <w:top w:val="nil"/>
              <w:left w:val="nil"/>
              <w:bottom w:val="single" w:sz="4" w:space="0" w:color="auto"/>
              <w:right w:val="single" w:sz="8" w:space="0" w:color="auto"/>
            </w:tcBorders>
            <w:shd w:val="clear" w:color="auto" w:fill="E5DFEC"/>
            <w:noWrap/>
            <w:vAlign w:val="center"/>
            <w:hideMark/>
          </w:tcPr>
          <w:p w14:paraId="3BDE2EA5"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FE1F92" w:rsidRPr="007642F3" w14:paraId="570602CE" w14:textId="77777777" w:rsidTr="0043311C">
        <w:trPr>
          <w:trHeight w:val="682"/>
        </w:trPr>
        <w:tc>
          <w:tcPr>
            <w:tcW w:w="335" w:type="dxa"/>
            <w:vMerge/>
            <w:tcBorders>
              <w:top w:val="nil"/>
              <w:left w:val="single" w:sz="8" w:space="0" w:color="auto"/>
              <w:bottom w:val="single" w:sz="8" w:space="0" w:color="000000"/>
              <w:right w:val="single" w:sz="8" w:space="0" w:color="auto"/>
            </w:tcBorders>
            <w:vAlign w:val="center"/>
            <w:hideMark/>
          </w:tcPr>
          <w:p w14:paraId="650026DD"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51DFDACE"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13D9E79B"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single" w:sz="4" w:space="0" w:color="auto"/>
              <w:right w:val="single" w:sz="8" w:space="0" w:color="auto"/>
            </w:tcBorders>
            <w:shd w:val="clear" w:color="auto" w:fill="E5DFEC"/>
            <w:vAlign w:val="center"/>
            <w:hideMark/>
          </w:tcPr>
          <w:p w14:paraId="2996E5D3"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con metodología, pero no viene debidamente firmado o no cumple con la totalidad de los requerimientos.</w:t>
            </w:r>
          </w:p>
        </w:tc>
        <w:tc>
          <w:tcPr>
            <w:tcW w:w="1134" w:type="dxa"/>
            <w:tcBorders>
              <w:top w:val="single" w:sz="4" w:space="0" w:color="auto"/>
              <w:left w:val="nil"/>
              <w:bottom w:val="single" w:sz="4" w:space="0" w:color="auto"/>
              <w:right w:val="single" w:sz="8" w:space="0" w:color="auto"/>
            </w:tcBorders>
            <w:shd w:val="clear" w:color="auto" w:fill="E5DFEC"/>
            <w:vAlign w:val="center"/>
          </w:tcPr>
          <w:p w14:paraId="1CFB9231" w14:textId="77777777" w:rsidR="00FE1F92" w:rsidRPr="007642F3"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7A2420AA"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1</w:t>
            </w:r>
          </w:p>
        </w:tc>
      </w:tr>
      <w:tr w:rsidR="00FE1F92" w:rsidRPr="007642F3" w14:paraId="1CB3DF87" w14:textId="77777777" w:rsidTr="0043311C">
        <w:trPr>
          <w:trHeight w:val="550"/>
        </w:trPr>
        <w:tc>
          <w:tcPr>
            <w:tcW w:w="335" w:type="dxa"/>
            <w:vMerge/>
            <w:tcBorders>
              <w:top w:val="nil"/>
              <w:left w:val="single" w:sz="8" w:space="0" w:color="auto"/>
              <w:bottom w:val="single" w:sz="8" w:space="0" w:color="000000"/>
              <w:right w:val="single" w:sz="8" w:space="0" w:color="auto"/>
            </w:tcBorders>
            <w:vAlign w:val="center"/>
            <w:hideMark/>
          </w:tcPr>
          <w:p w14:paraId="1CA68C27"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3C5B7C8D"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1CC5F289"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nil"/>
              <w:right w:val="single" w:sz="8" w:space="0" w:color="auto"/>
            </w:tcBorders>
            <w:shd w:val="clear" w:color="auto" w:fill="E5DFEC"/>
            <w:vAlign w:val="center"/>
            <w:hideMark/>
          </w:tcPr>
          <w:p w14:paraId="70F625EB"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 xml:space="preserve">Entregó el escrito, contiene todo lo solicitado y desarrolló los puntos de manera clara y precisa. </w:t>
            </w:r>
          </w:p>
        </w:tc>
        <w:tc>
          <w:tcPr>
            <w:tcW w:w="1134" w:type="dxa"/>
            <w:tcBorders>
              <w:top w:val="single" w:sz="4" w:space="0" w:color="auto"/>
              <w:left w:val="nil"/>
              <w:bottom w:val="single" w:sz="4" w:space="0" w:color="auto"/>
              <w:right w:val="single" w:sz="8" w:space="0" w:color="auto"/>
            </w:tcBorders>
            <w:shd w:val="clear" w:color="auto" w:fill="E5DFEC"/>
            <w:vAlign w:val="center"/>
          </w:tcPr>
          <w:p w14:paraId="2E199265" w14:textId="77777777" w:rsidR="00FE1F92" w:rsidRPr="007642F3"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2612076E"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xml:space="preserve">5 </w:t>
            </w:r>
          </w:p>
        </w:tc>
      </w:tr>
      <w:tr w:rsidR="00FE1F92" w:rsidRPr="007642F3" w14:paraId="1A2AC9A4" w14:textId="77777777" w:rsidTr="0043311C">
        <w:trPr>
          <w:trHeight w:val="185"/>
        </w:trPr>
        <w:tc>
          <w:tcPr>
            <w:tcW w:w="335" w:type="dxa"/>
            <w:vMerge/>
            <w:tcBorders>
              <w:top w:val="nil"/>
              <w:left w:val="single" w:sz="8" w:space="0" w:color="auto"/>
              <w:bottom w:val="single" w:sz="8" w:space="0" w:color="000000"/>
              <w:right w:val="single" w:sz="8" w:space="0" w:color="auto"/>
            </w:tcBorders>
            <w:vAlign w:val="center"/>
            <w:hideMark/>
          </w:tcPr>
          <w:p w14:paraId="3B930C58" w14:textId="77777777" w:rsidR="00FE1F92" w:rsidRPr="007642F3" w:rsidRDefault="00FE1F92" w:rsidP="0043311C">
            <w:pPr>
              <w:spacing w:after="0" w:line="256" w:lineRule="auto"/>
              <w:rPr>
                <w:rFonts w:ascii="Arial" w:hAnsi="Arial" w:cs="Arial"/>
                <w:b/>
                <w:bCs/>
                <w:color w:val="000000"/>
                <w:sz w:val="16"/>
                <w:szCs w:val="16"/>
              </w:rPr>
            </w:pPr>
          </w:p>
        </w:tc>
        <w:tc>
          <w:tcPr>
            <w:tcW w:w="516" w:type="dxa"/>
            <w:tcBorders>
              <w:top w:val="nil"/>
              <w:left w:val="nil"/>
              <w:bottom w:val="single" w:sz="4" w:space="0" w:color="auto"/>
              <w:right w:val="single" w:sz="8" w:space="0" w:color="auto"/>
            </w:tcBorders>
            <w:shd w:val="clear" w:color="auto" w:fill="CCC0D9"/>
            <w:noWrap/>
            <w:vAlign w:val="center"/>
            <w:hideMark/>
          </w:tcPr>
          <w:p w14:paraId="134D5EB1"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III.b</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1A367429" w14:textId="77777777" w:rsidR="00FE1F92" w:rsidRPr="007642F3" w:rsidRDefault="00FE1F92" w:rsidP="0043311C">
            <w:pPr>
              <w:spacing w:after="0" w:line="276" w:lineRule="auto"/>
              <w:jc w:val="both"/>
              <w:rPr>
                <w:rFonts w:ascii="Arial" w:hAnsi="Arial" w:cs="Arial"/>
                <w:b/>
                <w:bCs/>
                <w:color w:val="000000"/>
                <w:sz w:val="16"/>
                <w:szCs w:val="16"/>
              </w:rPr>
            </w:pPr>
            <w:r>
              <w:rPr>
                <w:rFonts w:ascii="Arial" w:hAnsi="Arial" w:cs="Arial"/>
                <w:b/>
                <w:bCs/>
                <w:color w:val="000000"/>
                <w:sz w:val="16"/>
                <w:szCs w:val="16"/>
              </w:rPr>
              <w:t>Plan de Trabajo</w:t>
            </w:r>
            <w:r w:rsidRPr="007642F3">
              <w:rPr>
                <w:rFonts w:ascii="Arial" w:hAnsi="Arial" w:cs="Arial"/>
                <w:b/>
                <w:bCs/>
                <w:color w:val="000000"/>
                <w:sz w:val="16"/>
                <w:szCs w:val="16"/>
              </w:rPr>
              <w:t>.</w:t>
            </w:r>
          </w:p>
        </w:tc>
        <w:tc>
          <w:tcPr>
            <w:tcW w:w="1134" w:type="dxa"/>
            <w:tcBorders>
              <w:top w:val="single" w:sz="4" w:space="0" w:color="auto"/>
              <w:left w:val="nil"/>
              <w:bottom w:val="single" w:sz="8" w:space="0" w:color="auto"/>
              <w:right w:val="single" w:sz="8" w:space="0" w:color="auto"/>
            </w:tcBorders>
            <w:shd w:val="clear" w:color="auto" w:fill="CCC0D9"/>
            <w:vAlign w:val="center"/>
            <w:hideMark/>
          </w:tcPr>
          <w:p w14:paraId="361303CA"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5</w:t>
            </w:r>
          </w:p>
        </w:tc>
        <w:tc>
          <w:tcPr>
            <w:tcW w:w="1134" w:type="dxa"/>
            <w:tcBorders>
              <w:top w:val="single" w:sz="4" w:space="0" w:color="auto"/>
              <w:left w:val="nil"/>
              <w:bottom w:val="single" w:sz="8" w:space="0" w:color="auto"/>
              <w:right w:val="single" w:sz="8" w:space="0" w:color="auto"/>
            </w:tcBorders>
            <w:shd w:val="clear" w:color="auto" w:fill="CCC0D9"/>
            <w:noWrap/>
            <w:vAlign w:val="center"/>
            <w:hideMark/>
          </w:tcPr>
          <w:p w14:paraId="12852D62"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FE1F92" w:rsidRPr="007642F3" w14:paraId="0CD2B8DF" w14:textId="77777777" w:rsidTr="0043311C">
        <w:trPr>
          <w:trHeight w:val="365"/>
        </w:trPr>
        <w:tc>
          <w:tcPr>
            <w:tcW w:w="335" w:type="dxa"/>
            <w:vMerge/>
            <w:tcBorders>
              <w:top w:val="nil"/>
              <w:left w:val="single" w:sz="8" w:space="0" w:color="auto"/>
              <w:bottom w:val="single" w:sz="8" w:space="0" w:color="000000"/>
              <w:right w:val="single" w:sz="8" w:space="0" w:color="auto"/>
            </w:tcBorders>
            <w:vAlign w:val="center"/>
            <w:hideMark/>
          </w:tcPr>
          <w:p w14:paraId="76866587"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val="restart"/>
            <w:tcBorders>
              <w:top w:val="single" w:sz="4" w:space="0" w:color="auto"/>
              <w:left w:val="nil"/>
              <w:bottom w:val="nil"/>
              <w:right w:val="single" w:sz="8" w:space="0" w:color="auto"/>
            </w:tcBorders>
            <w:shd w:val="clear" w:color="auto" w:fill="E5DFEC"/>
            <w:noWrap/>
            <w:vAlign w:val="center"/>
          </w:tcPr>
          <w:p w14:paraId="1CF1DACA" w14:textId="77777777" w:rsidR="00FE1F92" w:rsidRPr="007642F3" w:rsidRDefault="00FE1F92" w:rsidP="0043311C">
            <w:pPr>
              <w:spacing w:after="0" w:line="276" w:lineRule="auto"/>
              <w:rPr>
                <w:rFonts w:ascii="Arial" w:hAnsi="Arial" w:cs="Arial"/>
                <w:b/>
                <w:bCs/>
                <w:color w:val="000000"/>
                <w:sz w:val="16"/>
                <w:szCs w:val="16"/>
              </w:rPr>
            </w:pPr>
          </w:p>
        </w:tc>
        <w:tc>
          <w:tcPr>
            <w:tcW w:w="5387" w:type="dxa"/>
            <w:gridSpan w:val="2"/>
            <w:vMerge w:val="restart"/>
            <w:tcBorders>
              <w:top w:val="single" w:sz="4" w:space="0" w:color="auto"/>
              <w:left w:val="single" w:sz="8" w:space="0" w:color="auto"/>
              <w:bottom w:val="nil"/>
              <w:right w:val="single" w:sz="8" w:space="0" w:color="000000"/>
            </w:tcBorders>
            <w:shd w:val="clear" w:color="auto" w:fill="E5DFEC"/>
            <w:vAlign w:val="center"/>
          </w:tcPr>
          <w:p w14:paraId="05633CD8" w14:textId="77777777" w:rsidR="00FE1F92" w:rsidRPr="007642F3" w:rsidRDefault="00FE1F92" w:rsidP="0043311C">
            <w:pPr>
              <w:spacing w:after="0" w:line="276" w:lineRule="auto"/>
              <w:contextualSpacing/>
              <w:jc w:val="both"/>
              <w:rPr>
                <w:rFonts w:ascii="Arial" w:hAnsi="Arial" w:cs="Arial"/>
                <w:color w:val="000000"/>
                <w:sz w:val="16"/>
                <w:szCs w:val="16"/>
              </w:rPr>
            </w:pPr>
            <w:r w:rsidRPr="00A5732B">
              <w:rPr>
                <w:rFonts w:ascii="Arial" w:hAnsi="Arial" w:cs="Arial"/>
                <w:color w:val="000000"/>
                <w:sz w:val="16"/>
                <w:szCs w:val="16"/>
              </w:rPr>
              <w:t>El licitante deberá entregar un escrito firmado por el apoderado legal mediante el cual describa el plan de Trabajo detallado desde la planeación hasta la conclusión de los servicios de implementación descritos en el Anexo Técnico.</w:t>
            </w:r>
          </w:p>
        </w:tc>
        <w:tc>
          <w:tcPr>
            <w:tcW w:w="5953" w:type="dxa"/>
            <w:tcBorders>
              <w:top w:val="nil"/>
              <w:left w:val="single" w:sz="8" w:space="0" w:color="auto"/>
              <w:bottom w:val="single" w:sz="4" w:space="0" w:color="auto"/>
              <w:right w:val="single" w:sz="8" w:space="0" w:color="auto"/>
            </w:tcBorders>
            <w:shd w:val="clear" w:color="auto" w:fill="E5DFEC"/>
            <w:vAlign w:val="center"/>
            <w:hideMark/>
          </w:tcPr>
          <w:p w14:paraId="4B21EC8E"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No entregó el escrito, o se limitó a copiar el contenido de la Invitación.</w:t>
            </w:r>
          </w:p>
        </w:tc>
        <w:tc>
          <w:tcPr>
            <w:tcW w:w="1134" w:type="dxa"/>
            <w:tcBorders>
              <w:top w:val="nil"/>
              <w:left w:val="single" w:sz="8" w:space="0" w:color="auto"/>
              <w:bottom w:val="single" w:sz="4" w:space="0" w:color="auto"/>
              <w:right w:val="single" w:sz="8" w:space="0" w:color="auto"/>
            </w:tcBorders>
            <w:shd w:val="clear" w:color="auto" w:fill="E5DFEC"/>
            <w:vAlign w:val="center"/>
            <w:hideMark/>
          </w:tcPr>
          <w:p w14:paraId="6F7CE55D"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134" w:type="dxa"/>
            <w:tcBorders>
              <w:top w:val="nil"/>
              <w:left w:val="single" w:sz="8" w:space="0" w:color="auto"/>
              <w:bottom w:val="single" w:sz="4" w:space="0" w:color="auto"/>
              <w:right w:val="single" w:sz="8" w:space="0" w:color="auto"/>
            </w:tcBorders>
            <w:shd w:val="clear" w:color="auto" w:fill="E5DFEC"/>
            <w:noWrap/>
            <w:vAlign w:val="center"/>
            <w:hideMark/>
          </w:tcPr>
          <w:p w14:paraId="25782290"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FE1F92" w:rsidRPr="007642F3" w14:paraId="63473F2E" w14:textId="77777777" w:rsidTr="0043311C">
        <w:trPr>
          <w:trHeight w:val="541"/>
        </w:trPr>
        <w:tc>
          <w:tcPr>
            <w:tcW w:w="335" w:type="dxa"/>
            <w:vMerge/>
            <w:tcBorders>
              <w:top w:val="nil"/>
              <w:left w:val="single" w:sz="8" w:space="0" w:color="auto"/>
              <w:bottom w:val="single" w:sz="8" w:space="0" w:color="000000"/>
              <w:right w:val="single" w:sz="8" w:space="0" w:color="auto"/>
            </w:tcBorders>
            <w:vAlign w:val="center"/>
            <w:hideMark/>
          </w:tcPr>
          <w:p w14:paraId="0B0AEC3A"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single" w:sz="4" w:space="0" w:color="auto"/>
              <w:left w:val="nil"/>
              <w:bottom w:val="nil"/>
              <w:right w:val="single" w:sz="8" w:space="0" w:color="auto"/>
            </w:tcBorders>
            <w:vAlign w:val="center"/>
            <w:hideMark/>
          </w:tcPr>
          <w:p w14:paraId="3D151CCD"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4" w:space="0" w:color="auto"/>
              <w:left w:val="single" w:sz="8" w:space="0" w:color="auto"/>
              <w:bottom w:val="nil"/>
              <w:right w:val="single" w:sz="8" w:space="0" w:color="000000"/>
            </w:tcBorders>
            <w:vAlign w:val="center"/>
            <w:hideMark/>
          </w:tcPr>
          <w:p w14:paraId="6DFEB2FF"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single" w:sz="4" w:space="0" w:color="auto"/>
              <w:left w:val="single" w:sz="8" w:space="0" w:color="auto"/>
              <w:bottom w:val="single" w:sz="4" w:space="0" w:color="auto"/>
              <w:right w:val="single" w:sz="8" w:space="0" w:color="auto"/>
            </w:tcBorders>
            <w:shd w:val="clear" w:color="auto" w:fill="E5DFEC"/>
            <w:vAlign w:val="center"/>
            <w:hideMark/>
          </w:tcPr>
          <w:p w14:paraId="5F25C843"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pero no viene debidamente firmado o no cumple con la totalidad de los requerimientos.</w:t>
            </w:r>
          </w:p>
        </w:tc>
        <w:tc>
          <w:tcPr>
            <w:tcW w:w="1134" w:type="dxa"/>
            <w:tcBorders>
              <w:top w:val="single" w:sz="4" w:space="0" w:color="auto"/>
              <w:left w:val="single" w:sz="8" w:space="0" w:color="auto"/>
              <w:bottom w:val="single" w:sz="4" w:space="0" w:color="auto"/>
              <w:right w:val="single" w:sz="8" w:space="0" w:color="auto"/>
            </w:tcBorders>
            <w:shd w:val="clear" w:color="auto" w:fill="E5DFEC"/>
            <w:vAlign w:val="center"/>
          </w:tcPr>
          <w:p w14:paraId="47809445" w14:textId="77777777" w:rsidR="00FE1F92" w:rsidRPr="007642F3"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8" w:space="0" w:color="auto"/>
              <w:bottom w:val="single" w:sz="4" w:space="0" w:color="auto"/>
              <w:right w:val="single" w:sz="8" w:space="0" w:color="auto"/>
            </w:tcBorders>
            <w:shd w:val="clear" w:color="auto" w:fill="E5DFEC"/>
            <w:noWrap/>
            <w:vAlign w:val="center"/>
            <w:hideMark/>
          </w:tcPr>
          <w:p w14:paraId="2AC5046B"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1</w:t>
            </w:r>
          </w:p>
        </w:tc>
      </w:tr>
      <w:tr w:rsidR="00FE1F92" w:rsidRPr="007642F3" w14:paraId="67317BC6" w14:textId="77777777" w:rsidTr="0043311C">
        <w:trPr>
          <w:trHeight w:val="535"/>
        </w:trPr>
        <w:tc>
          <w:tcPr>
            <w:tcW w:w="335" w:type="dxa"/>
            <w:vMerge/>
            <w:tcBorders>
              <w:top w:val="nil"/>
              <w:left w:val="single" w:sz="8" w:space="0" w:color="auto"/>
              <w:bottom w:val="single" w:sz="8" w:space="0" w:color="000000"/>
              <w:right w:val="single" w:sz="8" w:space="0" w:color="auto"/>
            </w:tcBorders>
            <w:vAlign w:val="center"/>
            <w:hideMark/>
          </w:tcPr>
          <w:p w14:paraId="3F4FBE66"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single" w:sz="4" w:space="0" w:color="auto"/>
              <w:left w:val="nil"/>
              <w:bottom w:val="nil"/>
              <w:right w:val="single" w:sz="8" w:space="0" w:color="auto"/>
            </w:tcBorders>
            <w:vAlign w:val="center"/>
            <w:hideMark/>
          </w:tcPr>
          <w:p w14:paraId="71481E1A"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4" w:space="0" w:color="auto"/>
              <w:left w:val="single" w:sz="8" w:space="0" w:color="auto"/>
              <w:bottom w:val="nil"/>
              <w:right w:val="single" w:sz="8" w:space="0" w:color="000000"/>
            </w:tcBorders>
            <w:vAlign w:val="center"/>
            <w:hideMark/>
          </w:tcPr>
          <w:p w14:paraId="76B7BD7C"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single" w:sz="4" w:space="0" w:color="auto"/>
              <w:left w:val="single" w:sz="8" w:space="0" w:color="auto"/>
              <w:bottom w:val="nil"/>
              <w:right w:val="single" w:sz="8" w:space="0" w:color="auto"/>
            </w:tcBorders>
            <w:shd w:val="clear" w:color="auto" w:fill="E5DFEC"/>
            <w:vAlign w:val="center"/>
            <w:hideMark/>
          </w:tcPr>
          <w:p w14:paraId="01ED2993"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el escrito, contiene todo lo solicitado y desarrolló los puntos de manera clara y precisa.</w:t>
            </w:r>
          </w:p>
        </w:tc>
        <w:tc>
          <w:tcPr>
            <w:tcW w:w="1134" w:type="dxa"/>
            <w:tcBorders>
              <w:top w:val="single" w:sz="4" w:space="0" w:color="auto"/>
              <w:left w:val="single" w:sz="8" w:space="0" w:color="auto"/>
              <w:bottom w:val="single" w:sz="4" w:space="0" w:color="auto"/>
              <w:right w:val="single" w:sz="8" w:space="0" w:color="auto"/>
            </w:tcBorders>
            <w:shd w:val="clear" w:color="auto" w:fill="E5DFEC"/>
            <w:vAlign w:val="center"/>
          </w:tcPr>
          <w:p w14:paraId="026092B2" w14:textId="77777777" w:rsidR="00FE1F92" w:rsidRPr="007642F3" w:rsidRDefault="00FE1F92" w:rsidP="0043311C">
            <w:pPr>
              <w:spacing w:after="0" w:line="276" w:lineRule="auto"/>
              <w:jc w:val="center"/>
              <w:rPr>
                <w:rFonts w:ascii="Arial" w:hAnsi="Arial" w:cs="Arial"/>
                <w:b/>
                <w:bCs/>
                <w:color w:val="000000"/>
                <w:sz w:val="16"/>
                <w:szCs w:val="16"/>
              </w:rPr>
            </w:pPr>
          </w:p>
        </w:tc>
        <w:tc>
          <w:tcPr>
            <w:tcW w:w="1134" w:type="dxa"/>
            <w:tcBorders>
              <w:top w:val="single" w:sz="4" w:space="0" w:color="auto"/>
              <w:left w:val="single" w:sz="8" w:space="0" w:color="auto"/>
              <w:bottom w:val="single" w:sz="4" w:space="0" w:color="auto"/>
              <w:right w:val="single" w:sz="8" w:space="0" w:color="auto"/>
            </w:tcBorders>
            <w:shd w:val="clear" w:color="auto" w:fill="E5DFEC"/>
            <w:noWrap/>
            <w:vAlign w:val="center"/>
            <w:hideMark/>
          </w:tcPr>
          <w:p w14:paraId="4DE8632C"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5</w:t>
            </w:r>
          </w:p>
        </w:tc>
      </w:tr>
      <w:tr w:rsidR="00FE1F92" w:rsidRPr="007642F3" w14:paraId="7CAE235F" w14:textId="77777777" w:rsidTr="0043311C">
        <w:trPr>
          <w:trHeight w:val="185"/>
        </w:trPr>
        <w:tc>
          <w:tcPr>
            <w:tcW w:w="335" w:type="dxa"/>
            <w:vMerge/>
            <w:tcBorders>
              <w:top w:val="nil"/>
              <w:left w:val="single" w:sz="8" w:space="0" w:color="auto"/>
              <w:bottom w:val="single" w:sz="8" w:space="0" w:color="000000"/>
              <w:right w:val="single" w:sz="8" w:space="0" w:color="auto"/>
            </w:tcBorders>
            <w:vAlign w:val="center"/>
            <w:hideMark/>
          </w:tcPr>
          <w:p w14:paraId="70664999" w14:textId="77777777" w:rsidR="00FE1F92" w:rsidRPr="007642F3" w:rsidRDefault="00FE1F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CCC0D9"/>
            <w:noWrap/>
            <w:vAlign w:val="center"/>
            <w:hideMark/>
          </w:tcPr>
          <w:p w14:paraId="1F22574A"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III.c</w:t>
            </w:r>
          </w:p>
        </w:tc>
        <w:tc>
          <w:tcPr>
            <w:tcW w:w="11340" w:type="dxa"/>
            <w:gridSpan w:val="3"/>
            <w:tcBorders>
              <w:top w:val="single" w:sz="8" w:space="0" w:color="auto"/>
              <w:left w:val="nil"/>
              <w:bottom w:val="single" w:sz="8" w:space="0" w:color="auto"/>
              <w:right w:val="single" w:sz="8" w:space="0" w:color="000000"/>
            </w:tcBorders>
            <w:shd w:val="clear" w:color="auto" w:fill="CCC0D9"/>
            <w:noWrap/>
            <w:vAlign w:val="center"/>
            <w:hideMark/>
          </w:tcPr>
          <w:p w14:paraId="037B6A28" w14:textId="77777777" w:rsidR="00FE1F92" w:rsidRPr="007642F3" w:rsidRDefault="00FE1F92" w:rsidP="0043311C">
            <w:pPr>
              <w:spacing w:after="0" w:line="276" w:lineRule="auto"/>
              <w:jc w:val="both"/>
              <w:rPr>
                <w:rFonts w:ascii="Arial" w:hAnsi="Arial" w:cs="Arial"/>
                <w:b/>
                <w:bCs/>
                <w:color w:val="000000"/>
                <w:sz w:val="16"/>
                <w:szCs w:val="16"/>
              </w:rPr>
            </w:pPr>
            <w:r w:rsidRPr="007642F3">
              <w:rPr>
                <w:rFonts w:ascii="Arial" w:hAnsi="Arial" w:cs="Arial"/>
                <w:b/>
                <w:bCs/>
                <w:color w:val="000000"/>
                <w:sz w:val="16"/>
                <w:szCs w:val="16"/>
              </w:rPr>
              <w:t xml:space="preserve">Esquema Estructural de Organización de los Recursos Humanos  </w:t>
            </w:r>
          </w:p>
        </w:tc>
        <w:tc>
          <w:tcPr>
            <w:tcW w:w="1134" w:type="dxa"/>
            <w:tcBorders>
              <w:top w:val="single" w:sz="4" w:space="0" w:color="auto"/>
              <w:left w:val="nil"/>
              <w:bottom w:val="single" w:sz="8" w:space="0" w:color="auto"/>
              <w:right w:val="single" w:sz="8" w:space="0" w:color="auto"/>
            </w:tcBorders>
            <w:shd w:val="clear" w:color="auto" w:fill="CCC0D9"/>
            <w:vAlign w:val="center"/>
            <w:hideMark/>
          </w:tcPr>
          <w:p w14:paraId="30A443D1"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2</w:t>
            </w:r>
          </w:p>
        </w:tc>
        <w:tc>
          <w:tcPr>
            <w:tcW w:w="1134" w:type="dxa"/>
            <w:tcBorders>
              <w:top w:val="single" w:sz="4" w:space="0" w:color="auto"/>
              <w:left w:val="nil"/>
              <w:bottom w:val="single" w:sz="8" w:space="0" w:color="auto"/>
              <w:right w:val="single" w:sz="8" w:space="0" w:color="auto"/>
            </w:tcBorders>
            <w:shd w:val="clear" w:color="auto" w:fill="CCC0D9"/>
            <w:noWrap/>
            <w:vAlign w:val="center"/>
            <w:hideMark/>
          </w:tcPr>
          <w:p w14:paraId="28CA871D"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FE1F92" w:rsidRPr="007642F3" w14:paraId="0E12BE75" w14:textId="77777777" w:rsidTr="0043311C">
        <w:trPr>
          <w:trHeight w:val="596"/>
        </w:trPr>
        <w:tc>
          <w:tcPr>
            <w:tcW w:w="335" w:type="dxa"/>
            <w:vMerge/>
            <w:tcBorders>
              <w:top w:val="nil"/>
              <w:left w:val="single" w:sz="8" w:space="0" w:color="auto"/>
              <w:bottom w:val="single" w:sz="8" w:space="0" w:color="000000"/>
              <w:right w:val="single" w:sz="8" w:space="0" w:color="auto"/>
            </w:tcBorders>
            <w:vAlign w:val="center"/>
            <w:hideMark/>
          </w:tcPr>
          <w:p w14:paraId="3F8FEA6C"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val="restart"/>
            <w:tcBorders>
              <w:top w:val="nil"/>
              <w:left w:val="single" w:sz="8" w:space="0" w:color="auto"/>
              <w:bottom w:val="single" w:sz="8" w:space="0" w:color="000000"/>
              <w:right w:val="single" w:sz="8" w:space="0" w:color="auto"/>
            </w:tcBorders>
            <w:shd w:val="clear" w:color="auto" w:fill="E5DFEC"/>
            <w:noWrap/>
            <w:vAlign w:val="center"/>
            <w:hideMark/>
          </w:tcPr>
          <w:p w14:paraId="0F211544"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5387" w:type="dxa"/>
            <w:gridSpan w:val="2"/>
            <w:vMerge w:val="restart"/>
            <w:tcBorders>
              <w:top w:val="single" w:sz="8" w:space="0" w:color="auto"/>
              <w:left w:val="single" w:sz="8" w:space="0" w:color="auto"/>
              <w:bottom w:val="nil"/>
              <w:right w:val="single" w:sz="8" w:space="0" w:color="000000"/>
            </w:tcBorders>
            <w:shd w:val="clear" w:color="auto" w:fill="E5DFEC"/>
            <w:vAlign w:val="center"/>
          </w:tcPr>
          <w:p w14:paraId="033997FD" w14:textId="77777777" w:rsidR="00FE1F92" w:rsidRPr="007642F3" w:rsidRDefault="00FE1F92" w:rsidP="00AE2612">
            <w:pPr>
              <w:numPr>
                <w:ilvl w:val="0"/>
                <w:numId w:val="103"/>
              </w:numPr>
              <w:spacing w:after="0" w:line="276" w:lineRule="auto"/>
              <w:ind w:left="352"/>
              <w:contextualSpacing/>
              <w:jc w:val="both"/>
              <w:rPr>
                <w:rFonts w:ascii="Arial" w:hAnsi="Arial" w:cs="Arial"/>
                <w:color w:val="000000"/>
                <w:sz w:val="16"/>
                <w:szCs w:val="16"/>
              </w:rPr>
            </w:pPr>
            <w:r w:rsidRPr="007642F3">
              <w:rPr>
                <w:rFonts w:ascii="Arial" w:hAnsi="Arial" w:cs="Arial"/>
                <w:color w:val="000000"/>
                <w:sz w:val="16"/>
                <w:szCs w:val="16"/>
              </w:rPr>
              <w:t>Esquema estructural de organización de los recursos humanos. El licitante deberá entregar, documento firmado por el apoderado legal que describa el esquema estructural de la organización de los recursos humanos: líderes de proyecto, especialistas y ejecutivos de cuenta que pondrá a disposición del Fideicomiso, así como la relación de los recursos que participaran para la prestación de los servicios requeridos por el Fideicomiso de conformidad con el anexo técnico de la presente invitación o en su caso lo indicado en la sección I Capacidad del licitante, específicamente en la subsección I.b. Competencia o Habilidad.</w:t>
            </w:r>
          </w:p>
          <w:p w14:paraId="538886EC" w14:textId="77777777" w:rsidR="00FE1F92" w:rsidRPr="007642F3" w:rsidRDefault="00FE1F92" w:rsidP="0043311C">
            <w:pPr>
              <w:spacing w:after="0" w:line="276" w:lineRule="auto"/>
              <w:ind w:left="369"/>
              <w:contextualSpacing/>
              <w:jc w:val="both"/>
              <w:rPr>
                <w:rFonts w:ascii="Arial" w:hAnsi="Arial" w:cs="Arial"/>
                <w:color w:val="000000"/>
                <w:sz w:val="16"/>
                <w:szCs w:val="16"/>
              </w:rPr>
            </w:pPr>
          </w:p>
          <w:p w14:paraId="37ACE68D" w14:textId="77777777" w:rsidR="00FE1F92" w:rsidRPr="007642F3" w:rsidRDefault="00FE1F92" w:rsidP="00AE2612">
            <w:pPr>
              <w:numPr>
                <w:ilvl w:val="0"/>
                <w:numId w:val="103"/>
              </w:numPr>
              <w:spacing w:after="0" w:line="276" w:lineRule="auto"/>
              <w:ind w:left="369"/>
              <w:contextualSpacing/>
              <w:jc w:val="both"/>
              <w:rPr>
                <w:rFonts w:ascii="Arial" w:hAnsi="Arial" w:cs="Arial"/>
                <w:color w:val="000000"/>
                <w:sz w:val="16"/>
                <w:szCs w:val="16"/>
              </w:rPr>
            </w:pPr>
            <w:r w:rsidRPr="007642F3">
              <w:rPr>
                <w:rFonts w:ascii="Arial" w:hAnsi="Arial" w:cs="Arial"/>
                <w:color w:val="000000"/>
                <w:sz w:val="16"/>
                <w:szCs w:val="16"/>
              </w:rPr>
              <w:lastRenderedPageBreak/>
              <w:t>Adicionalmente, el licitante deberá presentar escrito firmado por su apoderado legal en el que señale que en caso de resultar adjudicado se compromete a que los recursos que propone para la prestación de los servicios en la sección I Capacidad del licitante I.b. Competencia o habilidad, mismos que serán evaluados en este procedimiento licitatorio son empleados del licitante y que serán los que desarrollen los servicios durante la vigencia del contrato.</w:t>
            </w:r>
          </w:p>
          <w:p w14:paraId="7F157F64" w14:textId="77777777" w:rsidR="00FE1F92" w:rsidRPr="007642F3" w:rsidRDefault="00FE1F92" w:rsidP="0043311C">
            <w:pPr>
              <w:ind w:left="720"/>
              <w:contextualSpacing/>
              <w:rPr>
                <w:rFonts w:ascii="Arial" w:hAnsi="Arial" w:cs="Arial"/>
                <w:color w:val="000000"/>
                <w:sz w:val="16"/>
                <w:szCs w:val="16"/>
              </w:rPr>
            </w:pPr>
          </w:p>
          <w:p w14:paraId="76C52D2A" w14:textId="77777777" w:rsidR="00FE1F92" w:rsidRPr="007642F3" w:rsidRDefault="00FE1F92" w:rsidP="0043311C">
            <w:pPr>
              <w:spacing w:after="0" w:line="276" w:lineRule="auto"/>
              <w:ind w:left="369"/>
              <w:contextualSpacing/>
              <w:jc w:val="both"/>
              <w:rPr>
                <w:rFonts w:ascii="Arial" w:hAnsi="Arial" w:cs="Arial"/>
                <w:color w:val="000000"/>
                <w:sz w:val="16"/>
                <w:szCs w:val="16"/>
              </w:rPr>
            </w:pPr>
          </w:p>
          <w:p w14:paraId="05629E9F" w14:textId="77777777" w:rsidR="00FE1F92" w:rsidRPr="007642F3" w:rsidRDefault="00FE1F92" w:rsidP="00AE2612">
            <w:pPr>
              <w:numPr>
                <w:ilvl w:val="0"/>
                <w:numId w:val="103"/>
              </w:numPr>
              <w:spacing w:after="0" w:line="276" w:lineRule="auto"/>
              <w:ind w:left="369"/>
              <w:contextualSpacing/>
              <w:jc w:val="both"/>
              <w:rPr>
                <w:rFonts w:ascii="Arial" w:hAnsi="Arial" w:cs="Arial"/>
                <w:color w:val="000000"/>
                <w:sz w:val="16"/>
                <w:szCs w:val="16"/>
              </w:rPr>
            </w:pPr>
            <w:r w:rsidRPr="007642F3">
              <w:rPr>
                <w:rFonts w:ascii="Arial" w:hAnsi="Arial" w:cs="Arial"/>
                <w:sz w:val="16"/>
                <w:szCs w:val="16"/>
              </w:rPr>
              <w:t xml:space="preserve">El licitante deberá presentar una carta firmada por el apoderado legal donde describa las características del hardware y software de las herramientas de trabajo, que proporcionará a cada uno de los recursos propuestos para la prestación de los servicios en tiempo y forma.  </w:t>
            </w:r>
          </w:p>
        </w:tc>
        <w:tc>
          <w:tcPr>
            <w:tcW w:w="5953" w:type="dxa"/>
            <w:tcBorders>
              <w:top w:val="nil"/>
              <w:left w:val="nil"/>
              <w:bottom w:val="single" w:sz="4" w:space="0" w:color="auto"/>
              <w:right w:val="single" w:sz="8" w:space="0" w:color="auto"/>
            </w:tcBorders>
            <w:shd w:val="clear" w:color="auto" w:fill="E5DFEC"/>
            <w:vAlign w:val="center"/>
            <w:hideMark/>
          </w:tcPr>
          <w:p w14:paraId="336BDEB4"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lastRenderedPageBreak/>
              <w:t>No entregó los documentos firmados (incisos a, b y c) por el apoderado legal que describa el esquema estructural de la organización de los recursos humanos: líderes de proyecto, especialistas y ejecutivos de cuenta que pondrá a disposición del Fideicomiso, el Licitante así como la relación de los recursos que participaran para la prestación de los servicios requeridos por el Fideicomiso de conformidad con el anexo técnico de la presente invitación o en su caso lo indicado en la sección I Capacidad del licitante específicamente en la subsección I.b. Competencia o Habilidad..</w:t>
            </w:r>
          </w:p>
        </w:tc>
        <w:tc>
          <w:tcPr>
            <w:tcW w:w="1134" w:type="dxa"/>
            <w:tcBorders>
              <w:top w:val="nil"/>
              <w:left w:val="nil"/>
              <w:bottom w:val="single" w:sz="4" w:space="0" w:color="auto"/>
              <w:right w:val="single" w:sz="8" w:space="0" w:color="auto"/>
            </w:tcBorders>
            <w:shd w:val="clear" w:color="auto" w:fill="E5DFEC"/>
            <w:vAlign w:val="center"/>
            <w:hideMark/>
          </w:tcPr>
          <w:p w14:paraId="4C4B67EC"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1134" w:type="dxa"/>
            <w:tcBorders>
              <w:top w:val="nil"/>
              <w:left w:val="nil"/>
              <w:bottom w:val="single" w:sz="4" w:space="0" w:color="auto"/>
              <w:right w:val="single" w:sz="8" w:space="0" w:color="auto"/>
            </w:tcBorders>
            <w:shd w:val="clear" w:color="auto" w:fill="E5DFEC"/>
            <w:noWrap/>
            <w:vAlign w:val="center"/>
            <w:hideMark/>
          </w:tcPr>
          <w:p w14:paraId="03DE9BFC"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0 </w:t>
            </w:r>
          </w:p>
        </w:tc>
      </w:tr>
      <w:tr w:rsidR="00FE1F92" w:rsidRPr="007642F3" w14:paraId="0AA823E9" w14:textId="77777777" w:rsidTr="0043311C">
        <w:trPr>
          <w:trHeight w:val="240"/>
        </w:trPr>
        <w:tc>
          <w:tcPr>
            <w:tcW w:w="335" w:type="dxa"/>
            <w:vMerge/>
            <w:tcBorders>
              <w:top w:val="nil"/>
              <w:left w:val="single" w:sz="8" w:space="0" w:color="auto"/>
              <w:bottom w:val="single" w:sz="8" w:space="0" w:color="000000"/>
              <w:right w:val="single" w:sz="8" w:space="0" w:color="auto"/>
            </w:tcBorders>
            <w:vAlign w:val="center"/>
            <w:hideMark/>
          </w:tcPr>
          <w:p w14:paraId="002152EB"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1976AEA1"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7916253C"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nil"/>
              <w:left w:val="nil"/>
              <w:bottom w:val="single" w:sz="4" w:space="0" w:color="auto"/>
              <w:right w:val="single" w:sz="8" w:space="0" w:color="auto"/>
            </w:tcBorders>
            <w:shd w:val="clear" w:color="auto" w:fill="E5DFEC"/>
            <w:vAlign w:val="center"/>
            <w:hideMark/>
          </w:tcPr>
          <w:p w14:paraId="619F79B2"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los documentos (incisos a, b y c), pero no están firmados o no cumplen con la totalidad de los requerimientos solicitados.</w:t>
            </w:r>
          </w:p>
        </w:tc>
        <w:tc>
          <w:tcPr>
            <w:tcW w:w="1134" w:type="dxa"/>
            <w:tcBorders>
              <w:top w:val="nil"/>
              <w:left w:val="nil"/>
              <w:bottom w:val="single" w:sz="4" w:space="0" w:color="auto"/>
              <w:right w:val="single" w:sz="8" w:space="0" w:color="auto"/>
            </w:tcBorders>
            <w:shd w:val="clear" w:color="auto" w:fill="E5DFEC"/>
            <w:vAlign w:val="center"/>
          </w:tcPr>
          <w:p w14:paraId="3E0C7A4E" w14:textId="77777777" w:rsidR="00FE1F92" w:rsidRPr="007642F3" w:rsidRDefault="00FE1F92" w:rsidP="0043311C">
            <w:pPr>
              <w:spacing w:after="0" w:line="276" w:lineRule="auto"/>
              <w:jc w:val="center"/>
              <w:rPr>
                <w:rFonts w:ascii="Arial" w:hAnsi="Arial" w:cs="Arial"/>
                <w:b/>
                <w:bCs/>
                <w:color w:val="000000"/>
                <w:sz w:val="16"/>
                <w:szCs w:val="16"/>
              </w:rPr>
            </w:pPr>
          </w:p>
        </w:tc>
        <w:tc>
          <w:tcPr>
            <w:tcW w:w="1134" w:type="dxa"/>
            <w:tcBorders>
              <w:top w:val="nil"/>
              <w:left w:val="nil"/>
              <w:bottom w:val="single" w:sz="4" w:space="0" w:color="auto"/>
              <w:right w:val="single" w:sz="8" w:space="0" w:color="auto"/>
            </w:tcBorders>
            <w:shd w:val="clear" w:color="auto" w:fill="E5DFEC"/>
            <w:noWrap/>
            <w:vAlign w:val="center"/>
            <w:hideMark/>
          </w:tcPr>
          <w:p w14:paraId="7FBCD79A"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0.5</w:t>
            </w:r>
          </w:p>
        </w:tc>
      </w:tr>
      <w:tr w:rsidR="00FE1F92" w:rsidRPr="007642F3" w14:paraId="492E3336" w14:textId="77777777" w:rsidTr="0043311C">
        <w:trPr>
          <w:trHeight w:val="1681"/>
        </w:trPr>
        <w:tc>
          <w:tcPr>
            <w:tcW w:w="335" w:type="dxa"/>
            <w:vMerge/>
            <w:tcBorders>
              <w:top w:val="nil"/>
              <w:left w:val="single" w:sz="8" w:space="0" w:color="auto"/>
              <w:bottom w:val="single" w:sz="8" w:space="0" w:color="000000"/>
              <w:right w:val="single" w:sz="8" w:space="0" w:color="auto"/>
            </w:tcBorders>
            <w:vAlign w:val="center"/>
            <w:hideMark/>
          </w:tcPr>
          <w:p w14:paraId="6F7669F3" w14:textId="77777777" w:rsidR="00FE1F92" w:rsidRPr="007642F3" w:rsidRDefault="00FE1F92" w:rsidP="0043311C">
            <w:pPr>
              <w:spacing w:after="0" w:line="256" w:lineRule="auto"/>
              <w:rPr>
                <w:rFonts w:ascii="Arial" w:hAnsi="Arial" w:cs="Arial"/>
                <w:b/>
                <w:bCs/>
                <w:color w:val="000000"/>
                <w:sz w:val="16"/>
                <w:szCs w:val="16"/>
              </w:rPr>
            </w:pPr>
          </w:p>
        </w:tc>
        <w:tc>
          <w:tcPr>
            <w:tcW w:w="516" w:type="dxa"/>
            <w:vMerge/>
            <w:tcBorders>
              <w:top w:val="nil"/>
              <w:left w:val="single" w:sz="8" w:space="0" w:color="auto"/>
              <w:bottom w:val="single" w:sz="8" w:space="0" w:color="000000"/>
              <w:right w:val="single" w:sz="8" w:space="0" w:color="auto"/>
            </w:tcBorders>
            <w:vAlign w:val="center"/>
            <w:hideMark/>
          </w:tcPr>
          <w:p w14:paraId="2CCB73FC" w14:textId="77777777" w:rsidR="00FE1F92" w:rsidRPr="007642F3" w:rsidRDefault="00FE1F92" w:rsidP="0043311C">
            <w:pPr>
              <w:spacing w:after="0" w:line="256" w:lineRule="auto"/>
              <w:rPr>
                <w:rFonts w:ascii="Arial" w:hAnsi="Arial" w:cs="Arial"/>
                <w:b/>
                <w:bCs/>
                <w:color w:val="000000"/>
                <w:sz w:val="16"/>
                <w:szCs w:val="16"/>
              </w:rPr>
            </w:pPr>
          </w:p>
        </w:tc>
        <w:tc>
          <w:tcPr>
            <w:tcW w:w="5387" w:type="dxa"/>
            <w:gridSpan w:val="2"/>
            <w:vMerge/>
            <w:tcBorders>
              <w:top w:val="single" w:sz="8" w:space="0" w:color="auto"/>
              <w:left w:val="single" w:sz="8" w:space="0" w:color="auto"/>
              <w:bottom w:val="nil"/>
              <w:right w:val="single" w:sz="8" w:space="0" w:color="000000"/>
            </w:tcBorders>
            <w:vAlign w:val="center"/>
            <w:hideMark/>
          </w:tcPr>
          <w:p w14:paraId="142D42D2" w14:textId="77777777" w:rsidR="00FE1F92" w:rsidRPr="007642F3" w:rsidRDefault="00FE1F92" w:rsidP="0043311C">
            <w:pPr>
              <w:spacing w:after="0" w:line="256" w:lineRule="auto"/>
              <w:rPr>
                <w:rFonts w:ascii="Arial" w:hAnsi="Arial" w:cs="Arial"/>
                <w:b/>
                <w:bCs/>
                <w:color w:val="000000"/>
                <w:sz w:val="16"/>
                <w:szCs w:val="16"/>
              </w:rPr>
            </w:pPr>
          </w:p>
        </w:tc>
        <w:tc>
          <w:tcPr>
            <w:tcW w:w="5953" w:type="dxa"/>
            <w:tcBorders>
              <w:top w:val="single" w:sz="4" w:space="0" w:color="auto"/>
              <w:left w:val="nil"/>
              <w:bottom w:val="nil"/>
              <w:right w:val="single" w:sz="8" w:space="0" w:color="auto"/>
            </w:tcBorders>
            <w:shd w:val="clear" w:color="auto" w:fill="E5DFEC"/>
            <w:vAlign w:val="center"/>
            <w:hideMark/>
          </w:tcPr>
          <w:p w14:paraId="27693594"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Entregó los documentos (incisos a, b y c) firmados por el apoderado legal que describen el esquema estructural de la organización de los recursos humanos: líderes de proyecto, especialistas y ejecutivos de cuenta, que pondrá a disposición del Fideicomiso, así como la relación de los recursos que participaran para la prestación de los servicios requeridos por el Fideicomiso de conformidad con el anexo técnico de la presente invitación o en su caso en lo indicado en la sección I Capacidad del licitante,</w:t>
            </w:r>
            <w:r>
              <w:rPr>
                <w:rFonts w:ascii="Arial" w:hAnsi="Arial" w:cs="Arial"/>
                <w:color w:val="000000"/>
                <w:sz w:val="16"/>
                <w:szCs w:val="16"/>
              </w:rPr>
              <w:t xml:space="preserve"> e</w:t>
            </w:r>
            <w:r w:rsidRPr="007642F3">
              <w:rPr>
                <w:rFonts w:ascii="Arial" w:hAnsi="Arial" w:cs="Arial"/>
                <w:color w:val="000000"/>
                <w:sz w:val="16"/>
                <w:szCs w:val="16"/>
              </w:rPr>
              <w:t xml:space="preserve">specíficamente en la subsección I.b. Competencia o Habilidad,  manifestó bajo protesta de decir verdad que en caso de resultar adjudicado se compromete a que los recursos que propone para la prestación de los servicios en la sección I Capacidad del licitante son empleados propios y serán los mismos que prestaran los servicios durante la vigencia del contrato y </w:t>
            </w:r>
            <w:r w:rsidRPr="007642F3">
              <w:rPr>
                <w:rFonts w:ascii="Arial" w:hAnsi="Arial" w:cs="Arial"/>
                <w:sz w:val="16"/>
                <w:szCs w:val="16"/>
              </w:rPr>
              <w:t>carta firmada por el apoderado legal donde describa las características del hardware y software de las herramientas de trabajo, que proporcionará a cada uno de los recursos propuestos para la prestación de los servicios en tiempo y forma</w:t>
            </w:r>
            <w:r w:rsidRPr="007642F3">
              <w:rPr>
                <w:rFonts w:ascii="Arial" w:hAnsi="Arial" w:cs="Arial"/>
                <w:color w:val="000000"/>
                <w:sz w:val="16"/>
                <w:szCs w:val="16"/>
              </w:rPr>
              <w:t>.</w:t>
            </w:r>
          </w:p>
        </w:tc>
        <w:tc>
          <w:tcPr>
            <w:tcW w:w="1134" w:type="dxa"/>
            <w:tcBorders>
              <w:top w:val="single" w:sz="4" w:space="0" w:color="auto"/>
              <w:left w:val="nil"/>
              <w:bottom w:val="nil"/>
              <w:right w:val="single" w:sz="8" w:space="0" w:color="auto"/>
            </w:tcBorders>
            <w:shd w:val="clear" w:color="auto" w:fill="E5DFEC"/>
            <w:vAlign w:val="center"/>
            <w:hideMark/>
          </w:tcPr>
          <w:p w14:paraId="0A392697"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 </w:t>
            </w:r>
          </w:p>
        </w:tc>
        <w:tc>
          <w:tcPr>
            <w:tcW w:w="1134" w:type="dxa"/>
            <w:tcBorders>
              <w:top w:val="single" w:sz="4" w:space="0" w:color="auto"/>
              <w:left w:val="nil"/>
              <w:bottom w:val="single" w:sz="4" w:space="0" w:color="auto"/>
              <w:right w:val="single" w:sz="8" w:space="0" w:color="auto"/>
            </w:tcBorders>
            <w:shd w:val="clear" w:color="auto" w:fill="E5DFEC"/>
            <w:noWrap/>
            <w:vAlign w:val="center"/>
            <w:hideMark/>
          </w:tcPr>
          <w:p w14:paraId="4D8A2EB2"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2</w:t>
            </w:r>
          </w:p>
        </w:tc>
      </w:tr>
      <w:tr w:rsidR="00FE1F92" w:rsidRPr="007642F3" w14:paraId="60BE4C08" w14:textId="77777777" w:rsidTr="0043311C">
        <w:trPr>
          <w:trHeight w:val="54"/>
        </w:trPr>
        <w:tc>
          <w:tcPr>
            <w:tcW w:w="335" w:type="dxa"/>
            <w:vMerge/>
            <w:tcBorders>
              <w:top w:val="nil"/>
              <w:left w:val="single" w:sz="8" w:space="0" w:color="auto"/>
              <w:bottom w:val="single" w:sz="8" w:space="0" w:color="000000"/>
              <w:right w:val="single" w:sz="8" w:space="0" w:color="auto"/>
            </w:tcBorders>
            <w:vAlign w:val="center"/>
            <w:hideMark/>
          </w:tcPr>
          <w:p w14:paraId="0C6F8293" w14:textId="77777777" w:rsidR="00FE1F92" w:rsidRPr="007642F3" w:rsidRDefault="00FE1F92" w:rsidP="0043311C">
            <w:pPr>
              <w:spacing w:after="0" w:line="256" w:lineRule="auto"/>
              <w:rPr>
                <w:rFonts w:ascii="Arial" w:hAnsi="Arial" w:cs="Arial"/>
                <w:b/>
                <w:bCs/>
                <w:color w:val="000000"/>
                <w:sz w:val="16"/>
                <w:szCs w:val="16"/>
              </w:rPr>
            </w:pPr>
          </w:p>
        </w:tc>
        <w:tc>
          <w:tcPr>
            <w:tcW w:w="516" w:type="dxa"/>
            <w:tcBorders>
              <w:top w:val="nil"/>
              <w:left w:val="nil"/>
              <w:bottom w:val="single" w:sz="8" w:space="0" w:color="auto"/>
              <w:right w:val="single" w:sz="8" w:space="0" w:color="auto"/>
            </w:tcBorders>
            <w:shd w:val="clear" w:color="auto" w:fill="B2A1C7"/>
            <w:noWrap/>
            <w:vAlign w:val="center"/>
            <w:hideMark/>
          </w:tcPr>
          <w:p w14:paraId="2CF100B8"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12474" w:type="dxa"/>
            <w:gridSpan w:val="4"/>
            <w:tcBorders>
              <w:top w:val="single" w:sz="8" w:space="0" w:color="auto"/>
              <w:left w:val="nil"/>
              <w:bottom w:val="single" w:sz="8" w:space="0" w:color="auto"/>
              <w:right w:val="single" w:sz="4" w:space="0" w:color="auto"/>
            </w:tcBorders>
            <w:shd w:val="clear" w:color="auto" w:fill="B2A1C7"/>
            <w:noWrap/>
            <w:vAlign w:val="center"/>
            <w:hideMark/>
          </w:tcPr>
          <w:p w14:paraId="34B558FA"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TOTAL</w:t>
            </w:r>
          </w:p>
        </w:tc>
        <w:tc>
          <w:tcPr>
            <w:tcW w:w="1134" w:type="dxa"/>
            <w:tcBorders>
              <w:top w:val="single" w:sz="4" w:space="0" w:color="auto"/>
              <w:left w:val="single" w:sz="4" w:space="0" w:color="auto"/>
              <w:bottom w:val="single" w:sz="4" w:space="0" w:color="auto"/>
              <w:right w:val="single" w:sz="4" w:space="0" w:color="auto"/>
            </w:tcBorders>
            <w:shd w:val="clear" w:color="auto" w:fill="B2A1C7"/>
          </w:tcPr>
          <w:p w14:paraId="2C234943" w14:textId="77777777" w:rsidR="00FE1F92" w:rsidRPr="007642F3" w:rsidRDefault="00FE1F92" w:rsidP="0043311C">
            <w:pPr>
              <w:spacing w:after="0" w:line="276" w:lineRule="auto"/>
              <w:jc w:val="center"/>
              <w:rPr>
                <w:rFonts w:ascii="Arial" w:hAnsi="Arial" w:cs="Arial"/>
                <w:b/>
                <w:bCs/>
                <w:color w:val="000000"/>
                <w:sz w:val="16"/>
                <w:szCs w:val="16"/>
              </w:rPr>
            </w:pPr>
          </w:p>
        </w:tc>
      </w:tr>
    </w:tbl>
    <w:p w14:paraId="7F77ADB0" w14:textId="77777777" w:rsidR="00FE1F92" w:rsidRDefault="00FE1F92" w:rsidP="00FE1F92"/>
    <w:p w14:paraId="2D4F3086" w14:textId="77777777" w:rsidR="00FE1F92" w:rsidRPr="007642F3" w:rsidRDefault="00FE1F92" w:rsidP="00FE1F92">
      <w:pPr>
        <w:rPr>
          <w:highlight w:val="yellow"/>
        </w:rPr>
      </w:pPr>
      <w:r w:rsidRPr="007642F3">
        <w:rPr>
          <w:rFonts w:ascii="Arial" w:hAnsi="Arial" w:cs="Arial"/>
          <w:b/>
          <w:sz w:val="22"/>
          <w:szCs w:val="22"/>
        </w:rPr>
        <w:t>SECCIÓN IV Cumplimiento de contratos</w:t>
      </w:r>
    </w:p>
    <w:tbl>
      <w:tblPr>
        <w:tblW w:w="5567" w:type="pct"/>
        <w:tblInd w:w="-861" w:type="dxa"/>
        <w:tblCellMar>
          <w:left w:w="70" w:type="dxa"/>
          <w:right w:w="70" w:type="dxa"/>
        </w:tblCellMar>
        <w:tblLook w:val="04A0" w:firstRow="1" w:lastRow="0" w:firstColumn="1" w:lastColumn="0" w:noHBand="0" w:noVBand="1"/>
      </w:tblPr>
      <w:tblGrid>
        <w:gridCol w:w="346"/>
        <w:gridCol w:w="514"/>
        <w:gridCol w:w="2376"/>
        <w:gridCol w:w="3428"/>
        <w:gridCol w:w="5650"/>
        <w:gridCol w:w="1158"/>
        <w:gridCol w:w="1303"/>
      </w:tblGrid>
      <w:tr w:rsidR="00FE1F92" w:rsidRPr="007642F3" w14:paraId="0CE2990F" w14:textId="77777777" w:rsidTr="00FE1F92">
        <w:trPr>
          <w:trHeight w:val="1234"/>
        </w:trPr>
        <w:tc>
          <w:tcPr>
            <w:tcW w:w="117" w:type="pct"/>
            <w:tcBorders>
              <w:top w:val="single" w:sz="8" w:space="0" w:color="auto"/>
              <w:left w:val="single" w:sz="8" w:space="0" w:color="auto"/>
              <w:bottom w:val="single" w:sz="8" w:space="0" w:color="000000"/>
              <w:right w:val="single" w:sz="8" w:space="0" w:color="auto"/>
            </w:tcBorders>
            <w:shd w:val="clear" w:color="auto" w:fill="000000"/>
            <w:noWrap/>
            <w:vAlign w:val="center"/>
            <w:hideMark/>
          </w:tcPr>
          <w:p w14:paraId="52055A9F" w14:textId="77777777" w:rsidR="00FE1F92" w:rsidRPr="007642F3" w:rsidRDefault="00FE1F92" w:rsidP="0043311C">
            <w:pPr>
              <w:spacing w:after="0" w:line="276" w:lineRule="auto"/>
              <w:rPr>
                <w:rFonts w:ascii="Arial" w:hAnsi="Arial" w:cs="Arial"/>
                <w:color w:val="FFFFFF"/>
                <w:sz w:val="16"/>
                <w:szCs w:val="16"/>
              </w:rPr>
            </w:pPr>
            <w:r w:rsidRPr="007642F3">
              <w:rPr>
                <w:rFonts w:ascii="Arial" w:hAnsi="Arial" w:cs="Arial"/>
                <w:color w:val="FFFFFF"/>
                <w:sz w:val="16"/>
                <w:szCs w:val="16"/>
              </w:rPr>
              <w:t> </w:t>
            </w:r>
          </w:p>
        </w:tc>
        <w:tc>
          <w:tcPr>
            <w:tcW w:w="174"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32726CB7"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No.</w:t>
            </w:r>
          </w:p>
        </w:tc>
        <w:tc>
          <w:tcPr>
            <w:tcW w:w="804"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6AC171FC"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xml:space="preserve">ELEMENTO A EVALUAR </w:t>
            </w:r>
          </w:p>
        </w:tc>
        <w:tc>
          <w:tcPr>
            <w:tcW w:w="1160"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1A3EB1A8"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Parámetro de evaluación</w:t>
            </w:r>
          </w:p>
        </w:tc>
        <w:tc>
          <w:tcPr>
            <w:tcW w:w="1912" w:type="pct"/>
            <w:tcBorders>
              <w:top w:val="single" w:sz="8" w:space="0" w:color="auto"/>
              <w:left w:val="single" w:sz="8" w:space="0" w:color="auto"/>
              <w:bottom w:val="single" w:sz="8" w:space="0" w:color="000000"/>
              <w:right w:val="single" w:sz="8" w:space="0" w:color="000000"/>
            </w:tcBorders>
            <w:shd w:val="clear" w:color="auto" w:fill="000000"/>
            <w:vAlign w:val="center"/>
            <w:hideMark/>
          </w:tcPr>
          <w:p w14:paraId="72323D17"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Documentación comprobatoria</w:t>
            </w:r>
          </w:p>
        </w:tc>
        <w:tc>
          <w:tcPr>
            <w:tcW w:w="392" w:type="pct"/>
            <w:tcBorders>
              <w:top w:val="single" w:sz="8" w:space="0" w:color="auto"/>
              <w:left w:val="single" w:sz="8" w:space="0" w:color="auto"/>
              <w:bottom w:val="single" w:sz="8" w:space="0" w:color="000000"/>
              <w:right w:val="single" w:sz="8" w:space="0" w:color="auto"/>
            </w:tcBorders>
            <w:shd w:val="clear" w:color="auto" w:fill="000000"/>
            <w:vAlign w:val="center"/>
            <w:hideMark/>
          </w:tcPr>
          <w:p w14:paraId="0C5E8B01"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Puntaje máximo</w:t>
            </w:r>
          </w:p>
        </w:tc>
        <w:tc>
          <w:tcPr>
            <w:tcW w:w="441" w:type="pct"/>
            <w:tcBorders>
              <w:top w:val="single" w:sz="8" w:space="0" w:color="auto"/>
              <w:left w:val="nil"/>
              <w:right w:val="single" w:sz="8" w:space="0" w:color="auto"/>
            </w:tcBorders>
            <w:shd w:val="clear" w:color="auto" w:fill="000000"/>
            <w:vAlign w:val="center"/>
            <w:hideMark/>
          </w:tcPr>
          <w:p w14:paraId="22074B5B" w14:textId="77777777" w:rsidR="00FE1F92" w:rsidRPr="007642F3" w:rsidRDefault="00FE1F92" w:rsidP="0043311C">
            <w:pPr>
              <w:spacing w:after="0" w:line="276" w:lineRule="auto"/>
              <w:jc w:val="center"/>
              <w:rPr>
                <w:rFonts w:ascii="Arial" w:hAnsi="Arial" w:cs="Arial"/>
                <w:b/>
                <w:bCs/>
                <w:color w:val="FFFFFF"/>
                <w:sz w:val="16"/>
                <w:szCs w:val="16"/>
              </w:rPr>
            </w:pPr>
            <w:r w:rsidRPr="007642F3">
              <w:rPr>
                <w:rFonts w:ascii="Arial" w:hAnsi="Arial" w:cs="Arial"/>
                <w:b/>
                <w:bCs/>
                <w:color w:val="FFFFFF"/>
                <w:sz w:val="16"/>
                <w:szCs w:val="16"/>
              </w:rPr>
              <w:t> Puntos por concepto</w:t>
            </w:r>
          </w:p>
        </w:tc>
      </w:tr>
      <w:tr w:rsidR="00FE1F92" w:rsidRPr="007642F3" w14:paraId="7C6F39E1" w14:textId="77777777" w:rsidTr="0043311C">
        <w:trPr>
          <w:trHeight w:val="242"/>
        </w:trPr>
        <w:tc>
          <w:tcPr>
            <w:tcW w:w="117" w:type="pct"/>
            <w:vMerge w:val="restart"/>
            <w:tcBorders>
              <w:top w:val="nil"/>
              <w:left w:val="single" w:sz="8" w:space="0" w:color="auto"/>
              <w:bottom w:val="nil"/>
              <w:right w:val="single" w:sz="8" w:space="0" w:color="auto"/>
            </w:tcBorders>
            <w:shd w:val="clear" w:color="auto" w:fill="FFFFFF"/>
            <w:noWrap/>
            <w:textDirection w:val="btLr"/>
            <w:vAlign w:val="center"/>
            <w:hideMark/>
          </w:tcPr>
          <w:p w14:paraId="6C16945C" w14:textId="77777777" w:rsidR="00FE1F92" w:rsidRPr="007642F3" w:rsidRDefault="00FE1F92" w:rsidP="0043311C">
            <w:pPr>
              <w:spacing w:before="0" w:after="0"/>
              <w:jc w:val="center"/>
              <w:rPr>
                <w:rFonts w:ascii="Arial" w:hAnsi="Arial" w:cs="Arial"/>
                <w:b/>
                <w:bCs/>
                <w:color w:val="000000"/>
                <w:sz w:val="16"/>
                <w:szCs w:val="16"/>
              </w:rPr>
            </w:pPr>
            <w:r w:rsidRPr="007642F3">
              <w:rPr>
                <w:rFonts w:ascii="Arial" w:hAnsi="Arial" w:cs="Arial"/>
                <w:b/>
                <w:bCs/>
                <w:color w:val="000000"/>
                <w:sz w:val="16"/>
                <w:szCs w:val="16"/>
              </w:rPr>
              <w:t>6 PUNTOS</w:t>
            </w:r>
          </w:p>
        </w:tc>
        <w:tc>
          <w:tcPr>
            <w:tcW w:w="174" w:type="pct"/>
            <w:tcBorders>
              <w:top w:val="nil"/>
              <w:left w:val="nil"/>
              <w:bottom w:val="single" w:sz="8" w:space="0" w:color="auto"/>
              <w:right w:val="single" w:sz="8" w:space="0" w:color="auto"/>
            </w:tcBorders>
            <w:shd w:val="clear" w:color="auto" w:fill="D99594"/>
            <w:noWrap/>
            <w:vAlign w:val="center"/>
            <w:hideMark/>
          </w:tcPr>
          <w:p w14:paraId="39468B4D"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IV.</w:t>
            </w:r>
          </w:p>
        </w:tc>
        <w:tc>
          <w:tcPr>
            <w:tcW w:w="3876" w:type="pct"/>
            <w:gridSpan w:val="3"/>
            <w:tcBorders>
              <w:top w:val="single" w:sz="8" w:space="0" w:color="auto"/>
              <w:left w:val="nil"/>
              <w:bottom w:val="single" w:sz="8" w:space="0" w:color="auto"/>
              <w:right w:val="single" w:sz="8" w:space="0" w:color="000000"/>
            </w:tcBorders>
            <w:shd w:val="clear" w:color="auto" w:fill="D99594"/>
            <w:noWrap/>
            <w:vAlign w:val="center"/>
            <w:hideMark/>
          </w:tcPr>
          <w:p w14:paraId="625AE8CE" w14:textId="77777777" w:rsidR="00FE1F92" w:rsidRPr="007642F3" w:rsidRDefault="00FE1F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Cumplimiento de Contratos</w:t>
            </w:r>
          </w:p>
        </w:tc>
        <w:tc>
          <w:tcPr>
            <w:tcW w:w="392" w:type="pct"/>
            <w:tcBorders>
              <w:top w:val="nil"/>
              <w:left w:val="nil"/>
              <w:bottom w:val="single" w:sz="8" w:space="0" w:color="auto"/>
              <w:right w:val="single" w:sz="8" w:space="0" w:color="auto"/>
            </w:tcBorders>
            <w:shd w:val="clear" w:color="auto" w:fill="D99594"/>
            <w:vAlign w:val="center"/>
            <w:hideMark/>
          </w:tcPr>
          <w:p w14:paraId="54A20CE3"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c>
          <w:tcPr>
            <w:tcW w:w="441" w:type="pct"/>
            <w:tcBorders>
              <w:top w:val="nil"/>
              <w:left w:val="nil"/>
              <w:bottom w:val="single" w:sz="8" w:space="0" w:color="auto"/>
              <w:right w:val="single" w:sz="8" w:space="0" w:color="auto"/>
            </w:tcBorders>
            <w:shd w:val="clear" w:color="auto" w:fill="D99594"/>
            <w:noWrap/>
            <w:vAlign w:val="center"/>
            <w:hideMark/>
          </w:tcPr>
          <w:p w14:paraId="67D54970" w14:textId="77777777" w:rsidR="00FE1F92" w:rsidRPr="007642F3" w:rsidRDefault="00FE1F92" w:rsidP="0043311C">
            <w:pPr>
              <w:spacing w:after="0" w:line="276" w:lineRule="auto"/>
              <w:jc w:val="center"/>
              <w:rPr>
                <w:rFonts w:ascii="Arial" w:hAnsi="Arial" w:cs="Arial"/>
                <w:b/>
                <w:bCs/>
                <w:color w:val="000000"/>
                <w:sz w:val="16"/>
                <w:szCs w:val="16"/>
              </w:rPr>
            </w:pPr>
            <w:r>
              <w:rPr>
                <w:rFonts w:ascii="Arial" w:hAnsi="Arial" w:cs="Arial"/>
                <w:b/>
                <w:bCs/>
                <w:color w:val="000000"/>
                <w:sz w:val="16"/>
                <w:szCs w:val="16"/>
              </w:rPr>
              <w:t>6</w:t>
            </w:r>
          </w:p>
        </w:tc>
      </w:tr>
      <w:tr w:rsidR="00FE1F92" w:rsidRPr="007642F3" w14:paraId="116B51A5" w14:textId="77777777" w:rsidTr="0043311C">
        <w:trPr>
          <w:trHeight w:val="242"/>
        </w:trPr>
        <w:tc>
          <w:tcPr>
            <w:tcW w:w="117" w:type="pct"/>
            <w:vMerge/>
            <w:tcBorders>
              <w:top w:val="nil"/>
              <w:left w:val="single" w:sz="8" w:space="0" w:color="auto"/>
              <w:bottom w:val="nil"/>
              <w:right w:val="single" w:sz="8" w:space="0" w:color="auto"/>
            </w:tcBorders>
            <w:vAlign w:val="center"/>
            <w:hideMark/>
          </w:tcPr>
          <w:p w14:paraId="520C7807" w14:textId="77777777" w:rsidR="00FE1F92" w:rsidRPr="007642F3" w:rsidRDefault="00FE1F92" w:rsidP="0043311C">
            <w:pPr>
              <w:spacing w:after="0" w:line="256" w:lineRule="auto"/>
              <w:rPr>
                <w:rFonts w:ascii="Arial" w:hAnsi="Arial" w:cs="Arial"/>
                <w:b/>
                <w:bCs/>
                <w:color w:val="000000"/>
                <w:sz w:val="16"/>
                <w:szCs w:val="16"/>
              </w:rPr>
            </w:pPr>
          </w:p>
        </w:tc>
        <w:tc>
          <w:tcPr>
            <w:tcW w:w="174" w:type="pct"/>
            <w:tcBorders>
              <w:top w:val="nil"/>
              <w:left w:val="nil"/>
              <w:bottom w:val="single" w:sz="8" w:space="0" w:color="auto"/>
              <w:right w:val="single" w:sz="8" w:space="0" w:color="auto"/>
            </w:tcBorders>
            <w:shd w:val="clear" w:color="auto" w:fill="D99594"/>
            <w:noWrap/>
            <w:vAlign w:val="center"/>
            <w:hideMark/>
          </w:tcPr>
          <w:p w14:paraId="43659828"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IV.a</w:t>
            </w:r>
          </w:p>
        </w:tc>
        <w:tc>
          <w:tcPr>
            <w:tcW w:w="3876" w:type="pct"/>
            <w:gridSpan w:val="3"/>
            <w:tcBorders>
              <w:top w:val="single" w:sz="8" w:space="0" w:color="auto"/>
              <w:left w:val="nil"/>
              <w:bottom w:val="single" w:sz="8" w:space="0" w:color="auto"/>
              <w:right w:val="single" w:sz="8" w:space="0" w:color="000000"/>
            </w:tcBorders>
            <w:shd w:val="clear" w:color="auto" w:fill="D99594"/>
            <w:noWrap/>
            <w:vAlign w:val="center"/>
            <w:hideMark/>
          </w:tcPr>
          <w:p w14:paraId="2B8B1AC9" w14:textId="77777777" w:rsidR="00FE1F92" w:rsidRPr="007642F3" w:rsidRDefault="00FE1F92" w:rsidP="0043311C">
            <w:pPr>
              <w:spacing w:after="0" w:line="276" w:lineRule="auto"/>
              <w:rPr>
                <w:rFonts w:ascii="Arial" w:hAnsi="Arial" w:cs="Arial"/>
                <w:b/>
                <w:bCs/>
                <w:color w:val="000000"/>
                <w:sz w:val="16"/>
                <w:szCs w:val="16"/>
              </w:rPr>
            </w:pPr>
            <w:r w:rsidRPr="007642F3">
              <w:rPr>
                <w:rFonts w:ascii="Arial" w:hAnsi="Arial" w:cs="Arial"/>
                <w:b/>
                <w:bCs/>
                <w:color w:val="000000"/>
                <w:sz w:val="16"/>
                <w:szCs w:val="16"/>
              </w:rPr>
              <w:t>Cumplimiento de Contratos</w:t>
            </w:r>
          </w:p>
        </w:tc>
        <w:tc>
          <w:tcPr>
            <w:tcW w:w="392" w:type="pct"/>
            <w:tcBorders>
              <w:top w:val="nil"/>
              <w:left w:val="nil"/>
              <w:bottom w:val="nil"/>
              <w:right w:val="single" w:sz="8" w:space="0" w:color="auto"/>
            </w:tcBorders>
            <w:shd w:val="clear" w:color="auto" w:fill="D99594"/>
            <w:vAlign w:val="center"/>
            <w:hideMark/>
          </w:tcPr>
          <w:p w14:paraId="128F6C36"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c>
          <w:tcPr>
            <w:tcW w:w="441" w:type="pct"/>
            <w:tcBorders>
              <w:top w:val="nil"/>
              <w:left w:val="nil"/>
              <w:bottom w:val="single" w:sz="8" w:space="0" w:color="auto"/>
              <w:right w:val="single" w:sz="8" w:space="0" w:color="auto"/>
            </w:tcBorders>
            <w:shd w:val="clear" w:color="auto" w:fill="D99594"/>
            <w:noWrap/>
            <w:vAlign w:val="center"/>
            <w:hideMark/>
          </w:tcPr>
          <w:p w14:paraId="23370945"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r>
      <w:tr w:rsidR="00FE1F92" w:rsidRPr="007642F3" w14:paraId="20152D46" w14:textId="77777777" w:rsidTr="00FE1F92">
        <w:trPr>
          <w:trHeight w:val="20"/>
        </w:trPr>
        <w:tc>
          <w:tcPr>
            <w:tcW w:w="117" w:type="pct"/>
            <w:vMerge/>
            <w:tcBorders>
              <w:top w:val="nil"/>
              <w:left w:val="single" w:sz="8" w:space="0" w:color="auto"/>
              <w:bottom w:val="nil"/>
              <w:right w:val="single" w:sz="8" w:space="0" w:color="auto"/>
            </w:tcBorders>
            <w:vAlign w:val="center"/>
            <w:hideMark/>
          </w:tcPr>
          <w:p w14:paraId="5D27D58C" w14:textId="77777777" w:rsidR="00FE1F92" w:rsidRPr="007642F3" w:rsidRDefault="00FE1F92" w:rsidP="0043311C">
            <w:pPr>
              <w:spacing w:after="0" w:line="256" w:lineRule="auto"/>
              <w:rPr>
                <w:rFonts w:ascii="Arial" w:hAnsi="Arial" w:cs="Arial"/>
                <w:b/>
                <w:bCs/>
                <w:color w:val="000000"/>
                <w:sz w:val="16"/>
                <w:szCs w:val="16"/>
              </w:rPr>
            </w:pPr>
          </w:p>
        </w:tc>
        <w:tc>
          <w:tcPr>
            <w:tcW w:w="174" w:type="pct"/>
            <w:vMerge w:val="restart"/>
            <w:tcBorders>
              <w:top w:val="nil"/>
              <w:left w:val="single" w:sz="8" w:space="0" w:color="auto"/>
              <w:bottom w:val="nil"/>
              <w:right w:val="single" w:sz="8" w:space="0" w:color="auto"/>
            </w:tcBorders>
            <w:shd w:val="clear" w:color="auto" w:fill="F2DBDB"/>
            <w:noWrap/>
            <w:vAlign w:val="center"/>
            <w:hideMark/>
          </w:tcPr>
          <w:p w14:paraId="5C3834F3"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 </w:t>
            </w:r>
          </w:p>
        </w:tc>
        <w:tc>
          <w:tcPr>
            <w:tcW w:w="1964" w:type="pct"/>
            <w:gridSpan w:val="2"/>
            <w:vMerge w:val="restart"/>
            <w:tcBorders>
              <w:top w:val="single" w:sz="8" w:space="0" w:color="auto"/>
              <w:left w:val="single" w:sz="8" w:space="0" w:color="auto"/>
              <w:bottom w:val="nil"/>
              <w:right w:val="single" w:sz="8" w:space="0" w:color="000000"/>
            </w:tcBorders>
            <w:shd w:val="clear" w:color="auto" w:fill="F2DBDB"/>
            <w:vAlign w:val="center"/>
            <w:hideMark/>
          </w:tcPr>
          <w:p w14:paraId="735426FD" w14:textId="77777777" w:rsidR="00FE1F92" w:rsidRPr="007642F3" w:rsidRDefault="00FE1F92" w:rsidP="0043311C">
            <w:pPr>
              <w:spacing w:after="0" w:line="276" w:lineRule="auto"/>
              <w:jc w:val="both"/>
              <w:rPr>
                <w:rFonts w:ascii="Arial" w:hAnsi="Arial"/>
                <w:color w:val="000000"/>
                <w:sz w:val="16"/>
                <w:szCs w:val="16"/>
              </w:rPr>
            </w:pPr>
          </w:p>
          <w:p w14:paraId="7E68BA82"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olor w:val="000000"/>
                <w:sz w:val="16"/>
                <w:szCs w:val="16"/>
              </w:rPr>
              <w:t>El licitante</w:t>
            </w:r>
            <w:r w:rsidRPr="007642F3">
              <w:rPr>
                <w:rFonts w:ascii="Arial" w:hAnsi="Arial" w:cs="Arial"/>
                <w:color w:val="000000"/>
                <w:sz w:val="16"/>
                <w:szCs w:val="16"/>
              </w:rPr>
              <w:t>,</w:t>
            </w:r>
            <w:r w:rsidRPr="007642F3">
              <w:rPr>
                <w:rFonts w:ascii="Arial" w:hAnsi="Arial"/>
                <w:color w:val="000000"/>
                <w:sz w:val="16"/>
                <w:szCs w:val="16"/>
              </w:rPr>
              <w:t xml:space="preserve"> para demostrar el cumplimiento adecuado y oportuno de al menos 2 y máximo 3 contratos </w:t>
            </w:r>
            <w:r w:rsidRPr="007642F3">
              <w:rPr>
                <w:rFonts w:ascii="Arial" w:hAnsi="Arial" w:cs="Arial"/>
                <w:color w:val="000000"/>
                <w:sz w:val="16"/>
                <w:szCs w:val="16"/>
              </w:rPr>
              <w:t>celebrados</w:t>
            </w:r>
            <w:r w:rsidRPr="007642F3">
              <w:rPr>
                <w:rFonts w:ascii="Arial" w:hAnsi="Arial"/>
                <w:color w:val="000000"/>
                <w:sz w:val="16"/>
                <w:szCs w:val="16"/>
              </w:rPr>
              <w:t xml:space="preserve"> con igual número de </w:t>
            </w:r>
            <w:r w:rsidRPr="007642F3">
              <w:rPr>
                <w:rFonts w:ascii="Arial" w:hAnsi="Arial" w:cs="Arial"/>
                <w:color w:val="000000"/>
                <w:sz w:val="16"/>
                <w:szCs w:val="16"/>
              </w:rPr>
              <w:t xml:space="preserve">clientes </w:t>
            </w:r>
            <w:r w:rsidRPr="007642F3">
              <w:rPr>
                <w:rFonts w:ascii="Arial" w:hAnsi="Arial"/>
                <w:color w:val="000000"/>
                <w:sz w:val="16"/>
                <w:szCs w:val="16"/>
              </w:rPr>
              <w:t xml:space="preserve">en el plazo de los últimos 5 cinco años, en el sector público o privado) relativos a servicios con características específicas y condiciones a las requeridas por el </w:t>
            </w:r>
            <w:r w:rsidRPr="007642F3">
              <w:rPr>
                <w:rFonts w:ascii="Arial" w:hAnsi="Arial" w:cs="Arial"/>
                <w:color w:val="000000"/>
                <w:sz w:val="16"/>
                <w:szCs w:val="16"/>
              </w:rPr>
              <w:t xml:space="preserve">Fideicomiso, deberá presentar los documentos siguientes: </w:t>
            </w:r>
          </w:p>
          <w:p w14:paraId="12C7FE26" w14:textId="77777777" w:rsidR="00FE1F92" w:rsidRPr="007642F3" w:rsidRDefault="00FE1F92" w:rsidP="0043311C">
            <w:pPr>
              <w:spacing w:after="0" w:line="276" w:lineRule="auto"/>
              <w:jc w:val="both"/>
              <w:rPr>
                <w:rFonts w:ascii="Arial" w:hAnsi="Arial" w:cs="Arial"/>
                <w:color w:val="000000"/>
                <w:sz w:val="16"/>
                <w:szCs w:val="16"/>
              </w:rPr>
            </w:pPr>
          </w:p>
          <w:p w14:paraId="1D6DA118" w14:textId="77777777" w:rsidR="00FE1F92" w:rsidRPr="007642F3" w:rsidRDefault="00FE1F92" w:rsidP="00AE2612">
            <w:pPr>
              <w:numPr>
                <w:ilvl w:val="0"/>
                <w:numId w:val="104"/>
              </w:numPr>
              <w:spacing w:after="0" w:line="276" w:lineRule="auto"/>
              <w:ind w:left="352"/>
              <w:contextualSpacing/>
              <w:jc w:val="both"/>
              <w:rPr>
                <w:rFonts w:ascii="Arial" w:hAnsi="Arial" w:cs="Arial"/>
                <w:color w:val="000000"/>
                <w:sz w:val="16"/>
                <w:szCs w:val="16"/>
              </w:rPr>
            </w:pPr>
            <w:r w:rsidRPr="007642F3">
              <w:rPr>
                <w:rFonts w:ascii="Arial" w:hAnsi="Arial"/>
                <w:color w:val="000000"/>
                <w:sz w:val="16"/>
                <w:szCs w:val="16"/>
              </w:rPr>
              <w:t>Copia de los contratos y cartas de cumplimiento</w:t>
            </w:r>
            <w:r w:rsidRPr="007642F3">
              <w:rPr>
                <w:rFonts w:ascii="Arial" w:hAnsi="Arial" w:cs="Arial"/>
                <w:color w:val="000000"/>
                <w:sz w:val="16"/>
                <w:szCs w:val="16"/>
              </w:rPr>
              <w:t xml:space="preserve"> emitidas por su cliente o contraparte,</w:t>
            </w:r>
            <w:r w:rsidRPr="007642F3">
              <w:rPr>
                <w:rFonts w:ascii="Arial" w:hAnsi="Arial"/>
                <w:color w:val="000000"/>
                <w:sz w:val="16"/>
                <w:szCs w:val="16"/>
              </w:rPr>
              <w:t xml:space="preserve"> suscritas por el responsable del área que administre los servicios objeto del contrato (el responsable actual, no necesariamente el que </w:t>
            </w:r>
            <w:r w:rsidRPr="007642F3">
              <w:rPr>
                <w:rFonts w:ascii="Arial" w:hAnsi="Arial" w:cs="Arial"/>
                <w:color w:val="000000"/>
                <w:sz w:val="16"/>
                <w:szCs w:val="16"/>
              </w:rPr>
              <w:t xml:space="preserve">lo </w:t>
            </w:r>
            <w:r w:rsidRPr="007642F3">
              <w:rPr>
                <w:rFonts w:ascii="Arial" w:hAnsi="Arial"/>
                <w:color w:val="000000"/>
                <w:sz w:val="16"/>
                <w:szCs w:val="16"/>
              </w:rPr>
              <w:t xml:space="preserve">fue durante la vigencia del contrato). Las cartas de cumplimiento deberán contener los siguientes datos: </w:t>
            </w:r>
            <w:r w:rsidRPr="007642F3">
              <w:rPr>
                <w:rFonts w:ascii="Arial" w:hAnsi="Arial" w:cs="Arial"/>
                <w:color w:val="000000"/>
                <w:sz w:val="16"/>
                <w:szCs w:val="16"/>
              </w:rPr>
              <w:t>datos del contacto de la persona</w:t>
            </w:r>
            <w:r w:rsidRPr="007642F3">
              <w:rPr>
                <w:rFonts w:ascii="Arial" w:hAnsi="Arial"/>
                <w:color w:val="000000"/>
                <w:sz w:val="16"/>
                <w:szCs w:val="16"/>
              </w:rPr>
              <w:t xml:space="preserve"> que firma la carta a nombre del cliente</w:t>
            </w:r>
            <w:r w:rsidRPr="007642F3">
              <w:rPr>
                <w:rFonts w:ascii="Arial" w:hAnsi="Arial" w:cs="Arial"/>
                <w:color w:val="000000"/>
                <w:sz w:val="16"/>
                <w:szCs w:val="16"/>
              </w:rPr>
              <w:t xml:space="preserve"> (nombre de la persona moral, nombre, cargo, teléfono, dirección y correo electrónico del firmante),</w:t>
            </w:r>
            <w:r w:rsidRPr="007642F3">
              <w:rPr>
                <w:rFonts w:ascii="Arial" w:hAnsi="Arial"/>
                <w:color w:val="000000"/>
                <w:sz w:val="16"/>
                <w:szCs w:val="16"/>
              </w:rPr>
              <w:t xml:space="preserve"> en la que conste qué tipo de servicios fueron los proporcionados, y que dichos servicios fueron adecuada y oportunamente prestados. Las cartas deberán contener los datos de contacto necesarios para que </w:t>
            </w:r>
            <w:r w:rsidRPr="007642F3">
              <w:rPr>
                <w:rFonts w:ascii="Arial" w:hAnsi="Arial" w:cs="Arial"/>
                <w:color w:val="000000"/>
                <w:sz w:val="16"/>
                <w:szCs w:val="16"/>
              </w:rPr>
              <w:t>el Fideicomiso</w:t>
            </w:r>
            <w:r w:rsidRPr="007642F3">
              <w:rPr>
                <w:rFonts w:ascii="Arial" w:hAnsi="Arial"/>
                <w:color w:val="000000"/>
                <w:sz w:val="16"/>
                <w:szCs w:val="16"/>
              </w:rPr>
              <w:t>, en caso</w:t>
            </w:r>
            <w:r w:rsidRPr="007642F3">
              <w:rPr>
                <w:rFonts w:ascii="Arial" w:hAnsi="Arial" w:cs="Arial"/>
                <w:color w:val="000000"/>
                <w:sz w:val="16"/>
                <w:szCs w:val="16"/>
              </w:rPr>
              <w:t xml:space="preserve"> de que así lo decida</w:t>
            </w:r>
            <w:r w:rsidRPr="007642F3">
              <w:rPr>
                <w:rFonts w:ascii="Arial" w:hAnsi="Arial"/>
                <w:color w:val="000000"/>
                <w:sz w:val="16"/>
                <w:szCs w:val="16"/>
              </w:rPr>
              <w:t xml:space="preserve">, confirme lo asentado en ellas. Si con la documentación presentada no se acredita lo anterior, o bien si lo asentado en las cartas que se proporcionen no logra ser confirmado por </w:t>
            </w:r>
            <w:r w:rsidRPr="007642F3">
              <w:rPr>
                <w:rFonts w:ascii="Arial" w:hAnsi="Arial" w:cs="Arial"/>
                <w:color w:val="000000"/>
                <w:sz w:val="16"/>
                <w:szCs w:val="16"/>
              </w:rPr>
              <w:t>el Fideicomiso</w:t>
            </w:r>
            <w:r w:rsidRPr="007642F3">
              <w:rPr>
                <w:rFonts w:ascii="Arial" w:hAnsi="Arial"/>
                <w:color w:val="000000"/>
                <w:sz w:val="16"/>
                <w:szCs w:val="16"/>
              </w:rPr>
              <w:t xml:space="preserve">, no se asignará puntuación alguna a la propuesta de que se trate. </w:t>
            </w:r>
          </w:p>
          <w:p w14:paraId="11C9CC6B" w14:textId="77777777" w:rsidR="00FE1F92" w:rsidRPr="007642F3" w:rsidRDefault="00FE1F92" w:rsidP="00AE2612">
            <w:pPr>
              <w:numPr>
                <w:ilvl w:val="0"/>
                <w:numId w:val="104"/>
              </w:numPr>
              <w:spacing w:after="0" w:line="276" w:lineRule="auto"/>
              <w:ind w:left="378"/>
              <w:contextualSpacing/>
              <w:jc w:val="both"/>
              <w:rPr>
                <w:rFonts w:ascii="Arial" w:hAnsi="Arial" w:cs="Arial"/>
                <w:color w:val="000000"/>
                <w:sz w:val="16"/>
                <w:szCs w:val="16"/>
              </w:rPr>
            </w:pPr>
            <w:r w:rsidRPr="007642F3">
              <w:rPr>
                <w:rFonts w:ascii="Arial" w:hAnsi="Arial" w:cs="Arial"/>
                <w:color w:val="000000"/>
                <w:sz w:val="16"/>
                <w:szCs w:val="16"/>
              </w:rPr>
              <w:t>En</w:t>
            </w:r>
            <w:r w:rsidRPr="007642F3">
              <w:rPr>
                <w:rFonts w:ascii="Arial" w:hAnsi="Arial"/>
                <w:color w:val="000000"/>
                <w:sz w:val="16"/>
                <w:szCs w:val="16"/>
              </w:rPr>
              <w:t xml:space="preserve"> su defecto,</w:t>
            </w:r>
            <w:r w:rsidRPr="007642F3">
              <w:rPr>
                <w:rFonts w:ascii="Arial" w:hAnsi="Arial" w:cs="Arial"/>
                <w:color w:val="000000"/>
                <w:sz w:val="16"/>
                <w:szCs w:val="16"/>
              </w:rPr>
              <w:t xml:space="preserve"> en sustitución de las cartas de cumplimiento, podrá presentarse</w:t>
            </w:r>
            <w:r w:rsidRPr="007642F3">
              <w:rPr>
                <w:rFonts w:ascii="Arial" w:hAnsi="Arial"/>
                <w:color w:val="000000"/>
                <w:sz w:val="16"/>
                <w:szCs w:val="16"/>
              </w:rPr>
              <w:t xml:space="preserve"> copia de las cartas de liberación de las garantías de cumplimiento de los contratos respectivos siempre que estos guarden relación con </w:t>
            </w:r>
            <w:r w:rsidRPr="007642F3">
              <w:rPr>
                <w:rFonts w:ascii="Arial" w:hAnsi="Arial" w:cs="Arial"/>
                <w:color w:val="000000"/>
                <w:sz w:val="16"/>
                <w:szCs w:val="16"/>
              </w:rPr>
              <w:t>los servicios requeridos en esta invitación y se acompañen de los datos para verificar la información a que se refiere el párrafo anterior.</w:t>
            </w:r>
          </w:p>
          <w:p w14:paraId="05B3EF47" w14:textId="77777777" w:rsidR="00FE1F92" w:rsidRPr="007642F3" w:rsidRDefault="00FE1F92" w:rsidP="0043311C">
            <w:pPr>
              <w:spacing w:line="276" w:lineRule="auto"/>
              <w:rPr>
                <w:rFonts w:ascii="Arial" w:hAnsi="Arial" w:cs="Arial"/>
                <w:b/>
                <w:bCs/>
                <w:color w:val="000000"/>
                <w:sz w:val="16"/>
                <w:szCs w:val="16"/>
              </w:rPr>
            </w:pPr>
            <w:r w:rsidRPr="007642F3">
              <w:rPr>
                <w:rFonts w:ascii="Arial" w:hAnsi="Arial"/>
                <w:color w:val="000000"/>
                <w:sz w:val="16"/>
                <w:szCs w:val="16"/>
              </w:rPr>
              <w:t xml:space="preserve">Las </w:t>
            </w:r>
            <w:r w:rsidRPr="007642F3">
              <w:rPr>
                <w:rFonts w:ascii="Arial" w:hAnsi="Arial" w:cs="Arial"/>
                <w:color w:val="000000"/>
                <w:sz w:val="16"/>
                <w:szCs w:val="16"/>
              </w:rPr>
              <w:t>cartas deberán corresponder a contratos concluidos que se hayan presentado para cumplir los rubros de la “</w:t>
            </w:r>
            <w:r w:rsidRPr="007642F3">
              <w:rPr>
                <w:rFonts w:ascii="Arial" w:hAnsi="Arial" w:cs="Arial"/>
                <w:b/>
                <w:bCs/>
                <w:color w:val="000000"/>
                <w:sz w:val="16"/>
                <w:szCs w:val="16"/>
              </w:rPr>
              <w:t>SECCIÓN II Experiencia y Especialidad del Licitante” y</w:t>
            </w:r>
            <w:r w:rsidRPr="007642F3">
              <w:rPr>
                <w:rFonts w:ascii="Arial" w:hAnsi="Arial" w:cs="Arial"/>
                <w:color w:val="000000"/>
                <w:sz w:val="16"/>
                <w:szCs w:val="16"/>
              </w:rPr>
              <w:t xml:space="preserve"> de los que haya entregado copia en versión pública.</w:t>
            </w:r>
          </w:p>
        </w:tc>
        <w:tc>
          <w:tcPr>
            <w:tcW w:w="1912" w:type="pct"/>
            <w:tcBorders>
              <w:top w:val="nil"/>
              <w:left w:val="nil"/>
              <w:bottom w:val="single" w:sz="4" w:space="0" w:color="auto"/>
              <w:right w:val="single" w:sz="8" w:space="0" w:color="auto"/>
            </w:tcBorders>
            <w:shd w:val="clear" w:color="auto" w:fill="F2DBDB"/>
            <w:vAlign w:val="center"/>
            <w:hideMark/>
          </w:tcPr>
          <w:p w14:paraId="62EF386E"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No demostró el cumplimiento adecuado y oportuno de al menos 2 (</w:t>
            </w:r>
            <w:r w:rsidRPr="007642F3">
              <w:rPr>
                <w:rFonts w:ascii="Arial" w:hAnsi="Arial" w:cs="Arial"/>
                <w:b/>
                <w:bCs/>
                <w:color w:val="000000"/>
                <w:sz w:val="16"/>
                <w:szCs w:val="16"/>
              </w:rPr>
              <w:t>DOS</w:t>
            </w:r>
            <w:r w:rsidRPr="007642F3">
              <w:rPr>
                <w:rFonts w:ascii="Arial" w:hAnsi="Arial" w:cs="Arial"/>
                <w:color w:val="000000"/>
                <w:sz w:val="16"/>
                <w:szCs w:val="16"/>
              </w:rPr>
              <w:t xml:space="preserve">) contratos con clientes diferentes en el plazo de los últimos cinco años, con documentación según lo solicitado en esta sección. </w:t>
            </w:r>
          </w:p>
        </w:tc>
        <w:tc>
          <w:tcPr>
            <w:tcW w:w="392" w:type="pct"/>
            <w:tcBorders>
              <w:top w:val="single" w:sz="8" w:space="0" w:color="auto"/>
              <w:left w:val="nil"/>
              <w:bottom w:val="single" w:sz="4" w:space="0" w:color="auto"/>
              <w:right w:val="single" w:sz="8" w:space="0" w:color="auto"/>
            </w:tcBorders>
            <w:shd w:val="clear" w:color="auto" w:fill="F2DBDB"/>
            <w:noWrap/>
            <w:vAlign w:val="center"/>
            <w:hideMark/>
          </w:tcPr>
          <w:p w14:paraId="0E54B24D"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b/>
                <w:bCs/>
                <w:color w:val="000000"/>
                <w:sz w:val="16"/>
                <w:szCs w:val="16"/>
              </w:rPr>
              <w:t> </w:t>
            </w:r>
          </w:p>
        </w:tc>
        <w:tc>
          <w:tcPr>
            <w:tcW w:w="441" w:type="pct"/>
            <w:tcBorders>
              <w:top w:val="nil"/>
              <w:left w:val="nil"/>
              <w:bottom w:val="single" w:sz="4" w:space="0" w:color="auto"/>
              <w:right w:val="single" w:sz="8" w:space="0" w:color="auto"/>
            </w:tcBorders>
            <w:shd w:val="clear" w:color="auto" w:fill="F2DBDB"/>
            <w:noWrap/>
            <w:vAlign w:val="center"/>
            <w:hideMark/>
          </w:tcPr>
          <w:p w14:paraId="6248DB62"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0</w:t>
            </w:r>
          </w:p>
        </w:tc>
      </w:tr>
      <w:tr w:rsidR="00FE1F92" w:rsidRPr="007642F3" w14:paraId="41024030" w14:textId="77777777" w:rsidTr="00FE1F92">
        <w:trPr>
          <w:trHeight w:val="20"/>
        </w:trPr>
        <w:tc>
          <w:tcPr>
            <w:tcW w:w="117" w:type="pct"/>
            <w:vMerge/>
            <w:tcBorders>
              <w:top w:val="nil"/>
              <w:left w:val="single" w:sz="8" w:space="0" w:color="auto"/>
              <w:bottom w:val="nil"/>
              <w:right w:val="single" w:sz="8" w:space="0" w:color="auto"/>
            </w:tcBorders>
            <w:vAlign w:val="center"/>
            <w:hideMark/>
          </w:tcPr>
          <w:p w14:paraId="677694C5" w14:textId="77777777" w:rsidR="00FE1F92" w:rsidRPr="007642F3" w:rsidRDefault="00FE1F92" w:rsidP="0043311C">
            <w:pPr>
              <w:spacing w:after="0" w:line="256" w:lineRule="auto"/>
              <w:rPr>
                <w:rFonts w:ascii="Arial" w:hAnsi="Arial" w:cs="Arial"/>
                <w:b/>
                <w:bCs/>
                <w:color w:val="000000"/>
                <w:sz w:val="16"/>
                <w:szCs w:val="16"/>
              </w:rPr>
            </w:pPr>
          </w:p>
        </w:tc>
        <w:tc>
          <w:tcPr>
            <w:tcW w:w="174" w:type="pct"/>
            <w:vMerge/>
            <w:tcBorders>
              <w:top w:val="nil"/>
              <w:left w:val="single" w:sz="8" w:space="0" w:color="auto"/>
              <w:bottom w:val="nil"/>
              <w:right w:val="single" w:sz="8" w:space="0" w:color="auto"/>
            </w:tcBorders>
            <w:vAlign w:val="center"/>
            <w:hideMark/>
          </w:tcPr>
          <w:p w14:paraId="4B362833" w14:textId="77777777" w:rsidR="00FE1F92" w:rsidRPr="007642F3" w:rsidRDefault="00FE1F92" w:rsidP="0043311C">
            <w:pPr>
              <w:spacing w:after="0" w:line="256" w:lineRule="auto"/>
              <w:rPr>
                <w:rFonts w:ascii="Arial" w:hAnsi="Arial" w:cs="Arial"/>
                <w:b/>
                <w:bCs/>
                <w:color w:val="000000"/>
                <w:sz w:val="16"/>
                <w:szCs w:val="16"/>
              </w:rPr>
            </w:pPr>
          </w:p>
        </w:tc>
        <w:tc>
          <w:tcPr>
            <w:tcW w:w="1964" w:type="pct"/>
            <w:gridSpan w:val="2"/>
            <w:vMerge/>
            <w:tcBorders>
              <w:top w:val="single" w:sz="8" w:space="0" w:color="auto"/>
              <w:left w:val="single" w:sz="8" w:space="0" w:color="auto"/>
              <w:bottom w:val="nil"/>
              <w:right w:val="single" w:sz="8" w:space="0" w:color="000000"/>
            </w:tcBorders>
            <w:vAlign w:val="center"/>
            <w:hideMark/>
          </w:tcPr>
          <w:p w14:paraId="77B1162C" w14:textId="77777777" w:rsidR="00FE1F92" w:rsidRPr="007642F3" w:rsidRDefault="00FE1F92" w:rsidP="0043311C">
            <w:pPr>
              <w:spacing w:after="0" w:line="256" w:lineRule="auto"/>
              <w:rPr>
                <w:rFonts w:ascii="Arial" w:hAnsi="Arial" w:cs="Arial"/>
                <w:b/>
                <w:bCs/>
                <w:color w:val="000000"/>
                <w:sz w:val="16"/>
                <w:szCs w:val="16"/>
              </w:rPr>
            </w:pPr>
          </w:p>
        </w:tc>
        <w:tc>
          <w:tcPr>
            <w:tcW w:w="1912" w:type="pct"/>
            <w:tcBorders>
              <w:top w:val="single" w:sz="4" w:space="0" w:color="auto"/>
              <w:left w:val="nil"/>
              <w:bottom w:val="single" w:sz="4" w:space="0" w:color="auto"/>
              <w:right w:val="single" w:sz="8" w:space="0" w:color="auto"/>
            </w:tcBorders>
            <w:shd w:val="clear" w:color="auto" w:fill="F2DBDB"/>
            <w:vAlign w:val="center"/>
            <w:hideMark/>
          </w:tcPr>
          <w:p w14:paraId="5FAC9A88"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Acreditó 2 contratos cumplidos satisfactoriamente con clientes diferentes en el sector público o privado en el plazo de los últimos 5 (cinco) años, Y acompañó cada contrato de las cartas de cumplimiento o de las cartas de liberación de las garantías.</w:t>
            </w:r>
          </w:p>
        </w:tc>
        <w:tc>
          <w:tcPr>
            <w:tcW w:w="392" w:type="pct"/>
            <w:tcBorders>
              <w:top w:val="single" w:sz="4" w:space="0" w:color="auto"/>
              <w:left w:val="nil"/>
              <w:bottom w:val="single" w:sz="4" w:space="0" w:color="auto"/>
              <w:right w:val="single" w:sz="8" w:space="0" w:color="auto"/>
            </w:tcBorders>
            <w:shd w:val="clear" w:color="auto" w:fill="F2DBDB"/>
            <w:vAlign w:val="center"/>
          </w:tcPr>
          <w:p w14:paraId="7BB139AE" w14:textId="77777777" w:rsidR="00FE1F92" w:rsidRPr="007642F3" w:rsidRDefault="00FE1F92" w:rsidP="0043311C">
            <w:pPr>
              <w:spacing w:after="0" w:line="276" w:lineRule="auto"/>
              <w:jc w:val="both"/>
              <w:rPr>
                <w:rFonts w:ascii="Arial" w:hAnsi="Arial" w:cs="Arial"/>
                <w:color w:val="000000"/>
                <w:sz w:val="16"/>
                <w:szCs w:val="16"/>
              </w:rPr>
            </w:pPr>
          </w:p>
        </w:tc>
        <w:tc>
          <w:tcPr>
            <w:tcW w:w="441" w:type="pct"/>
            <w:tcBorders>
              <w:top w:val="single" w:sz="4" w:space="0" w:color="auto"/>
              <w:left w:val="nil"/>
              <w:bottom w:val="single" w:sz="4" w:space="0" w:color="auto"/>
              <w:right w:val="single" w:sz="8" w:space="0" w:color="auto"/>
            </w:tcBorders>
            <w:shd w:val="clear" w:color="auto" w:fill="F2DBDB"/>
            <w:vAlign w:val="center"/>
          </w:tcPr>
          <w:p w14:paraId="58FEC617"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4</w:t>
            </w:r>
          </w:p>
        </w:tc>
      </w:tr>
      <w:tr w:rsidR="00FE1F92" w:rsidRPr="007642F3" w14:paraId="3B185533" w14:textId="77777777" w:rsidTr="00FE1F92">
        <w:trPr>
          <w:trHeight w:val="20"/>
        </w:trPr>
        <w:tc>
          <w:tcPr>
            <w:tcW w:w="117" w:type="pct"/>
            <w:vMerge/>
            <w:tcBorders>
              <w:top w:val="nil"/>
              <w:left w:val="single" w:sz="8" w:space="0" w:color="auto"/>
              <w:bottom w:val="nil"/>
              <w:right w:val="single" w:sz="8" w:space="0" w:color="auto"/>
            </w:tcBorders>
            <w:vAlign w:val="center"/>
            <w:hideMark/>
          </w:tcPr>
          <w:p w14:paraId="0E65577E" w14:textId="77777777" w:rsidR="00FE1F92" w:rsidRPr="007642F3" w:rsidRDefault="00FE1F92" w:rsidP="0043311C">
            <w:pPr>
              <w:spacing w:after="0" w:line="256" w:lineRule="auto"/>
              <w:rPr>
                <w:rFonts w:ascii="Arial" w:hAnsi="Arial" w:cs="Arial"/>
                <w:b/>
                <w:bCs/>
                <w:color w:val="000000"/>
                <w:sz w:val="16"/>
                <w:szCs w:val="16"/>
              </w:rPr>
            </w:pPr>
          </w:p>
        </w:tc>
        <w:tc>
          <w:tcPr>
            <w:tcW w:w="174" w:type="pct"/>
            <w:vMerge/>
            <w:tcBorders>
              <w:top w:val="nil"/>
              <w:left w:val="single" w:sz="8" w:space="0" w:color="auto"/>
              <w:bottom w:val="nil"/>
              <w:right w:val="single" w:sz="8" w:space="0" w:color="auto"/>
            </w:tcBorders>
            <w:vAlign w:val="center"/>
            <w:hideMark/>
          </w:tcPr>
          <w:p w14:paraId="60DA3F62" w14:textId="77777777" w:rsidR="00FE1F92" w:rsidRPr="007642F3" w:rsidRDefault="00FE1F92" w:rsidP="0043311C">
            <w:pPr>
              <w:spacing w:after="0" w:line="256" w:lineRule="auto"/>
              <w:rPr>
                <w:rFonts w:ascii="Arial" w:hAnsi="Arial" w:cs="Arial"/>
                <w:b/>
                <w:bCs/>
                <w:color w:val="000000"/>
                <w:sz w:val="16"/>
                <w:szCs w:val="16"/>
              </w:rPr>
            </w:pPr>
          </w:p>
        </w:tc>
        <w:tc>
          <w:tcPr>
            <w:tcW w:w="1964" w:type="pct"/>
            <w:gridSpan w:val="2"/>
            <w:vMerge/>
            <w:tcBorders>
              <w:top w:val="single" w:sz="8" w:space="0" w:color="auto"/>
              <w:left w:val="single" w:sz="8" w:space="0" w:color="auto"/>
              <w:bottom w:val="nil"/>
              <w:right w:val="single" w:sz="8" w:space="0" w:color="000000"/>
            </w:tcBorders>
            <w:vAlign w:val="center"/>
            <w:hideMark/>
          </w:tcPr>
          <w:p w14:paraId="2FBE7ECD" w14:textId="77777777" w:rsidR="00FE1F92" w:rsidRPr="007642F3" w:rsidRDefault="00FE1F92" w:rsidP="0043311C">
            <w:pPr>
              <w:spacing w:after="0" w:line="256" w:lineRule="auto"/>
              <w:rPr>
                <w:rFonts w:ascii="Arial" w:hAnsi="Arial" w:cs="Arial"/>
                <w:b/>
                <w:bCs/>
                <w:color w:val="000000"/>
                <w:sz w:val="16"/>
                <w:szCs w:val="16"/>
              </w:rPr>
            </w:pPr>
          </w:p>
        </w:tc>
        <w:tc>
          <w:tcPr>
            <w:tcW w:w="1912" w:type="pct"/>
            <w:tcBorders>
              <w:top w:val="single" w:sz="4" w:space="0" w:color="auto"/>
              <w:left w:val="nil"/>
              <w:bottom w:val="nil"/>
              <w:right w:val="single" w:sz="8" w:space="0" w:color="auto"/>
            </w:tcBorders>
            <w:shd w:val="clear" w:color="auto" w:fill="F2DBDB"/>
            <w:vAlign w:val="center"/>
            <w:hideMark/>
          </w:tcPr>
          <w:p w14:paraId="3A133D0A" w14:textId="77777777" w:rsidR="00FE1F92" w:rsidRPr="007642F3" w:rsidRDefault="00FE1F92" w:rsidP="0043311C">
            <w:pPr>
              <w:spacing w:after="0" w:line="276" w:lineRule="auto"/>
              <w:jc w:val="both"/>
              <w:rPr>
                <w:rFonts w:ascii="Arial" w:hAnsi="Arial" w:cs="Arial"/>
                <w:color w:val="000000"/>
                <w:sz w:val="16"/>
                <w:szCs w:val="16"/>
              </w:rPr>
            </w:pPr>
            <w:r w:rsidRPr="007642F3">
              <w:rPr>
                <w:rFonts w:ascii="Arial" w:hAnsi="Arial" w:cs="Arial"/>
                <w:color w:val="000000"/>
                <w:sz w:val="16"/>
                <w:szCs w:val="16"/>
              </w:rPr>
              <w:t>Acreditó 3 contratos cumplidos satisfactoriamente con clientes diferentes en el sector público o privado en el plazo de los últimos 5 (cinco) años, sin que el presentar más de 3 contratos satisfactoriamente cumplidos le otorgue un beneficio adicional en términos de puntuación. Y acompañó cada contrato de las cartas de cumplimiento o de las cartas de liberación de las garantías.</w:t>
            </w:r>
          </w:p>
          <w:p w14:paraId="0F1975D0" w14:textId="77777777" w:rsidR="00FE1F92" w:rsidRPr="007642F3" w:rsidRDefault="00FE1F92" w:rsidP="0043311C">
            <w:pPr>
              <w:spacing w:after="0" w:line="276" w:lineRule="auto"/>
              <w:jc w:val="both"/>
              <w:rPr>
                <w:rFonts w:ascii="Arial" w:hAnsi="Arial" w:cs="Arial"/>
                <w:color w:val="000000"/>
                <w:sz w:val="16"/>
                <w:szCs w:val="16"/>
              </w:rPr>
            </w:pPr>
          </w:p>
          <w:p w14:paraId="5EC9637C" w14:textId="77777777" w:rsidR="00FE1F92" w:rsidRPr="007642F3" w:rsidRDefault="00FE1F92" w:rsidP="0043311C">
            <w:pPr>
              <w:spacing w:after="0" w:line="276" w:lineRule="auto"/>
              <w:jc w:val="both"/>
              <w:rPr>
                <w:rFonts w:ascii="Arial" w:hAnsi="Arial" w:cs="Arial"/>
                <w:color w:val="000000"/>
                <w:sz w:val="16"/>
                <w:szCs w:val="16"/>
              </w:rPr>
            </w:pPr>
          </w:p>
        </w:tc>
        <w:tc>
          <w:tcPr>
            <w:tcW w:w="392" w:type="pct"/>
            <w:tcBorders>
              <w:top w:val="single" w:sz="4" w:space="0" w:color="auto"/>
              <w:left w:val="nil"/>
              <w:bottom w:val="nil"/>
              <w:right w:val="single" w:sz="8" w:space="0" w:color="auto"/>
            </w:tcBorders>
            <w:shd w:val="clear" w:color="auto" w:fill="F2DBDB"/>
            <w:noWrap/>
            <w:vAlign w:val="center"/>
          </w:tcPr>
          <w:p w14:paraId="6EFA6B5A" w14:textId="77777777" w:rsidR="00FE1F92" w:rsidRPr="007642F3" w:rsidRDefault="00FE1F92" w:rsidP="0043311C">
            <w:pPr>
              <w:spacing w:after="0" w:line="276" w:lineRule="auto"/>
              <w:jc w:val="center"/>
              <w:rPr>
                <w:rFonts w:ascii="Arial" w:hAnsi="Arial" w:cs="Arial"/>
                <w:b/>
                <w:bCs/>
                <w:color w:val="000000"/>
                <w:sz w:val="16"/>
                <w:szCs w:val="16"/>
              </w:rPr>
            </w:pPr>
          </w:p>
        </w:tc>
        <w:tc>
          <w:tcPr>
            <w:tcW w:w="441" w:type="pct"/>
            <w:tcBorders>
              <w:top w:val="single" w:sz="4" w:space="0" w:color="auto"/>
              <w:left w:val="nil"/>
              <w:bottom w:val="nil"/>
              <w:right w:val="single" w:sz="8" w:space="0" w:color="auto"/>
            </w:tcBorders>
            <w:shd w:val="clear" w:color="auto" w:fill="F2DBDB"/>
            <w:noWrap/>
            <w:vAlign w:val="center"/>
            <w:hideMark/>
          </w:tcPr>
          <w:p w14:paraId="17F55DB3" w14:textId="77777777" w:rsidR="00FE1F92" w:rsidRPr="007642F3" w:rsidRDefault="00FE1F92" w:rsidP="0043311C">
            <w:pPr>
              <w:spacing w:after="0" w:line="276" w:lineRule="auto"/>
              <w:jc w:val="center"/>
              <w:rPr>
                <w:rFonts w:ascii="Arial" w:hAnsi="Arial" w:cs="Arial"/>
                <w:color w:val="000000"/>
                <w:sz w:val="16"/>
                <w:szCs w:val="16"/>
              </w:rPr>
            </w:pPr>
            <w:r w:rsidRPr="007642F3">
              <w:rPr>
                <w:rFonts w:ascii="Arial" w:hAnsi="Arial" w:cs="Arial"/>
                <w:color w:val="000000"/>
                <w:sz w:val="16"/>
                <w:szCs w:val="16"/>
              </w:rPr>
              <w:t>6</w:t>
            </w:r>
          </w:p>
        </w:tc>
      </w:tr>
      <w:tr w:rsidR="00FE1F92" w:rsidRPr="007642F3" w14:paraId="364A2852" w14:textId="77777777" w:rsidTr="0043311C">
        <w:trPr>
          <w:trHeight w:val="20"/>
        </w:trPr>
        <w:tc>
          <w:tcPr>
            <w:tcW w:w="117" w:type="pct"/>
            <w:tcBorders>
              <w:top w:val="nil"/>
              <w:left w:val="single" w:sz="8" w:space="0" w:color="auto"/>
              <w:bottom w:val="single" w:sz="8" w:space="0" w:color="auto"/>
              <w:right w:val="single" w:sz="8" w:space="0" w:color="auto"/>
            </w:tcBorders>
            <w:vAlign w:val="center"/>
            <w:hideMark/>
          </w:tcPr>
          <w:p w14:paraId="2F894FB5" w14:textId="77777777" w:rsidR="00FE1F92" w:rsidRPr="007642F3" w:rsidRDefault="00FE1F92" w:rsidP="0043311C">
            <w:pPr>
              <w:spacing w:after="0" w:line="276" w:lineRule="auto"/>
              <w:rPr>
                <w:rFonts w:ascii="Arial" w:hAnsi="Arial" w:cs="Arial"/>
                <w:color w:val="000000"/>
                <w:sz w:val="16"/>
                <w:szCs w:val="16"/>
              </w:rPr>
            </w:pPr>
            <w:r w:rsidRPr="007642F3">
              <w:rPr>
                <w:rFonts w:ascii="Arial" w:hAnsi="Arial" w:cs="Arial"/>
                <w:color w:val="000000"/>
                <w:sz w:val="16"/>
                <w:szCs w:val="16"/>
              </w:rPr>
              <w:t> </w:t>
            </w:r>
          </w:p>
        </w:tc>
        <w:tc>
          <w:tcPr>
            <w:tcW w:w="4050" w:type="pct"/>
            <w:gridSpan w:val="4"/>
            <w:tcBorders>
              <w:top w:val="single" w:sz="8" w:space="0" w:color="auto"/>
              <w:left w:val="nil"/>
              <w:bottom w:val="single" w:sz="8" w:space="0" w:color="auto"/>
              <w:right w:val="single" w:sz="8" w:space="0" w:color="000000"/>
            </w:tcBorders>
            <w:shd w:val="clear" w:color="auto" w:fill="D99594"/>
            <w:noWrap/>
            <w:vAlign w:val="center"/>
            <w:hideMark/>
          </w:tcPr>
          <w:p w14:paraId="41C3A5D9"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TOTAL</w:t>
            </w:r>
          </w:p>
        </w:tc>
        <w:tc>
          <w:tcPr>
            <w:tcW w:w="392" w:type="pct"/>
            <w:tcBorders>
              <w:top w:val="nil"/>
              <w:left w:val="nil"/>
              <w:bottom w:val="single" w:sz="8" w:space="0" w:color="auto"/>
              <w:right w:val="single" w:sz="8" w:space="0" w:color="auto"/>
            </w:tcBorders>
            <w:shd w:val="clear" w:color="auto" w:fill="D99594"/>
            <w:vAlign w:val="center"/>
            <w:hideMark/>
          </w:tcPr>
          <w:p w14:paraId="09BE6089"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 </w:t>
            </w:r>
          </w:p>
        </w:tc>
        <w:tc>
          <w:tcPr>
            <w:tcW w:w="441" w:type="pct"/>
            <w:tcBorders>
              <w:top w:val="nil"/>
              <w:left w:val="nil"/>
              <w:bottom w:val="single" w:sz="8" w:space="0" w:color="auto"/>
              <w:right w:val="single" w:sz="8" w:space="0" w:color="auto"/>
            </w:tcBorders>
            <w:shd w:val="clear" w:color="auto" w:fill="D99594"/>
            <w:noWrap/>
            <w:vAlign w:val="center"/>
            <w:hideMark/>
          </w:tcPr>
          <w:p w14:paraId="678A0E0E" w14:textId="77777777" w:rsidR="00FE1F92" w:rsidRPr="007642F3" w:rsidRDefault="00FE1F92" w:rsidP="0043311C">
            <w:pPr>
              <w:spacing w:after="0" w:line="276" w:lineRule="auto"/>
              <w:jc w:val="center"/>
              <w:rPr>
                <w:rFonts w:ascii="Arial" w:hAnsi="Arial" w:cs="Arial"/>
                <w:b/>
                <w:bCs/>
                <w:color w:val="000000"/>
                <w:sz w:val="16"/>
                <w:szCs w:val="16"/>
              </w:rPr>
            </w:pPr>
            <w:r w:rsidRPr="007642F3">
              <w:rPr>
                <w:rFonts w:ascii="Arial" w:hAnsi="Arial" w:cs="Arial"/>
                <w:b/>
                <w:bCs/>
                <w:color w:val="000000"/>
                <w:sz w:val="16"/>
                <w:szCs w:val="16"/>
              </w:rPr>
              <w:t>6</w:t>
            </w:r>
          </w:p>
        </w:tc>
      </w:tr>
    </w:tbl>
    <w:p w14:paraId="55F9A795" w14:textId="77777777" w:rsidR="00FE1F92" w:rsidRDefault="00FE1F92" w:rsidP="00FE1F92"/>
    <w:p w14:paraId="659ED824" w14:textId="77777777" w:rsidR="006810CD" w:rsidRPr="003877C4" w:rsidRDefault="006810CD" w:rsidP="007625AF">
      <w:pPr>
        <w:overflowPunct/>
        <w:autoSpaceDE/>
        <w:autoSpaceDN/>
        <w:adjustRightInd/>
        <w:spacing w:before="0" w:after="200" w:line="276" w:lineRule="auto"/>
        <w:textAlignment w:val="auto"/>
        <w:rPr>
          <w:rFonts w:ascii="Arial" w:hAnsi="Arial" w:cs="Arial"/>
          <w:sz w:val="2"/>
          <w:szCs w:val="18"/>
        </w:rPr>
      </w:pPr>
    </w:p>
    <w:tbl>
      <w:tblPr>
        <w:tblpPr w:leftFromText="180" w:rightFromText="180" w:vertAnchor="text" w:horzAnchor="margin" w:tblpXSpec="center" w:tblpY="-47"/>
        <w:tblW w:w="478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66"/>
        <w:gridCol w:w="2208"/>
        <w:gridCol w:w="2025"/>
        <w:gridCol w:w="2025"/>
        <w:gridCol w:w="2025"/>
        <w:gridCol w:w="1657"/>
      </w:tblGrid>
      <w:tr w:rsidR="003B5C17" w:rsidRPr="003877C4" w14:paraId="70F43185" w14:textId="77777777" w:rsidTr="003B5C17">
        <w:trPr>
          <w:trHeight w:val="305"/>
        </w:trPr>
        <w:tc>
          <w:tcPr>
            <w:tcW w:w="1088" w:type="pct"/>
            <w:shd w:val="clear" w:color="auto" w:fill="002060"/>
            <w:vAlign w:val="center"/>
          </w:tcPr>
          <w:p w14:paraId="19D6D531" w14:textId="77777777" w:rsidR="003B5C17" w:rsidRPr="003877C4" w:rsidRDefault="003B5C17" w:rsidP="003B5C17">
            <w:pPr>
              <w:ind w:left="-353"/>
              <w:jc w:val="center"/>
              <w:rPr>
                <w:rFonts w:ascii="Arial" w:hAnsi="Arial" w:cs="Arial"/>
                <w:color w:val="FFFFFF"/>
                <w:sz w:val="16"/>
              </w:rPr>
            </w:pPr>
            <w:r w:rsidRPr="003877C4">
              <w:rPr>
                <w:rFonts w:ascii="Arial" w:hAnsi="Arial" w:cs="Arial"/>
                <w:color w:val="FFFFFF"/>
                <w:sz w:val="16"/>
              </w:rPr>
              <w:t>LICITANTES</w:t>
            </w:r>
          </w:p>
        </w:tc>
        <w:tc>
          <w:tcPr>
            <w:tcW w:w="869" w:type="pct"/>
            <w:shd w:val="clear" w:color="auto" w:fill="002060"/>
          </w:tcPr>
          <w:p w14:paraId="61BD72CB"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I)</w:t>
            </w:r>
          </w:p>
          <w:p w14:paraId="3BE9C637"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Capacidad del licitante</w:t>
            </w:r>
          </w:p>
          <w:p w14:paraId="1265F81C" w14:textId="77777777" w:rsidR="003B5C17" w:rsidRPr="003877C4" w:rsidRDefault="003B5C17" w:rsidP="003B5C17">
            <w:pPr>
              <w:jc w:val="center"/>
              <w:rPr>
                <w:rFonts w:ascii="Arial" w:hAnsi="Arial" w:cs="Arial"/>
                <w:color w:val="FFFFFF"/>
                <w:sz w:val="16"/>
              </w:rPr>
            </w:pPr>
          </w:p>
        </w:tc>
        <w:tc>
          <w:tcPr>
            <w:tcW w:w="797" w:type="pct"/>
            <w:shd w:val="clear" w:color="auto" w:fill="002060"/>
          </w:tcPr>
          <w:p w14:paraId="6CEC12A0"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II)</w:t>
            </w:r>
          </w:p>
          <w:p w14:paraId="379376C4"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Experiencia y especialidad del licitante</w:t>
            </w:r>
          </w:p>
        </w:tc>
        <w:tc>
          <w:tcPr>
            <w:tcW w:w="797" w:type="pct"/>
            <w:shd w:val="clear" w:color="auto" w:fill="002060"/>
          </w:tcPr>
          <w:p w14:paraId="2F4013BF"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III)</w:t>
            </w:r>
          </w:p>
          <w:p w14:paraId="4842585C"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Propuesta de trabajo</w:t>
            </w:r>
          </w:p>
          <w:p w14:paraId="34449053" w14:textId="77777777" w:rsidR="003B5C17" w:rsidRPr="003877C4" w:rsidRDefault="003B5C17" w:rsidP="003B5C17">
            <w:pPr>
              <w:jc w:val="center"/>
              <w:rPr>
                <w:rFonts w:ascii="Arial" w:hAnsi="Arial" w:cs="Arial"/>
                <w:color w:val="FFFFFF"/>
                <w:sz w:val="16"/>
              </w:rPr>
            </w:pPr>
          </w:p>
        </w:tc>
        <w:tc>
          <w:tcPr>
            <w:tcW w:w="797" w:type="pct"/>
            <w:shd w:val="clear" w:color="auto" w:fill="002060"/>
          </w:tcPr>
          <w:p w14:paraId="45617DE5"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IV)</w:t>
            </w:r>
          </w:p>
          <w:p w14:paraId="48278771" w14:textId="77777777" w:rsidR="003B5C17" w:rsidRPr="003877C4" w:rsidRDefault="003B5C17" w:rsidP="003B5C17">
            <w:pPr>
              <w:jc w:val="center"/>
              <w:rPr>
                <w:rFonts w:ascii="Arial" w:hAnsi="Arial" w:cs="Arial"/>
                <w:color w:val="FFFFFF"/>
                <w:sz w:val="16"/>
              </w:rPr>
            </w:pPr>
            <w:r w:rsidRPr="003877C4">
              <w:rPr>
                <w:rFonts w:ascii="Arial" w:hAnsi="Arial" w:cs="Arial"/>
                <w:color w:val="FFFFFF"/>
                <w:sz w:val="16"/>
              </w:rPr>
              <w:t>Cumplimiento de contratos</w:t>
            </w:r>
          </w:p>
        </w:tc>
        <w:tc>
          <w:tcPr>
            <w:tcW w:w="652" w:type="pct"/>
            <w:shd w:val="clear" w:color="auto" w:fill="D9D9D9"/>
            <w:vAlign w:val="center"/>
          </w:tcPr>
          <w:p w14:paraId="2F83DE4E" w14:textId="77777777" w:rsidR="003B5C17" w:rsidRPr="003877C4" w:rsidRDefault="003B5C17" w:rsidP="003B5C17">
            <w:pPr>
              <w:jc w:val="center"/>
              <w:rPr>
                <w:rFonts w:ascii="Arial" w:hAnsi="Arial" w:cs="Arial"/>
                <w:b/>
                <w:sz w:val="16"/>
              </w:rPr>
            </w:pPr>
            <w:r w:rsidRPr="003877C4">
              <w:rPr>
                <w:rFonts w:ascii="Arial" w:hAnsi="Arial" w:cs="Arial"/>
                <w:b/>
                <w:sz w:val="16"/>
              </w:rPr>
              <w:t>Total</w:t>
            </w:r>
          </w:p>
        </w:tc>
      </w:tr>
      <w:tr w:rsidR="003B5C17" w:rsidRPr="003877C4" w14:paraId="0B702CB7" w14:textId="77777777" w:rsidTr="003B5C17">
        <w:trPr>
          <w:trHeight w:val="322"/>
        </w:trPr>
        <w:tc>
          <w:tcPr>
            <w:tcW w:w="1088" w:type="pct"/>
            <w:vAlign w:val="center"/>
          </w:tcPr>
          <w:p w14:paraId="631CBDB1" w14:textId="77777777" w:rsidR="003B5C17" w:rsidRPr="003877C4" w:rsidRDefault="003B5C17" w:rsidP="003B5C17">
            <w:pPr>
              <w:ind w:left="-70"/>
              <w:jc w:val="center"/>
              <w:rPr>
                <w:rFonts w:ascii="Arial" w:hAnsi="Arial" w:cs="Arial"/>
                <w:sz w:val="16"/>
              </w:rPr>
            </w:pPr>
            <w:r w:rsidRPr="003877C4">
              <w:rPr>
                <w:rFonts w:ascii="Arial" w:hAnsi="Arial" w:cs="Arial"/>
                <w:sz w:val="16"/>
              </w:rPr>
              <w:t>Rangos de puntuación</w:t>
            </w:r>
          </w:p>
        </w:tc>
        <w:tc>
          <w:tcPr>
            <w:tcW w:w="869" w:type="pct"/>
            <w:vAlign w:val="center"/>
          </w:tcPr>
          <w:p w14:paraId="60A60B3C" w14:textId="77777777" w:rsidR="003B5C17" w:rsidRPr="003877C4" w:rsidRDefault="003B5C17" w:rsidP="003B5C17">
            <w:pPr>
              <w:jc w:val="center"/>
              <w:rPr>
                <w:rFonts w:ascii="Arial" w:hAnsi="Arial" w:cs="Arial"/>
                <w:sz w:val="16"/>
              </w:rPr>
            </w:pPr>
            <w:r w:rsidRPr="003877C4">
              <w:rPr>
                <w:rFonts w:ascii="Arial" w:hAnsi="Arial" w:cs="Arial"/>
                <w:sz w:val="16"/>
              </w:rPr>
              <w:t>24 puntos</w:t>
            </w:r>
          </w:p>
        </w:tc>
        <w:tc>
          <w:tcPr>
            <w:tcW w:w="797" w:type="pct"/>
            <w:vAlign w:val="center"/>
          </w:tcPr>
          <w:p w14:paraId="5D09F821" w14:textId="77777777" w:rsidR="003B5C17" w:rsidRPr="003877C4" w:rsidRDefault="003B5C17" w:rsidP="003B5C17">
            <w:pPr>
              <w:jc w:val="center"/>
              <w:rPr>
                <w:rFonts w:ascii="Arial" w:hAnsi="Arial" w:cs="Arial"/>
                <w:sz w:val="16"/>
              </w:rPr>
            </w:pPr>
            <w:r w:rsidRPr="003877C4">
              <w:rPr>
                <w:rFonts w:ascii="Arial" w:hAnsi="Arial" w:cs="Arial"/>
                <w:sz w:val="16"/>
              </w:rPr>
              <w:t>18 puntos</w:t>
            </w:r>
          </w:p>
        </w:tc>
        <w:tc>
          <w:tcPr>
            <w:tcW w:w="797" w:type="pct"/>
            <w:vAlign w:val="center"/>
          </w:tcPr>
          <w:p w14:paraId="6280E314" w14:textId="77777777" w:rsidR="003B5C17" w:rsidRPr="003877C4" w:rsidRDefault="003B5C17" w:rsidP="003B5C17">
            <w:pPr>
              <w:jc w:val="center"/>
              <w:rPr>
                <w:rFonts w:ascii="Arial" w:hAnsi="Arial" w:cs="Arial"/>
                <w:sz w:val="16"/>
              </w:rPr>
            </w:pPr>
            <w:r w:rsidRPr="003877C4">
              <w:rPr>
                <w:rFonts w:ascii="Arial" w:hAnsi="Arial" w:cs="Arial"/>
                <w:sz w:val="16"/>
              </w:rPr>
              <w:t>12 puntos</w:t>
            </w:r>
          </w:p>
        </w:tc>
        <w:tc>
          <w:tcPr>
            <w:tcW w:w="797" w:type="pct"/>
            <w:vAlign w:val="center"/>
          </w:tcPr>
          <w:p w14:paraId="05944EFC" w14:textId="77777777" w:rsidR="003B5C17" w:rsidRPr="003877C4" w:rsidRDefault="003B5C17" w:rsidP="003B5C17">
            <w:pPr>
              <w:jc w:val="center"/>
              <w:rPr>
                <w:rFonts w:ascii="Arial" w:hAnsi="Arial" w:cs="Arial"/>
                <w:sz w:val="16"/>
              </w:rPr>
            </w:pPr>
            <w:r w:rsidRPr="003877C4">
              <w:rPr>
                <w:rFonts w:ascii="Arial" w:hAnsi="Arial" w:cs="Arial"/>
                <w:sz w:val="16"/>
              </w:rPr>
              <w:t>6 puntos</w:t>
            </w:r>
          </w:p>
        </w:tc>
        <w:tc>
          <w:tcPr>
            <w:tcW w:w="652" w:type="pct"/>
            <w:shd w:val="clear" w:color="auto" w:fill="D9D9D9"/>
            <w:vAlign w:val="center"/>
          </w:tcPr>
          <w:p w14:paraId="25A6CF6C" w14:textId="77777777" w:rsidR="003B5C17" w:rsidRPr="003877C4" w:rsidRDefault="003B5C17" w:rsidP="003B5C17">
            <w:pPr>
              <w:jc w:val="center"/>
              <w:rPr>
                <w:rFonts w:ascii="Arial" w:hAnsi="Arial" w:cs="Arial"/>
                <w:b/>
                <w:sz w:val="16"/>
              </w:rPr>
            </w:pPr>
            <w:r w:rsidRPr="003877C4">
              <w:rPr>
                <w:rFonts w:ascii="Arial" w:hAnsi="Arial" w:cs="Arial"/>
                <w:b/>
                <w:sz w:val="16"/>
              </w:rPr>
              <w:t>60 puntos</w:t>
            </w:r>
          </w:p>
        </w:tc>
      </w:tr>
      <w:tr w:rsidR="003B5C17" w:rsidRPr="003877C4" w14:paraId="6913F706" w14:textId="77777777" w:rsidTr="003B5C17">
        <w:trPr>
          <w:trHeight w:val="322"/>
        </w:trPr>
        <w:tc>
          <w:tcPr>
            <w:tcW w:w="1088" w:type="pct"/>
            <w:vAlign w:val="center"/>
          </w:tcPr>
          <w:p w14:paraId="69703115" w14:textId="77777777" w:rsidR="003B5C17" w:rsidRPr="003877C4" w:rsidRDefault="003B5C17" w:rsidP="003B5C17">
            <w:pPr>
              <w:ind w:left="-70"/>
              <w:jc w:val="center"/>
              <w:rPr>
                <w:rFonts w:ascii="Arial" w:hAnsi="Arial" w:cs="Arial"/>
                <w:sz w:val="16"/>
              </w:rPr>
            </w:pPr>
          </w:p>
        </w:tc>
        <w:tc>
          <w:tcPr>
            <w:tcW w:w="869" w:type="pct"/>
            <w:vAlign w:val="center"/>
          </w:tcPr>
          <w:p w14:paraId="1017F336" w14:textId="77777777" w:rsidR="003B5C17" w:rsidRPr="003877C4" w:rsidRDefault="003B5C17" w:rsidP="003B5C17">
            <w:pPr>
              <w:jc w:val="center"/>
              <w:rPr>
                <w:rFonts w:ascii="Arial" w:hAnsi="Arial" w:cs="Arial"/>
                <w:sz w:val="16"/>
              </w:rPr>
            </w:pPr>
          </w:p>
        </w:tc>
        <w:tc>
          <w:tcPr>
            <w:tcW w:w="797" w:type="pct"/>
            <w:vAlign w:val="center"/>
          </w:tcPr>
          <w:p w14:paraId="01DA0669" w14:textId="77777777" w:rsidR="003B5C17" w:rsidRPr="003877C4" w:rsidRDefault="003B5C17" w:rsidP="003B5C17">
            <w:pPr>
              <w:jc w:val="center"/>
              <w:rPr>
                <w:rFonts w:ascii="Arial" w:hAnsi="Arial" w:cs="Arial"/>
                <w:sz w:val="16"/>
              </w:rPr>
            </w:pPr>
          </w:p>
        </w:tc>
        <w:tc>
          <w:tcPr>
            <w:tcW w:w="797" w:type="pct"/>
            <w:vAlign w:val="center"/>
          </w:tcPr>
          <w:p w14:paraId="24348891" w14:textId="77777777" w:rsidR="003B5C17" w:rsidRPr="003877C4" w:rsidRDefault="003B5C17" w:rsidP="003B5C17">
            <w:pPr>
              <w:jc w:val="center"/>
              <w:rPr>
                <w:rFonts w:ascii="Arial" w:hAnsi="Arial" w:cs="Arial"/>
                <w:sz w:val="16"/>
              </w:rPr>
            </w:pPr>
          </w:p>
        </w:tc>
        <w:tc>
          <w:tcPr>
            <w:tcW w:w="797" w:type="pct"/>
            <w:vAlign w:val="center"/>
          </w:tcPr>
          <w:p w14:paraId="0E67F2C8" w14:textId="77777777" w:rsidR="003B5C17" w:rsidRPr="003877C4" w:rsidRDefault="003B5C17" w:rsidP="003B5C17">
            <w:pPr>
              <w:jc w:val="center"/>
              <w:rPr>
                <w:rFonts w:ascii="Arial" w:hAnsi="Arial" w:cs="Arial"/>
                <w:sz w:val="16"/>
              </w:rPr>
            </w:pPr>
          </w:p>
        </w:tc>
        <w:tc>
          <w:tcPr>
            <w:tcW w:w="652" w:type="pct"/>
            <w:shd w:val="clear" w:color="auto" w:fill="D9D9D9"/>
            <w:vAlign w:val="center"/>
          </w:tcPr>
          <w:p w14:paraId="44D98D71" w14:textId="77777777" w:rsidR="003B5C17" w:rsidRPr="003877C4" w:rsidRDefault="003B5C17" w:rsidP="003B5C17">
            <w:pPr>
              <w:jc w:val="center"/>
              <w:rPr>
                <w:rFonts w:ascii="Arial" w:hAnsi="Arial" w:cs="Arial"/>
                <w:b/>
                <w:sz w:val="16"/>
              </w:rPr>
            </w:pPr>
          </w:p>
        </w:tc>
      </w:tr>
    </w:tbl>
    <w:p w14:paraId="3DF88C41" w14:textId="77777777" w:rsidR="007625AF" w:rsidRPr="003877C4" w:rsidRDefault="007625AF" w:rsidP="00DB0325">
      <w:pPr>
        <w:tabs>
          <w:tab w:val="left" w:pos="5051"/>
        </w:tabs>
        <w:overflowPunct/>
        <w:autoSpaceDE/>
        <w:autoSpaceDN/>
        <w:adjustRightInd/>
        <w:spacing w:before="0" w:after="200" w:line="276" w:lineRule="auto"/>
        <w:textAlignment w:val="auto"/>
        <w:rPr>
          <w:rFonts w:ascii="Arial" w:hAnsi="Arial" w:cs="Arial"/>
        </w:rPr>
      </w:pPr>
    </w:p>
    <w:tbl>
      <w:tblPr>
        <w:tblW w:w="0" w:type="auto"/>
        <w:jc w:val="center"/>
        <w:tblLook w:val="04A0" w:firstRow="1" w:lastRow="0" w:firstColumn="1" w:lastColumn="0" w:noHBand="0" w:noVBand="1"/>
      </w:tblPr>
      <w:tblGrid>
        <w:gridCol w:w="4248"/>
        <w:gridCol w:w="567"/>
        <w:gridCol w:w="4013"/>
      </w:tblGrid>
      <w:tr w:rsidR="007625AF" w:rsidRPr="003877C4" w14:paraId="015156A8" w14:textId="77777777" w:rsidTr="00CC145A">
        <w:trPr>
          <w:jc w:val="center"/>
        </w:trPr>
        <w:tc>
          <w:tcPr>
            <w:tcW w:w="4248" w:type="dxa"/>
          </w:tcPr>
          <w:p w14:paraId="032962BF" w14:textId="77777777" w:rsidR="007625AF" w:rsidRPr="003877C4" w:rsidRDefault="007625AF" w:rsidP="00CC145A">
            <w:pPr>
              <w:spacing w:line="276" w:lineRule="auto"/>
              <w:jc w:val="center"/>
              <w:rPr>
                <w:rFonts w:ascii="Arial" w:hAnsi="Arial" w:cs="Arial"/>
                <w:b/>
                <w:i/>
                <w:sz w:val="28"/>
                <w:u w:val="single"/>
              </w:rPr>
            </w:pPr>
            <w:r w:rsidRPr="003877C4">
              <w:rPr>
                <w:rFonts w:ascii="Arial" w:hAnsi="Arial" w:cs="Arial"/>
                <w:b/>
                <w:i/>
                <w:sz w:val="28"/>
                <w:u w:val="single"/>
              </w:rPr>
              <w:t>ELABORÓ EVALUACIÓN</w:t>
            </w:r>
          </w:p>
        </w:tc>
        <w:tc>
          <w:tcPr>
            <w:tcW w:w="567" w:type="dxa"/>
          </w:tcPr>
          <w:p w14:paraId="65BDF7A6" w14:textId="77777777" w:rsidR="007625AF" w:rsidRPr="003877C4" w:rsidRDefault="007625AF" w:rsidP="00CC145A">
            <w:pPr>
              <w:spacing w:line="276" w:lineRule="auto"/>
              <w:jc w:val="center"/>
              <w:rPr>
                <w:rFonts w:ascii="Arial" w:hAnsi="Arial" w:cs="Arial"/>
                <w:b/>
                <w:i/>
                <w:sz w:val="28"/>
                <w:u w:val="single"/>
              </w:rPr>
            </w:pPr>
          </w:p>
        </w:tc>
        <w:tc>
          <w:tcPr>
            <w:tcW w:w="4013" w:type="dxa"/>
          </w:tcPr>
          <w:p w14:paraId="43D29956" w14:textId="77777777" w:rsidR="007625AF" w:rsidRPr="003877C4" w:rsidRDefault="007625AF" w:rsidP="00CC145A">
            <w:pPr>
              <w:spacing w:line="276" w:lineRule="auto"/>
              <w:jc w:val="center"/>
              <w:rPr>
                <w:rFonts w:ascii="Arial" w:hAnsi="Arial" w:cs="Arial"/>
                <w:b/>
                <w:i/>
                <w:sz w:val="28"/>
                <w:u w:val="single"/>
              </w:rPr>
            </w:pPr>
            <w:r w:rsidRPr="003877C4">
              <w:rPr>
                <w:rFonts w:ascii="Arial" w:hAnsi="Arial" w:cs="Arial"/>
                <w:b/>
                <w:i/>
                <w:sz w:val="28"/>
                <w:u w:val="single"/>
              </w:rPr>
              <w:t>REVISÓ EVALUACIÓN</w:t>
            </w:r>
          </w:p>
        </w:tc>
      </w:tr>
      <w:tr w:rsidR="007625AF" w:rsidRPr="003877C4" w14:paraId="46EB5289" w14:textId="77777777" w:rsidTr="00CC145A">
        <w:trPr>
          <w:jc w:val="center"/>
        </w:trPr>
        <w:tc>
          <w:tcPr>
            <w:tcW w:w="4248" w:type="dxa"/>
          </w:tcPr>
          <w:p w14:paraId="2876196A" w14:textId="77777777" w:rsidR="007625AF" w:rsidRPr="003877C4" w:rsidRDefault="007625AF" w:rsidP="00CC145A">
            <w:pPr>
              <w:spacing w:line="276" w:lineRule="auto"/>
              <w:jc w:val="center"/>
              <w:rPr>
                <w:rFonts w:ascii="Arial" w:hAnsi="Arial" w:cs="Arial"/>
                <w:sz w:val="28"/>
              </w:rPr>
            </w:pPr>
          </w:p>
        </w:tc>
        <w:tc>
          <w:tcPr>
            <w:tcW w:w="567" w:type="dxa"/>
          </w:tcPr>
          <w:p w14:paraId="55B9BBB1" w14:textId="77777777" w:rsidR="007625AF" w:rsidRPr="003877C4" w:rsidRDefault="007625AF" w:rsidP="00CC145A">
            <w:pPr>
              <w:spacing w:line="276" w:lineRule="auto"/>
              <w:jc w:val="center"/>
              <w:rPr>
                <w:rFonts w:ascii="Arial" w:hAnsi="Arial" w:cs="Arial"/>
                <w:sz w:val="28"/>
              </w:rPr>
            </w:pPr>
          </w:p>
        </w:tc>
        <w:tc>
          <w:tcPr>
            <w:tcW w:w="4013" w:type="dxa"/>
          </w:tcPr>
          <w:p w14:paraId="516265E1" w14:textId="77777777" w:rsidR="007625AF" w:rsidRPr="003877C4" w:rsidRDefault="007625AF" w:rsidP="00CC145A">
            <w:pPr>
              <w:spacing w:line="276" w:lineRule="auto"/>
              <w:jc w:val="center"/>
              <w:rPr>
                <w:rFonts w:ascii="Arial" w:hAnsi="Arial" w:cs="Arial"/>
                <w:sz w:val="28"/>
              </w:rPr>
            </w:pPr>
          </w:p>
        </w:tc>
      </w:tr>
      <w:tr w:rsidR="007625AF" w:rsidRPr="003877C4" w14:paraId="2E826720" w14:textId="77777777" w:rsidTr="00CC145A">
        <w:trPr>
          <w:jc w:val="center"/>
        </w:trPr>
        <w:tc>
          <w:tcPr>
            <w:tcW w:w="4248" w:type="dxa"/>
          </w:tcPr>
          <w:p w14:paraId="4CCA3DE4" w14:textId="77777777" w:rsidR="007625AF" w:rsidRPr="003877C4" w:rsidRDefault="007625AF" w:rsidP="00CC145A">
            <w:pPr>
              <w:spacing w:line="276" w:lineRule="auto"/>
              <w:jc w:val="center"/>
              <w:rPr>
                <w:rFonts w:ascii="Arial" w:hAnsi="Arial" w:cs="Arial"/>
                <w:sz w:val="28"/>
              </w:rPr>
            </w:pPr>
            <w:r w:rsidRPr="003877C4">
              <w:rPr>
                <w:rFonts w:ascii="Arial" w:hAnsi="Arial" w:cs="Arial"/>
                <w:sz w:val="28"/>
              </w:rPr>
              <w:t>Nombre, cargo y firma</w:t>
            </w:r>
          </w:p>
        </w:tc>
        <w:tc>
          <w:tcPr>
            <w:tcW w:w="567" w:type="dxa"/>
          </w:tcPr>
          <w:p w14:paraId="05B531CB" w14:textId="77777777" w:rsidR="007625AF" w:rsidRPr="003877C4" w:rsidRDefault="007625AF" w:rsidP="00CC145A">
            <w:pPr>
              <w:spacing w:line="276" w:lineRule="auto"/>
              <w:jc w:val="center"/>
              <w:rPr>
                <w:rFonts w:ascii="Arial" w:hAnsi="Arial" w:cs="Arial"/>
                <w:sz w:val="28"/>
              </w:rPr>
            </w:pPr>
          </w:p>
        </w:tc>
        <w:tc>
          <w:tcPr>
            <w:tcW w:w="4013" w:type="dxa"/>
          </w:tcPr>
          <w:p w14:paraId="1343E3AF" w14:textId="77777777" w:rsidR="007625AF" w:rsidRPr="003877C4" w:rsidRDefault="007625AF" w:rsidP="00CC145A">
            <w:pPr>
              <w:spacing w:line="276" w:lineRule="auto"/>
              <w:jc w:val="center"/>
              <w:rPr>
                <w:rFonts w:ascii="Arial" w:hAnsi="Arial" w:cs="Arial"/>
                <w:sz w:val="28"/>
              </w:rPr>
            </w:pPr>
            <w:r w:rsidRPr="003877C4">
              <w:rPr>
                <w:rFonts w:ascii="Arial" w:hAnsi="Arial" w:cs="Arial"/>
                <w:sz w:val="28"/>
              </w:rPr>
              <w:t>Nombre, cargo y firma</w:t>
            </w:r>
          </w:p>
        </w:tc>
      </w:tr>
    </w:tbl>
    <w:p w14:paraId="5BBAF317" w14:textId="77777777" w:rsidR="009B3ADC" w:rsidRPr="003877C4" w:rsidRDefault="009B3ADC" w:rsidP="007625AF">
      <w:pPr>
        <w:overflowPunct/>
        <w:autoSpaceDE/>
        <w:autoSpaceDN/>
        <w:adjustRightInd/>
        <w:spacing w:before="0" w:after="0"/>
        <w:textAlignment w:val="auto"/>
        <w:rPr>
          <w:rFonts w:ascii="Arial" w:hAnsi="Arial" w:cs="Arial"/>
        </w:rPr>
      </w:pPr>
    </w:p>
    <w:p w14:paraId="2E0CA999" w14:textId="77777777" w:rsidR="00ED74F1" w:rsidRPr="00536FA6" w:rsidRDefault="00ED74F1">
      <w:pPr>
        <w:rPr>
          <w:highlight w:val="yellow"/>
        </w:rPr>
        <w:sectPr w:rsidR="00ED74F1" w:rsidRPr="00536FA6" w:rsidSect="00ED74F1">
          <w:pgSz w:w="15842" w:h="12242" w:orient="landscape" w:code="1"/>
          <w:pgMar w:top="1701" w:right="1134" w:bottom="1276" w:left="1418" w:header="709" w:footer="709" w:gutter="0"/>
          <w:cols w:space="708"/>
          <w:docGrid w:linePitch="360"/>
        </w:sectPr>
      </w:pPr>
    </w:p>
    <w:tbl>
      <w:tblPr>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266157" w:rsidRPr="003877C4" w14:paraId="13C2D835" w14:textId="77777777" w:rsidTr="0011773B">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36D3302B" w14:textId="77777777" w:rsidR="00266157" w:rsidRPr="003877C4" w:rsidRDefault="00ED74F1" w:rsidP="0011773B">
            <w:pPr>
              <w:spacing w:line="276" w:lineRule="auto"/>
              <w:jc w:val="center"/>
              <w:rPr>
                <w:rFonts w:ascii="Arial" w:hAnsi="Arial" w:cs="Arial"/>
                <w:b/>
                <w:color w:val="FFFFFF"/>
              </w:rPr>
            </w:pPr>
            <w:r w:rsidRPr="003877C4">
              <w:lastRenderedPageBreak/>
              <w:br w:type="page"/>
            </w:r>
            <w:r w:rsidR="00266157" w:rsidRPr="003877C4">
              <w:rPr>
                <w:rFonts w:ascii="Arial" w:hAnsi="Arial" w:cs="Arial"/>
                <w:b/>
                <w:color w:val="FFFFFF"/>
              </w:rPr>
              <w:t>Anexo 12</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5EEBB670" w14:textId="77777777" w:rsidR="00266157" w:rsidRPr="003877C4" w:rsidRDefault="00266157" w:rsidP="0011773B">
            <w:pPr>
              <w:tabs>
                <w:tab w:val="left" w:pos="284"/>
              </w:tabs>
              <w:spacing w:after="0" w:line="276" w:lineRule="auto"/>
              <w:jc w:val="both"/>
              <w:rPr>
                <w:rFonts w:ascii="Arial" w:hAnsi="Arial" w:cs="Arial"/>
                <w:b/>
                <w:color w:val="FFFFFF"/>
              </w:rPr>
            </w:pPr>
            <w:r w:rsidRPr="003877C4">
              <w:rPr>
                <w:rFonts w:ascii="Arial" w:hAnsi="Arial" w:cs="Arial"/>
                <w:b/>
                <w:color w:val="FFFFFF"/>
              </w:rPr>
              <w:t>CÉDULA DE EVALUACIÓN DE VISITA A LAS INSTALACIONES</w:t>
            </w:r>
          </w:p>
        </w:tc>
      </w:tr>
    </w:tbl>
    <w:p w14:paraId="34ED23D9" w14:textId="77777777" w:rsidR="00F77018" w:rsidRPr="003877C4" w:rsidRDefault="00F77018" w:rsidP="00F77018">
      <w:pPr>
        <w:jc w:val="center"/>
        <w:rPr>
          <w:rFonts w:ascii="Arial" w:hAnsi="Arial" w:cs="Arial"/>
        </w:rPr>
      </w:pPr>
    </w:p>
    <w:p w14:paraId="08851753" w14:textId="77777777" w:rsidR="00F77018" w:rsidRPr="003877C4" w:rsidRDefault="00F77018" w:rsidP="00F77018">
      <w:pPr>
        <w:jc w:val="center"/>
        <w:rPr>
          <w:rFonts w:ascii="Arial" w:hAnsi="Arial" w:cs="Arial"/>
        </w:rPr>
      </w:pPr>
    </w:p>
    <w:p w14:paraId="74DC764F" w14:textId="77777777" w:rsidR="009837FC" w:rsidRPr="003877C4" w:rsidRDefault="009837FC" w:rsidP="00F77018">
      <w:pPr>
        <w:jc w:val="center"/>
        <w:rPr>
          <w:rFonts w:ascii="Arial" w:hAnsi="Arial" w:cs="Arial"/>
        </w:rPr>
      </w:pPr>
    </w:p>
    <w:p w14:paraId="48B3A684" w14:textId="77777777" w:rsidR="009837FC" w:rsidRPr="003877C4" w:rsidRDefault="009837FC" w:rsidP="00F77018">
      <w:pPr>
        <w:jc w:val="center"/>
        <w:rPr>
          <w:rFonts w:ascii="Arial" w:hAnsi="Arial" w:cs="Arial"/>
        </w:rPr>
      </w:pPr>
    </w:p>
    <w:p w14:paraId="2F07EC7F" w14:textId="77777777" w:rsidR="009837FC" w:rsidRPr="003877C4" w:rsidRDefault="009837FC" w:rsidP="00F77018">
      <w:pPr>
        <w:jc w:val="center"/>
        <w:rPr>
          <w:rFonts w:ascii="Arial" w:hAnsi="Arial" w:cs="Arial"/>
        </w:rPr>
      </w:pPr>
    </w:p>
    <w:p w14:paraId="5E08961B" w14:textId="77777777" w:rsidR="009837FC" w:rsidRPr="003877C4" w:rsidRDefault="009837FC" w:rsidP="00F77018">
      <w:pPr>
        <w:jc w:val="center"/>
        <w:rPr>
          <w:rFonts w:ascii="Arial" w:hAnsi="Arial" w:cs="Arial"/>
        </w:rPr>
      </w:pPr>
    </w:p>
    <w:p w14:paraId="0A737F13" w14:textId="77777777" w:rsidR="009837FC" w:rsidRPr="003877C4" w:rsidRDefault="009837FC" w:rsidP="00F77018">
      <w:pPr>
        <w:jc w:val="center"/>
        <w:rPr>
          <w:rFonts w:ascii="Arial" w:hAnsi="Arial" w:cs="Arial"/>
        </w:rPr>
      </w:pPr>
    </w:p>
    <w:p w14:paraId="0BDEB9A6" w14:textId="77777777" w:rsidR="009837FC" w:rsidRPr="003877C4" w:rsidRDefault="009837FC" w:rsidP="00F77018">
      <w:pPr>
        <w:jc w:val="center"/>
        <w:rPr>
          <w:rFonts w:ascii="Arial" w:hAnsi="Arial" w:cs="Arial"/>
        </w:rPr>
      </w:pPr>
    </w:p>
    <w:p w14:paraId="7A84BC30" w14:textId="77777777" w:rsidR="00F77018" w:rsidRPr="003877C4" w:rsidRDefault="00F77018" w:rsidP="00F77018">
      <w:pPr>
        <w:jc w:val="center"/>
        <w:rPr>
          <w:rFonts w:ascii="Arial" w:hAnsi="Arial" w:cs="Arial"/>
        </w:rPr>
      </w:pPr>
    </w:p>
    <w:p w14:paraId="5134880E" w14:textId="77777777" w:rsidR="00F77018" w:rsidRPr="003877C4" w:rsidRDefault="00F77018" w:rsidP="00F77018">
      <w:pPr>
        <w:jc w:val="center"/>
        <w:rPr>
          <w:rFonts w:ascii="Arial" w:hAnsi="Arial" w:cs="Arial"/>
          <w:sz w:val="28"/>
        </w:rPr>
      </w:pPr>
      <w:r w:rsidRPr="003877C4">
        <w:rPr>
          <w:rFonts w:ascii="Arial" w:hAnsi="Arial" w:cs="Arial"/>
          <w:b/>
          <w:sz w:val="40"/>
        </w:rPr>
        <w:t>(No aplica para este proce</w:t>
      </w:r>
      <w:r w:rsidR="00266157" w:rsidRPr="003877C4">
        <w:rPr>
          <w:rFonts w:ascii="Arial" w:hAnsi="Arial" w:cs="Arial"/>
          <w:b/>
          <w:sz w:val="40"/>
        </w:rPr>
        <w:t>dimiento</w:t>
      </w:r>
      <w:r w:rsidRPr="003877C4">
        <w:rPr>
          <w:rFonts w:ascii="Arial" w:hAnsi="Arial" w:cs="Arial"/>
          <w:b/>
          <w:sz w:val="40"/>
        </w:rPr>
        <w:t>)</w:t>
      </w:r>
    </w:p>
    <w:p w14:paraId="67545C6C" w14:textId="77777777" w:rsidR="00F77018" w:rsidRPr="003877C4" w:rsidRDefault="00F77018" w:rsidP="00F77018">
      <w:pPr>
        <w:jc w:val="center"/>
        <w:rPr>
          <w:rFonts w:ascii="Arial" w:hAnsi="Arial" w:cs="Arial"/>
        </w:rPr>
      </w:pPr>
    </w:p>
    <w:p w14:paraId="2A6A852F" w14:textId="77777777" w:rsidR="00F77018" w:rsidRPr="003877C4" w:rsidRDefault="00F77018" w:rsidP="00F77018">
      <w:pPr>
        <w:jc w:val="center"/>
        <w:rPr>
          <w:rFonts w:ascii="Arial" w:hAnsi="Arial" w:cs="Arial"/>
        </w:rPr>
      </w:pPr>
    </w:p>
    <w:p w14:paraId="53842FC5" w14:textId="77777777" w:rsidR="00F77018" w:rsidRPr="003877C4" w:rsidRDefault="00F77018" w:rsidP="00F77018">
      <w:pPr>
        <w:jc w:val="center"/>
        <w:rPr>
          <w:rFonts w:ascii="Arial" w:hAnsi="Arial" w:cs="Arial"/>
        </w:rPr>
      </w:pPr>
    </w:p>
    <w:p w14:paraId="11296E4A" w14:textId="77777777" w:rsidR="00F77018" w:rsidRPr="003877C4" w:rsidRDefault="00F77018" w:rsidP="00F77018">
      <w:pPr>
        <w:jc w:val="center"/>
        <w:rPr>
          <w:rFonts w:ascii="Arial" w:hAnsi="Arial" w:cs="Arial"/>
        </w:rPr>
      </w:pPr>
    </w:p>
    <w:p w14:paraId="7D78B890" w14:textId="77777777" w:rsidR="00F77018" w:rsidRPr="003877C4" w:rsidRDefault="00F77018" w:rsidP="00F77018">
      <w:pPr>
        <w:jc w:val="center"/>
        <w:rPr>
          <w:rFonts w:ascii="Arial" w:hAnsi="Arial" w:cs="Arial"/>
        </w:rPr>
      </w:pPr>
    </w:p>
    <w:p w14:paraId="1B4D688C" w14:textId="77777777" w:rsidR="00F77018" w:rsidRPr="003877C4" w:rsidRDefault="00F77018" w:rsidP="00F77018">
      <w:pPr>
        <w:jc w:val="center"/>
        <w:rPr>
          <w:rFonts w:ascii="Arial" w:hAnsi="Arial" w:cs="Arial"/>
        </w:rPr>
      </w:pPr>
    </w:p>
    <w:p w14:paraId="03B07CA2" w14:textId="77777777" w:rsidR="00F77018" w:rsidRPr="003877C4" w:rsidRDefault="00F77018" w:rsidP="00F77018">
      <w:pPr>
        <w:overflowPunct/>
        <w:autoSpaceDE/>
        <w:autoSpaceDN/>
        <w:adjustRightInd/>
        <w:spacing w:before="0" w:after="200" w:line="276" w:lineRule="auto"/>
        <w:textAlignment w:val="auto"/>
        <w:rPr>
          <w:rFonts w:ascii="Arial" w:hAnsi="Arial" w:cs="Arial"/>
        </w:rPr>
      </w:pPr>
    </w:p>
    <w:p w14:paraId="24AA080D" w14:textId="77777777" w:rsidR="00F77018" w:rsidRPr="003877C4" w:rsidRDefault="00F77018" w:rsidP="00F77018">
      <w:pPr>
        <w:overflowPunct/>
        <w:autoSpaceDE/>
        <w:autoSpaceDN/>
        <w:adjustRightInd/>
        <w:spacing w:before="0" w:after="200" w:line="276" w:lineRule="auto"/>
        <w:textAlignment w:val="auto"/>
        <w:rPr>
          <w:rFonts w:ascii="Arial" w:hAnsi="Arial" w:cs="Arial"/>
        </w:rPr>
      </w:pPr>
    </w:p>
    <w:p w14:paraId="2A03B337" w14:textId="77777777" w:rsidR="00F77018" w:rsidRPr="003877C4" w:rsidRDefault="00F77018" w:rsidP="00F77018">
      <w:pPr>
        <w:overflowPunct/>
        <w:autoSpaceDE/>
        <w:autoSpaceDN/>
        <w:adjustRightInd/>
        <w:spacing w:before="0" w:after="200" w:line="276" w:lineRule="auto"/>
        <w:textAlignment w:val="auto"/>
        <w:rPr>
          <w:rFonts w:ascii="Arial" w:hAnsi="Arial" w:cs="Arial"/>
        </w:rPr>
      </w:pPr>
    </w:p>
    <w:p w14:paraId="6AFF0C4F" w14:textId="77777777" w:rsidR="00F77018" w:rsidRPr="003877C4" w:rsidRDefault="00F77018" w:rsidP="00F77018">
      <w:pPr>
        <w:pStyle w:val="Estndar"/>
        <w:spacing w:line="276" w:lineRule="auto"/>
        <w:jc w:val="center"/>
        <w:outlineLvl w:val="0"/>
        <w:rPr>
          <w:rFonts w:ascii="Arial" w:hAnsi="Arial" w:cs="Arial"/>
          <w:b/>
        </w:rPr>
      </w:pPr>
    </w:p>
    <w:p w14:paraId="55882FE7" w14:textId="77777777" w:rsidR="00F77018" w:rsidRPr="003877C4" w:rsidRDefault="00F77018" w:rsidP="00F77018">
      <w:pPr>
        <w:pStyle w:val="Estndar"/>
        <w:spacing w:line="276" w:lineRule="auto"/>
        <w:jc w:val="center"/>
        <w:outlineLvl w:val="0"/>
        <w:rPr>
          <w:rFonts w:ascii="Arial" w:hAnsi="Arial" w:cs="Arial"/>
          <w:b/>
        </w:rPr>
      </w:pPr>
    </w:p>
    <w:p w14:paraId="64A29ED6" w14:textId="77777777" w:rsidR="00F77018" w:rsidRPr="003877C4" w:rsidRDefault="00D12E3B" w:rsidP="009711F5">
      <w:pPr>
        <w:pStyle w:val="Estndar"/>
        <w:spacing w:line="276" w:lineRule="auto"/>
        <w:outlineLvl w:val="0"/>
        <w:rPr>
          <w:rFonts w:ascii="Arial" w:hAnsi="Arial" w:cs="Arial"/>
          <w:b/>
          <w:color w:val="000080"/>
        </w:rPr>
      </w:pPr>
      <w:r w:rsidRPr="003877C4">
        <w:rPr>
          <w:rFonts w:ascii="Arial" w:hAnsi="Arial" w:cs="Arial"/>
          <w:b/>
        </w:rPr>
        <w:br w:type="page"/>
      </w:r>
    </w:p>
    <w:tbl>
      <w:tblPr>
        <w:tblpPr w:leftFromText="141" w:rightFromText="141" w:vertAnchor="text" w:horzAnchor="margin" w:tblpY="12"/>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F77018" w:rsidRPr="003877C4" w14:paraId="338B77BB" w14:textId="77777777" w:rsidTr="007D6916">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4DB4637D"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lastRenderedPageBreak/>
              <w:t>Anexo 13</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1C5993E5"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rPr>
              <w:t xml:space="preserve">MANIFIESTO BAJO PROTESTA DE DECIR VERDAD DE NO ENCONTRARSE EN LOS SUPUESTOS DE LOS ARTÍCULOS </w:t>
            </w:r>
            <w:r w:rsidR="009649BE" w:rsidRPr="003877C4">
              <w:rPr>
                <w:rFonts w:ascii="Arial" w:hAnsi="Arial" w:cs="Arial"/>
                <w:b/>
                <w:color w:val="FFFFFF"/>
              </w:rPr>
              <w:t>71</w:t>
            </w:r>
            <w:r w:rsidRPr="003877C4">
              <w:rPr>
                <w:rFonts w:ascii="Arial" w:hAnsi="Arial" w:cs="Arial"/>
                <w:b/>
                <w:color w:val="FFFFFF"/>
              </w:rPr>
              <w:t xml:space="preserve"> Y </w:t>
            </w:r>
            <w:r w:rsidR="009649BE" w:rsidRPr="003877C4">
              <w:rPr>
                <w:rFonts w:ascii="Arial" w:hAnsi="Arial" w:cs="Arial"/>
                <w:b/>
                <w:color w:val="FFFFFF"/>
              </w:rPr>
              <w:t>9</w:t>
            </w:r>
            <w:r w:rsidRPr="003877C4">
              <w:rPr>
                <w:rFonts w:ascii="Arial" w:hAnsi="Arial" w:cs="Arial"/>
                <w:b/>
                <w:color w:val="FFFFFF"/>
              </w:rPr>
              <w:t>0 DE LA LAASSP</w:t>
            </w:r>
          </w:p>
        </w:tc>
      </w:tr>
    </w:tbl>
    <w:p w14:paraId="087D1BFA"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jc w:val="right"/>
        <w:rPr>
          <w:rFonts w:ascii="Arial" w:hAnsi="Arial" w:cs="Arial"/>
        </w:rPr>
      </w:pPr>
      <w:r w:rsidRPr="003877C4">
        <w:rPr>
          <w:rFonts w:ascii="Arial" w:hAnsi="Arial" w:cs="Arial"/>
        </w:rPr>
        <w:t>Ciudad de México ____ de ____________ de 202_.</w:t>
      </w:r>
    </w:p>
    <w:p w14:paraId="42A6ED88" w14:textId="77777777" w:rsidR="00F77018" w:rsidRPr="003877C4" w:rsidRDefault="00F77018" w:rsidP="00D12E3B">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rPr>
          <w:rFonts w:ascii="Arial" w:hAnsi="Arial" w:cs="Arial"/>
        </w:rPr>
      </w:pPr>
    </w:p>
    <w:p w14:paraId="18F35E97" w14:textId="77777777" w:rsidR="00F77018" w:rsidRPr="003877C4" w:rsidRDefault="00F77018" w:rsidP="00D12E3B">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ind w:left="1451" w:hanging="1451"/>
        <w:rPr>
          <w:rFonts w:ascii="Arial" w:hAnsi="Arial" w:cs="Arial"/>
        </w:rPr>
      </w:pPr>
    </w:p>
    <w:p w14:paraId="4B8074B6" w14:textId="77777777" w:rsidR="00F77018" w:rsidRPr="003877C4" w:rsidRDefault="00F77018" w:rsidP="00D12E3B">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ind w:left="1451" w:hanging="1451"/>
        <w:rPr>
          <w:rFonts w:ascii="Arial" w:hAnsi="Arial" w:cs="Arial"/>
          <w:b/>
          <w:bCs/>
        </w:rPr>
      </w:pPr>
      <w:r w:rsidRPr="003877C4">
        <w:rPr>
          <w:rFonts w:ascii="Arial" w:hAnsi="Arial" w:cs="Arial"/>
          <w:b/>
          <w:bCs/>
        </w:rPr>
        <w:t>NACIONAL FINANCIERA, S.N.C.</w:t>
      </w:r>
    </w:p>
    <w:p w14:paraId="1A0A4A41" w14:textId="77777777" w:rsidR="00F77018" w:rsidRPr="003877C4" w:rsidRDefault="00F77018" w:rsidP="00D12E3B">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ind w:left="1451" w:hanging="1451"/>
        <w:rPr>
          <w:rFonts w:ascii="Arial" w:hAnsi="Arial" w:cs="Arial"/>
          <w:b/>
          <w:bCs/>
        </w:rPr>
      </w:pPr>
      <w:r w:rsidRPr="003877C4">
        <w:rPr>
          <w:rFonts w:ascii="Arial" w:hAnsi="Arial" w:cs="Arial"/>
          <w:b/>
          <w:bCs/>
        </w:rPr>
        <w:t>PRESENTE.</w:t>
      </w:r>
    </w:p>
    <w:p w14:paraId="17CF54D1" w14:textId="77777777" w:rsidR="00F77018" w:rsidRPr="003877C4" w:rsidRDefault="00F77018" w:rsidP="00D12E3B">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ind w:left="1451" w:hanging="1451"/>
        <w:rPr>
          <w:rFonts w:ascii="Arial" w:hAnsi="Arial" w:cs="Arial"/>
        </w:rPr>
      </w:pPr>
    </w:p>
    <w:p w14:paraId="07F5880E"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jc w:val="both"/>
        <w:rPr>
          <w:rFonts w:ascii="Arial" w:hAnsi="Arial" w:cs="Arial"/>
        </w:rPr>
      </w:pPr>
    </w:p>
    <w:p w14:paraId="7171486A"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jc w:val="both"/>
        <w:rPr>
          <w:rFonts w:ascii="Arial" w:hAnsi="Arial" w:cs="Arial"/>
        </w:rPr>
      </w:pPr>
      <w:r w:rsidRPr="003877C4">
        <w:rPr>
          <w:rFonts w:ascii="Arial" w:hAnsi="Arial" w:cs="Arial"/>
        </w:rPr>
        <w:t xml:space="preserve">El que suscribe C._____________________, bajo protesta de decir verdad, declaro que la empresa a la que represento, así como sus socios y/o accionistas, no nos encontramos en ninguno de los supuestos de los Artículos </w:t>
      </w:r>
      <w:r w:rsidR="009649BE" w:rsidRPr="003877C4">
        <w:rPr>
          <w:rFonts w:ascii="Arial" w:hAnsi="Arial" w:cs="Arial"/>
        </w:rPr>
        <w:t>71 y 90</w:t>
      </w:r>
      <w:r w:rsidRPr="003877C4">
        <w:rPr>
          <w:rFonts w:ascii="Arial" w:hAnsi="Arial" w:cs="Arial"/>
        </w:rPr>
        <w:t xml:space="preserve"> de la Ley de Adquisiciones, Arrendamientos y Servicios del Sector Público. </w:t>
      </w:r>
    </w:p>
    <w:p w14:paraId="21F407B7"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29D8BF0A" w14:textId="77777777" w:rsidR="00682147" w:rsidRPr="003877C4" w:rsidRDefault="00682147"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Adicionalmente, declaro que la empresa a la que represento, así como sus socios y/o accionistas, no nos encontramos inhabilitados.</w:t>
      </w:r>
    </w:p>
    <w:p w14:paraId="7B25A803" w14:textId="77777777" w:rsidR="00682147" w:rsidRPr="003877C4" w:rsidRDefault="00682147"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6EAB82EF"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En el entendido de que no manifestarme con veracidad, acepto que ello sea causa de rescisión del contrato celebrado con la convocante.</w:t>
      </w:r>
    </w:p>
    <w:p w14:paraId="44CAF0CD"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3884CA8E"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Atentamente</w:t>
      </w:r>
    </w:p>
    <w:p w14:paraId="595B7A82"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2577ADA9"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________________________________</w:t>
      </w:r>
    </w:p>
    <w:p w14:paraId="7B4DFD77"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Nombre y firma del representante legal</w:t>
      </w:r>
    </w:p>
    <w:p w14:paraId="7A01AC99"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Cargo</w:t>
      </w:r>
    </w:p>
    <w:p w14:paraId="2D4758DA"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252872FF" w14:textId="77777777" w:rsidR="00F77018" w:rsidRPr="003877C4" w:rsidRDefault="00F77018" w:rsidP="00F77018">
      <w:pPr>
        <w:pStyle w:val="Estndar"/>
        <w:spacing w:line="276" w:lineRule="auto"/>
        <w:jc w:val="both"/>
        <w:rPr>
          <w:rFonts w:ascii="Arial" w:hAnsi="Arial" w:cs="Arial"/>
          <w:b/>
        </w:rPr>
      </w:pPr>
      <w:r w:rsidRPr="003877C4">
        <w:rPr>
          <w:rFonts w:ascii="Arial" w:hAnsi="Arial" w:cs="Arial"/>
        </w:rPr>
        <w:t xml:space="preserve">NOTA: Deberá presentarse en papel que contenga la denominación, domicilio y teléfonos del licitante, </w:t>
      </w:r>
      <w:r w:rsidRPr="003877C4">
        <w:rPr>
          <w:rFonts w:ascii="Arial" w:hAnsi="Arial" w:cs="Arial"/>
          <w:b/>
        </w:rPr>
        <w:t>FIRMADA POR EL REPRESENTANTE LEGAL o en su caso por la persona física que tenga el carácter de licitante.</w:t>
      </w:r>
    </w:p>
    <w:p w14:paraId="1BD06546" w14:textId="77777777" w:rsidR="00574497" w:rsidRPr="003877C4" w:rsidRDefault="00574497">
      <w:pPr>
        <w:rPr>
          <w:rFonts w:ascii="Arial" w:hAnsi="Arial" w:cs="Arial"/>
        </w:rPr>
      </w:pPr>
      <w:r w:rsidRPr="003877C4">
        <w:rPr>
          <w:rFonts w:ascii="Arial" w:hAnsi="Arial" w:cs="Arial"/>
        </w:rPr>
        <w:br w:type="page"/>
      </w:r>
    </w:p>
    <w:tbl>
      <w:tblPr>
        <w:tblpPr w:leftFromText="141" w:rightFromText="141" w:vertAnchor="text" w:horzAnchor="margin" w:tblpY="12"/>
        <w:tblW w:w="8888"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079"/>
      </w:tblGrid>
      <w:tr w:rsidR="00F77018" w:rsidRPr="003877C4" w14:paraId="4620469A" w14:textId="77777777" w:rsidTr="007D6916">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24C9F098"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lastRenderedPageBreak/>
              <w:t>Anexo 14</w:t>
            </w:r>
          </w:p>
        </w:tc>
        <w:tc>
          <w:tcPr>
            <w:tcW w:w="7079" w:type="dxa"/>
            <w:tcBorders>
              <w:top w:val="single" w:sz="6" w:space="0" w:color="FFFFFF"/>
              <w:left w:val="single" w:sz="8" w:space="0" w:color="FFFFFF"/>
              <w:bottom w:val="single" w:sz="24" w:space="0" w:color="FFFFFF"/>
              <w:right w:val="single" w:sz="8" w:space="0" w:color="FFFFFF"/>
            </w:tcBorders>
            <w:shd w:val="clear" w:color="auto" w:fill="D9D9D9"/>
          </w:tcPr>
          <w:p w14:paraId="721FB99A"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rPr>
              <w:t>DECLARACIÓN DE INTEGRIDAD DEL LICITANTE</w:t>
            </w:r>
          </w:p>
        </w:tc>
      </w:tr>
    </w:tbl>
    <w:p w14:paraId="5F414CF2" w14:textId="77777777" w:rsidR="00F77018" w:rsidRPr="003877C4" w:rsidRDefault="00F77018" w:rsidP="00F77018">
      <w:pPr>
        <w:overflowPunct/>
        <w:autoSpaceDE/>
        <w:autoSpaceDN/>
        <w:adjustRightInd/>
        <w:spacing w:before="0" w:after="200" w:line="276" w:lineRule="auto"/>
        <w:textAlignment w:val="auto"/>
        <w:rPr>
          <w:rFonts w:ascii="Arial" w:hAnsi="Arial" w:cs="Arial"/>
          <w:i/>
        </w:rPr>
      </w:pPr>
    </w:p>
    <w:p w14:paraId="6731D94C"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jc w:val="right"/>
        <w:rPr>
          <w:rFonts w:ascii="Arial" w:hAnsi="Arial" w:cs="Arial"/>
        </w:rPr>
      </w:pPr>
      <w:r w:rsidRPr="003877C4">
        <w:rPr>
          <w:rFonts w:ascii="Arial" w:hAnsi="Arial" w:cs="Arial"/>
        </w:rPr>
        <w:t>Ciudad de México ____ de ____________ de 202_.</w:t>
      </w:r>
    </w:p>
    <w:p w14:paraId="7E6A1C56"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47CE0661"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rPr>
          <w:rFonts w:ascii="Arial" w:hAnsi="Arial" w:cs="Arial"/>
          <w:b/>
          <w:bCs/>
        </w:rPr>
      </w:pPr>
      <w:r w:rsidRPr="003877C4">
        <w:rPr>
          <w:rFonts w:ascii="Arial" w:hAnsi="Arial" w:cs="Arial"/>
          <w:b/>
          <w:bCs/>
        </w:rPr>
        <w:t>NACIONAL FINANCIERA, S.N.C.</w:t>
      </w:r>
    </w:p>
    <w:p w14:paraId="45D789E2"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rPr>
          <w:rFonts w:ascii="Arial" w:hAnsi="Arial" w:cs="Arial"/>
          <w:b/>
          <w:bCs/>
        </w:rPr>
      </w:pPr>
      <w:r w:rsidRPr="003877C4">
        <w:rPr>
          <w:rFonts w:ascii="Arial" w:hAnsi="Arial" w:cs="Arial"/>
          <w:b/>
          <w:bCs/>
        </w:rPr>
        <w:t>PRESENTE.</w:t>
      </w:r>
    </w:p>
    <w:p w14:paraId="78D18A59"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ind w:left="1451" w:hanging="1451"/>
        <w:jc w:val="both"/>
        <w:rPr>
          <w:rFonts w:ascii="Arial" w:hAnsi="Arial" w:cs="Arial"/>
        </w:rPr>
      </w:pPr>
    </w:p>
    <w:p w14:paraId="19B58413" w14:textId="77777777" w:rsidR="00F77018" w:rsidRPr="003877C4" w:rsidRDefault="00330857" w:rsidP="00330857">
      <w:pPr>
        <w:overflowPunct/>
        <w:autoSpaceDE/>
        <w:autoSpaceDN/>
        <w:adjustRightInd/>
        <w:spacing w:before="0" w:after="200" w:line="276" w:lineRule="auto"/>
        <w:jc w:val="both"/>
        <w:textAlignment w:val="auto"/>
        <w:rPr>
          <w:rFonts w:ascii="Arial" w:hAnsi="Arial" w:cs="Arial"/>
        </w:rPr>
      </w:pPr>
      <w:r w:rsidRPr="003877C4">
        <w:rPr>
          <w:rFonts w:ascii="Arial" w:hAnsi="Arial" w:cs="Arial"/>
        </w:rPr>
        <w:t>El que suscribe C. ____________________    , manifiesto bajo protesta de decir verdad, que por sí mismo o a través de interpósita persona, nos abstendremos de adoptar conductas, para que los servidores públicos de la Institución, induzcan o alteren las evaluaciones de las proposiciones, el resultado del procedimiento, u otros aspectos que otorguen condiciones más ventajosas con relación a los demás participantes; así como, de incorporar durante la vigencia de los contratos a personas que se encuentren inhabilitadas, de conformidad con el artículo 40, fracción X de la Ley de Adquisiciones, Arrendamientos y Servicios del Sector Público.</w:t>
      </w:r>
    </w:p>
    <w:p w14:paraId="63989D99" w14:textId="77777777" w:rsidR="00330857" w:rsidRPr="003877C4" w:rsidRDefault="00330857" w:rsidP="00F77018">
      <w:pPr>
        <w:overflowPunct/>
        <w:autoSpaceDE/>
        <w:autoSpaceDN/>
        <w:adjustRightInd/>
        <w:spacing w:before="0" w:after="200" w:line="276" w:lineRule="auto"/>
        <w:textAlignment w:val="auto"/>
        <w:rPr>
          <w:rFonts w:ascii="Arial" w:hAnsi="Arial" w:cs="Arial"/>
          <w:b/>
          <w:i/>
          <w:u w:val="single"/>
        </w:rPr>
      </w:pPr>
    </w:p>
    <w:p w14:paraId="70E2E878"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Atentamente</w:t>
      </w:r>
    </w:p>
    <w:p w14:paraId="4BFD4764"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4EA8B4A6"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________________________________</w:t>
      </w:r>
    </w:p>
    <w:p w14:paraId="39271EAB"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Nombre y firma del representante legal</w:t>
      </w:r>
    </w:p>
    <w:p w14:paraId="2CD06236"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r w:rsidRPr="003877C4">
        <w:rPr>
          <w:rFonts w:ascii="Arial" w:hAnsi="Arial" w:cs="Arial"/>
        </w:rPr>
        <w:t>Cargo</w:t>
      </w:r>
    </w:p>
    <w:p w14:paraId="51546E29" w14:textId="77777777" w:rsidR="00F77018" w:rsidRPr="003877C4" w:rsidRDefault="00F77018" w:rsidP="00F77018">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line="276" w:lineRule="auto"/>
        <w:rPr>
          <w:rFonts w:ascii="Arial" w:hAnsi="Arial" w:cs="Arial"/>
        </w:rPr>
      </w:pPr>
    </w:p>
    <w:p w14:paraId="2F12EBBE" w14:textId="77777777" w:rsidR="00F77018" w:rsidRPr="003877C4" w:rsidRDefault="00F77018" w:rsidP="00F77018">
      <w:pPr>
        <w:pStyle w:val="Estndar"/>
        <w:spacing w:line="276" w:lineRule="auto"/>
        <w:jc w:val="both"/>
        <w:rPr>
          <w:rFonts w:ascii="Arial" w:hAnsi="Arial" w:cs="Arial"/>
          <w:b/>
        </w:rPr>
      </w:pPr>
      <w:r w:rsidRPr="003877C4">
        <w:rPr>
          <w:rFonts w:ascii="Arial" w:hAnsi="Arial" w:cs="Arial"/>
        </w:rPr>
        <w:t xml:space="preserve">NOTA: Deberá presentarse en papel que contenga la denominación, domicilio y teléfonos del licitante, </w:t>
      </w:r>
      <w:r w:rsidRPr="003877C4">
        <w:rPr>
          <w:rFonts w:ascii="Arial" w:hAnsi="Arial" w:cs="Arial"/>
          <w:b/>
        </w:rPr>
        <w:t>FIRMADA POR EL REPRESENTANTE LEGAL o en su caso por la persona física que tenga el carácter de licitante.</w:t>
      </w:r>
    </w:p>
    <w:p w14:paraId="03EAB17E" w14:textId="77777777" w:rsidR="00F77018" w:rsidRPr="003877C4" w:rsidRDefault="00F77018" w:rsidP="002401C9">
      <w:pPr>
        <w:overflowPunct/>
        <w:autoSpaceDE/>
        <w:autoSpaceDN/>
        <w:adjustRightInd/>
        <w:spacing w:before="0" w:after="0" w:line="276" w:lineRule="auto"/>
        <w:textAlignment w:val="auto"/>
        <w:rPr>
          <w:rFonts w:ascii="Arial" w:hAnsi="Arial" w:cs="Arial"/>
        </w:rPr>
      </w:pPr>
      <w:r w:rsidRPr="003877C4">
        <w:rPr>
          <w:rFonts w:ascii="Arial" w:hAnsi="Arial" w:cs="Arial"/>
        </w:rPr>
        <w:br w:type="page"/>
      </w:r>
    </w:p>
    <w:p w14:paraId="5DA7DD9A" w14:textId="77777777" w:rsidR="00330857" w:rsidRPr="003877C4" w:rsidRDefault="00330857"/>
    <w:tbl>
      <w:tblPr>
        <w:tblpPr w:leftFromText="141" w:rightFromText="141" w:vertAnchor="text" w:horzAnchor="margin" w:tblpY="-203"/>
        <w:tblW w:w="9322" w:type="dxa"/>
        <w:tblLook w:val="04A0" w:firstRow="1" w:lastRow="0" w:firstColumn="1" w:lastColumn="0" w:noHBand="0" w:noVBand="1"/>
      </w:tblPr>
      <w:tblGrid>
        <w:gridCol w:w="1897"/>
        <w:gridCol w:w="7425"/>
      </w:tblGrid>
      <w:tr w:rsidR="00330857" w:rsidRPr="003877C4" w14:paraId="017B3A48" w14:textId="77777777" w:rsidTr="00C70225">
        <w:trPr>
          <w:trHeight w:val="777"/>
        </w:trPr>
        <w:tc>
          <w:tcPr>
            <w:tcW w:w="1897" w:type="dxa"/>
            <w:tcBorders>
              <w:top w:val="single" w:sz="6" w:space="0" w:color="FFFFFF" w:themeColor="background1"/>
            </w:tcBorders>
            <w:shd w:val="clear" w:color="auto" w:fill="D9D9D9" w:themeFill="background1" w:themeFillShade="D9"/>
            <w:vAlign w:val="center"/>
          </w:tcPr>
          <w:p w14:paraId="0BED4AF2" w14:textId="77777777" w:rsidR="00330857" w:rsidRPr="003877C4" w:rsidRDefault="00330857" w:rsidP="00C70225">
            <w:pPr>
              <w:jc w:val="center"/>
              <w:rPr>
                <w:rFonts w:ascii="Arial" w:hAnsi="Arial" w:cs="Arial"/>
                <w:b/>
                <w:color w:val="FFFFFF"/>
              </w:rPr>
            </w:pPr>
            <w:r w:rsidRPr="003877C4">
              <w:rPr>
                <w:rFonts w:ascii="Arial" w:hAnsi="Arial" w:cs="Arial"/>
                <w:b/>
                <w:color w:val="FFFFFF"/>
              </w:rPr>
              <w:t>ANEXO 15</w:t>
            </w:r>
          </w:p>
        </w:tc>
        <w:tc>
          <w:tcPr>
            <w:tcW w:w="7425" w:type="dxa"/>
            <w:tcBorders>
              <w:top w:val="single" w:sz="6" w:space="0" w:color="FFFFFF" w:themeColor="background1"/>
            </w:tcBorders>
            <w:shd w:val="clear" w:color="auto" w:fill="D9D9D9" w:themeFill="background1" w:themeFillShade="D9"/>
            <w:vAlign w:val="center"/>
          </w:tcPr>
          <w:p w14:paraId="2960CBE8" w14:textId="77777777" w:rsidR="00330857" w:rsidRPr="003877C4" w:rsidRDefault="00330857" w:rsidP="00C70225">
            <w:pPr>
              <w:tabs>
                <w:tab w:val="left" w:pos="284"/>
              </w:tabs>
              <w:rPr>
                <w:rFonts w:ascii="Arial" w:hAnsi="Arial" w:cs="Arial"/>
                <w:b/>
                <w:color w:val="FFFFFF"/>
              </w:rPr>
            </w:pPr>
            <w:r w:rsidRPr="003877C4">
              <w:rPr>
                <w:rFonts w:ascii="Arial" w:hAnsi="Arial" w:cs="Arial"/>
                <w:b/>
                <w:color w:val="FFFFFF"/>
              </w:rPr>
              <w:t>MANIFIESTO BAJO PROTESTA DE DECIR VERDAD, NO OBTENCIÓN DE BENEFICIOS INDEBIDO</w:t>
            </w:r>
          </w:p>
        </w:tc>
      </w:tr>
    </w:tbl>
    <w:p w14:paraId="6F779C11"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both"/>
        <w:rPr>
          <w:rFonts w:ascii="Arial" w:hAnsi="Arial" w:cs="Arial"/>
        </w:rPr>
      </w:pPr>
    </w:p>
    <w:p w14:paraId="5AAB360E"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both"/>
        <w:rPr>
          <w:rFonts w:ascii="Arial" w:hAnsi="Arial" w:cs="Arial"/>
        </w:rPr>
      </w:pPr>
    </w:p>
    <w:p w14:paraId="7545A275"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jc w:val="right"/>
        <w:rPr>
          <w:rFonts w:ascii="Arial" w:hAnsi="Arial" w:cs="Arial"/>
        </w:rPr>
      </w:pPr>
      <w:r w:rsidRPr="003877C4">
        <w:rPr>
          <w:rFonts w:ascii="Arial" w:hAnsi="Arial" w:cs="Arial"/>
        </w:rPr>
        <w:t>Ciudad de México, a ____ de ____________ de 202X.</w:t>
      </w:r>
    </w:p>
    <w:p w14:paraId="0B764783"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firstLine="23"/>
        <w:jc w:val="right"/>
        <w:rPr>
          <w:rFonts w:ascii="Arial" w:hAnsi="Arial" w:cs="Arial"/>
          <w:b/>
        </w:rPr>
      </w:pPr>
    </w:p>
    <w:p w14:paraId="53A21A5F"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firstLine="23"/>
        <w:jc w:val="center"/>
        <w:rPr>
          <w:rFonts w:ascii="Arial" w:hAnsi="Arial" w:cs="Arial"/>
          <w:b/>
        </w:rPr>
      </w:pPr>
    </w:p>
    <w:p w14:paraId="0CDA87AE"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jc w:val="center"/>
        <w:rPr>
          <w:rFonts w:ascii="Arial" w:hAnsi="Arial" w:cs="Arial"/>
          <w:b/>
        </w:rPr>
      </w:pPr>
    </w:p>
    <w:p w14:paraId="3693D788"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1" w:firstLine="23"/>
        <w:rPr>
          <w:rFonts w:ascii="Arial" w:hAnsi="Arial" w:cs="Arial"/>
        </w:rPr>
      </w:pPr>
    </w:p>
    <w:p w14:paraId="60C05485"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1" w:firstLine="23"/>
        <w:rPr>
          <w:rFonts w:ascii="Arial" w:hAnsi="Arial" w:cs="Arial"/>
        </w:rPr>
      </w:pPr>
    </w:p>
    <w:p w14:paraId="4D776388"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r w:rsidRPr="003877C4">
        <w:rPr>
          <w:rFonts w:ascii="Arial" w:hAnsi="Arial" w:cs="Arial"/>
        </w:rPr>
        <w:t>Nacional Financiera, S.N.C.</w:t>
      </w:r>
    </w:p>
    <w:p w14:paraId="783243DA"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r w:rsidRPr="003877C4">
        <w:rPr>
          <w:rFonts w:ascii="Arial" w:hAnsi="Arial" w:cs="Arial"/>
        </w:rPr>
        <w:t>Presente.</w:t>
      </w:r>
    </w:p>
    <w:p w14:paraId="3B61EE2B"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p>
    <w:p w14:paraId="36FAB7B8" w14:textId="77777777" w:rsidR="00330857" w:rsidRPr="003877C4" w:rsidRDefault="00330857" w:rsidP="00330857">
      <w:pPr>
        <w:jc w:val="both"/>
        <w:rPr>
          <w:rFonts w:ascii="Arial" w:hAnsi="Arial" w:cs="Arial"/>
        </w:rPr>
      </w:pPr>
      <w:r w:rsidRPr="003877C4">
        <w:rPr>
          <w:rFonts w:ascii="Arial" w:hAnsi="Arial" w:cs="Arial"/>
        </w:rPr>
        <w:t>El que suscribe C. ____________________ , manifiesto bajo protesta de decir verdad, que no ejecutaré con otro participante acciones que impliquen o tengan por objeto obtener un beneficio o ventaja indebida en el procedimiento.</w:t>
      </w:r>
    </w:p>
    <w:p w14:paraId="4B66EE5A" w14:textId="77777777" w:rsidR="00330857" w:rsidRPr="003877C4" w:rsidRDefault="00330857" w:rsidP="00330857">
      <w:pPr>
        <w:jc w:val="both"/>
        <w:rPr>
          <w:rFonts w:ascii="Arial" w:hAnsi="Arial" w:cs="Arial"/>
        </w:rPr>
      </w:pPr>
    </w:p>
    <w:p w14:paraId="46D2CABC"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rPr>
          <w:rFonts w:ascii="Arial" w:hAnsi="Arial" w:cs="Arial"/>
        </w:rPr>
      </w:pPr>
    </w:p>
    <w:p w14:paraId="1FB8788C"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rPr>
          <w:rFonts w:ascii="Arial" w:hAnsi="Arial" w:cs="Arial"/>
        </w:rPr>
      </w:pPr>
    </w:p>
    <w:p w14:paraId="02F55C12"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rPr>
      </w:pPr>
    </w:p>
    <w:p w14:paraId="19D9BD6A"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Atentamente</w:t>
      </w:r>
    </w:p>
    <w:p w14:paraId="514438B1"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413FBD16"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4545C637"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20D201ED"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________________________________</w:t>
      </w:r>
    </w:p>
    <w:p w14:paraId="33A0A1B0"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Nombre y firma del Representante Legal</w:t>
      </w:r>
    </w:p>
    <w:p w14:paraId="3467A671" w14:textId="77777777" w:rsidR="00330857" w:rsidRPr="003877C4" w:rsidRDefault="00330857" w:rsidP="00330857">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Representante Legal</w:t>
      </w:r>
    </w:p>
    <w:p w14:paraId="07691E29" w14:textId="77777777" w:rsidR="00330857" w:rsidRPr="003877C4" w:rsidRDefault="00330857" w:rsidP="00330857">
      <w:pPr>
        <w:rPr>
          <w:rFonts w:ascii="Arial" w:hAnsi="Arial" w:cs="Arial"/>
        </w:rPr>
      </w:pPr>
    </w:p>
    <w:p w14:paraId="66B6CDF4" w14:textId="77777777" w:rsidR="00330857" w:rsidRPr="003877C4" w:rsidRDefault="00330857" w:rsidP="00330857">
      <w:pPr>
        <w:rPr>
          <w:rFonts w:ascii="Arial" w:hAnsi="Arial" w:cs="Arial"/>
        </w:rPr>
      </w:pPr>
    </w:p>
    <w:p w14:paraId="0E07F94A" w14:textId="77777777" w:rsidR="00330857" w:rsidRPr="003877C4" w:rsidRDefault="00330857"/>
    <w:tbl>
      <w:tblPr>
        <w:tblpPr w:leftFromText="141" w:rightFromText="141" w:bottomFromText="160" w:vertAnchor="text" w:horzAnchor="margin" w:tblpY="-203"/>
        <w:tblW w:w="9322" w:type="dxa"/>
        <w:tblLook w:val="04A0" w:firstRow="1" w:lastRow="0" w:firstColumn="1" w:lastColumn="0" w:noHBand="0" w:noVBand="1"/>
      </w:tblPr>
      <w:tblGrid>
        <w:gridCol w:w="1897"/>
        <w:gridCol w:w="7425"/>
      </w:tblGrid>
      <w:tr w:rsidR="004D4B91" w:rsidRPr="003877C4" w14:paraId="482CF002" w14:textId="77777777" w:rsidTr="004D4B91">
        <w:trPr>
          <w:trHeight w:val="777"/>
        </w:trPr>
        <w:tc>
          <w:tcPr>
            <w:tcW w:w="1897" w:type="dxa"/>
            <w:tcBorders>
              <w:top w:val="single" w:sz="6" w:space="0" w:color="FFFFFF" w:themeColor="background1"/>
              <w:left w:val="nil"/>
              <w:bottom w:val="nil"/>
              <w:right w:val="nil"/>
            </w:tcBorders>
            <w:shd w:val="clear" w:color="auto" w:fill="D9D9D9" w:themeFill="background1" w:themeFillShade="D9"/>
            <w:vAlign w:val="center"/>
            <w:hideMark/>
          </w:tcPr>
          <w:p w14:paraId="62F331B8" w14:textId="77777777" w:rsidR="004D4B91" w:rsidRPr="003877C4" w:rsidRDefault="004D4B91">
            <w:pPr>
              <w:jc w:val="center"/>
              <w:rPr>
                <w:rFonts w:ascii="Arial" w:hAnsi="Arial" w:cs="Arial"/>
                <w:b/>
                <w:color w:val="FFFFFF"/>
              </w:rPr>
            </w:pPr>
            <w:r w:rsidRPr="003877C4">
              <w:rPr>
                <w:rFonts w:ascii="Arial" w:hAnsi="Arial" w:cs="Arial"/>
                <w:b/>
                <w:color w:val="FFFFFF"/>
              </w:rPr>
              <w:lastRenderedPageBreak/>
              <w:t>ANEXO 1</w:t>
            </w:r>
            <w:r w:rsidR="00330857" w:rsidRPr="003877C4">
              <w:rPr>
                <w:rFonts w:ascii="Arial" w:hAnsi="Arial" w:cs="Arial"/>
                <w:b/>
                <w:color w:val="FFFFFF"/>
              </w:rPr>
              <w:t>6</w:t>
            </w:r>
          </w:p>
        </w:tc>
        <w:tc>
          <w:tcPr>
            <w:tcW w:w="7425" w:type="dxa"/>
            <w:tcBorders>
              <w:top w:val="single" w:sz="6" w:space="0" w:color="FFFFFF" w:themeColor="background1"/>
              <w:left w:val="nil"/>
              <w:bottom w:val="nil"/>
              <w:right w:val="nil"/>
            </w:tcBorders>
            <w:shd w:val="clear" w:color="auto" w:fill="D9D9D9" w:themeFill="background1" w:themeFillShade="D9"/>
            <w:vAlign w:val="center"/>
            <w:hideMark/>
          </w:tcPr>
          <w:p w14:paraId="26C755A2" w14:textId="77777777" w:rsidR="004D4B91" w:rsidRPr="003877C4" w:rsidRDefault="004D4B91">
            <w:pPr>
              <w:tabs>
                <w:tab w:val="left" w:pos="284"/>
              </w:tabs>
              <w:rPr>
                <w:rFonts w:ascii="Arial" w:hAnsi="Arial" w:cs="Arial"/>
                <w:b/>
                <w:color w:val="FFFFFF"/>
              </w:rPr>
            </w:pPr>
            <w:r w:rsidRPr="003877C4">
              <w:rPr>
                <w:rFonts w:ascii="Arial" w:hAnsi="Arial" w:cs="Arial"/>
                <w:b/>
                <w:color w:val="FFFFFF"/>
              </w:rPr>
              <w:t>MANIFIESTO BAJO PROTESTA DE DECIR VERDAD, ABSTENERSE DE SUBCONTRATAR A OTRO LICITANTE</w:t>
            </w:r>
          </w:p>
        </w:tc>
      </w:tr>
    </w:tbl>
    <w:p w14:paraId="7F00537D"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both"/>
        <w:rPr>
          <w:rFonts w:ascii="Arial" w:hAnsi="Arial" w:cs="Arial"/>
          <w:lang w:eastAsia="es-ES"/>
        </w:rPr>
      </w:pPr>
    </w:p>
    <w:p w14:paraId="4A8FEFA6"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both"/>
        <w:rPr>
          <w:rFonts w:ascii="Arial" w:hAnsi="Arial" w:cs="Arial"/>
        </w:rPr>
      </w:pPr>
    </w:p>
    <w:p w14:paraId="0EE99C48"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jc w:val="right"/>
        <w:rPr>
          <w:rFonts w:ascii="Arial" w:hAnsi="Arial" w:cs="Arial"/>
        </w:rPr>
      </w:pPr>
      <w:r w:rsidRPr="003877C4">
        <w:rPr>
          <w:rFonts w:ascii="Arial" w:hAnsi="Arial" w:cs="Arial"/>
        </w:rPr>
        <w:t>Ciudad de México, a ____ de ____________ de 202X.</w:t>
      </w:r>
    </w:p>
    <w:p w14:paraId="331D3BFE"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firstLine="23"/>
        <w:jc w:val="right"/>
        <w:rPr>
          <w:rFonts w:ascii="Arial" w:hAnsi="Arial" w:cs="Arial"/>
          <w:b/>
        </w:rPr>
      </w:pPr>
    </w:p>
    <w:p w14:paraId="03933DD8"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firstLine="23"/>
        <w:jc w:val="center"/>
        <w:rPr>
          <w:rFonts w:ascii="Arial" w:hAnsi="Arial" w:cs="Arial"/>
          <w:b/>
        </w:rPr>
      </w:pPr>
    </w:p>
    <w:p w14:paraId="42B82E48"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23"/>
        <w:jc w:val="center"/>
        <w:rPr>
          <w:rFonts w:ascii="Arial" w:hAnsi="Arial" w:cs="Arial"/>
          <w:b/>
        </w:rPr>
      </w:pPr>
    </w:p>
    <w:p w14:paraId="2ED45D71"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1" w:firstLine="23"/>
        <w:rPr>
          <w:rFonts w:ascii="Arial" w:hAnsi="Arial" w:cs="Arial"/>
        </w:rPr>
      </w:pPr>
    </w:p>
    <w:p w14:paraId="2411975D"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1" w:firstLine="23"/>
        <w:rPr>
          <w:rFonts w:ascii="Arial" w:hAnsi="Arial" w:cs="Arial"/>
        </w:rPr>
      </w:pPr>
    </w:p>
    <w:p w14:paraId="51E8800F"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r w:rsidRPr="003877C4">
        <w:rPr>
          <w:rFonts w:ascii="Arial" w:hAnsi="Arial" w:cs="Arial"/>
        </w:rPr>
        <w:t>Nacional Financiera, S.N.C.</w:t>
      </w:r>
    </w:p>
    <w:p w14:paraId="5F859EE8"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r w:rsidRPr="003877C4">
        <w:rPr>
          <w:rFonts w:ascii="Arial" w:hAnsi="Arial" w:cs="Arial"/>
        </w:rPr>
        <w:t>Presente.</w:t>
      </w:r>
    </w:p>
    <w:p w14:paraId="242E13DB"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ind w:left="1451" w:hanging="1451"/>
        <w:rPr>
          <w:rFonts w:ascii="Arial" w:hAnsi="Arial" w:cs="Arial"/>
        </w:rPr>
      </w:pPr>
    </w:p>
    <w:p w14:paraId="16BC8FC7" w14:textId="77777777" w:rsidR="004D4B91" w:rsidRPr="003877C4" w:rsidRDefault="004D4B91" w:rsidP="004D4B91">
      <w:pPr>
        <w:jc w:val="both"/>
        <w:rPr>
          <w:rFonts w:ascii="Arial" w:hAnsi="Arial" w:cs="Arial"/>
        </w:rPr>
      </w:pPr>
      <w:r w:rsidRPr="003877C4">
        <w:rPr>
          <w:rFonts w:ascii="Arial" w:hAnsi="Arial" w:cs="Arial"/>
        </w:rPr>
        <w:t>El que suscribe C. ____________________  , manifiesto bajo protesta de decir verdad, que en caso de resultar ganador, no subcontrataré a otro licitante que haya participado en el procedimiento.</w:t>
      </w:r>
    </w:p>
    <w:p w14:paraId="5AE48940" w14:textId="77777777" w:rsidR="004D4B91" w:rsidRPr="003877C4" w:rsidRDefault="004D4B91" w:rsidP="004D4B91">
      <w:pPr>
        <w:jc w:val="both"/>
        <w:rPr>
          <w:rFonts w:ascii="Arial" w:hAnsi="Arial" w:cs="Arial"/>
        </w:rPr>
      </w:pPr>
    </w:p>
    <w:p w14:paraId="0C7252CA"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rPr>
          <w:rFonts w:ascii="Arial" w:hAnsi="Arial" w:cs="Arial"/>
        </w:rPr>
      </w:pPr>
    </w:p>
    <w:p w14:paraId="18DED080"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rPr>
          <w:rFonts w:ascii="Arial" w:hAnsi="Arial" w:cs="Arial"/>
        </w:rPr>
      </w:pPr>
    </w:p>
    <w:p w14:paraId="36F16C0F"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rPr>
      </w:pPr>
    </w:p>
    <w:p w14:paraId="66CB3FB5"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Atentamente</w:t>
      </w:r>
    </w:p>
    <w:p w14:paraId="1E57EECE"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2E710577"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40EB7BA6"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p>
    <w:p w14:paraId="24F36BD8"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________________________________</w:t>
      </w:r>
    </w:p>
    <w:p w14:paraId="297CFD76"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Nombre y firma del Representante Legal</w:t>
      </w:r>
    </w:p>
    <w:p w14:paraId="3B144FFD" w14:textId="77777777" w:rsidR="004D4B91" w:rsidRPr="003877C4" w:rsidRDefault="004D4B91" w:rsidP="004D4B91">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jc w:val="center"/>
        <w:rPr>
          <w:rFonts w:ascii="Arial" w:hAnsi="Arial" w:cs="Arial"/>
          <w:b/>
        </w:rPr>
      </w:pPr>
      <w:r w:rsidRPr="003877C4">
        <w:rPr>
          <w:rFonts w:ascii="Arial" w:hAnsi="Arial" w:cs="Arial"/>
          <w:b/>
        </w:rPr>
        <w:t>Representante Legal</w:t>
      </w:r>
    </w:p>
    <w:p w14:paraId="154D78A0" w14:textId="77777777" w:rsidR="004D4B91" w:rsidRPr="003877C4" w:rsidRDefault="004D4B91" w:rsidP="004D4B91">
      <w:pPr>
        <w:rPr>
          <w:rFonts w:ascii="Arial" w:hAnsi="Arial" w:cs="Arial"/>
        </w:rPr>
      </w:pPr>
    </w:p>
    <w:p w14:paraId="58195230" w14:textId="77777777" w:rsidR="004D4B91" w:rsidRPr="003877C4" w:rsidRDefault="004D4B91" w:rsidP="004D4B91">
      <w:pPr>
        <w:rPr>
          <w:rFonts w:ascii="Arial" w:hAnsi="Arial" w:cs="Arial"/>
        </w:rPr>
      </w:pPr>
    </w:p>
    <w:p w14:paraId="5E72E0E4" w14:textId="77777777" w:rsidR="004D4B91" w:rsidRPr="003877C4" w:rsidRDefault="004D4B91" w:rsidP="002401C9">
      <w:pPr>
        <w:overflowPunct/>
        <w:autoSpaceDE/>
        <w:autoSpaceDN/>
        <w:adjustRightInd/>
        <w:spacing w:before="0" w:after="0" w:line="276" w:lineRule="auto"/>
        <w:textAlignment w:val="auto"/>
        <w:rPr>
          <w:rFonts w:ascii="Arial" w:hAnsi="Arial" w:cs="Arial"/>
          <w:sz w:val="10"/>
        </w:rPr>
      </w:pPr>
    </w:p>
    <w:p w14:paraId="782A626B" w14:textId="77777777" w:rsidR="003236F8" w:rsidRPr="003877C4" w:rsidRDefault="003236F8">
      <w:r w:rsidRPr="003877C4">
        <w:br w:type="page"/>
      </w:r>
    </w:p>
    <w:tbl>
      <w:tblPr>
        <w:tblpPr w:leftFromText="141" w:rightFromText="141" w:vertAnchor="text" w:horzAnchor="margin" w:tblpY="115"/>
        <w:tblW w:w="9322"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1809"/>
        <w:gridCol w:w="7513"/>
      </w:tblGrid>
      <w:tr w:rsidR="00F77018" w:rsidRPr="003877C4" w14:paraId="67A664DB" w14:textId="77777777" w:rsidTr="00A145EB">
        <w:tc>
          <w:tcPr>
            <w:tcW w:w="1809" w:type="dxa"/>
            <w:tcBorders>
              <w:top w:val="single" w:sz="6" w:space="0" w:color="FFFFFF"/>
              <w:left w:val="single" w:sz="8" w:space="0" w:color="FFFFFF"/>
              <w:bottom w:val="single" w:sz="24" w:space="0" w:color="FFFFFF"/>
              <w:right w:val="single" w:sz="8" w:space="0" w:color="FFFFFF"/>
            </w:tcBorders>
            <w:shd w:val="clear" w:color="auto" w:fill="D9D9D9"/>
          </w:tcPr>
          <w:p w14:paraId="0D0E89AD" w14:textId="77777777" w:rsidR="00F77018" w:rsidRPr="003877C4" w:rsidRDefault="00F77018" w:rsidP="00A145EB">
            <w:pPr>
              <w:spacing w:after="0" w:line="276" w:lineRule="auto"/>
              <w:jc w:val="center"/>
              <w:rPr>
                <w:rFonts w:ascii="Arial" w:hAnsi="Arial" w:cs="Arial"/>
                <w:b/>
                <w:color w:val="FFFFFF"/>
              </w:rPr>
            </w:pPr>
            <w:r w:rsidRPr="003877C4">
              <w:rPr>
                <w:rFonts w:ascii="Arial" w:hAnsi="Arial" w:cs="Arial"/>
                <w:b/>
                <w:color w:val="FFFFFF"/>
              </w:rPr>
              <w:lastRenderedPageBreak/>
              <w:t>Anexo 1</w:t>
            </w:r>
            <w:r w:rsidR="00330857" w:rsidRPr="003877C4">
              <w:rPr>
                <w:rFonts w:ascii="Arial" w:hAnsi="Arial" w:cs="Arial"/>
                <w:b/>
                <w:color w:val="FFFFFF"/>
              </w:rPr>
              <w:t>7</w:t>
            </w:r>
          </w:p>
        </w:tc>
        <w:tc>
          <w:tcPr>
            <w:tcW w:w="7513" w:type="dxa"/>
            <w:tcBorders>
              <w:top w:val="single" w:sz="6" w:space="0" w:color="FFFFFF"/>
              <w:left w:val="single" w:sz="8" w:space="0" w:color="FFFFFF"/>
              <w:bottom w:val="single" w:sz="24" w:space="0" w:color="FFFFFF"/>
              <w:right w:val="single" w:sz="8" w:space="0" w:color="FFFFFF"/>
            </w:tcBorders>
            <w:shd w:val="clear" w:color="auto" w:fill="D9D9D9"/>
          </w:tcPr>
          <w:p w14:paraId="01C46D6B" w14:textId="77777777" w:rsidR="00F77018" w:rsidRPr="003877C4" w:rsidRDefault="00F77018" w:rsidP="00A145EB">
            <w:pPr>
              <w:tabs>
                <w:tab w:val="left" w:pos="284"/>
              </w:tabs>
              <w:spacing w:after="0" w:line="276" w:lineRule="auto"/>
              <w:jc w:val="both"/>
              <w:rPr>
                <w:rFonts w:ascii="Arial" w:hAnsi="Arial" w:cs="Arial"/>
                <w:b/>
                <w:color w:val="FFFFFF"/>
              </w:rPr>
            </w:pPr>
            <w:r w:rsidRPr="003877C4">
              <w:rPr>
                <w:rFonts w:ascii="Arial" w:hAnsi="Arial" w:cs="Arial"/>
                <w:b/>
                <w:color w:val="FFFFFF"/>
              </w:rPr>
              <w:t>DECLARACIÓN ART. 49 FRACCIÓN IX DE LA LEY GENERAL DE RESPONSABILIDADES ADMINISTRATIVAS</w:t>
            </w:r>
          </w:p>
        </w:tc>
      </w:tr>
    </w:tbl>
    <w:p w14:paraId="75780E3C" w14:textId="77777777" w:rsidR="00A8540F" w:rsidRPr="003877C4" w:rsidRDefault="00A8540F" w:rsidP="00F77018">
      <w:pPr>
        <w:overflowPunct/>
        <w:autoSpaceDE/>
        <w:autoSpaceDN/>
        <w:adjustRightInd/>
        <w:spacing w:before="0" w:after="200" w:line="276" w:lineRule="auto"/>
        <w:textAlignment w:val="auto"/>
        <w:rPr>
          <w:rFonts w:ascii="Arial" w:hAnsi="Arial" w:cs="Arial"/>
          <w:i/>
          <w:sz w:val="2"/>
        </w:rPr>
      </w:pPr>
    </w:p>
    <w:p w14:paraId="19C6FB20"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rPr>
          <w:rFonts w:ascii="Arial" w:hAnsi="Arial" w:cs="Arial"/>
          <w:szCs w:val="22"/>
        </w:rPr>
      </w:pPr>
      <w:r w:rsidRPr="003877C4">
        <w:rPr>
          <w:rFonts w:ascii="Arial" w:hAnsi="Arial" w:cs="Arial"/>
          <w:szCs w:val="22"/>
        </w:rPr>
        <w:t>Nacional Financiera, S.N.C.</w:t>
      </w:r>
    </w:p>
    <w:p w14:paraId="019CC0B0"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rPr>
          <w:rFonts w:ascii="Arial" w:hAnsi="Arial" w:cs="Arial"/>
          <w:szCs w:val="22"/>
        </w:rPr>
      </w:pPr>
      <w:r w:rsidRPr="003877C4">
        <w:rPr>
          <w:rFonts w:ascii="Arial" w:hAnsi="Arial" w:cs="Arial"/>
          <w:szCs w:val="22"/>
        </w:rPr>
        <w:t>Presente.</w:t>
      </w:r>
      <w:r w:rsidRPr="003877C4" w:rsidDel="008145A7">
        <w:rPr>
          <w:rFonts w:ascii="Arial" w:hAnsi="Arial" w:cs="Arial"/>
          <w:szCs w:val="22"/>
        </w:rPr>
        <w:t xml:space="preserve"> </w:t>
      </w:r>
    </w:p>
    <w:p w14:paraId="7598CD0B"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rPr>
          <w:rFonts w:ascii="Arial" w:hAnsi="Arial" w:cs="Arial"/>
          <w:szCs w:val="22"/>
        </w:rPr>
      </w:pPr>
    </w:p>
    <w:p w14:paraId="01FF062D"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jc w:val="right"/>
        <w:rPr>
          <w:rFonts w:ascii="Arial" w:hAnsi="Arial" w:cs="Arial"/>
          <w:szCs w:val="22"/>
        </w:rPr>
      </w:pPr>
      <w:r w:rsidRPr="003877C4">
        <w:rPr>
          <w:rFonts w:ascii="Arial" w:hAnsi="Arial" w:cs="Arial"/>
          <w:szCs w:val="22"/>
        </w:rPr>
        <w:t>Lugar y Fecha de expedición: ________________________</w:t>
      </w:r>
    </w:p>
    <w:p w14:paraId="2F9CB002" w14:textId="77777777" w:rsidR="00C504A6" w:rsidRPr="003877C4" w:rsidRDefault="001E3029"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jc w:val="right"/>
        <w:rPr>
          <w:rFonts w:ascii="Arial" w:hAnsi="Arial" w:cs="Arial"/>
          <w:szCs w:val="22"/>
        </w:rPr>
      </w:pPr>
      <w:r w:rsidRPr="003877C4">
        <w:rPr>
          <w:rFonts w:ascii="Arial" w:hAnsi="Arial" w:cs="Arial"/>
          <w:szCs w:val="22"/>
        </w:rPr>
        <w:t>Invitación a Cuando Menos Tres Personas</w:t>
      </w:r>
      <w:r w:rsidR="0035224A" w:rsidRPr="003877C4">
        <w:rPr>
          <w:rFonts w:ascii="Arial" w:hAnsi="Arial" w:cs="Arial"/>
          <w:szCs w:val="22"/>
        </w:rPr>
        <w:t xml:space="preserve"> Nacional</w:t>
      </w:r>
      <w:r w:rsidR="00C504A6" w:rsidRPr="003877C4">
        <w:rPr>
          <w:rFonts w:ascii="Arial" w:hAnsi="Arial" w:cs="Arial"/>
          <w:szCs w:val="22"/>
        </w:rPr>
        <w:t xml:space="preserve"> No: ________________________</w:t>
      </w:r>
    </w:p>
    <w:p w14:paraId="29191765"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ind w:left="1451" w:hanging="1451"/>
        <w:rPr>
          <w:rFonts w:ascii="Arial" w:hAnsi="Arial" w:cs="Arial"/>
          <w:szCs w:val="22"/>
        </w:rPr>
      </w:pPr>
    </w:p>
    <w:p w14:paraId="42A33FEE"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0BD856D2"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 xml:space="preserve">Relativo a la </w:t>
      </w:r>
      <w:r w:rsidR="001E3029" w:rsidRPr="003877C4">
        <w:rPr>
          <w:rFonts w:ascii="Arial" w:hAnsi="Arial" w:cs="Arial"/>
          <w:szCs w:val="22"/>
        </w:rPr>
        <w:t xml:space="preserve">Invitación a Cuando Menos Tres Personas </w:t>
      </w:r>
      <w:r w:rsidRPr="003877C4">
        <w:rPr>
          <w:rFonts w:ascii="Arial" w:hAnsi="Arial" w:cs="Arial"/>
          <w:szCs w:val="22"/>
        </w:rPr>
        <w:t xml:space="preserve">No. de </w:t>
      </w:r>
      <w:r w:rsidR="000C001E" w:rsidRPr="003877C4">
        <w:rPr>
          <w:rFonts w:ascii="Arial" w:hAnsi="Arial" w:cs="Arial"/>
          <w:szCs w:val="22"/>
        </w:rPr>
        <w:t>Plataforma Compras MX</w:t>
      </w:r>
      <w:r w:rsidRPr="003877C4">
        <w:rPr>
          <w:rFonts w:ascii="Arial" w:hAnsi="Arial" w:cs="Arial"/>
          <w:szCs w:val="22"/>
        </w:rPr>
        <w:t xml:space="preserve"> _________________, para la contratación de _______________________________.</w:t>
      </w:r>
    </w:p>
    <w:p w14:paraId="0587631A"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35F18163"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0CFD7B80"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Yo (</w:t>
      </w:r>
      <w:r w:rsidRPr="003877C4">
        <w:rPr>
          <w:rFonts w:ascii="Arial" w:hAnsi="Arial" w:cs="Arial"/>
          <w:b/>
          <w:szCs w:val="22"/>
          <w:u w:val="single"/>
        </w:rPr>
        <w:t>nombre del representante o apoderado legal)</w:t>
      </w:r>
      <w:r w:rsidRPr="003877C4">
        <w:rPr>
          <w:rFonts w:ascii="Arial" w:hAnsi="Arial" w:cs="Arial"/>
          <w:szCs w:val="22"/>
        </w:rPr>
        <w:t>, como representante o apoderado legal de la empresa (</w:t>
      </w:r>
      <w:r w:rsidRPr="003877C4">
        <w:rPr>
          <w:rFonts w:ascii="Arial" w:hAnsi="Arial" w:cs="Arial"/>
          <w:b/>
          <w:szCs w:val="22"/>
          <w:u w:val="single"/>
        </w:rPr>
        <w:t>nombre de la empresa)</w:t>
      </w:r>
      <w:r w:rsidRPr="003877C4">
        <w:rPr>
          <w:rFonts w:ascii="Arial" w:hAnsi="Arial" w:cs="Arial"/>
          <w:szCs w:val="22"/>
        </w:rPr>
        <w:t>, manifiesto bajo protesta de decir verdad lo siguiente:</w:t>
      </w:r>
    </w:p>
    <w:p w14:paraId="73778A61"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4C04A3DF"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690F8CEF"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b/>
          <w:szCs w:val="22"/>
          <w:u w:val="single"/>
        </w:rPr>
      </w:pPr>
      <w:r w:rsidRPr="003877C4">
        <w:rPr>
          <w:rFonts w:ascii="Arial" w:hAnsi="Arial" w:cs="Arial"/>
          <w:b/>
          <w:szCs w:val="22"/>
          <w:u w:val="single"/>
        </w:rPr>
        <w:t xml:space="preserve">EN CASO DE SER PERSONA FÍSICA: </w:t>
      </w:r>
    </w:p>
    <w:p w14:paraId="149E8E62"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21C90C1C"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Que no desempeño empleo, cargo o comisión en el servicio público o, en su caso, a pesar de desempeñarlo, con la formalización del contrato correspondiente no se actualiza un Conflicto de interés.</w:t>
      </w:r>
    </w:p>
    <w:p w14:paraId="38E26517"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604CF1CE"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Asimismo, manifiesto que mi representada no cuenta con personal que haya sido servidor público durante el año previo.</w:t>
      </w:r>
    </w:p>
    <w:p w14:paraId="02E54C7F"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31B463C1"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b/>
          <w:szCs w:val="22"/>
          <w:u w:val="single"/>
        </w:rPr>
      </w:pPr>
    </w:p>
    <w:p w14:paraId="70639EC2"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b/>
          <w:szCs w:val="22"/>
          <w:u w:val="single"/>
        </w:rPr>
      </w:pPr>
      <w:r w:rsidRPr="003877C4">
        <w:rPr>
          <w:rFonts w:ascii="Arial" w:hAnsi="Arial" w:cs="Arial"/>
          <w:b/>
          <w:szCs w:val="22"/>
          <w:u w:val="single"/>
        </w:rPr>
        <w:t xml:space="preserve">EN CASO DE SER PERSONA MORAL </w:t>
      </w:r>
    </w:p>
    <w:p w14:paraId="38CE596F"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5F49D2F6"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Que no desempeño, ni mis socios o accionistas que ejerzan control sobre la sociedad, empleo, cargo o comisión en el servicio público o, en su caso que, a pesar de desempeñarlo, con la formalización del contrato correspondiente no se actualiza un Conflicto de interés.</w:t>
      </w:r>
    </w:p>
    <w:p w14:paraId="2E2F06D4"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5D25B63A"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Asimismo, manifiesto que mi representada, ni mis socios o accionistas que ejerzan control sobre la sociedad, no cuenta con personal que haya sido servidor público durante el año previo.</w:t>
      </w:r>
    </w:p>
    <w:p w14:paraId="0ACCA64A"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681428D7"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686FB6A4"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20BE990E"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center"/>
        <w:rPr>
          <w:rFonts w:ascii="Arial" w:hAnsi="Arial" w:cs="Arial"/>
          <w:szCs w:val="22"/>
        </w:rPr>
      </w:pPr>
      <w:r w:rsidRPr="003877C4">
        <w:rPr>
          <w:rFonts w:ascii="Arial" w:hAnsi="Arial" w:cs="Arial"/>
          <w:szCs w:val="22"/>
        </w:rPr>
        <w:t>______________________________________________________</w:t>
      </w:r>
    </w:p>
    <w:p w14:paraId="4B028201"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center"/>
        <w:rPr>
          <w:rFonts w:ascii="Arial" w:hAnsi="Arial" w:cs="Arial"/>
          <w:szCs w:val="22"/>
        </w:rPr>
      </w:pPr>
      <w:r w:rsidRPr="003877C4">
        <w:rPr>
          <w:rFonts w:ascii="Arial" w:hAnsi="Arial" w:cs="Arial"/>
          <w:szCs w:val="22"/>
        </w:rPr>
        <w:t>NOMBRE, CARGO Y FIRMA DEL REPRESENTANTE</w:t>
      </w:r>
    </w:p>
    <w:p w14:paraId="3A424AFD"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center"/>
        <w:rPr>
          <w:rFonts w:ascii="Arial" w:hAnsi="Arial" w:cs="Arial"/>
          <w:szCs w:val="22"/>
        </w:rPr>
      </w:pPr>
      <w:r w:rsidRPr="003877C4">
        <w:rPr>
          <w:rFonts w:ascii="Arial" w:hAnsi="Arial" w:cs="Arial"/>
          <w:szCs w:val="22"/>
        </w:rPr>
        <w:t>LEGAL DEL LICITANTE</w:t>
      </w:r>
    </w:p>
    <w:p w14:paraId="1C439199" w14:textId="77777777" w:rsidR="00C504A6" w:rsidRPr="003877C4" w:rsidRDefault="00C504A6" w:rsidP="00C504A6">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p>
    <w:p w14:paraId="67354B35" w14:textId="77777777" w:rsidR="00A8540F" w:rsidRPr="003877C4" w:rsidRDefault="00C504A6" w:rsidP="004C6399">
      <w:pPr>
        <w:pStyle w:val="Estndar"/>
        <w:tabs>
          <w:tab w:val="left" w:pos="716"/>
          <w:tab w:val="left" w:pos="1453"/>
          <w:tab w:val="left" w:pos="2163"/>
          <w:tab w:val="left" w:pos="2872"/>
          <w:tab w:val="left" w:pos="3609"/>
          <w:tab w:val="left" w:pos="4319"/>
          <w:tab w:val="left" w:pos="5042"/>
          <w:tab w:val="left" w:pos="5765"/>
          <w:tab w:val="left" w:pos="6489"/>
          <w:tab w:val="left" w:pos="7212"/>
          <w:tab w:val="left" w:pos="7908"/>
          <w:tab w:val="left" w:pos="8640"/>
        </w:tabs>
        <w:spacing w:before="0" w:line="20" w:lineRule="atLeast"/>
        <w:jc w:val="both"/>
        <w:rPr>
          <w:rFonts w:ascii="Arial" w:hAnsi="Arial" w:cs="Arial"/>
          <w:szCs w:val="22"/>
        </w:rPr>
      </w:pPr>
      <w:r w:rsidRPr="003877C4">
        <w:rPr>
          <w:rFonts w:ascii="Arial" w:hAnsi="Arial" w:cs="Arial"/>
          <w:szCs w:val="22"/>
        </w:rPr>
        <w:t>Nota: El presente formato podrá ser reproducido por cada participante en el modo que estime conveniente, debiendo respetar su contenido.</w:t>
      </w:r>
    </w:p>
    <w:p w14:paraId="02932C0A" w14:textId="77777777" w:rsidR="003236F8" w:rsidRPr="003877C4" w:rsidRDefault="003236F8">
      <w:r w:rsidRPr="003877C4">
        <w:br w:type="page"/>
      </w:r>
    </w:p>
    <w:tbl>
      <w:tblPr>
        <w:tblpPr w:leftFromText="141" w:rightFromText="141" w:vertAnchor="text" w:horzAnchor="margin" w:tblpY="15"/>
        <w:tblW w:w="9204" w:type="dxa"/>
        <w:tblLook w:val="04A0" w:firstRow="1" w:lastRow="0" w:firstColumn="1" w:lastColumn="0" w:noHBand="0" w:noVBand="1"/>
      </w:tblPr>
      <w:tblGrid>
        <w:gridCol w:w="1809"/>
        <w:gridCol w:w="7395"/>
      </w:tblGrid>
      <w:tr w:rsidR="00F77018" w:rsidRPr="003877C4" w14:paraId="0AC130EE" w14:textId="77777777" w:rsidTr="007D6916">
        <w:tc>
          <w:tcPr>
            <w:tcW w:w="1809" w:type="dxa"/>
            <w:tcBorders>
              <w:top w:val="single" w:sz="8" w:space="0" w:color="FFFFFF"/>
              <w:left w:val="single" w:sz="8" w:space="0" w:color="FFFFFF"/>
              <w:bottom w:val="single" w:sz="24" w:space="0" w:color="FFFFFF"/>
              <w:right w:val="single" w:sz="8" w:space="0" w:color="FFFFFF"/>
            </w:tcBorders>
            <w:shd w:val="clear" w:color="auto" w:fill="D9D9D9"/>
          </w:tcPr>
          <w:p w14:paraId="630D31CE" w14:textId="77777777" w:rsidR="00F77018" w:rsidRPr="003877C4" w:rsidRDefault="00F77018" w:rsidP="007D6916">
            <w:pPr>
              <w:spacing w:line="276" w:lineRule="auto"/>
              <w:jc w:val="center"/>
              <w:rPr>
                <w:rFonts w:ascii="Arial" w:hAnsi="Arial" w:cs="Arial"/>
                <w:b/>
                <w:color w:val="FFFFFF"/>
              </w:rPr>
            </w:pPr>
            <w:r w:rsidRPr="003877C4">
              <w:rPr>
                <w:rFonts w:ascii="Arial" w:hAnsi="Arial" w:cs="Arial"/>
                <w:b/>
                <w:color w:val="FFFFFF"/>
              </w:rPr>
              <w:lastRenderedPageBreak/>
              <w:t>Anexo 1</w:t>
            </w:r>
            <w:r w:rsidR="00330857" w:rsidRPr="003877C4">
              <w:rPr>
                <w:rFonts w:ascii="Arial" w:hAnsi="Arial" w:cs="Arial"/>
                <w:b/>
                <w:color w:val="FFFFFF"/>
              </w:rPr>
              <w:t>8</w:t>
            </w:r>
          </w:p>
        </w:tc>
        <w:tc>
          <w:tcPr>
            <w:tcW w:w="7395" w:type="dxa"/>
            <w:tcBorders>
              <w:top w:val="single" w:sz="8" w:space="0" w:color="FFFFFF"/>
              <w:left w:val="single" w:sz="8" w:space="0" w:color="FFFFFF"/>
              <w:bottom w:val="single" w:sz="24" w:space="0" w:color="FFFFFF"/>
              <w:right w:val="single" w:sz="8" w:space="0" w:color="FFFFFF"/>
            </w:tcBorders>
            <w:shd w:val="clear" w:color="auto" w:fill="D9D9D9"/>
          </w:tcPr>
          <w:p w14:paraId="0C3C9232" w14:textId="77777777" w:rsidR="00F77018" w:rsidRPr="003877C4" w:rsidRDefault="00F77018" w:rsidP="007D6916">
            <w:pPr>
              <w:tabs>
                <w:tab w:val="left" w:pos="284"/>
              </w:tabs>
              <w:spacing w:after="0" w:line="276" w:lineRule="auto"/>
              <w:jc w:val="both"/>
              <w:rPr>
                <w:rFonts w:ascii="Arial" w:hAnsi="Arial" w:cs="Arial"/>
                <w:b/>
                <w:color w:val="FFFFFF"/>
              </w:rPr>
            </w:pPr>
            <w:r w:rsidRPr="003877C4">
              <w:rPr>
                <w:rFonts w:ascii="Arial" w:hAnsi="Arial" w:cs="Arial"/>
                <w:b/>
                <w:color w:val="FFFFFF"/>
              </w:rPr>
              <w:t>ENCUESTA PARA DETERMINAR Y MEJORAR LA ATENCIÓN A LICITANTES</w:t>
            </w:r>
          </w:p>
        </w:tc>
      </w:tr>
    </w:tbl>
    <w:p w14:paraId="307EC6BF" w14:textId="77777777" w:rsidR="00F77018" w:rsidRPr="003877C4" w:rsidRDefault="00F77018" w:rsidP="00F77018">
      <w:pPr>
        <w:pStyle w:val="Textoindependiente"/>
        <w:pBdr>
          <w:top w:val="single" w:sz="4" w:space="1" w:color="auto"/>
          <w:bottom w:val="double" w:sz="4" w:space="1" w:color="auto"/>
        </w:pBdr>
        <w:spacing w:line="276" w:lineRule="auto"/>
        <w:rPr>
          <w:rFonts w:ascii="Arial" w:hAnsi="Arial" w:cs="Arial"/>
          <w:sz w:val="22"/>
        </w:rPr>
      </w:pPr>
      <w:r w:rsidRPr="003877C4">
        <w:rPr>
          <w:rFonts w:ascii="Arial" w:hAnsi="Arial" w:cs="Arial"/>
          <w:sz w:val="22"/>
        </w:rPr>
        <w:t xml:space="preserve">El siguiente cuestionario tiene la finalidad de conocer cómo perciben los </w:t>
      </w:r>
      <w:r w:rsidRPr="003877C4">
        <w:rPr>
          <w:rFonts w:ascii="Arial" w:hAnsi="Arial" w:cs="Arial"/>
          <w:sz w:val="22"/>
          <w:szCs w:val="24"/>
        </w:rPr>
        <w:t>licitantes</w:t>
      </w:r>
      <w:r w:rsidRPr="003877C4">
        <w:rPr>
          <w:rFonts w:ascii="Arial" w:hAnsi="Arial" w:cs="Arial"/>
          <w:sz w:val="22"/>
        </w:rPr>
        <w:t xml:space="preserve"> participantes los procesos de Licitación Pública e Invitación a Cuando Menos Tres Personas relacionada con la atención recibida, a fin de identificar los aspectos susceptibles de mejora y poder ofrecer un mejor servicio.</w:t>
      </w:r>
    </w:p>
    <w:p w14:paraId="0A9B4E47" w14:textId="77777777" w:rsidR="00F77018" w:rsidRPr="003877C4" w:rsidRDefault="00F77018" w:rsidP="00F77018">
      <w:pPr>
        <w:pStyle w:val="Textoindependiente"/>
        <w:pBdr>
          <w:top w:val="single" w:sz="4" w:space="1" w:color="auto"/>
          <w:bottom w:val="double" w:sz="4" w:space="1" w:color="auto"/>
        </w:pBdr>
        <w:jc w:val="left"/>
        <w:rPr>
          <w:rFonts w:ascii="Arial" w:hAnsi="Arial" w:cs="Arial"/>
          <w:sz w:val="22"/>
        </w:rPr>
      </w:pPr>
    </w:p>
    <w:p w14:paraId="0316B8D0" w14:textId="77777777" w:rsidR="00F77018" w:rsidRPr="003877C4" w:rsidRDefault="00F77018" w:rsidP="00F77018">
      <w:pPr>
        <w:pStyle w:val="Textoindependiente"/>
        <w:pBdr>
          <w:top w:val="single" w:sz="4" w:space="1" w:color="auto"/>
          <w:bottom w:val="double" w:sz="4" w:space="1" w:color="auto"/>
        </w:pBdr>
        <w:spacing w:line="276" w:lineRule="auto"/>
        <w:rPr>
          <w:rFonts w:ascii="Arial" w:hAnsi="Arial" w:cs="Arial"/>
          <w:sz w:val="22"/>
          <w:szCs w:val="24"/>
        </w:rPr>
      </w:pPr>
      <w:r w:rsidRPr="003877C4">
        <w:rPr>
          <w:rFonts w:ascii="Arial" w:hAnsi="Arial" w:cs="Arial"/>
          <w:sz w:val="22"/>
        </w:rPr>
        <w:t>El cuestionario consta de 9 preguntas de respuesta cerrada que los encuestados deben puntuar en una escala de Lickert de cinco grados (1 a 5), siendo 5 Excelente, 4 Muy bueno, 3 Bueno, 2 Regular,1 Deficiente, NA No aplica</w:t>
      </w:r>
      <w:r w:rsidRPr="003877C4">
        <w:rPr>
          <w:rFonts w:ascii="Arial" w:hAnsi="Arial" w:cs="Arial"/>
          <w:sz w:val="24"/>
        </w:rPr>
        <w:t xml:space="preserve"> </w:t>
      </w:r>
      <w:r w:rsidRPr="003877C4">
        <w:rPr>
          <w:rFonts w:ascii="Arial" w:hAnsi="Arial" w:cs="Arial"/>
          <w:sz w:val="24"/>
        </w:rPr>
        <w:tab/>
      </w:r>
      <w:r w:rsidRPr="003877C4">
        <w:rPr>
          <w:rFonts w:ascii="Arial" w:hAnsi="Arial" w:cs="Arial"/>
          <w:sz w:val="24"/>
          <w:szCs w:val="24"/>
        </w:rPr>
        <w:tab/>
      </w:r>
      <w:r w:rsidRPr="003877C4">
        <w:rPr>
          <w:rFonts w:ascii="Arial" w:hAnsi="Arial" w:cs="Arial"/>
          <w:sz w:val="24"/>
          <w:szCs w:val="24"/>
        </w:rPr>
        <w:tab/>
      </w:r>
      <w:r w:rsidRPr="003877C4">
        <w:rPr>
          <w:rFonts w:ascii="Arial" w:hAnsi="Arial" w:cs="Arial"/>
          <w:sz w:val="24"/>
          <w:szCs w:val="24"/>
        </w:rPr>
        <w:tab/>
      </w:r>
      <w:r w:rsidRPr="003877C4">
        <w:rPr>
          <w:rFonts w:ascii="Arial" w:hAnsi="Arial" w:cs="Arial"/>
          <w:sz w:val="24"/>
          <w:szCs w:val="24"/>
        </w:rPr>
        <w:tab/>
      </w:r>
      <w:r w:rsidRPr="003877C4">
        <w:rPr>
          <w:rFonts w:ascii="Arial" w:hAnsi="Arial" w:cs="Arial"/>
          <w:sz w:val="24"/>
          <w:szCs w:val="24"/>
        </w:rPr>
        <w:tab/>
      </w:r>
    </w:p>
    <w:tbl>
      <w:tblPr>
        <w:tblW w:w="52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0"/>
        <w:gridCol w:w="1694"/>
        <w:gridCol w:w="1246"/>
        <w:gridCol w:w="2602"/>
        <w:gridCol w:w="2551"/>
        <w:gridCol w:w="278"/>
        <w:gridCol w:w="278"/>
        <w:gridCol w:w="276"/>
        <w:gridCol w:w="280"/>
        <w:gridCol w:w="356"/>
      </w:tblGrid>
      <w:tr w:rsidR="00F77018" w:rsidRPr="003877C4" w14:paraId="76653C36" w14:textId="77777777" w:rsidTr="006810CD">
        <w:trPr>
          <w:cantSplit/>
          <w:trHeight w:val="157"/>
          <w:jc w:val="center"/>
        </w:trPr>
        <w:tc>
          <w:tcPr>
            <w:tcW w:w="5000" w:type="pct"/>
            <w:gridSpan w:val="10"/>
            <w:vAlign w:val="center"/>
          </w:tcPr>
          <w:p w14:paraId="19BCADD3" w14:textId="77777777" w:rsidR="00F77018" w:rsidRPr="003877C4" w:rsidRDefault="00F77018" w:rsidP="007D6916">
            <w:pPr>
              <w:pStyle w:val="Textoindependiente"/>
              <w:spacing w:line="276" w:lineRule="auto"/>
              <w:ind w:left="285"/>
              <w:jc w:val="center"/>
              <w:rPr>
                <w:rFonts w:ascii="Arial" w:hAnsi="Arial" w:cs="Arial"/>
                <w:szCs w:val="18"/>
              </w:rPr>
            </w:pPr>
            <w:r w:rsidRPr="003877C4">
              <w:rPr>
                <w:rFonts w:ascii="Arial" w:hAnsi="Arial" w:cs="Arial"/>
                <w:szCs w:val="18"/>
              </w:rPr>
              <w:t>Fecha:</w:t>
            </w:r>
          </w:p>
        </w:tc>
      </w:tr>
      <w:tr w:rsidR="00F77018" w:rsidRPr="003877C4" w14:paraId="67614BC8" w14:textId="77777777" w:rsidTr="006810CD">
        <w:trPr>
          <w:cantSplit/>
          <w:trHeight w:val="529"/>
          <w:jc w:val="center"/>
        </w:trPr>
        <w:tc>
          <w:tcPr>
            <w:tcW w:w="957" w:type="pct"/>
            <w:gridSpan w:val="2"/>
          </w:tcPr>
          <w:p w14:paraId="24C3DC2E" w14:textId="77777777" w:rsidR="00F77018" w:rsidRPr="003877C4" w:rsidRDefault="00F77018" w:rsidP="007D6916">
            <w:pPr>
              <w:pStyle w:val="Textoindependiente"/>
              <w:spacing w:line="276" w:lineRule="auto"/>
              <w:jc w:val="right"/>
              <w:rPr>
                <w:rFonts w:ascii="Arial" w:hAnsi="Arial" w:cs="Arial"/>
                <w:szCs w:val="18"/>
              </w:rPr>
            </w:pPr>
            <w:r w:rsidRPr="003877C4">
              <w:rPr>
                <w:rFonts w:ascii="Arial" w:hAnsi="Arial" w:cs="Arial"/>
                <w:szCs w:val="18"/>
              </w:rPr>
              <w:t>Nombre del Representante</w:t>
            </w:r>
          </w:p>
        </w:tc>
        <w:tc>
          <w:tcPr>
            <w:tcW w:w="1977" w:type="pct"/>
            <w:gridSpan w:val="2"/>
          </w:tcPr>
          <w:p w14:paraId="08E28E3B" w14:textId="77777777" w:rsidR="00F77018" w:rsidRPr="003877C4" w:rsidRDefault="00F77018" w:rsidP="007D6916">
            <w:pPr>
              <w:pStyle w:val="Textoindependiente"/>
              <w:spacing w:line="276" w:lineRule="auto"/>
              <w:ind w:left="285"/>
              <w:jc w:val="left"/>
              <w:rPr>
                <w:rFonts w:ascii="Arial" w:hAnsi="Arial" w:cs="Arial"/>
                <w:szCs w:val="18"/>
              </w:rPr>
            </w:pPr>
          </w:p>
        </w:tc>
        <w:tc>
          <w:tcPr>
            <w:tcW w:w="1454" w:type="pct"/>
            <w:gridSpan w:val="2"/>
            <w:vAlign w:val="center"/>
          </w:tcPr>
          <w:p w14:paraId="767725C7"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Firma</w:t>
            </w:r>
          </w:p>
        </w:tc>
        <w:tc>
          <w:tcPr>
            <w:tcW w:w="612" w:type="pct"/>
            <w:gridSpan w:val="4"/>
          </w:tcPr>
          <w:p w14:paraId="53F133E9" w14:textId="77777777" w:rsidR="00F77018" w:rsidRPr="003877C4" w:rsidRDefault="00F77018" w:rsidP="007D6916">
            <w:pPr>
              <w:pStyle w:val="Textoindependiente"/>
              <w:spacing w:line="276" w:lineRule="auto"/>
              <w:ind w:left="285"/>
              <w:jc w:val="left"/>
              <w:rPr>
                <w:rFonts w:ascii="Arial" w:hAnsi="Arial" w:cs="Arial"/>
                <w:szCs w:val="18"/>
              </w:rPr>
            </w:pPr>
          </w:p>
        </w:tc>
      </w:tr>
      <w:tr w:rsidR="00F77018" w:rsidRPr="003877C4" w14:paraId="71BEF280" w14:textId="77777777" w:rsidTr="006810CD">
        <w:trPr>
          <w:cantSplit/>
          <w:trHeight w:val="253"/>
          <w:jc w:val="center"/>
        </w:trPr>
        <w:tc>
          <w:tcPr>
            <w:tcW w:w="957" w:type="pct"/>
            <w:gridSpan w:val="2"/>
            <w:vAlign w:val="center"/>
          </w:tcPr>
          <w:p w14:paraId="1AA52534" w14:textId="77777777" w:rsidR="00F77018" w:rsidRPr="003877C4" w:rsidRDefault="00F77018" w:rsidP="007D6916">
            <w:pPr>
              <w:pStyle w:val="Textoindependiente"/>
              <w:spacing w:line="276" w:lineRule="auto"/>
              <w:jc w:val="right"/>
              <w:rPr>
                <w:rFonts w:ascii="Arial" w:hAnsi="Arial" w:cs="Arial"/>
                <w:szCs w:val="18"/>
              </w:rPr>
            </w:pPr>
            <w:r w:rsidRPr="003877C4">
              <w:rPr>
                <w:rFonts w:ascii="Arial" w:hAnsi="Arial" w:cs="Arial"/>
                <w:szCs w:val="18"/>
              </w:rPr>
              <w:t xml:space="preserve">Cargo </w:t>
            </w:r>
          </w:p>
        </w:tc>
        <w:tc>
          <w:tcPr>
            <w:tcW w:w="1977" w:type="pct"/>
            <w:gridSpan w:val="2"/>
            <w:vAlign w:val="center"/>
          </w:tcPr>
          <w:p w14:paraId="4C9104CC" w14:textId="77777777" w:rsidR="00F77018" w:rsidRPr="003877C4" w:rsidRDefault="00F77018" w:rsidP="007D6916">
            <w:pPr>
              <w:pStyle w:val="Textoindependiente"/>
              <w:spacing w:line="276" w:lineRule="auto"/>
              <w:ind w:left="285"/>
              <w:jc w:val="left"/>
              <w:rPr>
                <w:rFonts w:ascii="Arial" w:hAnsi="Arial" w:cs="Arial"/>
                <w:szCs w:val="18"/>
              </w:rPr>
            </w:pPr>
          </w:p>
        </w:tc>
        <w:tc>
          <w:tcPr>
            <w:tcW w:w="1454" w:type="pct"/>
            <w:gridSpan w:val="2"/>
            <w:vAlign w:val="center"/>
          </w:tcPr>
          <w:p w14:paraId="7271D5D5"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Teléfono E-mail</w:t>
            </w:r>
          </w:p>
        </w:tc>
        <w:tc>
          <w:tcPr>
            <w:tcW w:w="612" w:type="pct"/>
            <w:gridSpan w:val="4"/>
          </w:tcPr>
          <w:p w14:paraId="14253069" w14:textId="77777777" w:rsidR="00F77018" w:rsidRPr="003877C4" w:rsidRDefault="00F77018" w:rsidP="007D6916">
            <w:pPr>
              <w:pStyle w:val="Textoindependiente"/>
              <w:spacing w:line="276" w:lineRule="auto"/>
              <w:ind w:left="285"/>
              <w:jc w:val="left"/>
              <w:rPr>
                <w:rFonts w:ascii="Arial" w:hAnsi="Arial" w:cs="Arial"/>
                <w:szCs w:val="18"/>
              </w:rPr>
            </w:pPr>
          </w:p>
        </w:tc>
      </w:tr>
      <w:tr w:rsidR="00F77018" w:rsidRPr="003877C4" w14:paraId="30CD848C" w14:textId="77777777" w:rsidTr="006810CD">
        <w:trPr>
          <w:cantSplit/>
          <w:jc w:val="center"/>
        </w:trPr>
        <w:tc>
          <w:tcPr>
            <w:tcW w:w="1597" w:type="pct"/>
            <w:gridSpan w:val="3"/>
          </w:tcPr>
          <w:p w14:paraId="456A07D8" w14:textId="77777777" w:rsidR="00F77018" w:rsidRPr="003877C4" w:rsidRDefault="00F77018" w:rsidP="007D6916">
            <w:pPr>
              <w:pStyle w:val="Textoindependiente"/>
              <w:spacing w:line="276" w:lineRule="auto"/>
              <w:jc w:val="right"/>
              <w:rPr>
                <w:rFonts w:ascii="Arial" w:hAnsi="Arial" w:cs="Arial"/>
                <w:szCs w:val="18"/>
              </w:rPr>
            </w:pPr>
            <w:r w:rsidRPr="003877C4">
              <w:rPr>
                <w:rFonts w:ascii="Arial" w:hAnsi="Arial" w:cs="Arial"/>
                <w:szCs w:val="18"/>
              </w:rPr>
              <w:t>Razón Social de la Empresa</w:t>
            </w:r>
          </w:p>
        </w:tc>
        <w:tc>
          <w:tcPr>
            <w:tcW w:w="3403" w:type="pct"/>
            <w:gridSpan w:val="7"/>
          </w:tcPr>
          <w:p w14:paraId="0FBBC050" w14:textId="77777777" w:rsidR="00F77018" w:rsidRPr="003877C4" w:rsidRDefault="00F77018" w:rsidP="007D6916">
            <w:pPr>
              <w:pStyle w:val="Textoindependiente"/>
              <w:spacing w:line="276" w:lineRule="auto"/>
              <w:ind w:left="285"/>
              <w:jc w:val="left"/>
              <w:rPr>
                <w:rFonts w:ascii="Arial" w:hAnsi="Arial" w:cs="Arial"/>
                <w:szCs w:val="18"/>
              </w:rPr>
            </w:pPr>
          </w:p>
        </w:tc>
      </w:tr>
      <w:tr w:rsidR="00F77018" w:rsidRPr="003877C4" w14:paraId="7F9E3C07" w14:textId="77777777" w:rsidTr="006810CD">
        <w:tblPrEx>
          <w:tblCellMar>
            <w:left w:w="28" w:type="dxa"/>
            <w:right w:w="28" w:type="dxa"/>
          </w:tblCellMar>
          <w:tblLook w:val="01E0" w:firstRow="1" w:lastRow="1" w:firstColumn="1" w:lastColumn="1" w:noHBand="0" w:noVBand="0"/>
        </w:tblPrEx>
        <w:trPr>
          <w:cantSplit/>
          <w:trHeight w:val="377"/>
          <w:jc w:val="center"/>
        </w:trPr>
        <w:tc>
          <w:tcPr>
            <w:tcW w:w="5000" w:type="pct"/>
            <w:gridSpan w:val="10"/>
            <w:shd w:val="clear" w:color="auto" w:fill="737373"/>
            <w:vAlign w:val="center"/>
          </w:tcPr>
          <w:p w14:paraId="5762AD46" w14:textId="77777777" w:rsidR="00F77018" w:rsidRPr="003877C4" w:rsidRDefault="00F77018" w:rsidP="007D6916">
            <w:pPr>
              <w:pStyle w:val="Textoindependiente"/>
              <w:spacing w:line="276" w:lineRule="auto"/>
              <w:jc w:val="center"/>
              <w:rPr>
                <w:rFonts w:ascii="Arial" w:hAnsi="Arial" w:cs="Arial"/>
                <w:b/>
                <w:szCs w:val="18"/>
              </w:rPr>
            </w:pPr>
            <w:r w:rsidRPr="003877C4">
              <w:rPr>
                <w:rFonts w:ascii="Arial" w:hAnsi="Arial" w:cs="Arial"/>
                <w:b/>
                <w:szCs w:val="18"/>
              </w:rPr>
              <w:t>5 Excelente            4 Muy bueno           3 Bueno            2 Regular         1 Deficiente,</w:t>
            </w:r>
          </w:p>
        </w:tc>
      </w:tr>
      <w:tr w:rsidR="002401C9" w:rsidRPr="003877C4" w14:paraId="074AE98C" w14:textId="77777777" w:rsidTr="006810CD">
        <w:tblPrEx>
          <w:tblCellMar>
            <w:left w:w="28" w:type="dxa"/>
            <w:right w:w="28" w:type="dxa"/>
          </w:tblCellMar>
          <w:tblLook w:val="01E0" w:firstRow="1" w:lastRow="1" w:firstColumn="1" w:lastColumn="1" w:noHBand="0" w:noVBand="0"/>
        </w:tblPrEx>
        <w:trPr>
          <w:trHeight w:val="73"/>
          <w:jc w:val="center"/>
        </w:trPr>
        <w:tc>
          <w:tcPr>
            <w:tcW w:w="86" w:type="pct"/>
          </w:tcPr>
          <w:p w14:paraId="7471E46E" w14:textId="77777777" w:rsidR="00F77018" w:rsidRPr="003877C4" w:rsidRDefault="00F77018" w:rsidP="007D6916">
            <w:pPr>
              <w:pStyle w:val="Textoindependiente"/>
              <w:spacing w:line="276" w:lineRule="auto"/>
              <w:rPr>
                <w:rFonts w:ascii="Arial" w:hAnsi="Arial" w:cs="Arial"/>
                <w:szCs w:val="18"/>
              </w:rPr>
            </w:pPr>
          </w:p>
        </w:tc>
        <w:tc>
          <w:tcPr>
            <w:tcW w:w="4159" w:type="pct"/>
            <w:gridSpan w:val="4"/>
          </w:tcPr>
          <w:p w14:paraId="505554F5" w14:textId="77777777" w:rsidR="00F77018" w:rsidRPr="003877C4" w:rsidRDefault="00F77018" w:rsidP="007D6916">
            <w:pPr>
              <w:pStyle w:val="Textoindependiente"/>
              <w:spacing w:line="276" w:lineRule="auto"/>
              <w:rPr>
                <w:rFonts w:ascii="Arial" w:hAnsi="Arial" w:cs="Arial"/>
                <w:szCs w:val="18"/>
              </w:rPr>
            </w:pPr>
          </w:p>
        </w:tc>
        <w:tc>
          <w:tcPr>
            <w:tcW w:w="143" w:type="pct"/>
            <w:vAlign w:val="center"/>
          </w:tcPr>
          <w:p w14:paraId="74A924BA"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5</w:t>
            </w:r>
          </w:p>
        </w:tc>
        <w:tc>
          <w:tcPr>
            <w:tcW w:w="143" w:type="pct"/>
            <w:vAlign w:val="center"/>
          </w:tcPr>
          <w:p w14:paraId="17F2D8BA"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4</w:t>
            </w:r>
          </w:p>
        </w:tc>
        <w:tc>
          <w:tcPr>
            <w:tcW w:w="142" w:type="pct"/>
            <w:vAlign w:val="center"/>
          </w:tcPr>
          <w:p w14:paraId="5A711370"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3</w:t>
            </w:r>
          </w:p>
        </w:tc>
        <w:tc>
          <w:tcPr>
            <w:tcW w:w="144" w:type="pct"/>
            <w:vAlign w:val="center"/>
          </w:tcPr>
          <w:p w14:paraId="3F038E8C"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2</w:t>
            </w:r>
          </w:p>
        </w:tc>
        <w:tc>
          <w:tcPr>
            <w:tcW w:w="183" w:type="pct"/>
            <w:vAlign w:val="center"/>
          </w:tcPr>
          <w:p w14:paraId="0680690E"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1</w:t>
            </w:r>
          </w:p>
        </w:tc>
      </w:tr>
      <w:tr w:rsidR="002401C9" w:rsidRPr="003877C4" w14:paraId="1F4FF885" w14:textId="77777777" w:rsidTr="006810CD">
        <w:tblPrEx>
          <w:tblCellMar>
            <w:left w:w="28" w:type="dxa"/>
            <w:right w:w="28" w:type="dxa"/>
          </w:tblCellMar>
          <w:tblLook w:val="01E0" w:firstRow="1" w:lastRow="1" w:firstColumn="1" w:lastColumn="1" w:noHBand="0" w:noVBand="0"/>
        </w:tblPrEx>
        <w:trPr>
          <w:jc w:val="center"/>
        </w:trPr>
        <w:tc>
          <w:tcPr>
            <w:tcW w:w="86" w:type="pct"/>
            <w:vAlign w:val="center"/>
          </w:tcPr>
          <w:p w14:paraId="5FEE60D2"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1</w:t>
            </w:r>
          </w:p>
        </w:tc>
        <w:tc>
          <w:tcPr>
            <w:tcW w:w="4159" w:type="pct"/>
            <w:gridSpan w:val="4"/>
            <w:vAlign w:val="center"/>
          </w:tcPr>
          <w:p w14:paraId="570544A2"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 xml:space="preserve">¿El contenido de la </w:t>
            </w:r>
            <w:r w:rsidR="001E3029" w:rsidRPr="003877C4">
              <w:rPr>
                <w:rFonts w:ascii="Arial" w:hAnsi="Arial" w:cs="Arial"/>
                <w:szCs w:val="18"/>
              </w:rPr>
              <w:t>Invitación</w:t>
            </w:r>
            <w:r w:rsidRPr="003877C4">
              <w:rPr>
                <w:rFonts w:ascii="Arial" w:hAnsi="Arial" w:cs="Arial"/>
                <w:szCs w:val="18"/>
              </w:rPr>
              <w:t xml:space="preserve"> es claro para la adquisición de bienes o contratación de servicios que se pretende realizar?</w:t>
            </w:r>
          </w:p>
        </w:tc>
        <w:tc>
          <w:tcPr>
            <w:tcW w:w="143" w:type="pct"/>
            <w:vAlign w:val="center"/>
          </w:tcPr>
          <w:p w14:paraId="0026EDB9"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707A70C6"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24456055"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148D5D3F"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0E3EEE7D"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7135F0BC" w14:textId="77777777" w:rsidTr="006810CD">
        <w:tblPrEx>
          <w:tblCellMar>
            <w:left w:w="28" w:type="dxa"/>
            <w:right w:w="28" w:type="dxa"/>
          </w:tblCellMar>
          <w:tblLook w:val="01E0" w:firstRow="1" w:lastRow="1" w:firstColumn="1" w:lastColumn="1" w:noHBand="0" w:noVBand="0"/>
        </w:tblPrEx>
        <w:trPr>
          <w:trHeight w:val="375"/>
          <w:jc w:val="center"/>
        </w:trPr>
        <w:tc>
          <w:tcPr>
            <w:tcW w:w="86" w:type="pct"/>
            <w:vAlign w:val="center"/>
          </w:tcPr>
          <w:p w14:paraId="59FDC841"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2</w:t>
            </w:r>
          </w:p>
        </w:tc>
        <w:tc>
          <w:tcPr>
            <w:tcW w:w="4159" w:type="pct"/>
            <w:gridSpan w:val="4"/>
            <w:vAlign w:val="center"/>
          </w:tcPr>
          <w:p w14:paraId="77F83974"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¿Obtuvo respuestas claras y precisas a las dudas planteadas?</w:t>
            </w:r>
          </w:p>
        </w:tc>
        <w:tc>
          <w:tcPr>
            <w:tcW w:w="143" w:type="pct"/>
            <w:vAlign w:val="center"/>
          </w:tcPr>
          <w:p w14:paraId="08C1212A"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7421EBD9"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5461C863"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46514ED0"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38495B07"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6E99FF76" w14:textId="77777777" w:rsidTr="006810CD">
        <w:tblPrEx>
          <w:tblCellMar>
            <w:left w:w="28" w:type="dxa"/>
            <w:right w:w="28" w:type="dxa"/>
          </w:tblCellMar>
          <w:tblLook w:val="01E0" w:firstRow="1" w:lastRow="1" w:firstColumn="1" w:lastColumn="1" w:noHBand="0" w:noVBand="0"/>
        </w:tblPrEx>
        <w:trPr>
          <w:trHeight w:val="325"/>
          <w:jc w:val="center"/>
        </w:trPr>
        <w:tc>
          <w:tcPr>
            <w:tcW w:w="86" w:type="pct"/>
            <w:vAlign w:val="center"/>
          </w:tcPr>
          <w:p w14:paraId="3D614A4B"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3</w:t>
            </w:r>
          </w:p>
        </w:tc>
        <w:tc>
          <w:tcPr>
            <w:tcW w:w="4159" w:type="pct"/>
            <w:gridSpan w:val="4"/>
            <w:vAlign w:val="center"/>
          </w:tcPr>
          <w:p w14:paraId="586BEB99"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¿Se le concedió derecho de réplica?</w:t>
            </w:r>
          </w:p>
        </w:tc>
        <w:tc>
          <w:tcPr>
            <w:tcW w:w="143" w:type="pct"/>
            <w:vAlign w:val="center"/>
          </w:tcPr>
          <w:p w14:paraId="3F3A29F1"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3567E8D4"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6E5BE488"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565B153D"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7F4AAB49"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42F90FCB" w14:textId="77777777" w:rsidTr="006810CD">
        <w:tblPrEx>
          <w:tblCellMar>
            <w:left w:w="28" w:type="dxa"/>
            <w:right w:w="28" w:type="dxa"/>
          </w:tblCellMar>
          <w:tblLook w:val="01E0" w:firstRow="1" w:lastRow="1" w:firstColumn="1" w:lastColumn="1" w:noHBand="0" w:noVBand="0"/>
        </w:tblPrEx>
        <w:trPr>
          <w:trHeight w:val="397"/>
          <w:jc w:val="center"/>
        </w:trPr>
        <w:tc>
          <w:tcPr>
            <w:tcW w:w="86" w:type="pct"/>
            <w:vAlign w:val="center"/>
          </w:tcPr>
          <w:p w14:paraId="24EA3A18"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4</w:t>
            </w:r>
          </w:p>
        </w:tc>
        <w:tc>
          <w:tcPr>
            <w:tcW w:w="4159" w:type="pct"/>
            <w:gridSpan w:val="4"/>
            <w:vAlign w:val="center"/>
          </w:tcPr>
          <w:p w14:paraId="48C377AB"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¿Considera que las condiciones técnicas señaladas favorecen la libre participación de los licitantes?</w:t>
            </w:r>
          </w:p>
        </w:tc>
        <w:tc>
          <w:tcPr>
            <w:tcW w:w="143" w:type="pct"/>
            <w:vAlign w:val="center"/>
          </w:tcPr>
          <w:p w14:paraId="0DD2C9DE"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6A970EF4"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4025A785"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7F985CF9"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1333BD7D"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192133F4" w14:textId="77777777" w:rsidTr="006810CD">
        <w:tblPrEx>
          <w:tblCellMar>
            <w:left w:w="28" w:type="dxa"/>
            <w:right w:w="28" w:type="dxa"/>
          </w:tblCellMar>
          <w:tblLook w:val="01E0" w:firstRow="1" w:lastRow="1" w:firstColumn="1" w:lastColumn="1" w:noHBand="0" w:noVBand="0"/>
        </w:tblPrEx>
        <w:trPr>
          <w:jc w:val="center"/>
        </w:trPr>
        <w:tc>
          <w:tcPr>
            <w:tcW w:w="86" w:type="pct"/>
            <w:vAlign w:val="center"/>
          </w:tcPr>
          <w:p w14:paraId="67DFBF1A"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5</w:t>
            </w:r>
          </w:p>
        </w:tc>
        <w:tc>
          <w:tcPr>
            <w:tcW w:w="4159" w:type="pct"/>
            <w:gridSpan w:val="4"/>
            <w:vAlign w:val="center"/>
          </w:tcPr>
          <w:p w14:paraId="0DB338EB"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 xml:space="preserve">¿La resolución técnica fue emitida conforme a la </w:t>
            </w:r>
            <w:r w:rsidR="001E3029" w:rsidRPr="003877C4">
              <w:rPr>
                <w:rFonts w:ascii="Arial" w:hAnsi="Arial" w:cs="Arial"/>
                <w:szCs w:val="18"/>
              </w:rPr>
              <w:t>Invitación</w:t>
            </w:r>
            <w:r w:rsidRPr="003877C4">
              <w:rPr>
                <w:rFonts w:ascii="Arial" w:hAnsi="Arial" w:cs="Arial"/>
                <w:szCs w:val="18"/>
              </w:rPr>
              <w:t xml:space="preserve"> y junta de aclaraciones del concurso?</w:t>
            </w:r>
          </w:p>
        </w:tc>
        <w:tc>
          <w:tcPr>
            <w:tcW w:w="143" w:type="pct"/>
            <w:vAlign w:val="center"/>
          </w:tcPr>
          <w:p w14:paraId="2F9B3523"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7052482B"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1FA78C44"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79BCBCE1"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58A6FC12"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66B04707" w14:textId="77777777" w:rsidTr="006810CD">
        <w:tblPrEx>
          <w:tblCellMar>
            <w:left w:w="28" w:type="dxa"/>
            <w:right w:w="28" w:type="dxa"/>
          </w:tblCellMar>
          <w:tblLook w:val="01E0" w:firstRow="1" w:lastRow="1" w:firstColumn="1" w:lastColumn="1" w:noHBand="0" w:noVBand="0"/>
        </w:tblPrEx>
        <w:trPr>
          <w:jc w:val="center"/>
        </w:trPr>
        <w:tc>
          <w:tcPr>
            <w:tcW w:w="86" w:type="pct"/>
            <w:vAlign w:val="center"/>
          </w:tcPr>
          <w:p w14:paraId="29D2E352"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6</w:t>
            </w:r>
          </w:p>
        </w:tc>
        <w:tc>
          <w:tcPr>
            <w:tcW w:w="4159" w:type="pct"/>
            <w:gridSpan w:val="4"/>
            <w:vAlign w:val="center"/>
          </w:tcPr>
          <w:p w14:paraId="1A6785CD"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¿En los casos que se desechó alguna proposición, se asentaron y fundamentaron en el acta las razones de tal desechamiento?</w:t>
            </w:r>
          </w:p>
        </w:tc>
        <w:tc>
          <w:tcPr>
            <w:tcW w:w="143" w:type="pct"/>
            <w:vAlign w:val="center"/>
          </w:tcPr>
          <w:p w14:paraId="1084C81E"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50FDD4AE"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34D4F060"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6816728E"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4035B011"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2654B560" w14:textId="77777777" w:rsidTr="006810CD">
        <w:tblPrEx>
          <w:tblCellMar>
            <w:left w:w="28" w:type="dxa"/>
            <w:right w:w="28" w:type="dxa"/>
          </w:tblCellMar>
          <w:tblLook w:val="01E0" w:firstRow="1" w:lastRow="1" w:firstColumn="1" w:lastColumn="1" w:noHBand="0" w:noVBand="0"/>
        </w:tblPrEx>
        <w:trPr>
          <w:jc w:val="center"/>
        </w:trPr>
        <w:tc>
          <w:tcPr>
            <w:tcW w:w="86" w:type="pct"/>
            <w:vAlign w:val="center"/>
          </w:tcPr>
          <w:p w14:paraId="13A1C2FE"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7</w:t>
            </w:r>
          </w:p>
        </w:tc>
        <w:tc>
          <w:tcPr>
            <w:tcW w:w="4159" w:type="pct"/>
            <w:gridSpan w:val="4"/>
            <w:vAlign w:val="center"/>
          </w:tcPr>
          <w:p w14:paraId="3FC24FE2"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 xml:space="preserve">¿Todas las actas se </w:t>
            </w:r>
            <w:r w:rsidR="00651487" w:rsidRPr="003877C4">
              <w:rPr>
                <w:rFonts w:ascii="Arial" w:hAnsi="Arial" w:cs="Arial"/>
                <w:szCs w:val="18"/>
              </w:rPr>
              <w:t>publicaron</w:t>
            </w:r>
            <w:r w:rsidRPr="003877C4">
              <w:rPr>
                <w:rFonts w:ascii="Arial" w:hAnsi="Arial" w:cs="Arial"/>
                <w:szCs w:val="18"/>
              </w:rPr>
              <w:t xml:space="preserve"> el mismo día del evento?</w:t>
            </w:r>
          </w:p>
        </w:tc>
        <w:tc>
          <w:tcPr>
            <w:tcW w:w="143" w:type="pct"/>
            <w:vAlign w:val="center"/>
          </w:tcPr>
          <w:p w14:paraId="1C7F6121"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5DBDE22A"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589A416B"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30CC8FBF"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32B35F1D"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30B9D5CD" w14:textId="77777777" w:rsidTr="006810CD">
        <w:tblPrEx>
          <w:tblCellMar>
            <w:left w:w="28" w:type="dxa"/>
            <w:right w:w="28" w:type="dxa"/>
          </w:tblCellMar>
          <w:tblLook w:val="01E0" w:firstRow="1" w:lastRow="1" w:firstColumn="1" w:lastColumn="1" w:noHBand="0" w:noVBand="0"/>
        </w:tblPrEx>
        <w:trPr>
          <w:jc w:val="center"/>
        </w:trPr>
        <w:tc>
          <w:tcPr>
            <w:tcW w:w="86" w:type="pct"/>
            <w:vAlign w:val="center"/>
          </w:tcPr>
          <w:p w14:paraId="1ABEF58D"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8</w:t>
            </w:r>
          </w:p>
        </w:tc>
        <w:tc>
          <w:tcPr>
            <w:tcW w:w="4159" w:type="pct"/>
            <w:gridSpan w:val="4"/>
            <w:vAlign w:val="center"/>
          </w:tcPr>
          <w:p w14:paraId="2ADED540"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¿Cuál es su percepción de transparencia e imparcialidad del proceso?</w:t>
            </w:r>
          </w:p>
        </w:tc>
        <w:tc>
          <w:tcPr>
            <w:tcW w:w="143" w:type="pct"/>
            <w:vAlign w:val="center"/>
          </w:tcPr>
          <w:p w14:paraId="41A7C67A"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5C760212"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363A5EE1"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7856BE9E"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32DBAE48" w14:textId="77777777" w:rsidR="00F77018" w:rsidRPr="003877C4" w:rsidRDefault="00F77018" w:rsidP="007D6916">
            <w:pPr>
              <w:pStyle w:val="Textoindependiente"/>
              <w:spacing w:line="276" w:lineRule="auto"/>
              <w:jc w:val="left"/>
              <w:rPr>
                <w:rFonts w:ascii="Arial" w:hAnsi="Arial" w:cs="Arial"/>
                <w:szCs w:val="18"/>
              </w:rPr>
            </w:pPr>
          </w:p>
        </w:tc>
      </w:tr>
      <w:tr w:rsidR="002401C9" w:rsidRPr="003877C4" w14:paraId="3930C11E" w14:textId="77777777" w:rsidTr="006810CD">
        <w:tblPrEx>
          <w:tblCellMar>
            <w:left w:w="28" w:type="dxa"/>
            <w:right w:w="28" w:type="dxa"/>
          </w:tblCellMar>
          <w:tblLook w:val="01E0" w:firstRow="1" w:lastRow="1" w:firstColumn="1" w:lastColumn="1" w:noHBand="0" w:noVBand="0"/>
        </w:tblPrEx>
        <w:trPr>
          <w:trHeight w:val="397"/>
          <w:jc w:val="center"/>
        </w:trPr>
        <w:tc>
          <w:tcPr>
            <w:tcW w:w="86" w:type="pct"/>
            <w:vAlign w:val="center"/>
          </w:tcPr>
          <w:p w14:paraId="644BE48D" w14:textId="77777777" w:rsidR="00F77018" w:rsidRPr="003877C4" w:rsidRDefault="00F77018" w:rsidP="007D6916">
            <w:pPr>
              <w:pStyle w:val="Textoindependiente"/>
              <w:spacing w:line="276" w:lineRule="auto"/>
              <w:jc w:val="center"/>
              <w:rPr>
                <w:rFonts w:ascii="Arial" w:hAnsi="Arial" w:cs="Arial"/>
                <w:szCs w:val="18"/>
              </w:rPr>
            </w:pPr>
            <w:r w:rsidRPr="003877C4">
              <w:rPr>
                <w:rFonts w:ascii="Arial" w:hAnsi="Arial" w:cs="Arial"/>
                <w:szCs w:val="18"/>
              </w:rPr>
              <w:t>9</w:t>
            </w:r>
          </w:p>
        </w:tc>
        <w:tc>
          <w:tcPr>
            <w:tcW w:w="4159" w:type="pct"/>
            <w:gridSpan w:val="4"/>
            <w:vAlign w:val="center"/>
          </w:tcPr>
          <w:p w14:paraId="4E8BCF36" w14:textId="77777777" w:rsidR="00F77018" w:rsidRPr="003877C4" w:rsidRDefault="00F77018" w:rsidP="007D6916">
            <w:pPr>
              <w:pStyle w:val="Textoindependiente"/>
              <w:spacing w:line="276" w:lineRule="auto"/>
              <w:jc w:val="left"/>
              <w:rPr>
                <w:rFonts w:ascii="Arial" w:hAnsi="Arial" w:cs="Arial"/>
                <w:szCs w:val="18"/>
              </w:rPr>
            </w:pPr>
            <w:r w:rsidRPr="003877C4">
              <w:rPr>
                <w:rFonts w:ascii="Arial" w:hAnsi="Arial" w:cs="Arial"/>
                <w:szCs w:val="18"/>
              </w:rPr>
              <w:t>¿Volvería a participar en otro proceso que emita esta institución?</w:t>
            </w:r>
          </w:p>
        </w:tc>
        <w:tc>
          <w:tcPr>
            <w:tcW w:w="143" w:type="pct"/>
            <w:vAlign w:val="center"/>
          </w:tcPr>
          <w:p w14:paraId="64992A39" w14:textId="77777777" w:rsidR="00F77018" w:rsidRPr="003877C4" w:rsidRDefault="00F77018" w:rsidP="007D6916">
            <w:pPr>
              <w:pStyle w:val="Textoindependiente"/>
              <w:spacing w:line="276" w:lineRule="auto"/>
              <w:jc w:val="left"/>
              <w:rPr>
                <w:rFonts w:ascii="Arial" w:hAnsi="Arial" w:cs="Arial"/>
                <w:szCs w:val="18"/>
              </w:rPr>
            </w:pPr>
          </w:p>
        </w:tc>
        <w:tc>
          <w:tcPr>
            <w:tcW w:w="143" w:type="pct"/>
            <w:vAlign w:val="center"/>
          </w:tcPr>
          <w:p w14:paraId="62F5C437" w14:textId="77777777" w:rsidR="00F77018" w:rsidRPr="003877C4" w:rsidRDefault="00F77018" w:rsidP="007D6916">
            <w:pPr>
              <w:pStyle w:val="Textoindependiente"/>
              <w:spacing w:line="276" w:lineRule="auto"/>
              <w:jc w:val="left"/>
              <w:rPr>
                <w:rFonts w:ascii="Arial" w:hAnsi="Arial" w:cs="Arial"/>
                <w:szCs w:val="18"/>
              </w:rPr>
            </w:pPr>
          </w:p>
        </w:tc>
        <w:tc>
          <w:tcPr>
            <w:tcW w:w="142" w:type="pct"/>
            <w:vAlign w:val="center"/>
          </w:tcPr>
          <w:p w14:paraId="09756752" w14:textId="77777777" w:rsidR="00F77018" w:rsidRPr="003877C4" w:rsidRDefault="00F77018" w:rsidP="007D6916">
            <w:pPr>
              <w:pStyle w:val="Textoindependiente"/>
              <w:spacing w:line="276" w:lineRule="auto"/>
              <w:jc w:val="left"/>
              <w:rPr>
                <w:rFonts w:ascii="Arial" w:hAnsi="Arial" w:cs="Arial"/>
                <w:szCs w:val="18"/>
              </w:rPr>
            </w:pPr>
          </w:p>
        </w:tc>
        <w:tc>
          <w:tcPr>
            <w:tcW w:w="144" w:type="pct"/>
            <w:vAlign w:val="center"/>
          </w:tcPr>
          <w:p w14:paraId="7809797F" w14:textId="77777777" w:rsidR="00F77018" w:rsidRPr="003877C4" w:rsidRDefault="00F77018" w:rsidP="007D6916">
            <w:pPr>
              <w:pStyle w:val="Textoindependiente"/>
              <w:spacing w:line="276" w:lineRule="auto"/>
              <w:jc w:val="left"/>
              <w:rPr>
                <w:rFonts w:ascii="Arial" w:hAnsi="Arial" w:cs="Arial"/>
                <w:szCs w:val="18"/>
              </w:rPr>
            </w:pPr>
          </w:p>
        </w:tc>
        <w:tc>
          <w:tcPr>
            <w:tcW w:w="183" w:type="pct"/>
            <w:vAlign w:val="center"/>
          </w:tcPr>
          <w:p w14:paraId="1E86ECA2" w14:textId="77777777" w:rsidR="00F77018" w:rsidRPr="003877C4" w:rsidRDefault="00F77018" w:rsidP="007D6916">
            <w:pPr>
              <w:pStyle w:val="Textoindependiente"/>
              <w:spacing w:line="276" w:lineRule="auto"/>
              <w:jc w:val="left"/>
              <w:rPr>
                <w:rFonts w:ascii="Arial" w:hAnsi="Arial" w:cs="Arial"/>
                <w:szCs w:val="18"/>
              </w:rPr>
            </w:pPr>
          </w:p>
        </w:tc>
      </w:tr>
      <w:tr w:rsidR="00F77018" w:rsidRPr="003877C4" w14:paraId="67F74915" w14:textId="77777777" w:rsidTr="006810CD">
        <w:tblPrEx>
          <w:tblCellMar>
            <w:left w:w="28" w:type="dxa"/>
            <w:right w:w="28" w:type="dxa"/>
          </w:tblCellMar>
          <w:tblLook w:val="01E0" w:firstRow="1" w:lastRow="1" w:firstColumn="1" w:lastColumn="1" w:noHBand="0" w:noVBand="0"/>
        </w:tblPrEx>
        <w:trPr>
          <w:cantSplit/>
          <w:jc w:val="center"/>
        </w:trPr>
        <w:tc>
          <w:tcPr>
            <w:tcW w:w="5000" w:type="pct"/>
            <w:gridSpan w:val="10"/>
            <w:shd w:val="clear" w:color="auto" w:fill="737373"/>
          </w:tcPr>
          <w:p w14:paraId="1E6D7391" w14:textId="77777777" w:rsidR="00F77018" w:rsidRPr="003877C4" w:rsidRDefault="00F77018" w:rsidP="007D6916">
            <w:pPr>
              <w:pStyle w:val="Textoindependiente"/>
              <w:spacing w:line="276" w:lineRule="auto"/>
              <w:rPr>
                <w:rFonts w:ascii="Arial" w:hAnsi="Arial" w:cs="Arial"/>
                <w:szCs w:val="18"/>
              </w:rPr>
            </w:pPr>
          </w:p>
        </w:tc>
      </w:tr>
      <w:tr w:rsidR="00F77018" w:rsidRPr="003F0C09" w14:paraId="796E1A68" w14:textId="77777777" w:rsidTr="006810CD">
        <w:tblPrEx>
          <w:tblCellMar>
            <w:left w:w="28" w:type="dxa"/>
            <w:right w:w="28" w:type="dxa"/>
          </w:tblCellMar>
          <w:tblLook w:val="01E0" w:firstRow="1" w:lastRow="1" w:firstColumn="1" w:lastColumn="1" w:noHBand="0" w:noVBand="0"/>
        </w:tblPrEx>
        <w:trPr>
          <w:cantSplit/>
          <w:trHeight w:val="523"/>
          <w:jc w:val="center"/>
        </w:trPr>
        <w:tc>
          <w:tcPr>
            <w:tcW w:w="5000" w:type="pct"/>
            <w:gridSpan w:val="10"/>
            <w:tcBorders>
              <w:bottom w:val="single" w:sz="4" w:space="0" w:color="auto"/>
            </w:tcBorders>
          </w:tcPr>
          <w:p w14:paraId="14BB8871" w14:textId="77777777" w:rsidR="00F77018" w:rsidRPr="003F0C09" w:rsidRDefault="00F77018" w:rsidP="007D6916">
            <w:pPr>
              <w:pStyle w:val="Textoindependiente"/>
              <w:spacing w:line="276" w:lineRule="auto"/>
              <w:jc w:val="center"/>
              <w:rPr>
                <w:rFonts w:ascii="Arial" w:hAnsi="Arial" w:cs="Arial"/>
                <w:szCs w:val="18"/>
              </w:rPr>
            </w:pPr>
            <w:r w:rsidRPr="003877C4">
              <w:rPr>
                <w:rFonts w:ascii="Arial" w:hAnsi="Arial" w:cs="Arial"/>
                <w:szCs w:val="18"/>
              </w:rPr>
              <w:t>(Anotar los comentarios que considere necesarios)</w:t>
            </w:r>
          </w:p>
        </w:tc>
      </w:tr>
    </w:tbl>
    <w:p w14:paraId="0FF8134D" w14:textId="77777777" w:rsidR="00061117" w:rsidRPr="003F0C09" w:rsidRDefault="00061117" w:rsidP="002401C9">
      <w:pPr>
        <w:spacing w:before="0" w:after="0"/>
        <w:jc w:val="center"/>
        <w:rPr>
          <w:rFonts w:ascii="Arial" w:hAnsi="Arial" w:cs="Arial"/>
          <w:b/>
          <w:i/>
          <w:sz w:val="16"/>
          <w:u w:val="single"/>
        </w:rPr>
      </w:pPr>
    </w:p>
    <w:sectPr w:rsidR="00061117" w:rsidRPr="003F0C09" w:rsidSect="002C0E2F">
      <w:pgSz w:w="12242" w:h="15842" w:code="1"/>
      <w:pgMar w:top="1418" w:right="1701" w:bottom="1134" w:left="127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F7719" w14:textId="77777777" w:rsidR="006662A6" w:rsidRDefault="006662A6" w:rsidP="00601695">
      <w:pPr>
        <w:spacing w:after="0"/>
      </w:pPr>
      <w:r>
        <w:separator/>
      </w:r>
    </w:p>
  </w:endnote>
  <w:endnote w:type="continuationSeparator" w:id="0">
    <w:p w14:paraId="786AFBA6" w14:textId="77777777" w:rsidR="006662A6" w:rsidRDefault="006662A6" w:rsidP="00601695">
      <w:pPr>
        <w:spacing w:after="0"/>
      </w:pPr>
      <w:r>
        <w:continuationSeparator/>
      </w:r>
    </w:p>
  </w:endnote>
  <w:endnote w:type="continuationNotice" w:id="1">
    <w:p w14:paraId="630384E3" w14:textId="77777777" w:rsidR="006662A6" w:rsidRDefault="006662A6">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Univers">
    <w:altName w:val="Calibri"/>
    <w:charset w:val="00"/>
    <w:family w:val="swiss"/>
    <w:pitch w:val="variable"/>
    <w:sig w:usb0="80000287" w:usb1="00000000" w:usb2="00000000" w:usb3="00000000" w:csb0="0000000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ontserrat">
    <w:altName w:val="Calibri"/>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Libre Sans Serif SSi">
    <w:altName w:val="Arial Narrow"/>
    <w:panose1 w:val="00000000000000000000"/>
    <w:charset w:val="00"/>
    <w:family w:val="swiss"/>
    <w:notTrueType/>
    <w:pitch w:val="variable"/>
    <w:sig w:usb0="00000003" w:usb1="00000000" w:usb2="00000000" w:usb3="00000000" w:csb0="00000001" w:csb1="00000000"/>
  </w:font>
  <w:font w:name="Helvetica Neue">
    <w:altName w:val="Arial"/>
    <w:panose1 w:val="00000000000000000000"/>
    <w:charset w:val="00"/>
    <w:family w:val="roman"/>
    <w:notTrueType/>
    <w:pitch w:val="default"/>
  </w:font>
  <w:font w:name="Noto Sans">
    <w:altName w:val="Nirmala UI"/>
    <w:charset w:val="00"/>
    <w:family w:val="swiss"/>
    <w:pitch w:val="variable"/>
    <w:sig w:usb0="E00082FF" w:usb1="400078FF" w:usb2="00000021" w:usb3="00000000" w:csb0="0000019F" w:csb1="00000000"/>
  </w:font>
  <w:font w:name="Arial,Calibri">
    <w:altName w:val="Arial"/>
    <w:panose1 w:val="00000000000000000000"/>
    <w:charset w:val="00"/>
    <w:family w:val="roman"/>
    <w:notTrueType/>
    <w:pitch w:val="default"/>
  </w:font>
  <w:font w:name="Aptos">
    <w:altName w:val="Aptos"/>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rajan Pro">
    <w:altName w:val="Cambria"/>
    <w:panose1 w:val="00000000000000000000"/>
    <w:charset w:val="00"/>
    <w:family w:val="roma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16467" w14:textId="77777777" w:rsidR="003E692C" w:rsidRPr="00FF0629" w:rsidRDefault="003E692C" w:rsidP="00FF0629">
    <w:pPr>
      <w:pStyle w:val="Piedepgina"/>
      <w:jc w:val="right"/>
      <w:rPr>
        <w:b/>
        <w:bCs/>
        <w:szCs w:val="24"/>
      </w:rPr>
    </w:pPr>
    <w:r>
      <w:t xml:space="preserve">Página </w:t>
    </w:r>
    <w:r>
      <w:rPr>
        <w:b/>
        <w:bCs/>
        <w:szCs w:val="24"/>
      </w:rPr>
      <w:fldChar w:fldCharType="begin"/>
    </w:r>
    <w:r>
      <w:rPr>
        <w:b/>
        <w:bCs/>
      </w:rPr>
      <w:instrText>PAGE</w:instrText>
    </w:r>
    <w:r>
      <w:rPr>
        <w:b/>
        <w:bCs/>
        <w:szCs w:val="24"/>
      </w:rPr>
      <w:fldChar w:fldCharType="separate"/>
    </w:r>
    <w:r w:rsidR="00C97714">
      <w:rPr>
        <w:b/>
        <w:bCs/>
        <w:noProof/>
      </w:rPr>
      <w:t>1</w:t>
    </w:r>
    <w:r>
      <w:rPr>
        <w:b/>
        <w:bCs/>
        <w:szCs w:val="24"/>
      </w:rPr>
      <w:fldChar w:fldCharType="end"/>
    </w:r>
    <w:r>
      <w:t xml:space="preserve"> de </w:t>
    </w:r>
    <w:r>
      <w:rPr>
        <w:b/>
        <w:bCs/>
        <w:szCs w:val="24"/>
      </w:rPr>
      <w:fldChar w:fldCharType="begin"/>
    </w:r>
    <w:r>
      <w:rPr>
        <w:b/>
        <w:bCs/>
      </w:rPr>
      <w:instrText>NUMPAGES</w:instrText>
    </w:r>
    <w:r>
      <w:rPr>
        <w:b/>
        <w:bCs/>
        <w:szCs w:val="24"/>
      </w:rPr>
      <w:fldChar w:fldCharType="separate"/>
    </w:r>
    <w:r w:rsidR="00C97714">
      <w:rPr>
        <w:b/>
        <w:bCs/>
        <w:noProof/>
      </w:rPr>
      <w:t>1</w:t>
    </w:r>
    <w:r>
      <w:rPr>
        <w:b/>
        <w:bCs/>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370BA4" w14:textId="77777777" w:rsidR="003E692C" w:rsidRDefault="003E692C" w:rsidP="00BE46E2">
    <w:pPr>
      <w:pStyle w:val="Piedepgina"/>
      <w:jc w:val="right"/>
      <w:rPr>
        <w:b/>
        <w:bCs/>
        <w:szCs w:val="24"/>
      </w:rPr>
    </w:pPr>
    <w:r>
      <w:t xml:space="preserve">Página </w:t>
    </w:r>
    <w:r>
      <w:rPr>
        <w:b/>
        <w:bCs/>
        <w:szCs w:val="24"/>
      </w:rPr>
      <w:fldChar w:fldCharType="begin"/>
    </w:r>
    <w:r>
      <w:rPr>
        <w:b/>
        <w:bCs/>
      </w:rPr>
      <w:instrText>PAGE</w:instrText>
    </w:r>
    <w:r>
      <w:rPr>
        <w:b/>
        <w:bCs/>
        <w:szCs w:val="24"/>
      </w:rPr>
      <w:fldChar w:fldCharType="separate"/>
    </w:r>
    <w:r w:rsidR="00E34379">
      <w:rPr>
        <w:b/>
        <w:bCs/>
        <w:noProof/>
      </w:rPr>
      <w:t>137</w:t>
    </w:r>
    <w:r>
      <w:rPr>
        <w:b/>
        <w:bCs/>
        <w:szCs w:val="24"/>
      </w:rPr>
      <w:fldChar w:fldCharType="end"/>
    </w:r>
    <w:r>
      <w:t xml:space="preserve"> de </w:t>
    </w:r>
    <w:r>
      <w:rPr>
        <w:b/>
        <w:bCs/>
        <w:szCs w:val="24"/>
      </w:rPr>
      <w:fldChar w:fldCharType="begin"/>
    </w:r>
    <w:r>
      <w:rPr>
        <w:b/>
        <w:bCs/>
      </w:rPr>
      <w:instrText>NUMPAGES</w:instrText>
    </w:r>
    <w:r>
      <w:rPr>
        <w:b/>
        <w:bCs/>
        <w:szCs w:val="24"/>
      </w:rPr>
      <w:fldChar w:fldCharType="separate"/>
    </w:r>
    <w:r w:rsidR="00E34379">
      <w:rPr>
        <w:b/>
        <w:bCs/>
        <w:noProof/>
      </w:rPr>
      <w:t>194</w:t>
    </w:r>
    <w:r>
      <w:rPr>
        <w:b/>
        <w:bCs/>
        <w:szCs w:val="24"/>
      </w:rPr>
      <w:fldChar w:fldCharType="end"/>
    </w:r>
  </w:p>
  <w:p w14:paraId="3DC67722" w14:textId="77777777" w:rsidR="003E692C" w:rsidRDefault="003E692C" w:rsidP="00BE46E2">
    <w:pPr>
      <w:pStyle w:val="Piedepgina"/>
      <w:jc w:val="right"/>
    </w:pPr>
  </w:p>
  <w:p w14:paraId="01D5240E" w14:textId="77777777" w:rsidR="003E692C" w:rsidRDefault="003E69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ADCAB" w14:textId="77777777" w:rsidR="006662A6" w:rsidRDefault="006662A6" w:rsidP="00601695">
      <w:pPr>
        <w:spacing w:after="0"/>
      </w:pPr>
      <w:r>
        <w:separator/>
      </w:r>
    </w:p>
  </w:footnote>
  <w:footnote w:type="continuationSeparator" w:id="0">
    <w:p w14:paraId="0232A471" w14:textId="77777777" w:rsidR="006662A6" w:rsidRDefault="006662A6" w:rsidP="00601695">
      <w:pPr>
        <w:spacing w:after="0"/>
      </w:pPr>
      <w:r>
        <w:continuationSeparator/>
      </w:r>
    </w:p>
  </w:footnote>
  <w:footnote w:type="continuationNotice" w:id="1">
    <w:p w14:paraId="51B6C283" w14:textId="77777777" w:rsidR="006662A6" w:rsidRDefault="006662A6">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61E7E" w14:textId="77777777" w:rsidR="003E692C" w:rsidRDefault="003E692C" w:rsidP="000000C7">
    <w:pPr>
      <w:spacing w:before="0" w:after="0"/>
      <w:jc w:val="center"/>
      <w:rPr>
        <w:rFonts w:ascii="Georgia" w:hAnsi="Georgia"/>
        <w:szCs w:val="24"/>
      </w:rPr>
    </w:pPr>
    <w:r>
      <w:rPr>
        <w:noProof/>
      </w:rPr>
      <w:drawing>
        <wp:anchor distT="0" distB="0" distL="114300" distR="114300" simplePos="0" relativeHeight="251694592" behindDoc="1" locked="0" layoutInCell="1" allowOverlap="1" wp14:anchorId="63AA43D2" wp14:editId="15F8BFFC">
          <wp:simplePos x="0" y="0"/>
          <wp:positionH relativeFrom="margin">
            <wp:posOffset>-805180</wp:posOffset>
          </wp:positionH>
          <wp:positionV relativeFrom="margin">
            <wp:posOffset>-2365551</wp:posOffset>
          </wp:positionV>
          <wp:extent cx="7771130" cy="10752113"/>
          <wp:effectExtent l="0" t="0" r="1270" b="0"/>
          <wp:wrapNone/>
          <wp:docPr id="1317499149"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499149" name="Imagen 2" descr="Text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7771130" cy="10752113"/>
                  </a:xfrm>
                  <a:prstGeom prst="rect">
                    <a:avLst/>
                  </a:prstGeom>
                </pic:spPr>
              </pic:pic>
            </a:graphicData>
          </a:graphic>
          <wp14:sizeRelH relativeFrom="page">
            <wp14:pctWidth>0</wp14:pctWidth>
          </wp14:sizeRelH>
          <wp14:sizeRelV relativeFrom="page">
            <wp14:pctHeight>0</wp14:pctHeight>
          </wp14:sizeRelV>
        </wp:anchor>
      </w:drawing>
    </w:r>
  </w:p>
  <w:p w14:paraId="3E9CBD1D" w14:textId="77777777" w:rsidR="003E692C" w:rsidRDefault="003E692C" w:rsidP="000000C7">
    <w:pPr>
      <w:spacing w:before="0" w:after="0"/>
      <w:rPr>
        <w:rFonts w:ascii="Georgia" w:hAnsi="Georgia"/>
        <w:szCs w:val="24"/>
      </w:rPr>
    </w:pPr>
  </w:p>
  <w:p w14:paraId="1E0FC666" w14:textId="77777777" w:rsidR="003E692C" w:rsidRDefault="003E692C" w:rsidP="000000C7">
    <w:pPr>
      <w:spacing w:before="0" w:after="0"/>
      <w:jc w:val="center"/>
      <w:rPr>
        <w:rFonts w:ascii="Georgia" w:hAnsi="Georgia"/>
        <w:sz w:val="22"/>
        <w:szCs w:val="22"/>
      </w:rPr>
    </w:pPr>
  </w:p>
  <w:p w14:paraId="5E3AE7C2" w14:textId="77777777" w:rsidR="003E692C" w:rsidRPr="00C36175" w:rsidRDefault="003E692C" w:rsidP="000000C7">
    <w:pPr>
      <w:spacing w:before="0" w:after="0"/>
      <w:jc w:val="center"/>
      <w:rPr>
        <w:rFonts w:ascii="Georgia" w:hAnsi="Georgia"/>
        <w:sz w:val="12"/>
        <w:szCs w:val="12"/>
      </w:rPr>
    </w:pPr>
  </w:p>
  <w:p w14:paraId="14D9D9DE" w14:textId="77777777" w:rsidR="003E692C" w:rsidRPr="00366D4D" w:rsidRDefault="003E692C" w:rsidP="000000C7">
    <w:pPr>
      <w:spacing w:before="0" w:after="0"/>
      <w:jc w:val="center"/>
      <w:rPr>
        <w:rFonts w:ascii="Arial" w:hAnsi="Arial" w:cs="Arial"/>
        <w:sz w:val="22"/>
        <w:szCs w:val="22"/>
      </w:rPr>
    </w:pPr>
  </w:p>
  <w:p w14:paraId="0487CBB4" w14:textId="77777777" w:rsidR="003E692C" w:rsidRDefault="003E692C" w:rsidP="004D39A0">
    <w:pPr>
      <w:pStyle w:val="Estndar"/>
      <w:spacing w:before="0"/>
      <w:jc w:val="center"/>
      <w:rPr>
        <w:rFonts w:ascii="Arial" w:hAnsi="Arial" w:cs="Arial"/>
        <w:b/>
        <w:bCs/>
      </w:rPr>
    </w:pPr>
    <w:r w:rsidRPr="006B7996">
      <w:rPr>
        <w:rFonts w:ascii="Arial" w:hAnsi="Arial" w:cs="Arial"/>
        <w:szCs w:val="24"/>
      </w:rPr>
      <w:t xml:space="preserve">INVITACIÓN A CUANDO MENOS TRES PERSONAS NACIONAL ELECTRÓNICA BAJO EL CRITERIO DE EVALUACIÓN DE PUNTOS Y PORCENTAJES </w:t>
    </w:r>
    <w:r w:rsidRPr="006B7996">
      <w:rPr>
        <w:rFonts w:ascii="Arial" w:hAnsi="Arial" w:cs="Arial"/>
        <w:b/>
        <w:bCs/>
        <w:szCs w:val="24"/>
      </w:rPr>
      <w:t>PARA LA CONTRATACIÓN DE</w:t>
    </w:r>
    <w:r>
      <w:rPr>
        <w:rFonts w:ascii="Arial" w:hAnsi="Arial" w:cs="Arial"/>
        <w:b/>
        <w:bCs/>
        <w:szCs w:val="24"/>
      </w:rPr>
      <w:t>L</w:t>
    </w:r>
    <w:r w:rsidRPr="006B7996">
      <w:rPr>
        <w:rFonts w:ascii="Arial" w:hAnsi="Arial" w:cs="Arial"/>
        <w:szCs w:val="24"/>
      </w:rPr>
      <w:t xml:space="preserve"> </w:t>
    </w:r>
    <w:bookmarkStart w:id="9" w:name="_Hlk228968108"/>
    <w:r w:rsidRPr="00536FA6">
      <w:rPr>
        <w:rFonts w:ascii="Arial" w:hAnsi="Arial" w:cs="Arial"/>
        <w:b/>
        <w:bCs/>
      </w:rPr>
      <w:t>SERVICIO ADMINISTRADO DE FIRMA ELECTRÓNICA CON EQUIPAMIENTO, SOFTWARE, SOPORTE, ATENCIÓN Y RESOLUCIÓN DE FALLAS</w:t>
    </w:r>
    <w:r w:rsidRPr="006B7996">
      <w:rPr>
        <w:rFonts w:ascii="Arial" w:hAnsi="Arial" w:cs="Arial"/>
        <w:b/>
        <w:bCs/>
      </w:rPr>
      <w:t>.</w:t>
    </w:r>
  </w:p>
  <w:bookmarkEnd w:id="9"/>
  <w:p w14:paraId="689E78C0" w14:textId="7E787FC9" w:rsidR="003E692C" w:rsidRDefault="003E692C" w:rsidP="009B3ADC">
    <w:pPr>
      <w:pStyle w:val="Estndar"/>
      <w:spacing w:before="0"/>
      <w:jc w:val="center"/>
      <w:rPr>
        <w:rFonts w:ascii="Arial" w:hAnsi="Arial"/>
        <w:b/>
        <w:bCs/>
      </w:rPr>
    </w:pPr>
    <w:r w:rsidRPr="000E5B71">
      <w:rPr>
        <w:rFonts w:ascii="Arial" w:hAnsi="Arial" w:cs="Arial"/>
        <w:b/>
      </w:rPr>
      <w:t xml:space="preserve">NÚMERO DE PROCEDIMIENTO: </w:t>
    </w:r>
    <w:r w:rsidR="001A7EDD" w:rsidRPr="001A7EDD">
      <w:rPr>
        <w:rFonts w:ascii="Arial" w:hAnsi="Arial"/>
        <w:b/>
        <w:bCs/>
      </w:rPr>
      <w:t>IA-06-HIU-006HIU998-N-22-2026</w:t>
    </w:r>
  </w:p>
  <w:p w14:paraId="228B5F14" w14:textId="1BBAF9EB" w:rsidR="003E692C" w:rsidRPr="009B3ADC" w:rsidRDefault="003E692C" w:rsidP="009B3ADC">
    <w:pPr>
      <w:pStyle w:val="Estndar"/>
      <w:spacing w:before="0"/>
      <w:jc w:val="center"/>
      <w:rPr>
        <w:rFonts w:ascii="Arial" w:hAnsi="Arial"/>
        <w:b/>
        <w:bCs/>
        <w:lang w:val="de-LI"/>
      </w:rPr>
    </w:pPr>
    <w:r w:rsidRPr="00686681">
      <w:rPr>
        <w:rFonts w:ascii="Arial" w:hAnsi="Arial"/>
        <w:b/>
        <w:lang w:val="de-LI"/>
      </w:rPr>
      <w:t xml:space="preserve">EXP: </w:t>
    </w:r>
    <w:r w:rsidR="001A7EDD" w:rsidRPr="001A7EDD">
      <w:rPr>
        <w:rFonts w:ascii="Arial" w:hAnsi="Arial"/>
        <w:b/>
        <w:lang w:val="de-LI"/>
      </w:rPr>
      <w:t>E-2026-00046727</w:t>
    </w:r>
    <w:r w:rsidR="001A7EDD">
      <w:rPr>
        <w:rFonts w:ascii="Arial" w:hAnsi="Arial"/>
        <w:b/>
        <w:lang w:val="de-LI"/>
      </w:rPr>
      <w:t xml:space="preserve"> </w:t>
    </w:r>
    <w:r w:rsidRPr="00686681">
      <w:rPr>
        <w:rFonts w:ascii="Arial" w:hAnsi="Arial"/>
        <w:b/>
        <w:bCs/>
        <w:lang w:val="de-LI"/>
      </w:rPr>
      <w:t xml:space="preserve">PRO: </w:t>
    </w:r>
    <w:r w:rsidR="001A7EDD" w:rsidRPr="001A7EDD">
      <w:rPr>
        <w:rFonts w:ascii="Arial" w:hAnsi="Arial"/>
        <w:b/>
        <w:bCs/>
        <w:lang w:val="de-LI"/>
      </w:rPr>
      <w:t>P-2026-00035100</w:t>
    </w:r>
  </w:p>
  <w:p w14:paraId="57CB495F" w14:textId="77777777" w:rsidR="003E692C" w:rsidRPr="00B05AF7" w:rsidRDefault="003E692C" w:rsidP="002E08FD">
    <w:pPr>
      <w:pStyle w:val="Estndar"/>
      <w:spacing w:before="0"/>
      <w:jc w:val="center"/>
      <w:rPr>
        <w:rFonts w:ascii="Arial" w:hAnsi="Arial"/>
        <w:b/>
        <w:sz w:val="10"/>
        <w:szCs w:val="16"/>
        <w:lang w:val="de-L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2"/>
    <w:multiLevelType w:val="singleLevel"/>
    <w:tmpl w:val="1C66F364"/>
    <w:lvl w:ilvl="0">
      <w:start w:val="1"/>
      <w:numFmt w:val="bullet"/>
      <w:pStyle w:val="Listaconvietas3"/>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E9621860"/>
    <w:lvl w:ilvl="0">
      <w:start w:val="1"/>
      <w:numFmt w:val="bullet"/>
      <w:pStyle w:val="Listaconvietas2"/>
      <w:lvlText w:val=""/>
      <w:lvlJc w:val="left"/>
      <w:pPr>
        <w:tabs>
          <w:tab w:val="num" w:pos="643"/>
        </w:tabs>
        <w:ind w:left="643" w:hanging="360"/>
      </w:pPr>
      <w:rPr>
        <w:rFonts w:ascii="Wingdings" w:hAnsi="Wingdings" w:hint="default"/>
      </w:rPr>
    </w:lvl>
  </w:abstractNum>
  <w:abstractNum w:abstractNumId="2" w15:restartNumberingAfterBreak="0">
    <w:nsid w:val="FFFFFF89"/>
    <w:multiLevelType w:val="singleLevel"/>
    <w:tmpl w:val="63DE919A"/>
    <w:lvl w:ilvl="0">
      <w:start w:val="1"/>
      <w:numFmt w:val="bullet"/>
      <w:pStyle w:val="Listaconvietas"/>
      <w:lvlText w:val=""/>
      <w:lvlJc w:val="left"/>
      <w:pPr>
        <w:tabs>
          <w:tab w:val="num" w:pos="360"/>
        </w:tabs>
        <w:ind w:left="360" w:hanging="360"/>
      </w:pPr>
      <w:rPr>
        <w:rFonts w:ascii="Symbol" w:hAnsi="Symbol" w:hint="default"/>
      </w:rPr>
    </w:lvl>
  </w:abstractNum>
  <w:abstractNum w:abstractNumId="3" w15:restartNumberingAfterBreak="0">
    <w:nsid w:val="00851F43"/>
    <w:multiLevelType w:val="hybridMultilevel"/>
    <w:tmpl w:val="780A99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0B71F9A"/>
    <w:multiLevelType w:val="hybridMultilevel"/>
    <w:tmpl w:val="154431B6"/>
    <w:lvl w:ilvl="0" w:tplc="9B768A52">
      <w:start w:val="1"/>
      <w:numFmt w:val="decimal"/>
      <w:lvlText w:val="4.1.%1"/>
      <w:lvlJc w:val="right"/>
      <w:pPr>
        <w:ind w:left="502"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3F0FA9"/>
    <w:multiLevelType w:val="hybridMultilevel"/>
    <w:tmpl w:val="C25AB0FA"/>
    <w:lvl w:ilvl="0" w:tplc="08EA4F5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2245982"/>
    <w:multiLevelType w:val="hybridMultilevel"/>
    <w:tmpl w:val="6AB2A856"/>
    <w:lvl w:ilvl="0" w:tplc="FFFFFFFF">
      <w:start w:val="1"/>
      <w:numFmt w:val="decimal"/>
      <w:lvlText w:val="%1."/>
      <w:lvlJc w:val="left"/>
      <w:pPr>
        <w:ind w:left="745" w:hanging="360"/>
      </w:pPr>
    </w:lvl>
    <w:lvl w:ilvl="1" w:tplc="FFFFFFFF">
      <w:start w:val="1"/>
      <w:numFmt w:val="lowerLetter"/>
      <w:lvlText w:val="%2."/>
      <w:lvlJc w:val="left"/>
      <w:pPr>
        <w:ind w:left="1465" w:hanging="360"/>
      </w:pPr>
    </w:lvl>
    <w:lvl w:ilvl="2" w:tplc="FFFFFFFF">
      <w:start w:val="1"/>
      <w:numFmt w:val="lowerRoman"/>
      <w:lvlText w:val="%3."/>
      <w:lvlJc w:val="right"/>
      <w:pPr>
        <w:ind w:left="2185" w:hanging="180"/>
      </w:pPr>
    </w:lvl>
    <w:lvl w:ilvl="3" w:tplc="FFFFFFFF">
      <w:start w:val="1"/>
      <w:numFmt w:val="decimal"/>
      <w:lvlText w:val="%4."/>
      <w:lvlJc w:val="left"/>
      <w:pPr>
        <w:ind w:left="2905" w:hanging="360"/>
      </w:pPr>
    </w:lvl>
    <w:lvl w:ilvl="4" w:tplc="FFFFFFFF">
      <w:start w:val="1"/>
      <w:numFmt w:val="lowerLetter"/>
      <w:lvlText w:val="%5."/>
      <w:lvlJc w:val="left"/>
      <w:pPr>
        <w:ind w:left="3625" w:hanging="360"/>
      </w:pPr>
    </w:lvl>
    <w:lvl w:ilvl="5" w:tplc="FFFFFFFF">
      <w:start w:val="1"/>
      <w:numFmt w:val="lowerRoman"/>
      <w:lvlText w:val="%6."/>
      <w:lvlJc w:val="right"/>
      <w:pPr>
        <w:ind w:left="4345" w:hanging="180"/>
      </w:pPr>
    </w:lvl>
    <w:lvl w:ilvl="6" w:tplc="FFFFFFFF">
      <w:start w:val="1"/>
      <w:numFmt w:val="decimal"/>
      <w:lvlText w:val="%7."/>
      <w:lvlJc w:val="left"/>
      <w:pPr>
        <w:ind w:left="5065" w:hanging="360"/>
      </w:pPr>
    </w:lvl>
    <w:lvl w:ilvl="7" w:tplc="FFFFFFFF">
      <w:start w:val="1"/>
      <w:numFmt w:val="lowerLetter"/>
      <w:lvlText w:val="%8."/>
      <w:lvlJc w:val="left"/>
      <w:pPr>
        <w:ind w:left="5785" w:hanging="360"/>
      </w:pPr>
    </w:lvl>
    <w:lvl w:ilvl="8" w:tplc="FFFFFFFF">
      <w:start w:val="1"/>
      <w:numFmt w:val="lowerRoman"/>
      <w:lvlText w:val="%9."/>
      <w:lvlJc w:val="right"/>
      <w:pPr>
        <w:ind w:left="6505" w:hanging="180"/>
      </w:pPr>
    </w:lvl>
  </w:abstractNum>
  <w:abstractNum w:abstractNumId="7" w15:restartNumberingAfterBreak="0">
    <w:nsid w:val="03EB06AB"/>
    <w:multiLevelType w:val="multilevel"/>
    <w:tmpl w:val="FFFFFFFF"/>
    <w:styleLink w:val="Listaactual1"/>
    <w:lvl w:ilvl="0">
      <w:start w:val="1"/>
      <w:numFmt w:val="none"/>
      <w:lvlText w:val="14."/>
      <w:lvlJc w:val="left"/>
      <w:pPr>
        <w:tabs>
          <w:tab w:val="num" w:pos="360"/>
        </w:tabs>
        <w:ind w:left="360" w:hanging="360"/>
      </w:pPr>
      <w:rPr>
        <w:rFonts w:cs="Times New Roman" w:hint="default"/>
      </w:rPr>
    </w:lvl>
    <w:lvl w:ilvl="1">
      <w:start w:val="1"/>
      <w:numFmt w:val="decimal"/>
      <w:lvlText w:val="%114.%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8" w15:restartNumberingAfterBreak="0">
    <w:nsid w:val="040F6C6A"/>
    <w:multiLevelType w:val="hybridMultilevel"/>
    <w:tmpl w:val="9F86672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9" w15:restartNumberingAfterBreak="0">
    <w:nsid w:val="07823DE4"/>
    <w:multiLevelType w:val="hybridMultilevel"/>
    <w:tmpl w:val="A2503E3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0" w15:restartNumberingAfterBreak="0">
    <w:nsid w:val="08833B1F"/>
    <w:multiLevelType w:val="multilevel"/>
    <w:tmpl w:val="190641B6"/>
    <w:lvl w:ilvl="0">
      <w:start w:val="2"/>
      <w:numFmt w:val="decimal"/>
      <w:lvlText w:val="%1."/>
      <w:lvlJc w:val="left"/>
      <w:pPr>
        <w:ind w:left="390" w:hanging="390"/>
      </w:pPr>
      <w:rPr>
        <w:rFonts w:hint="default"/>
        <w:u w:val="none"/>
      </w:rPr>
    </w:lvl>
    <w:lvl w:ilvl="1">
      <w:start w:val="1"/>
      <w:numFmt w:val="decimal"/>
      <w:lvlText w:val="%1.%2."/>
      <w:lvlJc w:val="left"/>
      <w:pPr>
        <w:ind w:left="720" w:hanging="720"/>
      </w:pPr>
      <w:rPr>
        <w:rFonts w:hint="default"/>
        <w:b/>
        <w:u w:val="none"/>
      </w:rPr>
    </w:lvl>
    <w:lvl w:ilvl="2">
      <w:start w:val="1"/>
      <w:numFmt w:val="decimal"/>
      <w:lvlText w:val="%1.%2.%3."/>
      <w:lvlJc w:val="left"/>
      <w:pPr>
        <w:ind w:left="720" w:hanging="720"/>
      </w:pPr>
      <w:rPr>
        <w:rFonts w:hint="default"/>
        <w:b/>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11" w15:restartNumberingAfterBreak="0">
    <w:nsid w:val="0A2675C5"/>
    <w:multiLevelType w:val="hybridMultilevel"/>
    <w:tmpl w:val="B1DA707A"/>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2" w15:restartNumberingAfterBreak="0">
    <w:nsid w:val="0AF17F7D"/>
    <w:multiLevelType w:val="hybridMultilevel"/>
    <w:tmpl w:val="05144BEA"/>
    <w:lvl w:ilvl="0" w:tplc="FD08A958">
      <w:start w:val="1"/>
      <w:numFmt w:val="lowerLetter"/>
      <w:lvlText w:val="%1)"/>
      <w:lvlJc w:val="left"/>
      <w:pPr>
        <w:ind w:left="2061" w:hanging="36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13" w15:restartNumberingAfterBreak="0">
    <w:nsid w:val="0B4804B5"/>
    <w:multiLevelType w:val="multilevel"/>
    <w:tmpl w:val="FFFFFFFF"/>
    <w:styleLink w:val="Estilo9"/>
    <w:lvl w:ilvl="0">
      <w:start w:val="1"/>
      <w:numFmt w:val="none"/>
      <w:lvlText w:val="14."/>
      <w:lvlJc w:val="left"/>
      <w:pPr>
        <w:ind w:left="720" w:hanging="360"/>
      </w:pPr>
      <w:rPr>
        <w:rFonts w:cs="Times New Roman" w:hint="default"/>
      </w:rPr>
    </w:lvl>
    <w:lvl w:ilvl="1">
      <w:start w:val="1"/>
      <w:numFmt w:val="none"/>
      <w:lvlRestart w:val="0"/>
      <w:lvlText w:val="14.1."/>
      <w:lvlJc w:val="left"/>
      <w:pPr>
        <w:ind w:left="785" w:hanging="360"/>
      </w:pPr>
      <w:rPr>
        <w:rFonts w:cs="Times New Roman" w:hint="default"/>
      </w:rPr>
    </w:lvl>
    <w:lvl w:ilvl="2">
      <w:start w:val="1"/>
      <w:numFmt w:val="none"/>
      <w:lvlText w:val="14.1.1."/>
      <w:lvlJc w:val="left"/>
      <w:pPr>
        <w:ind w:left="1440" w:hanging="360"/>
      </w:pPr>
      <w:rPr>
        <w:rFonts w:cs="Times New Roman" w:hint="default"/>
      </w:rPr>
    </w:lvl>
    <w:lvl w:ilvl="3">
      <w:start w:val="1"/>
      <w:numFmt w:val="decimal"/>
      <w:lvlText w:val="(%4)"/>
      <w:lvlJc w:val="left"/>
      <w:pPr>
        <w:ind w:left="1800" w:hanging="360"/>
      </w:pPr>
      <w:rPr>
        <w:rFonts w:cs="Times New Roman" w:hint="default"/>
      </w:rPr>
    </w:lvl>
    <w:lvl w:ilvl="4">
      <w:start w:val="1"/>
      <w:numFmt w:val="lowerLetter"/>
      <w:lvlText w:val="(%5)"/>
      <w:lvlJc w:val="left"/>
      <w:pPr>
        <w:ind w:left="2160" w:hanging="360"/>
      </w:pPr>
      <w:rPr>
        <w:rFonts w:cs="Times New Roman" w:hint="default"/>
      </w:rPr>
    </w:lvl>
    <w:lvl w:ilvl="5">
      <w:start w:val="1"/>
      <w:numFmt w:val="lowerRoman"/>
      <w:lvlText w:val="(%6)"/>
      <w:lvlJc w:val="left"/>
      <w:pPr>
        <w:ind w:left="2520" w:hanging="360"/>
      </w:pPr>
      <w:rPr>
        <w:rFonts w:cs="Times New Roman" w:hint="default"/>
      </w:rPr>
    </w:lvl>
    <w:lvl w:ilvl="6">
      <w:start w:val="1"/>
      <w:numFmt w:val="decimal"/>
      <w:lvlText w:val="%7."/>
      <w:lvlJc w:val="left"/>
      <w:pPr>
        <w:ind w:left="2880" w:hanging="360"/>
      </w:pPr>
      <w:rPr>
        <w:rFonts w:cs="Times New Roman" w:hint="default"/>
      </w:rPr>
    </w:lvl>
    <w:lvl w:ilvl="7">
      <w:start w:val="1"/>
      <w:numFmt w:val="lowerLetter"/>
      <w:lvlText w:val="%8."/>
      <w:lvlJc w:val="left"/>
      <w:pPr>
        <w:ind w:left="3240" w:hanging="360"/>
      </w:pPr>
      <w:rPr>
        <w:rFonts w:cs="Times New Roman" w:hint="default"/>
      </w:rPr>
    </w:lvl>
    <w:lvl w:ilvl="8">
      <w:start w:val="1"/>
      <w:numFmt w:val="lowerRoman"/>
      <w:lvlText w:val="%9."/>
      <w:lvlJc w:val="left"/>
      <w:pPr>
        <w:ind w:left="3600" w:hanging="360"/>
      </w:pPr>
      <w:rPr>
        <w:rFonts w:cs="Times New Roman" w:hint="default"/>
      </w:rPr>
    </w:lvl>
  </w:abstractNum>
  <w:abstractNum w:abstractNumId="14" w15:restartNumberingAfterBreak="0">
    <w:nsid w:val="0D3E33AB"/>
    <w:multiLevelType w:val="multilevel"/>
    <w:tmpl w:val="FFFFFFFF"/>
    <w:styleLink w:val="Estilo1"/>
    <w:lvl w:ilvl="0">
      <w:start w:val="14"/>
      <w:numFmt w:val="decimal"/>
      <w:lvlText w:val="%1."/>
      <w:lvlJc w:val="left"/>
      <w:pPr>
        <w:tabs>
          <w:tab w:val="num" w:pos="720"/>
        </w:tabs>
        <w:ind w:left="720" w:hanging="720"/>
      </w:pPr>
      <w:rPr>
        <w:rFonts w:cs="Times New Roman" w:hint="default"/>
        <w:b/>
        <w:i w:val="0"/>
        <w:color w:val="000000"/>
        <w:sz w:val="20"/>
      </w:rPr>
    </w:lvl>
    <w:lvl w:ilvl="1">
      <w:start w:val="1"/>
      <w:numFmt w:val="decimal"/>
      <w:lvlText w:val="%1.%2"/>
      <w:lvlJc w:val="left"/>
      <w:pPr>
        <w:tabs>
          <w:tab w:val="num" w:pos="576"/>
        </w:tabs>
        <w:ind w:left="576" w:hanging="576"/>
      </w:pPr>
      <w:rPr>
        <w:rFonts w:ascii="Arial" w:hAnsi="Arial" w:cs="Times New Roman" w:hint="default"/>
        <w:b/>
        <w:i w:val="0"/>
        <w:color w:val="000000"/>
        <w:sz w:val="2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5" w15:restartNumberingAfterBreak="0">
    <w:nsid w:val="0D7F79EF"/>
    <w:multiLevelType w:val="multilevel"/>
    <w:tmpl w:val="54084BF4"/>
    <w:lvl w:ilvl="0">
      <w:start w:val="2"/>
      <w:numFmt w:val="decimal"/>
      <w:lvlText w:val="%1"/>
      <w:lvlJc w:val="left"/>
      <w:pPr>
        <w:ind w:left="360" w:hanging="360"/>
      </w:pPr>
      <w:rPr>
        <w:rFonts w:hint="default"/>
        <w:color w:val="auto"/>
      </w:rPr>
    </w:lvl>
    <w:lvl w:ilvl="1">
      <w:start w:val="4"/>
      <w:numFmt w:val="decimal"/>
      <w:lvlText w:val="%1.%2"/>
      <w:lvlJc w:val="left"/>
      <w:pPr>
        <w:ind w:left="360" w:hanging="360"/>
      </w:pPr>
      <w:rPr>
        <w:rFonts w:hint="default"/>
        <w:b/>
        <w:bCs/>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6" w15:restartNumberingAfterBreak="0">
    <w:nsid w:val="0F392BA8"/>
    <w:multiLevelType w:val="hybridMultilevel"/>
    <w:tmpl w:val="43FC74DC"/>
    <w:lvl w:ilvl="0" w:tplc="812269F4">
      <w:start w:val="1"/>
      <w:numFmt w:val="lowerLetter"/>
      <w:lvlText w:val="%1."/>
      <w:lvlJc w:val="left"/>
      <w:pPr>
        <w:ind w:left="1080" w:hanging="360"/>
      </w:pPr>
      <w:rPr>
        <w:rFonts w:cs="Times New Roman" w:hint="default"/>
        <w:color w:val="auto"/>
      </w:rPr>
    </w:lvl>
    <w:lvl w:ilvl="1" w:tplc="080A0019" w:tentative="1">
      <w:start w:val="1"/>
      <w:numFmt w:val="lowerLetter"/>
      <w:lvlText w:val="%2."/>
      <w:lvlJc w:val="left"/>
      <w:pPr>
        <w:ind w:left="1800" w:hanging="360"/>
      </w:pPr>
      <w:rPr>
        <w:rFonts w:cs="Times New Roman"/>
      </w:rPr>
    </w:lvl>
    <w:lvl w:ilvl="2" w:tplc="080A001B" w:tentative="1">
      <w:start w:val="1"/>
      <w:numFmt w:val="lowerRoman"/>
      <w:lvlText w:val="%3."/>
      <w:lvlJc w:val="right"/>
      <w:pPr>
        <w:ind w:left="2520" w:hanging="180"/>
      </w:pPr>
      <w:rPr>
        <w:rFonts w:cs="Times New Roman"/>
      </w:rPr>
    </w:lvl>
    <w:lvl w:ilvl="3" w:tplc="080A000F" w:tentative="1">
      <w:start w:val="1"/>
      <w:numFmt w:val="decimal"/>
      <w:lvlText w:val="%4."/>
      <w:lvlJc w:val="left"/>
      <w:pPr>
        <w:ind w:left="3240" w:hanging="360"/>
      </w:pPr>
      <w:rPr>
        <w:rFonts w:cs="Times New Roman"/>
      </w:rPr>
    </w:lvl>
    <w:lvl w:ilvl="4" w:tplc="080A0019" w:tentative="1">
      <w:start w:val="1"/>
      <w:numFmt w:val="lowerLetter"/>
      <w:lvlText w:val="%5."/>
      <w:lvlJc w:val="left"/>
      <w:pPr>
        <w:ind w:left="3960" w:hanging="360"/>
      </w:pPr>
      <w:rPr>
        <w:rFonts w:cs="Times New Roman"/>
      </w:rPr>
    </w:lvl>
    <w:lvl w:ilvl="5" w:tplc="080A001B" w:tentative="1">
      <w:start w:val="1"/>
      <w:numFmt w:val="lowerRoman"/>
      <w:lvlText w:val="%6."/>
      <w:lvlJc w:val="right"/>
      <w:pPr>
        <w:ind w:left="4680" w:hanging="180"/>
      </w:pPr>
      <w:rPr>
        <w:rFonts w:cs="Times New Roman"/>
      </w:rPr>
    </w:lvl>
    <w:lvl w:ilvl="6" w:tplc="080A000F" w:tentative="1">
      <w:start w:val="1"/>
      <w:numFmt w:val="decimal"/>
      <w:lvlText w:val="%7."/>
      <w:lvlJc w:val="left"/>
      <w:pPr>
        <w:ind w:left="5400" w:hanging="360"/>
      </w:pPr>
      <w:rPr>
        <w:rFonts w:cs="Times New Roman"/>
      </w:rPr>
    </w:lvl>
    <w:lvl w:ilvl="7" w:tplc="080A0019" w:tentative="1">
      <w:start w:val="1"/>
      <w:numFmt w:val="lowerLetter"/>
      <w:lvlText w:val="%8."/>
      <w:lvlJc w:val="left"/>
      <w:pPr>
        <w:ind w:left="6120" w:hanging="360"/>
      </w:pPr>
      <w:rPr>
        <w:rFonts w:cs="Times New Roman"/>
      </w:rPr>
    </w:lvl>
    <w:lvl w:ilvl="8" w:tplc="080A001B" w:tentative="1">
      <w:start w:val="1"/>
      <w:numFmt w:val="lowerRoman"/>
      <w:lvlText w:val="%9."/>
      <w:lvlJc w:val="right"/>
      <w:pPr>
        <w:ind w:left="6840" w:hanging="180"/>
      </w:pPr>
      <w:rPr>
        <w:rFonts w:cs="Times New Roman"/>
      </w:rPr>
    </w:lvl>
  </w:abstractNum>
  <w:abstractNum w:abstractNumId="17" w15:restartNumberingAfterBreak="0">
    <w:nsid w:val="13AA06F0"/>
    <w:multiLevelType w:val="hybridMultilevel"/>
    <w:tmpl w:val="96C6B6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15824DE6"/>
    <w:multiLevelType w:val="hybridMultilevel"/>
    <w:tmpl w:val="784433CA"/>
    <w:lvl w:ilvl="0" w:tplc="080A0003">
      <w:start w:val="1"/>
      <w:numFmt w:val="bullet"/>
      <w:lvlText w:val="o"/>
      <w:lvlJc w:val="left"/>
      <w:pPr>
        <w:ind w:left="1860" w:hanging="360"/>
      </w:pPr>
      <w:rPr>
        <w:rFonts w:ascii="Courier New" w:hAnsi="Courier New" w:cs="Courier New" w:hint="default"/>
      </w:rPr>
    </w:lvl>
    <w:lvl w:ilvl="1" w:tplc="080A0003">
      <w:start w:val="1"/>
      <w:numFmt w:val="bullet"/>
      <w:lvlText w:val="o"/>
      <w:lvlJc w:val="left"/>
      <w:pPr>
        <w:ind w:left="2580" w:hanging="360"/>
      </w:pPr>
      <w:rPr>
        <w:rFonts w:ascii="Courier New" w:hAnsi="Courier New" w:cs="Courier New" w:hint="default"/>
      </w:rPr>
    </w:lvl>
    <w:lvl w:ilvl="2" w:tplc="080A0005">
      <w:start w:val="1"/>
      <w:numFmt w:val="bullet"/>
      <w:lvlText w:val=""/>
      <w:lvlJc w:val="left"/>
      <w:pPr>
        <w:ind w:left="3300" w:hanging="360"/>
      </w:pPr>
      <w:rPr>
        <w:rFonts w:ascii="Wingdings" w:hAnsi="Wingdings" w:hint="default"/>
      </w:rPr>
    </w:lvl>
    <w:lvl w:ilvl="3" w:tplc="080A0001">
      <w:start w:val="1"/>
      <w:numFmt w:val="bullet"/>
      <w:lvlText w:val=""/>
      <w:lvlJc w:val="left"/>
      <w:pPr>
        <w:ind w:left="4020" w:hanging="360"/>
      </w:pPr>
      <w:rPr>
        <w:rFonts w:ascii="Symbol" w:hAnsi="Symbol" w:hint="default"/>
      </w:rPr>
    </w:lvl>
    <w:lvl w:ilvl="4" w:tplc="080A0003">
      <w:start w:val="1"/>
      <w:numFmt w:val="bullet"/>
      <w:lvlText w:val="o"/>
      <w:lvlJc w:val="left"/>
      <w:pPr>
        <w:ind w:left="4740" w:hanging="360"/>
      </w:pPr>
      <w:rPr>
        <w:rFonts w:ascii="Courier New" w:hAnsi="Courier New" w:cs="Courier New" w:hint="default"/>
      </w:rPr>
    </w:lvl>
    <w:lvl w:ilvl="5" w:tplc="080A0005">
      <w:start w:val="1"/>
      <w:numFmt w:val="bullet"/>
      <w:lvlText w:val=""/>
      <w:lvlJc w:val="left"/>
      <w:pPr>
        <w:ind w:left="5460" w:hanging="360"/>
      </w:pPr>
      <w:rPr>
        <w:rFonts w:ascii="Wingdings" w:hAnsi="Wingdings" w:hint="default"/>
      </w:rPr>
    </w:lvl>
    <w:lvl w:ilvl="6" w:tplc="080A0001">
      <w:start w:val="1"/>
      <w:numFmt w:val="bullet"/>
      <w:lvlText w:val=""/>
      <w:lvlJc w:val="left"/>
      <w:pPr>
        <w:ind w:left="6180" w:hanging="360"/>
      </w:pPr>
      <w:rPr>
        <w:rFonts w:ascii="Symbol" w:hAnsi="Symbol" w:hint="default"/>
      </w:rPr>
    </w:lvl>
    <w:lvl w:ilvl="7" w:tplc="080A0003">
      <w:start w:val="1"/>
      <w:numFmt w:val="bullet"/>
      <w:lvlText w:val="o"/>
      <w:lvlJc w:val="left"/>
      <w:pPr>
        <w:ind w:left="6900" w:hanging="360"/>
      </w:pPr>
      <w:rPr>
        <w:rFonts w:ascii="Courier New" w:hAnsi="Courier New" w:cs="Courier New" w:hint="default"/>
      </w:rPr>
    </w:lvl>
    <w:lvl w:ilvl="8" w:tplc="080A0005">
      <w:start w:val="1"/>
      <w:numFmt w:val="bullet"/>
      <w:lvlText w:val=""/>
      <w:lvlJc w:val="left"/>
      <w:pPr>
        <w:ind w:left="7620" w:hanging="360"/>
      </w:pPr>
      <w:rPr>
        <w:rFonts w:ascii="Wingdings" w:hAnsi="Wingdings" w:hint="default"/>
      </w:rPr>
    </w:lvl>
  </w:abstractNum>
  <w:abstractNum w:abstractNumId="19" w15:restartNumberingAfterBreak="0">
    <w:nsid w:val="18053D38"/>
    <w:multiLevelType w:val="multilevel"/>
    <w:tmpl w:val="FFFFFFFF"/>
    <w:styleLink w:val="Estilo10"/>
    <w:lvl w:ilvl="0">
      <w:start w:val="1"/>
      <w:numFmt w:val="decimal"/>
      <w:lvlText w:val="%1."/>
      <w:lvlJc w:val="left"/>
      <w:pPr>
        <w:ind w:left="360" w:hanging="360"/>
      </w:pPr>
      <w:rPr>
        <w:rFonts w:cs="Times New Roman" w:hint="default"/>
        <w:b/>
        <w:i w:val="0"/>
        <w:sz w:val="2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b/>
        <w:i w:val="0"/>
        <w:sz w:val="22"/>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20" w15:restartNumberingAfterBreak="0">
    <w:nsid w:val="1B250213"/>
    <w:multiLevelType w:val="hybridMultilevel"/>
    <w:tmpl w:val="E02EE774"/>
    <w:lvl w:ilvl="0" w:tplc="080A0001">
      <w:start w:val="1"/>
      <w:numFmt w:val="bullet"/>
      <w:lvlText w:val=""/>
      <w:lvlJc w:val="left"/>
      <w:pPr>
        <w:ind w:left="2421" w:hanging="360"/>
      </w:pPr>
      <w:rPr>
        <w:rFonts w:ascii="Symbol" w:hAnsi="Symbol" w:hint="default"/>
      </w:rPr>
    </w:lvl>
    <w:lvl w:ilvl="1" w:tplc="080A0003" w:tentative="1">
      <w:start w:val="1"/>
      <w:numFmt w:val="bullet"/>
      <w:lvlText w:val="o"/>
      <w:lvlJc w:val="left"/>
      <w:pPr>
        <w:ind w:left="3141" w:hanging="360"/>
      </w:pPr>
      <w:rPr>
        <w:rFonts w:ascii="Georgia" w:hAnsi="Georgia" w:cs="Georgia" w:hint="default"/>
      </w:rPr>
    </w:lvl>
    <w:lvl w:ilvl="2" w:tplc="080A0005" w:tentative="1">
      <w:start w:val="1"/>
      <w:numFmt w:val="bullet"/>
      <w:lvlText w:val=""/>
      <w:lvlJc w:val="left"/>
      <w:pPr>
        <w:ind w:left="3861" w:hanging="360"/>
      </w:pPr>
      <w:rPr>
        <w:rFonts w:ascii="Cambria Math" w:hAnsi="Cambria Math" w:hint="default"/>
      </w:rPr>
    </w:lvl>
    <w:lvl w:ilvl="3" w:tplc="080A0001" w:tentative="1">
      <w:start w:val="1"/>
      <w:numFmt w:val="bullet"/>
      <w:lvlText w:val=""/>
      <w:lvlJc w:val="left"/>
      <w:pPr>
        <w:ind w:left="4581" w:hanging="360"/>
      </w:pPr>
      <w:rPr>
        <w:rFonts w:ascii="Wingdings" w:hAnsi="Wingdings" w:hint="default"/>
      </w:rPr>
    </w:lvl>
    <w:lvl w:ilvl="4" w:tplc="080A0003" w:tentative="1">
      <w:start w:val="1"/>
      <w:numFmt w:val="bullet"/>
      <w:lvlText w:val="o"/>
      <w:lvlJc w:val="left"/>
      <w:pPr>
        <w:ind w:left="5301" w:hanging="360"/>
      </w:pPr>
      <w:rPr>
        <w:rFonts w:ascii="Georgia" w:hAnsi="Georgia" w:cs="Georgia" w:hint="default"/>
      </w:rPr>
    </w:lvl>
    <w:lvl w:ilvl="5" w:tplc="080A0005" w:tentative="1">
      <w:start w:val="1"/>
      <w:numFmt w:val="bullet"/>
      <w:lvlText w:val=""/>
      <w:lvlJc w:val="left"/>
      <w:pPr>
        <w:ind w:left="6021" w:hanging="360"/>
      </w:pPr>
      <w:rPr>
        <w:rFonts w:ascii="Cambria Math" w:hAnsi="Cambria Math" w:hint="default"/>
      </w:rPr>
    </w:lvl>
    <w:lvl w:ilvl="6" w:tplc="080A0001" w:tentative="1">
      <w:start w:val="1"/>
      <w:numFmt w:val="bullet"/>
      <w:lvlText w:val=""/>
      <w:lvlJc w:val="left"/>
      <w:pPr>
        <w:ind w:left="6741" w:hanging="360"/>
      </w:pPr>
      <w:rPr>
        <w:rFonts w:ascii="Wingdings" w:hAnsi="Wingdings" w:hint="default"/>
      </w:rPr>
    </w:lvl>
    <w:lvl w:ilvl="7" w:tplc="080A0003" w:tentative="1">
      <w:start w:val="1"/>
      <w:numFmt w:val="bullet"/>
      <w:lvlText w:val="o"/>
      <w:lvlJc w:val="left"/>
      <w:pPr>
        <w:ind w:left="7461" w:hanging="360"/>
      </w:pPr>
      <w:rPr>
        <w:rFonts w:ascii="Georgia" w:hAnsi="Georgia" w:cs="Georgia" w:hint="default"/>
      </w:rPr>
    </w:lvl>
    <w:lvl w:ilvl="8" w:tplc="080A0005" w:tentative="1">
      <w:start w:val="1"/>
      <w:numFmt w:val="bullet"/>
      <w:lvlText w:val=""/>
      <w:lvlJc w:val="left"/>
      <w:pPr>
        <w:ind w:left="8181" w:hanging="360"/>
      </w:pPr>
      <w:rPr>
        <w:rFonts w:ascii="Cambria Math" w:hAnsi="Cambria Math" w:hint="default"/>
      </w:rPr>
    </w:lvl>
  </w:abstractNum>
  <w:abstractNum w:abstractNumId="21" w15:restartNumberingAfterBreak="0">
    <w:nsid w:val="1BB82895"/>
    <w:multiLevelType w:val="hybridMultilevel"/>
    <w:tmpl w:val="01CE8B7C"/>
    <w:lvl w:ilvl="0" w:tplc="FFFFFFFF">
      <w:start w:val="1"/>
      <w:numFmt w:val="decimal"/>
      <w:lvlText w:val="%1."/>
      <w:lvlJc w:val="left"/>
      <w:pPr>
        <w:ind w:left="745" w:hanging="360"/>
      </w:pPr>
    </w:lvl>
    <w:lvl w:ilvl="1" w:tplc="FFFFFFFF">
      <w:start w:val="1"/>
      <w:numFmt w:val="lowerLetter"/>
      <w:lvlText w:val="%2."/>
      <w:lvlJc w:val="left"/>
      <w:pPr>
        <w:ind w:left="1465" w:hanging="360"/>
      </w:pPr>
    </w:lvl>
    <w:lvl w:ilvl="2" w:tplc="FFFFFFFF">
      <w:start w:val="1"/>
      <w:numFmt w:val="lowerRoman"/>
      <w:lvlText w:val="%3."/>
      <w:lvlJc w:val="right"/>
      <w:pPr>
        <w:ind w:left="2185" w:hanging="180"/>
      </w:pPr>
    </w:lvl>
    <w:lvl w:ilvl="3" w:tplc="FFFFFFFF">
      <w:start w:val="1"/>
      <w:numFmt w:val="decimal"/>
      <w:lvlText w:val="%4."/>
      <w:lvlJc w:val="left"/>
      <w:pPr>
        <w:ind w:left="2905" w:hanging="360"/>
      </w:pPr>
    </w:lvl>
    <w:lvl w:ilvl="4" w:tplc="FFFFFFFF">
      <w:start w:val="1"/>
      <w:numFmt w:val="lowerLetter"/>
      <w:lvlText w:val="%5."/>
      <w:lvlJc w:val="left"/>
      <w:pPr>
        <w:ind w:left="3625" w:hanging="360"/>
      </w:pPr>
    </w:lvl>
    <w:lvl w:ilvl="5" w:tplc="FFFFFFFF">
      <w:start w:val="1"/>
      <w:numFmt w:val="lowerRoman"/>
      <w:lvlText w:val="%6."/>
      <w:lvlJc w:val="right"/>
      <w:pPr>
        <w:ind w:left="4345" w:hanging="180"/>
      </w:pPr>
    </w:lvl>
    <w:lvl w:ilvl="6" w:tplc="FFFFFFFF">
      <w:start w:val="1"/>
      <w:numFmt w:val="decimal"/>
      <w:lvlText w:val="%7."/>
      <w:lvlJc w:val="left"/>
      <w:pPr>
        <w:ind w:left="5065" w:hanging="360"/>
      </w:pPr>
    </w:lvl>
    <w:lvl w:ilvl="7" w:tplc="FFFFFFFF">
      <w:start w:val="1"/>
      <w:numFmt w:val="lowerLetter"/>
      <w:lvlText w:val="%8."/>
      <w:lvlJc w:val="left"/>
      <w:pPr>
        <w:ind w:left="5785" w:hanging="360"/>
      </w:pPr>
    </w:lvl>
    <w:lvl w:ilvl="8" w:tplc="FFFFFFFF">
      <w:start w:val="1"/>
      <w:numFmt w:val="lowerRoman"/>
      <w:lvlText w:val="%9."/>
      <w:lvlJc w:val="right"/>
      <w:pPr>
        <w:ind w:left="6505" w:hanging="180"/>
      </w:pPr>
    </w:lvl>
  </w:abstractNum>
  <w:abstractNum w:abstractNumId="22" w15:restartNumberingAfterBreak="0">
    <w:nsid w:val="1EDD2F24"/>
    <w:multiLevelType w:val="multilevel"/>
    <w:tmpl w:val="879E2B8A"/>
    <w:lvl w:ilvl="0">
      <w:start w:val="1"/>
      <w:numFmt w:val="decimal"/>
      <w:lvlText w:val="%1."/>
      <w:lvlJc w:val="left"/>
      <w:pPr>
        <w:ind w:left="390" w:hanging="39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3" w15:restartNumberingAfterBreak="0">
    <w:nsid w:val="222B1327"/>
    <w:multiLevelType w:val="hybridMultilevel"/>
    <w:tmpl w:val="1ECCBE8A"/>
    <w:lvl w:ilvl="0" w:tplc="7768406C">
      <w:start w:val="1"/>
      <w:numFmt w:val="lowerLetter"/>
      <w:lvlText w:val="%1)"/>
      <w:lvlJc w:val="left"/>
      <w:pPr>
        <w:ind w:left="2061" w:hanging="360"/>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24" w15:restartNumberingAfterBreak="0">
    <w:nsid w:val="224F6C9D"/>
    <w:multiLevelType w:val="hybridMultilevel"/>
    <w:tmpl w:val="C25AB0F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29735DF"/>
    <w:multiLevelType w:val="hybridMultilevel"/>
    <w:tmpl w:val="D2080442"/>
    <w:lvl w:ilvl="0" w:tplc="6EB464BA">
      <w:start w:val="1"/>
      <w:numFmt w:val="decimal"/>
      <w:lvlText w:val="%1."/>
      <w:lvlJc w:val="left"/>
      <w:pPr>
        <w:ind w:left="720" w:hanging="360"/>
      </w:pPr>
      <w:rPr>
        <w:rFonts w:asciiTheme="minorHAnsi" w:hAnsiTheme="minorHAnsi" w:cstheme="minorBid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2FA0CBA"/>
    <w:multiLevelType w:val="hybridMultilevel"/>
    <w:tmpl w:val="E3CCB0B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23E1176F"/>
    <w:multiLevelType w:val="hybridMultilevel"/>
    <w:tmpl w:val="9F8667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8" w15:restartNumberingAfterBreak="0">
    <w:nsid w:val="24685780"/>
    <w:multiLevelType w:val="hybridMultilevel"/>
    <w:tmpl w:val="379A55F6"/>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29" w15:restartNumberingAfterBreak="0">
    <w:nsid w:val="24771D30"/>
    <w:multiLevelType w:val="hybridMultilevel"/>
    <w:tmpl w:val="08808AF4"/>
    <w:lvl w:ilvl="0" w:tplc="67C6A128">
      <w:start w:val="1"/>
      <w:numFmt w:val="lowerLetter"/>
      <w:lvlText w:val="%1."/>
      <w:lvlJc w:val="left"/>
      <w:pPr>
        <w:ind w:left="180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248B166F"/>
    <w:multiLevelType w:val="hybridMultilevel"/>
    <w:tmpl w:val="9F5E53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24BC73B4"/>
    <w:multiLevelType w:val="hybridMultilevel"/>
    <w:tmpl w:val="F50EBEC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254344E4"/>
    <w:multiLevelType w:val="hybridMultilevel"/>
    <w:tmpl w:val="39500D56"/>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26390828"/>
    <w:multiLevelType w:val="multilevel"/>
    <w:tmpl w:val="FFFFFFFF"/>
    <w:styleLink w:val="Estilo5"/>
    <w:lvl w:ilvl="0">
      <w:start w:val="1"/>
      <w:numFmt w:val="none"/>
      <w:lvlText w:val="8."/>
      <w:lvlJc w:val="left"/>
      <w:pPr>
        <w:ind w:left="360" w:hanging="360"/>
      </w:pPr>
      <w:rPr>
        <w:rFonts w:cs="Times New Roman" w:hint="default"/>
      </w:rPr>
    </w:lvl>
    <w:lvl w:ilvl="1">
      <w:start w:val="1"/>
      <w:numFmt w:val="decimal"/>
      <w:lvlText w:val="%18.%2."/>
      <w:lvlJc w:val="left"/>
      <w:pPr>
        <w:ind w:left="792" w:hanging="432"/>
      </w:pPr>
      <w:rPr>
        <w:rFonts w:cs="Times New Roman" w:hint="default"/>
      </w:rPr>
    </w:lvl>
    <w:lvl w:ilvl="2">
      <w:start w:val="1"/>
      <w:numFmt w:val="decimal"/>
      <w:lvlText w:val="%18.%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4" w15:restartNumberingAfterBreak="0">
    <w:nsid w:val="28BC6422"/>
    <w:multiLevelType w:val="multilevel"/>
    <w:tmpl w:val="FFFFFFFF"/>
    <w:styleLink w:val="Estilo4"/>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35" w15:restartNumberingAfterBreak="0">
    <w:nsid w:val="293B09BF"/>
    <w:multiLevelType w:val="hybridMultilevel"/>
    <w:tmpl w:val="51CA489E"/>
    <w:lvl w:ilvl="0" w:tplc="C43E05CA">
      <w:start w:val="1"/>
      <w:numFmt w:val="lowerLetter"/>
      <w:lvlText w:val="%1)"/>
      <w:lvlJc w:val="left"/>
      <w:pPr>
        <w:ind w:left="290" w:hanging="360"/>
      </w:pPr>
      <w:rPr>
        <w:rFonts w:hint="default"/>
      </w:rPr>
    </w:lvl>
    <w:lvl w:ilvl="1" w:tplc="080A0019" w:tentative="1">
      <w:start w:val="1"/>
      <w:numFmt w:val="lowerLetter"/>
      <w:lvlText w:val="%2."/>
      <w:lvlJc w:val="left"/>
      <w:pPr>
        <w:ind w:left="1010" w:hanging="360"/>
      </w:pPr>
    </w:lvl>
    <w:lvl w:ilvl="2" w:tplc="080A001B" w:tentative="1">
      <w:start w:val="1"/>
      <w:numFmt w:val="lowerRoman"/>
      <w:lvlText w:val="%3."/>
      <w:lvlJc w:val="right"/>
      <w:pPr>
        <w:ind w:left="1730" w:hanging="180"/>
      </w:pPr>
    </w:lvl>
    <w:lvl w:ilvl="3" w:tplc="080A000F" w:tentative="1">
      <w:start w:val="1"/>
      <w:numFmt w:val="decimal"/>
      <w:lvlText w:val="%4."/>
      <w:lvlJc w:val="left"/>
      <w:pPr>
        <w:ind w:left="2450" w:hanging="360"/>
      </w:pPr>
    </w:lvl>
    <w:lvl w:ilvl="4" w:tplc="080A0019" w:tentative="1">
      <w:start w:val="1"/>
      <w:numFmt w:val="lowerLetter"/>
      <w:lvlText w:val="%5."/>
      <w:lvlJc w:val="left"/>
      <w:pPr>
        <w:ind w:left="3170" w:hanging="360"/>
      </w:pPr>
    </w:lvl>
    <w:lvl w:ilvl="5" w:tplc="080A001B" w:tentative="1">
      <w:start w:val="1"/>
      <w:numFmt w:val="lowerRoman"/>
      <w:lvlText w:val="%6."/>
      <w:lvlJc w:val="right"/>
      <w:pPr>
        <w:ind w:left="3890" w:hanging="180"/>
      </w:pPr>
    </w:lvl>
    <w:lvl w:ilvl="6" w:tplc="080A000F" w:tentative="1">
      <w:start w:val="1"/>
      <w:numFmt w:val="decimal"/>
      <w:lvlText w:val="%7."/>
      <w:lvlJc w:val="left"/>
      <w:pPr>
        <w:ind w:left="4610" w:hanging="360"/>
      </w:pPr>
    </w:lvl>
    <w:lvl w:ilvl="7" w:tplc="080A0019" w:tentative="1">
      <w:start w:val="1"/>
      <w:numFmt w:val="lowerLetter"/>
      <w:lvlText w:val="%8."/>
      <w:lvlJc w:val="left"/>
      <w:pPr>
        <w:ind w:left="5330" w:hanging="360"/>
      </w:pPr>
    </w:lvl>
    <w:lvl w:ilvl="8" w:tplc="080A001B" w:tentative="1">
      <w:start w:val="1"/>
      <w:numFmt w:val="lowerRoman"/>
      <w:lvlText w:val="%9."/>
      <w:lvlJc w:val="right"/>
      <w:pPr>
        <w:ind w:left="6050" w:hanging="180"/>
      </w:pPr>
    </w:lvl>
  </w:abstractNum>
  <w:abstractNum w:abstractNumId="36" w15:restartNumberingAfterBreak="0">
    <w:nsid w:val="294744B1"/>
    <w:multiLevelType w:val="hybridMultilevel"/>
    <w:tmpl w:val="FE0A5936"/>
    <w:lvl w:ilvl="0" w:tplc="080A0001">
      <w:start w:val="1"/>
      <w:numFmt w:val="bullet"/>
      <w:lvlText w:val=""/>
      <w:lvlJc w:val="left"/>
      <w:pPr>
        <w:ind w:left="745" w:hanging="360"/>
      </w:pPr>
      <w:rPr>
        <w:rFonts w:ascii="Symbol" w:hAnsi="Symbol" w:hint="default"/>
      </w:rPr>
    </w:lvl>
    <w:lvl w:ilvl="1" w:tplc="080A0003">
      <w:start w:val="1"/>
      <w:numFmt w:val="bullet"/>
      <w:lvlText w:val="o"/>
      <w:lvlJc w:val="left"/>
      <w:pPr>
        <w:ind w:left="1465" w:hanging="360"/>
      </w:pPr>
      <w:rPr>
        <w:rFonts w:ascii="Courier New" w:hAnsi="Courier New" w:cs="Courier New" w:hint="default"/>
      </w:rPr>
    </w:lvl>
    <w:lvl w:ilvl="2" w:tplc="080A0005">
      <w:start w:val="1"/>
      <w:numFmt w:val="bullet"/>
      <w:lvlText w:val=""/>
      <w:lvlJc w:val="left"/>
      <w:pPr>
        <w:ind w:left="2185" w:hanging="360"/>
      </w:pPr>
      <w:rPr>
        <w:rFonts w:ascii="Wingdings" w:hAnsi="Wingdings" w:hint="default"/>
      </w:rPr>
    </w:lvl>
    <w:lvl w:ilvl="3" w:tplc="080A0001">
      <w:start w:val="1"/>
      <w:numFmt w:val="bullet"/>
      <w:lvlText w:val=""/>
      <w:lvlJc w:val="left"/>
      <w:pPr>
        <w:ind w:left="2905" w:hanging="360"/>
      </w:pPr>
      <w:rPr>
        <w:rFonts w:ascii="Symbol" w:hAnsi="Symbol" w:hint="default"/>
      </w:rPr>
    </w:lvl>
    <w:lvl w:ilvl="4" w:tplc="080A0003">
      <w:start w:val="1"/>
      <w:numFmt w:val="bullet"/>
      <w:lvlText w:val="o"/>
      <w:lvlJc w:val="left"/>
      <w:pPr>
        <w:ind w:left="3625" w:hanging="360"/>
      </w:pPr>
      <w:rPr>
        <w:rFonts w:ascii="Courier New" w:hAnsi="Courier New" w:cs="Courier New" w:hint="default"/>
      </w:rPr>
    </w:lvl>
    <w:lvl w:ilvl="5" w:tplc="080A0005">
      <w:start w:val="1"/>
      <w:numFmt w:val="bullet"/>
      <w:lvlText w:val=""/>
      <w:lvlJc w:val="left"/>
      <w:pPr>
        <w:ind w:left="4345" w:hanging="360"/>
      </w:pPr>
      <w:rPr>
        <w:rFonts w:ascii="Wingdings" w:hAnsi="Wingdings" w:hint="default"/>
      </w:rPr>
    </w:lvl>
    <w:lvl w:ilvl="6" w:tplc="080A0001">
      <w:start w:val="1"/>
      <w:numFmt w:val="bullet"/>
      <w:lvlText w:val=""/>
      <w:lvlJc w:val="left"/>
      <w:pPr>
        <w:ind w:left="5065" w:hanging="360"/>
      </w:pPr>
      <w:rPr>
        <w:rFonts w:ascii="Symbol" w:hAnsi="Symbol" w:hint="default"/>
      </w:rPr>
    </w:lvl>
    <w:lvl w:ilvl="7" w:tplc="080A0003">
      <w:start w:val="1"/>
      <w:numFmt w:val="bullet"/>
      <w:lvlText w:val="o"/>
      <w:lvlJc w:val="left"/>
      <w:pPr>
        <w:ind w:left="5785" w:hanging="360"/>
      </w:pPr>
      <w:rPr>
        <w:rFonts w:ascii="Courier New" w:hAnsi="Courier New" w:cs="Courier New" w:hint="default"/>
      </w:rPr>
    </w:lvl>
    <w:lvl w:ilvl="8" w:tplc="080A0005">
      <w:start w:val="1"/>
      <w:numFmt w:val="bullet"/>
      <w:lvlText w:val=""/>
      <w:lvlJc w:val="left"/>
      <w:pPr>
        <w:ind w:left="6505" w:hanging="360"/>
      </w:pPr>
      <w:rPr>
        <w:rFonts w:ascii="Wingdings" w:hAnsi="Wingdings" w:hint="default"/>
      </w:rPr>
    </w:lvl>
  </w:abstractNum>
  <w:abstractNum w:abstractNumId="37" w15:restartNumberingAfterBreak="0">
    <w:nsid w:val="29A13C75"/>
    <w:multiLevelType w:val="hybridMultilevel"/>
    <w:tmpl w:val="FFFFFFFF"/>
    <w:lvl w:ilvl="0" w:tplc="2BB29F3C">
      <w:start w:val="2"/>
      <w:numFmt w:val="decimal"/>
      <w:lvlText w:val="%1."/>
      <w:lvlJc w:val="left"/>
      <w:pPr>
        <w:tabs>
          <w:tab w:val="num" w:pos="1017"/>
        </w:tabs>
        <w:ind w:left="1017" w:hanging="360"/>
      </w:pPr>
      <w:rPr>
        <w:rFonts w:cs="Times New Roman" w:hint="default"/>
      </w:rPr>
    </w:lvl>
    <w:lvl w:ilvl="1" w:tplc="43FEC782">
      <w:start w:val="1"/>
      <w:numFmt w:val="lowerLetter"/>
      <w:pStyle w:val="subttuloA"/>
      <w:lvlText w:val="%2."/>
      <w:lvlJc w:val="left"/>
      <w:pPr>
        <w:tabs>
          <w:tab w:val="num" w:pos="1800"/>
        </w:tabs>
        <w:ind w:left="1800" w:hanging="360"/>
      </w:pPr>
      <w:rPr>
        <w:rFonts w:cs="Times New Roman"/>
      </w:rPr>
    </w:lvl>
    <w:lvl w:ilvl="2" w:tplc="392E0F32">
      <w:start w:val="1"/>
      <w:numFmt w:val="bullet"/>
      <w:lvlText w:val=""/>
      <w:lvlJc w:val="left"/>
      <w:pPr>
        <w:tabs>
          <w:tab w:val="num" w:pos="2700"/>
        </w:tabs>
        <w:ind w:left="2700" w:hanging="360"/>
      </w:pPr>
      <w:rPr>
        <w:rFonts w:ascii="Symbol" w:hAnsi="Symbol" w:hint="default"/>
      </w:rPr>
    </w:lvl>
    <w:lvl w:ilvl="3" w:tplc="46AEE00E" w:tentative="1">
      <w:start w:val="1"/>
      <w:numFmt w:val="decimal"/>
      <w:lvlText w:val="%4."/>
      <w:lvlJc w:val="left"/>
      <w:pPr>
        <w:tabs>
          <w:tab w:val="num" w:pos="3240"/>
        </w:tabs>
        <w:ind w:left="3240" w:hanging="360"/>
      </w:pPr>
      <w:rPr>
        <w:rFonts w:cs="Times New Roman"/>
      </w:rPr>
    </w:lvl>
    <w:lvl w:ilvl="4" w:tplc="0CB61700" w:tentative="1">
      <w:start w:val="1"/>
      <w:numFmt w:val="lowerLetter"/>
      <w:lvlText w:val="%5."/>
      <w:lvlJc w:val="left"/>
      <w:pPr>
        <w:tabs>
          <w:tab w:val="num" w:pos="3960"/>
        </w:tabs>
        <w:ind w:left="3960" w:hanging="360"/>
      </w:pPr>
      <w:rPr>
        <w:rFonts w:cs="Times New Roman"/>
      </w:rPr>
    </w:lvl>
    <w:lvl w:ilvl="5" w:tplc="CF4E6EFC" w:tentative="1">
      <w:start w:val="1"/>
      <w:numFmt w:val="lowerRoman"/>
      <w:lvlText w:val="%6."/>
      <w:lvlJc w:val="right"/>
      <w:pPr>
        <w:tabs>
          <w:tab w:val="num" w:pos="4680"/>
        </w:tabs>
        <w:ind w:left="4680" w:hanging="180"/>
      </w:pPr>
      <w:rPr>
        <w:rFonts w:cs="Times New Roman"/>
      </w:rPr>
    </w:lvl>
    <w:lvl w:ilvl="6" w:tplc="37A8B212" w:tentative="1">
      <w:start w:val="1"/>
      <w:numFmt w:val="decimal"/>
      <w:lvlText w:val="%7."/>
      <w:lvlJc w:val="left"/>
      <w:pPr>
        <w:tabs>
          <w:tab w:val="num" w:pos="5400"/>
        </w:tabs>
        <w:ind w:left="5400" w:hanging="360"/>
      </w:pPr>
      <w:rPr>
        <w:rFonts w:cs="Times New Roman"/>
      </w:rPr>
    </w:lvl>
    <w:lvl w:ilvl="7" w:tplc="0D721834" w:tentative="1">
      <w:start w:val="1"/>
      <w:numFmt w:val="lowerLetter"/>
      <w:lvlText w:val="%8."/>
      <w:lvlJc w:val="left"/>
      <w:pPr>
        <w:tabs>
          <w:tab w:val="num" w:pos="6120"/>
        </w:tabs>
        <w:ind w:left="6120" w:hanging="360"/>
      </w:pPr>
      <w:rPr>
        <w:rFonts w:cs="Times New Roman"/>
      </w:rPr>
    </w:lvl>
    <w:lvl w:ilvl="8" w:tplc="D5B8AD00" w:tentative="1">
      <w:start w:val="1"/>
      <w:numFmt w:val="lowerRoman"/>
      <w:lvlText w:val="%9."/>
      <w:lvlJc w:val="right"/>
      <w:pPr>
        <w:tabs>
          <w:tab w:val="num" w:pos="6840"/>
        </w:tabs>
        <w:ind w:left="6840" w:hanging="180"/>
      </w:pPr>
      <w:rPr>
        <w:rFonts w:cs="Times New Roman"/>
      </w:rPr>
    </w:lvl>
  </w:abstractNum>
  <w:abstractNum w:abstractNumId="38" w15:restartNumberingAfterBreak="0">
    <w:nsid w:val="2AA36700"/>
    <w:multiLevelType w:val="hybridMultilevel"/>
    <w:tmpl w:val="372E465C"/>
    <w:lvl w:ilvl="0" w:tplc="080A0011">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9" w15:restartNumberingAfterBreak="0">
    <w:nsid w:val="2AA41EC7"/>
    <w:multiLevelType w:val="hybridMultilevel"/>
    <w:tmpl w:val="F50EBEC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0" w15:restartNumberingAfterBreak="0">
    <w:nsid w:val="2ADD1FF7"/>
    <w:multiLevelType w:val="hybridMultilevel"/>
    <w:tmpl w:val="E15052C8"/>
    <w:lvl w:ilvl="0" w:tplc="080A0001">
      <w:start w:val="1"/>
      <w:numFmt w:val="bullet"/>
      <w:lvlText w:val=""/>
      <w:lvlJc w:val="left"/>
      <w:pPr>
        <w:ind w:left="745" w:hanging="360"/>
      </w:pPr>
      <w:rPr>
        <w:rFonts w:ascii="Symbol" w:hAnsi="Symbol" w:hint="default"/>
      </w:rPr>
    </w:lvl>
    <w:lvl w:ilvl="1" w:tplc="080A0003">
      <w:start w:val="1"/>
      <w:numFmt w:val="bullet"/>
      <w:lvlText w:val="o"/>
      <w:lvlJc w:val="left"/>
      <w:pPr>
        <w:ind w:left="1465" w:hanging="360"/>
      </w:pPr>
      <w:rPr>
        <w:rFonts w:ascii="Courier New" w:hAnsi="Courier New" w:cs="Courier New" w:hint="default"/>
      </w:rPr>
    </w:lvl>
    <w:lvl w:ilvl="2" w:tplc="080A0005">
      <w:start w:val="1"/>
      <w:numFmt w:val="bullet"/>
      <w:lvlText w:val=""/>
      <w:lvlJc w:val="left"/>
      <w:pPr>
        <w:ind w:left="2185" w:hanging="360"/>
      </w:pPr>
      <w:rPr>
        <w:rFonts w:ascii="Wingdings" w:hAnsi="Wingdings" w:hint="default"/>
      </w:rPr>
    </w:lvl>
    <w:lvl w:ilvl="3" w:tplc="080A0001">
      <w:start w:val="1"/>
      <w:numFmt w:val="bullet"/>
      <w:lvlText w:val=""/>
      <w:lvlJc w:val="left"/>
      <w:pPr>
        <w:ind w:left="2905" w:hanging="360"/>
      </w:pPr>
      <w:rPr>
        <w:rFonts w:ascii="Symbol" w:hAnsi="Symbol" w:hint="default"/>
      </w:rPr>
    </w:lvl>
    <w:lvl w:ilvl="4" w:tplc="080A0003">
      <w:start w:val="1"/>
      <w:numFmt w:val="bullet"/>
      <w:lvlText w:val="o"/>
      <w:lvlJc w:val="left"/>
      <w:pPr>
        <w:ind w:left="3625" w:hanging="360"/>
      </w:pPr>
      <w:rPr>
        <w:rFonts w:ascii="Courier New" w:hAnsi="Courier New" w:cs="Courier New" w:hint="default"/>
      </w:rPr>
    </w:lvl>
    <w:lvl w:ilvl="5" w:tplc="080A0005">
      <w:start w:val="1"/>
      <w:numFmt w:val="bullet"/>
      <w:lvlText w:val=""/>
      <w:lvlJc w:val="left"/>
      <w:pPr>
        <w:ind w:left="4345" w:hanging="360"/>
      </w:pPr>
      <w:rPr>
        <w:rFonts w:ascii="Wingdings" w:hAnsi="Wingdings" w:hint="default"/>
      </w:rPr>
    </w:lvl>
    <w:lvl w:ilvl="6" w:tplc="080A0001">
      <w:start w:val="1"/>
      <w:numFmt w:val="bullet"/>
      <w:lvlText w:val=""/>
      <w:lvlJc w:val="left"/>
      <w:pPr>
        <w:ind w:left="5065" w:hanging="360"/>
      </w:pPr>
      <w:rPr>
        <w:rFonts w:ascii="Symbol" w:hAnsi="Symbol" w:hint="default"/>
      </w:rPr>
    </w:lvl>
    <w:lvl w:ilvl="7" w:tplc="080A0003">
      <w:start w:val="1"/>
      <w:numFmt w:val="bullet"/>
      <w:lvlText w:val="o"/>
      <w:lvlJc w:val="left"/>
      <w:pPr>
        <w:ind w:left="5785" w:hanging="360"/>
      </w:pPr>
      <w:rPr>
        <w:rFonts w:ascii="Courier New" w:hAnsi="Courier New" w:cs="Courier New" w:hint="default"/>
      </w:rPr>
    </w:lvl>
    <w:lvl w:ilvl="8" w:tplc="080A0005">
      <w:start w:val="1"/>
      <w:numFmt w:val="bullet"/>
      <w:lvlText w:val=""/>
      <w:lvlJc w:val="left"/>
      <w:pPr>
        <w:ind w:left="6505" w:hanging="360"/>
      </w:pPr>
      <w:rPr>
        <w:rFonts w:ascii="Wingdings" w:hAnsi="Wingdings" w:hint="default"/>
      </w:rPr>
    </w:lvl>
  </w:abstractNum>
  <w:abstractNum w:abstractNumId="41" w15:restartNumberingAfterBreak="0">
    <w:nsid w:val="2B6D2547"/>
    <w:multiLevelType w:val="hybridMultilevel"/>
    <w:tmpl w:val="4C663316"/>
    <w:lvl w:ilvl="0" w:tplc="02524BF8">
      <w:start w:val="1"/>
      <w:numFmt w:val="decimal"/>
      <w:lvlText w:val="3.10.%1"/>
      <w:lvlJc w:val="left"/>
      <w:pPr>
        <w:ind w:left="2061"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2CA9020B"/>
    <w:multiLevelType w:val="hybridMultilevel"/>
    <w:tmpl w:val="20A4B9B0"/>
    <w:lvl w:ilvl="0" w:tplc="080A000F">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43" w15:restartNumberingAfterBreak="0">
    <w:nsid w:val="2F0B7100"/>
    <w:multiLevelType w:val="hybridMultilevel"/>
    <w:tmpl w:val="65724E2E"/>
    <w:lvl w:ilvl="0" w:tplc="A5287A80">
      <w:start w:val="1"/>
      <w:numFmt w:val="decimal"/>
      <w:lvlText w:val="%1."/>
      <w:lvlJc w:val="left"/>
      <w:pPr>
        <w:ind w:left="713" w:hanging="360"/>
      </w:pPr>
      <w:rPr>
        <w:rFonts w:ascii="Georgia" w:eastAsia="Cambria" w:hAnsi="Georgia" w:cs="Georgia"/>
        <w:b w:val="0"/>
      </w:rPr>
    </w:lvl>
    <w:lvl w:ilvl="1" w:tplc="080A0003">
      <w:start w:val="1"/>
      <w:numFmt w:val="bullet"/>
      <w:lvlText w:val="o"/>
      <w:lvlJc w:val="left"/>
      <w:pPr>
        <w:ind w:left="1433" w:hanging="360"/>
      </w:pPr>
      <w:rPr>
        <w:rFonts w:ascii="Georgia" w:hAnsi="Georgia" w:hint="default"/>
      </w:rPr>
    </w:lvl>
    <w:lvl w:ilvl="2" w:tplc="080A0005">
      <w:start w:val="1"/>
      <w:numFmt w:val="bullet"/>
      <w:lvlText w:val=""/>
      <w:lvlJc w:val="left"/>
      <w:pPr>
        <w:ind w:left="2153" w:hanging="360"/>
      </w:pPr>
      <w:rPr>
        <w:rFonts w:ascii="Cambria Math" w:hAnsi="Cambria Math" w:hint="default"/>
      </w:rPr>
    </w:lvl>
    <w:lvl w:ilvl="3" w:tplc="080A0001">
      <w:start w:val="1"/>
      <w:numFmt w:val="bullet"/>
      <w:lvlText w:val=""/>
      <w:lvlJc w:val="left"/>
      <w:pPr>
        <w:ind w:left="2873" w:hanging="360"/>
      </w:pPr>
      <w:rPr>
        <w:rFonts w:ascii="Wingdings" w:hAnsi="Wingdings" w:hint="default"/>
      </w:rPr>
    </w:lvl>
    <w:lvl w:ilvl="4" w:tplc="080A0003">
      <w:start w:val="1"/>
      <w:numFmt w:val="bullet"/>
      <w:lvlText w:val="o"/>
      <w:lvlJc w:val="left"/>
      <w:pPr>
        <w:ind w:left="3593" w:hanging="360"/>
      </w:pPr>
      <w:rPr>
        <w:rFonts w:ascii="Georgia" w:hAnsi="Georgia" w:hint="default"/>
      </w:rPr>
    </w:lvl>
    <w:lvl w:ilvl="5" w:tplc="080A0005">
      <w:start w:val="1"/>
      <w:numFmt w:val="bullet"/>
      <w:lvlText w:val=""/>
      <w:lvlJc w:val="left"/>
      <w:pPr>
        <w:ind w:left="4313" w:hanging="360"/>
      </w:pPr>
      <w:rPr>
        <w:rFonts w:ascii="Cambria Math" w:hAnsi="Cambria Math" w:hint="default"/>
      </w:rPr>
    </w:lvl>
    <w:lvl w:ilvl="6" w:tplc="080A0001">
      <w:start w:val="1"/>
      <w:numFmt w:val="bullet"/>
      <w:lvlText w:val=""/>
      <w:lvlJc w:val="left"/>
      <w:pPr>
        <w:ind w:left="5033" w:hanging="360"/>
      </w:pPr>
      <w:rPr>
        <w:rFonts w:ascii="Wingdings" w:hAnsi="Wingdings" w:hint="default"/>
      </w:rPr>
    </w:lvl>
    <w:lvl w:ilvl="7" w:tplc="080A0003">
      <w:start w:val="1"/>
      <w:numFmt w:val="bullet"/>
      <w:lvlText w:val="o"/>
      <w:lvlJc w:val="left"/>
      <w:pPr>
        <w:ind w:left="5753" w:hanging="360"/>
      </w:pPr>
      <w:rPr>
        <w:rFonts w:ascii="Georgia" w:hAnsi="Georgia" w:hint="default"/>
      </w:rPr>
    </w:lvl>
    <w:lvl w:ilvl="8" w:tplc="080A0005">
      <w:start w:val="1"/>
      <w:numFmt w:val="bullet"/>
      <w:lvlText w:val=""/>
      <w:lvlJc w:val="left"/>
      <w:pPr>
        <w:ind w:left="6473" w:hanging="360"/>
      </w:pPr>
      <w:rPr>
        <w:rFonts w:ascii="Cambria Math" w:hAnsi="Cambria Math" w:hint="default"/>
      </w:rPr>
    </w:lvl>
  </w:abstractNum>
  <w:abstractNum w:abstractNumId="44" w15:restartNumberingAfterBreak="0">
    <w:nsid w:val="3033414F"/>
    <w:multiLevelType w:val="hybridMultilevel"/>
    <w:tmpl w:val="A1C229A6"/>
    <w:lvl w:ilvl="0" w:tplc="080A0015">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5" w15:restartNumberingAfterBreak="0">
    <w:nsid w:val="305A1BEB"/>
    <w:multiLevelType w:val="multilevel"/>
    <w:tmpl w:val="FFFFFFFF"/>
    <w:styleLink w:val="Estilo6"/>
    <w:lvl w:ilvl="0">
      <w:start w:val="1"/>
      <w:numFmt w:val="none"/>
      <w:lvlText w:val="11."/>
      <w:lvlJc w:val="left"/>
      <w:pPr>
        <w:ind w:left="6032" w:hanging="360"/>
      </w:pPr>
      <w:rPr>
        <w:rFonts w:cs="Times New Roman" w:hint="default"/>
        <w:u w:val="none"/>
      </w:rPr>
    </w:lvl>
    <w:lvl w:ilvl="1">
      <w:start w:val="1"/>
      <w:numFmt w:val="decimal"/>
      <w:lvlText w:val="%111.3."/>
      <w:lvlJc w:val="left"/>
      <w:pPr>
        <w:ind w:left="6464" w:hanging="432"/>
      </w:pPr>
      <w:rPr>
        <w:rFonts w:cs="Times New Roman" w:hint="default"/>
        <w:u w:val="single"/>
      </w:rPr>
    </w:lvl>
    <w:lvl w:ilvl="2">
      <w:start w:val="1"/>
      <w:numFmt w:val="decimal"/>
      <w:lvlText w:val="%111.3.%3."/>
      <w:lvlJc w:val="left"/>
      <w:pPr>
        <w:ind w:left="6896" w:hanging="504"/>
      </w:pPr>
      <w:rPr>
        <w:rFonts w:cs="Times New Roman" w:hint="default"/>
        <w:u w:val="single"/>
      </w:rPr>
    </w:lvl>
    <w:lvl w:ilvl="3">
      <w:start w:val="1"/>
      <w:numFmt w:val="decimal"/>
      <w:lvlText w:val="%111.3.%3.%4."/>
      <w:lvlJc w:val="left"/>
      <w:pPr>
        <w:ind w:left="7400" w:hanging="648"/>
      </w:pPr>
      <w:rPr>
        <w:rFonts w:cs="Times New Roman" w:hint="default"/>
        <w:u w:val="none"/>
      </w:rPr>
    </w:lvl>
    <w:lvl w:ilvl="4">
      <w:start w:val="1"/>
      <w:numFmt w:val="decimal"/>
      <w:lvlText w:val="%1.%2.%3.%4.%5."/>
      <w:lvlJc w:val="left"/>
      <w:pPr>
        <w:ind w:left="7904" w:hanging="792"/>
      </w:pPr>
      <w:rPr>
        <w:rFonts w:cs="Times New Roman" w:hint="default"/>
        <w:u w:val="single"/>
      </w:rPr>
    </w:lvl>
    <w:lvl w:ilvl="5">
      <w:start w:val="1"/>
      <w:numFmt w:val="decimal"/>
      <w:lvlText w:val="%1.%2.%3.%4.%5.%6."/>
      <w:lvlJc w:val="left"/>
      <w:pPr>
        <w:ind w:left="8408" w:hanging="936"/>
      </w:pPr>
      <w:rPr>
        <w:rFonts w:cs="Times New Roman" w:hint="default"/>
        <w:u w:val="single"/>
      </w:rPr>
    </w:lvl>
    <w:lvl w:ilvl="6">
      <w:start w:val="1"/>
      <w:numFmt w:val="decimal"/>
      <w:lvlText w:val="%1.%2.%3.%4.%5.%6.%7."/>
      <w:lvlJc w:val="left"/>
      <w:pPr>
        <w:ind w:left="8912" w:hanging="1080"/>
      </w:pPr>
      <w:rPr>
        <w:rFonts w:cs="Times New Roman" w:hint="default"/>
        <w:u w:val="single"/>
      </w:rPr>
    </w:lvl>
    <w:lvl w:ilvl="7">
      <w:start w:val="1"/>
      <w:numFmt w:val="decimal"/>
      <w:lvlText w:val="%1.%2.%3.%4.%5.%6.%7.%8."/>
      <w:lvlJc w:val="left"/>
      <w:pPr>
        <w:ind w:left="9416" w:hanging="1224"/>
      </w:pPr>
      <w:rPr>
        <w:rFonts w:cs="Times New Roman" w:hint="default"/>
        <w:u w:val="single"/>
      </w:rPr>
    </w:lvl>
    <w:lvl w:ilvl="8">
      <w:start w:val="1"/>
      <w:numFmt w:val="decimal"/>
      <w:lvlText w:val="%1.%2.%3.%4.%5.%6.%7.%8.%9."/>
      <w:lvlJc w:val="left"/>
      <w:pPr>
        <w:ind w:left="9992" w:hanging="1440"/>
      </w:pPr>
      <w:rPr>
        <w:rFonts w:cs="Times New Roman" w:hint="default"/>
        <w:u w:val="single"/>
      </w:rPr>
    </w:lvl>
  </w:abstractNum>
  <w:abstractNum w:abstractNumId="46" w15:restartNumberingAfterBreak="0">
    <w:nsid w:val="310D08FC"/>
    <w:multiLevelType w:val="hybridMultilevel"/>
    <w:tmpl w:val="372E465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7" w15:restartNumberingAfterBreak="0">
    <w:nsid w:val="31D87A9A"/>
    <w:multiLevelType w:val="multilevel"/>
    <w:tmpl w:val="1BD8B7C8"/>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b/>
      </w:rPr>
    </w:lvl>
    <w:lvl w:ilvl="2">
      <w:start w:val="5"/>
      <w:numFmt w:val="decimal"/>
      <w:lvlText w:val="%1.%2.%3."/>
      <w:lvlJc w:val="left"/>
      <w:pPr>
        <w:ind w:left="1713" w:hanging="720"/>
      </w:pPr>
      <w:rPr>
        <w:rFonts w:hint="default"/>
        <w:b/>
      </w:rPr>
    </w:lvl>
    <w:lvl w:ilvl="3">
      <w:start w:val="1"/>
      <w:numFmt w:val="decimal"/>
      <w:lvlText w:val="%1.%2.%3.%4."/>
      <w:lvlJc w:val="left"/>
      <w:pPr>
        <w:ind w:left="3491"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8" w15:restartNumberingAfterBreak="0">
    <w:nsid w:val="363D0F5A"/>
    <w:multiLevelType w:val="hybridMultilevel"/>
    <w:tmpl w:val="4342A8A0"/>
    <w:lvl w:ilvl="0" w:tplc="3AAE7462">
      <w:start w:val="1"/>
      <w:numFmt w:val="lowerLetter"/>
      <w:lvlText w:val="%1)"/>
      <w:lvlJc w:val="left"/>
      <w:pPr>
        <w:ind w:left="2487" w:hanging="360"/>
      </w:pPr>
      <w:rPr>
        <w:rFonts w:hint="default"/>
      </w:rPr>
    </w:lvl>
    <w:lvl w:ilvl="1" w:tplc="080A0019" w:tentative="1">
      <w:start w:val="1"/>
      <w:numFmt w:val="lowerLetter"/>
      <w:lvlText w:val="%2."/>
      <w:lvlJc w:val="left"/>
      <w:pPr>
        <w:ind w:left="3207" w:hanging="360"/>
      </w:pPr>
    </w:lvl>
    <w:lvl w:ilvl="2" w:tplc="080A001B" w:tentative="1">
      <w:start w:val="1"/>
      <w:numFmt w:val="lowerRoman"/>
      <w:lvlText w:val="%3."/>
      <w:lvlJc w:val="right"/>
      <w:pPr>
        <w:ind w:left="3927" w:hanging="180"/>
      </w:pPr>
    </w:lvl>
    <w:lvl w:ilvl="3" w:tplc="080A000F" w:tentative="1">
      <w:start w:val="1"/>
      <w:numFmt w:val="decimal"/>
      <w:lvlText w:val="%4."/>
      <w:lvlJc w:val="left"/>
      <w:pPr>
        <w:ind w:left="4647" w:hanging="360"/>
      </w:pPr>
    </w:lvl>
    <w:lvl w:ilvl="4" w:tplc="080A0019" w:tentative="1">
      <w:start w:val="1"/>
      <w:numFmt w:val="lowerLetter"/>
      <w:lvlText w:val="%5."/>
      <w:lvlJc w:val="left"/>
      <w:pPr>
        <w:ind w:left="5367" w:hanging="360"/>
      </w:pPr>
    </w:lvl>
    <w:lvl w:ilvl="5" w:tplc="080A001B" w:tentative="1">
      <w:start w:val="1"/>
      <w:numFmt w:val="lowerRoman"/>
      <w:lvlText w:val="%6."/>
      <w:lvlJc w:val="right"/>
      <w:pPr>
        <w:ind w:left="6087" w:hanging="180"/>
      </w:pPr>
    </w:lvl>
    <w:lvl w:ilvl="6" w:tplc="080A000F" w:tentative="1">
      <w:start w:val="1"/>
      <w:numFmt w:val="decimal"/>
      <w:lvlText w:val="%7."/>
      <w:lvlJc w:val="left"/>
      <w:pPr>
        <w:ind w:left="6807" w:hanging="360"/>
      </w:pPr>
    </w:lvl>
    <w:lvl w:ilvl="7" w:tplc="080A0019" w:tentative="1">
      <w:start w:val="1"/>
      <w:numFmt w:val="lowerLetter"/>
      <w:lvlText w:val="%8."/>
      <w:lvlJc w:val="left"/>
      <w:pPr>
        <w:ind w:left="7527" w:hanging="360"/>
      </w:pPr>
    </w:lvl>
    <w:lvl w:ilvl="8" w:tplc="080A001B" w:tentative="1">
      <w:start w:val="1"/>
      <w:numFmt w:val="lowerRoman"/>
      <w:lvlText w:val="%9."/>
      <w:lvlJc w:val="right"/>
      <w:pPr>
        <w:ind w:left="8247" w:hanging="180"/>
      </w:pPr>
    </w:lvl>
  </w:abstractNum>
  <w:abstractNum w:abstractNumId="49" w15:restartNumberingAfterBreak="0">
    <w:nsid w:val="37270BFA"/>
    <w:multiLevelType w:val="multilevel"/>
    <w:tmpl w:val="85F69DDA"/>
    <w:lvl w:ilvl="0">
      <w:start w:val="1"/>
      <w:numFmt w:val="decimal"/>
      <w:lvlText w:val="%1."/>
      <w:lvlJc w:val="left"/>
      <w:pPr>
        <w:ind w:left="720" w:hanging="360"/>
      </w:pPr>
    </w:lvl>
    <w:lvl w:ilvl="1">
      <w:start w:val="4"/>
      <w:numFmt w:val="decimal"/>
      <w:lvlText w:val="%1.%2."/>
      <w:lvlJc w:val="left"/>
      <w:pPr>
        <w:ind w:left="720" w:hanging="720"/>
      </w:pPr>
      <w:rPr>
        <w:rFonts w:ascii="Arial" w:hAnsi="Arial" w:cs="Arial" w:hint="default"/>
        <w:color w:val="auto"/>
      </w:rPr>
    </w:lvl>
    <w:lvl w:ilvl="2">
      <w:start w:val="1"/>
      <w:numFmt w:val="decimal"/>
      <w:lvlText w:val="%1.%2.%3."/>
      <w:lvlJc w:val="left"/>
      <w:pPr>
        <w:ind w:left="1080" w:hanging="720"/>
      </w:pPr>
      <w:rPr>
        <w:color w:val="auto"/>
      </w:rPr>
    </w:lvl>
    <w:lvl w:ilvl="3">
      <w:start w:val="1"/>
      <w:numFmt w:val="decimal"/>
      <w:lvlText w:val="%1.%2.%3.%4."/>
      <w:lvlJc w:val="left"/>
      <w:pPr>
        <w:ind w:left="1440" w:hanging="1080"/>
      </w:pPr>
      <w:rPr>
        <w:color w:val="auto"/>
      </w:rPr>
    </w:lvl>
    <w:lvl w:ilvl="4">
      <w:start w:val="1"/>
      <w:numFmt w:val="decimal"/>
      <w:lvlText w:val="%1.%2.%3.%4.%5."/>
      <w:lvlJc w:val="left"/>
      <w:pPr>
        <w:ind w:left="1440" w:hanging="1080"/>
      </w:pPr>
      <w:rPr>
        <w:color w:val="auto"/>
      </w:rPr>
    </w:lvl>
    <w:lvl w:ilvl="5">
      <w:start w:val="1"/>
      <w:numFmt w:val="decimal"/>
      <w:lvlText w:val="%1.%2.%3.%4.%5.%6."/>
      <w:lvlJc w:val="left"/>
      <w:pPr>
        <w:ind w:left="1800" w:hanging="1440"/>
      </w:pPr>
      <w:rPr>
        <w:color w:val="auto"/>
      </w:rPr>
    </w:lvl>
    <w:lvl w:ilvl="6">
      <w:start w:val="1"/>
      <w:numFmt w:val="decimal"/>
      <w:lvlText w:val="%1.%2.%3.%4.%5.%6.%7."/>
      <w:lvlJc w:val="left"/>
      <w:pPr>
        <w:ind w:left="1800" w:hanging="1440"/>
      </w:pPr>
      <w:rPr>
        <w:color w:val="auto"/>
      </w:rPr>
    </w:lvl>
    <w:lvl w:ilvl="7">
      <w:start w:val="1"/>
      <w:numFmt w:val="decimal"/>
      <w:lvlText w:val="%1.%2.%3.%4.%5.%6.%7.%8."/>
      <w:lvlJc w:val="left"/>
      <w:pPr>
        <w:ind w:left="2160" w:hanging="1800"/>
      </w:pPr>
      <w:rPr>
        <w:color w:val="auto"/>
      </w:rPr>
    </w:lvl>
    <w:lvl w:ilvl="8">
      <w:start w:val="1"/>
      <w:numFmt w:val="decimal"/>
      <w:lvlText w:val="%1.%2.%3.%4.%5.%6.%7.%8.%9."/>
      <w:lvlJc w:val="left"/>
      <w:pPr>
        <w:ind w:left="2520" w:hanging="2160"/>
      </w:pPr>
      <w:rPr>
        <w:color w:val="auto"/>
      </w:rPr>
    </w:lvl>
  </w:abstractNum>
  <w:abstractNum w:abstractNumId="50" w15:restartNumberingAfterBreak="0">
    <w:nsid w:val="38332D91"/>
    <w:multiLevelType w:val="hybridMultilevel"/>
    <w:tmpl w:val="A1224540"/>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Georgia" w:hAnsi="Georgia" w:cs="Georgia" w:hint="default"/>
      </w:rPr>
    </w:lvl>
    <w:lvl w:ilvl="2" w:tplc="080A0005" w:tentative="1">
      <w:start w:val="1"/>
      <w:numFmt w:val="bullet"/>
      <w:lvlText w:val=""/>
      <w:lvlJc w:val="left"/>
      <w:pPr>
        <w:ind w:left="3294" w:hanging="360"/>
      </w:pPr>
      <w:rPr>
        <w:rFonts w:ascii="Cambria Math" w:hAnsi="Cambria Math" w:hint="default"/>
      </w:rPr>
    </w:lvl>
    <w:lvl w:ilvl="3" w:tplc="080A0001" w:tentative="1">
      <w:start w:val="1"/>
      <w:numFmt w:val="bullet"/>
      <w:lvlText w:val=""/>
      <w:lvlJc w:val="left"/>
      <w:pPr>
        <w:ind w:left="4014" w:hanging="360"/>
      </w:pPr>
      <w:rPr>
        <w:rFonts w:ascii="Wingdings" w:hAnsi="Wingdings" w:hint="default"/>
      </w:rPr>
    </w:lvl>
    <w:lvl w:ilvl="4" w:tplc="080A0003" w:tentative="1">
      <w:start w:val="1"/>
      <w:numFmt w:val="bullet"/>
      <w:lvlText w:val="o"/>
      <w:lvlJc w:val="left"/>
      <w:pPr>
        <w:ind w:left="4734" w:hanging="360"/>
      </w:pPr>
      <w:rPr>
        <w:rFonts w:ascii="Georgia" w:hAnsi="Georgia" w:cs="Georgia" w:hint="default"/>
      </w:rPr>
    </w:lvl>
    <w:lvl w:ilvl="5" w:tplc="080A0005" w:tentative="1">
      <w:start w:val="1"/>
      <w:numFmt w:val="bullet"/>
      <w:lvlText w:val=""/>
      <w:lvlJc w:val="left"/>
      <w:pPr>
        <w:ind w:left="5454" w:hanging="360"/>
      </w:pPr>
      <w:rPr>
        <w:rFonts w:ascii="Cambria Math" w:hAnsi="Cambria Math" w:hint="default"/>
      </w:rPr>
    </w:lvl>
    <w:lvl w:ilvl="6" w:tplc="080A0001" w:tentative="1">
      <w:start w:val="1"/>
      <w:numFmt w:val="bullet"/>
      <w:lvlText w:val=""/>
      <w:lvlJc w:val="left"/>
      <w:pPr>
        <w:ind w:left="6174" w:hanging="360"/>
      </w:pPr>
      <w:rPr>
        <w:rFonts w:ascii="Wingdings" w:hAnsi="Wingdings" w:hint="default"/>
      </w:rPr>
    </w:lvl>
    <w:lvl w:ilvl="7" w:tplc="080A0003" w:tentative="1">
      <w:start w:val="1"/>
      <w:numFmt w:val="bullet"/>
      <w:lvlText w:val="o"/>
      <w:lvlJc w:val="left"/>
      <w:pPr>
        <w:ind w:left="6894" w:hanging="360"/>
      </w:pPr>
      <w:rPr>
        <w:rFonts w:ascii="Georgia" w:hAnsi="Georgia" w:cs="Georgia" w:hint="default"/>
      </w:rPr>
    </w:lvl>
    <w:lvl w:ilvl="8" w:tplc="080A0005" w:tentative="1">
      <w:start w:val="1"/>
      <w:numFmt w:val="bullet"/>
      <w:lvlText w:val=""/>
      <w:lvlJc w:val="left"/>
      <w:pPr>
        <w:ind w:left="7614" w:hanging="360"/>
      </w:pPr>
      <w:rPr>
        <w:rFonts w:ascii="Cambria Math" w:hAnsi="Cambria Math" w:hint="default"/>
      </w:rPr>
    </w:lvl>
  </w:abstractNum>
  <w:abstractNum w:abstractNumId="51" w15:restartNumberingAfterBreak="0">
    <w:nsid w:val="391525D0"/>
    <w:multiLevelType w:val="hybridMultilevel"/>
    <w:tmpl w:val="AB069F44"/>
    <w:lvl w:ilvl="0" w:tplc="080A000F">
      <w:start w:val="1"/>
      <w:numFmt w:val="decimal"/>
      <w:lvlText w:val="%1."/>
      <w:lvlJc w:val="left"/>
      <w:pPr>
        <w:ind w:left="502" w:hanging="360"/>
      </w:pPr>
    </w:lvl>
    <w:lvl w:ilvl="1" w:tplc="080A0019" w:tentative="1">
      <w:start w:val="1"/>
      <w:numFmt w:val="lowerLetter"/>
      <w:lvlText w:val="%2."/>
      <w:lvlJc w:val="left"/>
      <w:pPr>
        <w:ind w:left="1222" w:hanging="360"/>
      </w:pPr>
    </w:lvl>
    <w:lvl w:ilvl="2" w:tplc="080A001B" w:tentative="1">
      <w:start w:val="1"/>
      <w:numFmt w:val="lowerRoman"/>
      <w:lvlText w:val="%3."/>
      <w:lvlJc w:val="right"/>
      <w:pPr>
        <w:ind w:left="1942" w:hanging="180"/>
      </w:pPr>
    </w:lvl>
    <w:lvl w:ilvl="3" w:tplc="080A000F" w:tentative="1">
      <w:start w:val="1"/>
      <w:numFmt w:val="decimal"/>
      <w:lvlText w:val="%4."/>
      <w:lvlJc w:val="left"/>
      <w:pPr>
        <w:ind w:left="2662" w:hanging="360"/>
      </w:pPr>
    </w:lvl>
    <w:lvl w:ilvl="4" w:tplc="080A0019" w:tentative="1">
      <w:start w:val="1"/>
      <w:numFmt w:val="lowerLetter"/>
      <w:lvlText w:val="%5."/>
      <w:lvlJc w:val="left"/>
      <w:pPr>
        <w:ind w:left="3382" w:hanging="360"/>
      </w:pPr>
    </w:lvl>
    <w:lvl w:ilvl="5" w:tplc="080A001B" w:tentative="1">
      <w:start w:val="1"/>
      <w:numFmt w:val="lowerRoman"/>
      <w:lvlText w:val="%6."/>
      <w:lvlJc w:val="right"/>
      <w:pPr>
        <w:ind w:left="4102" w:hanging="180"/>
      </w:pPr>
    </w:lvl>
    <w:lvl w:ilvl="6" w:tplc="080A000F" w:tentative="1">
      <w:start w:val="1"/>
      <w:numFmt w:val="decimal"/>
      <w:lvlText w:val="%7."/>
      <w:lvlJc w:val="left"/>
      <w:pPr>
        <w:ind w:left="4822" w:hanging="360"/>
      </w:pPr>
    </w:lvl>
    <w:lvl w:ilvl="7" w:tplc="080A0019" w:tentative="1">
      <w:start w:val="1"/>
      <w:numFmt w:val="lowerLetter"/>
      <w:lvlText w:val="%8."/>
      <w:lvlJc w:val="left"/>
      <w:pPr>
        <w:ind w:left="5542" w:hanging="360"/>
      </w:pPr>
    </w:lvl>
    <w:lvl w:ilvl="8" w:tplc="080A001B" w:tentative="1">
      <w:start w:val="1"/>
      <w:numFmt w:val="lowerRoman"/>
      <w:lvlText w:val="%9."/>
      <w:lvlJc w:val="right"/>
      <w:pPr>
        <w:ind w:left="6262" w:hanging="180"/>
      </w:pPr>
    </w:lvl>
  </w:abstractNum>
  <w:abstractNum w:abstractNumId="52" w15:restartNumberingAfterBreak="0">
    <w:nsid w:val="39430600"/>
    <w:multiLevelType w:val="hybridMultilevel"/>
    <w:tmpl w:val="A2503E3C"/>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3" w15:restartNumberingAfterBreak="0">
    <w:nsid w:val="3B2E0280"/>
    <w:multiLevelType w:val="hybridMultilevel"/>
    <w:tmpl w:val="DDE42CA8"/>
    <w:lvl w:ilvl="0" w:tplc="71F8AF26">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3C74733E"/>
    <w:multiLevelType w:val="hybridMultilevel"/>
    <w:tmpl w:val="72827B3C"/>
    <w:lvl w:ilvl="0" w:tplc="FFFFFFFF">
      <w:start w:val="1"/>
      <w:numFmt w:val="decimal"/>
      <w:lvlText w:val="%1."/>
      <w:lvlJc w:val="left"/>
      <w:pPr>
        <w:ind w:left="743" w:hanging="360"/>
      </w:pPr>
    </w:lvl>
    <w:lvl w:ilvl="1" w:tplc="FFFFFFFF">
      <w:start w:val="1"/>
      <w:numFmt w:val="lowerLetter"/>
      <w:lvlText w:val="%2."/>
      <w:lvlJc w:val="left"/>
      <w:pPr>
        <w:ind w:left="1463" w:hanging="360"/>
      </w:pPr>
    </w:lvl>
    <w:lvl w:ilvl="2" w:tplc="FFFFFFFF">
      <w:start w:val="1"/>
      <w:numFmt w:val="lowerRoman"/>
      <w:lvlText w:val="%3."/>
      <w:lvlJc w:val="right"/>
      <w:pPr>
        <w:ind w:left="2183" w:hanging="180"/>
      </w:pPr>
    </w:lvl>
    <w:lvl w:ilvl="3" w:tplc="FFFFFFFF">
      <w:start w:val="1"/>
      <w:numFmt w:val="decimal"/>
      <w:lvlText w:val="%4."/>
      <w:lvlJc w:val="left"/>
      <w:pPr>
        <w:ind w:left="2903" w:hanging="360"/>
      </w:pPr>
    </w:lvl>
    <w:lvl w:ilvl="4" w:tplc="FFFFFFFF">
      <w:start w:val="1"/>
      <w:numFmt w:val="lowerLetter"/>
      <w:lvlText w:val="%5."/>
      <w:lvlJc w:val="left"/>
      <w:pPr>
        <w:ind w:left="3623" w:hanging="360"/>
      </w:pPr>
    </w:lvl>
    <w:lvl w:ilvl="5" w:tplc="FFFFFFFF">
      <w:start w:val="1"/>
      <w:numFmt w:val="lowerRoman"/>
      <w:lvlText w:val="%6."/>
      <w:lvlJc w:val="right"/>
      <w:pPr>
        <w:ind w:left="4343" w:hanging="180"/>
      </w:pPr>
    </w:lvl>
    <w:lvl w:ilvl="6" w:tplc="FFFFFFFF">
      <w:start w:val="1"/>
      <w:numFmt w:val="decimal"/>
      <w:lvlText w:val="%7."/>
      <w:lvlJc w:val="left"/>
      <w:pPr>
        <w:ind w:left="5063" w:hanging="360"/>
      </w:pPr>
    </w:lvl>
    <w:lvl w:ilvl="7" w:tplc="FFFFFFFF">
      <w:start w:val="1"/>
      <w:numFmt w:val="lowerLetter"/>
      <w:lvlText w:val="%8."/>
      <w:lvlJc w:val="left"/>
      <w:pPr>
        <w:ind w:left="5783" w:hanging="360"/>
      </w:pPr>
    </w:lvl>
    <w:lvl w:ilvl="8" w:tplc="FFFFFFFF">
      <w:start w:val="1"/>
      <w:numFmt w:val="lowerRoman"/>
      <w:lvlText w:val="%9."/>
      <w:lvlJc w:val="right"/>
      <w:pPr>
        <w:ind w:left="6503" w:hanging="180"/>
      </w:pPr>
    </w:lvl>
  </w:abstractNum>
  <w:abstractNum w:abstractNumId="55" w15:restartNumberingAfterBreak="0">
    <w:nsid w:val="3CE56E85"/>
    <w:multiLevelType w:val="multilevel"/>
    <w:tmpl w:val="FFFFFFFF"/>
    <w:styleLink w:val="Estilo2"/>
    <w:lvl w:ilvl="0">
      <w:start w:val="1"/>
      <w:numFmt w:val="decimal"/>
      <w:lvlText w:val="%1."/>
      <w:lvlJc w:val="left"/>
      <w:pPr>
        <w:ind w:left="720" w:hanging="360"/>
      </w:pPr>
      <w:rPr>
        <w:rFonts w:cs="Times New Roman" w:hint="default"/>
      </w:rPr>
    </w:lvl>
    <w:lvl w:ilvl="1">
      <w:start w:val="1"/>
      <w:numFmt w:val="decimal"/>
      <w:lvlText w:val="%2)"/>
      <w:lvlJc w:val="left"/>
      <w:pPr>
        <w:ind w:left="1080" w:hanging="360"/>
      </w:pPr>
      <w:rPr>
        <w:rFonts w:cs="Times New Roman" w:hint="default"/>
      </w:rPr>
    </w:lvl>
    <w:lvl w:ilvl="2">
      <w:start w:val="1"/>
      <w:numFmt w:val="lowerRoman"/>
      <w:lvlText w:val="%3)"/>
      <w:lvlJc w:val="left"/>
      <w:pPr>
        <w:ind w:left="1440" w:hanging="360"/>
      </w:pPr>
      <w:rPr>
        <w:rFonts w:cs="Times New Roman" w:hint="default"/>
      </w:rPr>
    </w:lvl>
    <w:lvl w:ilvl="3">
      <w:start w:val="1"/>
      <w:numFmt w:val="decimal"/>
      <w:lvlText w:val="(%4)"/>
      <w:lvlJc w:val="left"/>
      <w:pPr>
        <w:ind w:left="1800" w:hanging="360"/>
      </w:pPr>
      <w:rPr>
        <w:rFonts w:cs="Times New Roman" w:hint="default"/>
      </w:rPr>
    </w:lvl>
    <w:lvl w:ilvl="4">
      <w:start w:val="1"/>
      <w:numFmt w:val="lowerLetter"/>
      <w:lvlText w:val="(%5)"/>
      <w:lvlJc w:val="left"/>
      <w:pPr>
        <w:ind w:left="2160" w:hanging="360"/>
      </w:pPr>
      <w:rPr>
        <w:rFonts w:cs="Times New Roman" w:hint="default"/>
      </w:rPr>
    </w:lvl>
    <w:lvl w:ilvl="5">
      <w:start w:val="1"/>
      <w:numFmt w:val="lowerRoman"/>
      <w:lvlText w:val="(%6)"/>
      <w:lvlJc w:val="left"/>
      <w:pPr>
        <w:ind w:left="2520" w:hanging="360"/>
      </w:pPr>
      <w:rPr>
        <w:rFonts w:cs="Times New Roman" w:hint="default"/>
      </w:rPr>
    </w:lvl>
    <w:lvl w:ilvl="6">
      <w:start w:val="1"/>
      <w:numFmt w:val="decimal"/>
      <w:lvlText w:val="%7."/>
      <w:lvlJc w:val="left"/>
      <w:pPr>
        <w:ind w:left="2880" w:hanging="360"/>
      </w:pPr>
      <w:rPr>
        <w:rFonts w:cs="Times New Roman" w:hint="default"/>
      </w:rPr>
    </w:lvl>
    <w:lvl w:ilvl="7">
      <w:start w:val="1"/>
      <w:numFmt w:val="lowerLetter"/>
      <w:lvlText w:val="%8."/>
      <w:lvlJc w:val="left"/>
      <w:pPr>
        <w:ind w:left="3240" w:hanging="360"/>
      </w:pPr>
      <w:rPr>
        <w:rFonts w:cs="Times New Roman" w:hint="default"/>
      </w:rPr>
    </w:lvl>
    <w:lvl w:ilvl="8">
      <w:start w:val="1"/>
      <w:numFmt w:val="lowerRoman"/>
      <w:lvlText w:val="%9."/>
      <w:lvlJc w:val="left"/>
      <w:pPr>
        <w:ind w:left="3600" w:hanging="360"/>
      </w:pPr>
      <w:rPr>
        <w:rFonts w:cs="Times New Roman" w:hint="default"/>
      </w:rPr>
    </w:lvl>
  </w:abstractNum>
  <w:abstractNum w:abstractNumId="56" w15:restartNumberingAfterBreak="0">
    <w:nsid w:val="4050024C"/>
    <w:multiLevelType w:val="hybridMultilevel"/>
    <w:tmpl w:val="72827B3C"/>
    <w:lvl w:ilvl="0" w:tplc="080A000F">
      <w:start w:val="1"/>
      <w:numFmt w:val="decimal"/>
      <w:lvlText w:val="%1."/>
      <w:lvlJc w:val="left"/>
      <w:pPr>
        <w:ind w:left="743" w:hanging="360"/>
      </w:pPr>
    </w:lvl>
    <w:lvl w:ilvl="1" w:tplc="080A0019">
      <w:start w:val="1"/>
      <w:numFmt w:val="lowerLetter"/>
      <w:lvlText w:val="%2."/>
      <w:lvlJc w:val="left"/>
      <w:pPr>
        <w:ind w:left="1463" w:hanging="360"/>
      </w:pPr>
    </w:lvl>
    <w:lvl w:ilvl="2" w:tplc="080A001B">
      <w:start w:val="1"/>
      <w:numFmt w:val="lowerRoman"/>
      <w:lvlText w:val="%3."/>
      <w:lvlJc w:val="right"/>
      <w:pPr>
        <w:ind w:left="2183" w:hanging="180"/>
      </w:pPr>
    </w:lvl>
    <w:lvl w:ilvl="3" w:tplc="080A000F">
      <w:start w:val="1"/>
      <w:numFmt w:val="decimal"/>
      <w:lvlText w:val="%4."/>
      <w:lvlJc w:val="left"/>
      <w:pPr>
        <w:ind w:left="2903" w:hanging="360"/>
      </w:pPr>
    </w:lvl>
    <w:lvl w:ilvl="4" w:tplc="080A0019">
      <w:start w:val="1"/>
      <w:numFmt w:val="lowerLetter"/>
      <w:lvlText w:val="%5."/>
      <w:lvlJc w:val="left"/>
      <w:pPr>
        <w:ind w:left="3623" w:hanging="360"/>
      </w:pPr>
    </w:lvl>
    <w:lvl w:ilvl="5" w:tplc="080A001B">
      <w:start w:val="1"/>
      <w:numFmt w:val="lowerRoman"/>
      <w:lvlText w:val="%6."/>
      <w:lvlJc w:val="right"/>
      <w:pPr>
        <w:ind w:left="4343" w:hanging="180"/>
      </w:pPr>
    </w:lvl>
    <w:lvl w:ilvl="6" w:tplc="080A000F">
      <w:start w:val="1"/>
      <w:numFmt w:val="decimal"/>
      <w:lvlText w:val="%7."/>
      <w:lvlJc w:val="left"/>
      <w:pPr>
        <w:ind w:left="5063" w:hanging="360"/>
      </w:pPr>
    </w:lvl>
    <w:lvl w:ilvl="7" w:tplc="080A0019">
      <w:start w:val="1"/>
      <w:numFmt w:val="lowerLetter"/>
      <w:lvlText w:val="%8."/>
      <w:lvlJc w:val="left"/>
      <w:pPr>
        <w:ind w:left="5783" w:hanging="360"/>
      </w:pPr>
    </w:lvl>
    <w:lvl w:ilvl="8" w:tplc="080A001B">
      <w:start w:val="1"/>
      <w:numFmt w:val="lowerRoman"/>
      <w:lvlText w:val="%9."/>
      <w:lvlJc w:val="right"/>
      <w:pPr>
        <w:ind w:left="6503" w:hanging="180"/>
      </w:pPr>
    </w:lvl>
  </w:abstractNum>
  <w:abstractNum w:abstractNumId="57" w15:restartNumberingAfterBreak="0">
    <w:nsid w:val="41761A33"/>
    <w:multiLevelType w:val="hybridMultilevel"/>
    <w:tmpl w:val="A2503E3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8" w15:restartNumberingAfterBreak="0">
    <w:nsid w:val="425918F9"/>
    <w:multiLevelType w:val="hybridMultilevel"/>
    <w:tmpl w:val="3D681B20"/>
    <w:lvl w:ilvl="0" w:tplc="080A0003">
      <w:start w:val="1"/>
      <w:numFmt w:val="bullet"/>
      <w:lvlText w:val="o"/>
      <w:lvlJc w:val="left"/>
      <w:pPr>
        <w:ind w:left="1440" w:hanging="360"/>
      </w:pPr>
      <w:rPr>
        <w:rFonts w:ascii="Courier New" w:hAnsi="Courier New" w:cs="Courier New"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59" w15:restartNumberingAfterBreak="0">
    <w:nsid w:val="42DC4602"/>
    <w:multiLevelType w:val="hybridMultilevel"/>
    <w:tmpl w:val="39500D56"/>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0" w15:restartNumberingAfterBreak="0">
    <w:nsid w:val="42FF61F7"/>
    <w:multiLevelType w:val="hybridMultilevel"/>
    <w:tmpl w:val="C8D29B1C"/>
    <w:lvl w:ilvl="0" w:tplc="080A0001">
      <w:start w:val="1"/>
      <w:numFmt w:val="bullet"/>
      <w:lvlText w:val=""/>
      <w:lvlJc w:val="left"/>
      <w:pPr>
        <w:ind w:left="745" w:hanging="360"/>
      </w:pPr>
      <w:rPr>
        <w:rFonts w:ascii="Symbol" w:hAnsi="Symbol" w:hint="default"/>
      </w:rPr>
    </w:lvl>
    <w:lvl w:ilvl="1" w:tplc="080A0003">
      <w:start w:val="1"/>
      <w:numFmt w:val="bullet"/>
      <w:lvlText w:val="o"/>
      <w:lvlJc w:val="left"/>
      <w:pPr>
        <w:ind w:left="1465" w:hanging="360"/>
      </w:pPr>
      <w:rPr>
        <w:rFonts w:ascii="Courier New" w:hAnsi="Courier New" w:cs="Courier New" w:hint="default"/>
      </w:rPr>
    </w:lvl>
    <w:lvl w:ilvl="2" w:tplc="080A0005">
      <w:start w:val="1"/>
      <w:numFmt w:val="bullet"/>
      <w:lvlText w:val=""/>
      <w:lvlJc w:val="left"/>
      <w:pPr>
        <w:ind w:left="2185" w:hanging="360"/>
      </w:pPr>
      <w:rPr>
        <w:rFonts w:ascii="Wingdings" w:hAnsi="Wingdings" w:hint="default"/>
      </w:rPr>
    </w:lvl>
    <w:lvl w:ilvl="3" w:tplc="080A0001">
      <w:start w:val="1"/>
      <w:numFmt w:val="bullet"/>
      <w:lvlText w:val=""/>
      <w:lvlJc w:val="left"/>
      <w:pPr>
        <w:ind w:left="2905" w:hanging="360"/>
      </w:pPr>
      <w:rPr>
        <w:rFonts w:ascii="Symbol" w:hAnsi="Symbol" w:hint="default"/>
      </w:rPr>
    </w:lvl>
    <w:lvl w:ilvl="4" w:tplc="080A0003">
      <w:start w:val="1"/>
      <w:numFmt w:val="bullet"/>
      <w:lvlText w:val="o"/>
      <w:lvlJc w:val="left"/>
      <w:pPr>
        <w:ind w:left="3625" w:hanging="360"/>
      </w:pPr>
      <w:rPr>
        <w:rFonts w:ascii="Courier New" w:hAnsi="Courier New" w:cs="Courier New" w:hint="default"/>
      </w:rPr>
    </w:lvl>
    <w:lvl w:ilvl="5" w:tplc="080A0005">
      <w:start w:val="1"/>
      <w:numFmt w:val="bullet"/>
      <w:lvlText w:val=""/>
      <w:lvlJc w:val="left"/>
      <w:pPr>
        <w:ind w:left="4345" w:hanging="360"/>
      </w:pPr>
      <w:rPr>
        <w:rFonts w:ascii="Wingdings" w:hAnsi="Wingdings" w:hint="default"/>
      </w:rPr>
    </w:lvl>
    <w:lvl w:ilvl="6" w:tplc="080A0001">
      <w:start w:val="1"/>
      <w:numFmt w:val="bullet"/>
      <w:lvlText w:val=""/>
      <w:lvlJc w:val="left"/>
      <w:pPr>
        <w:ind w:left="5065" w:hanging="360"/>
      </w:pPr>
      <w:rPr>
        <w:rFonts w:ascii="Symbol" w:hAnsi="Symbol" w:hint="default"/>
      </w:rPr>
    </w:lvl>
    <w:lvl w:ilvl="7" w:tplc="080A0003">
      <w:start w:val="1"/>
      <w:numFmt w:val="bullet"/>
      <w:lvlText w:val="o"/>
      <w:lvlJc w:val="left"/>
      <w:pPr>
        <w:ind w:left="5785" w:hanging="360"/>
      </w:pPr>
      <w:rPr>
        <w:rFonts w:ascii="Courier New" w:hAnsi="Courier New" w:cs="Courier New" w:hint="default"/>
      </w:rPr>
    </w:lvl>
    <w:lvl w:ilvl="8" w:tplc="080A0005">
      <w:start w:val="1"/>
      <w:numFmt w:val="bullet"/>
      <w:lvlText w:val=""/>
      <w:lvlJc w:val="left"/>
      <w:pPr>
        <w:ind w:left="6505" w:hanging="360"/>
      </w:pPr>
      <w:rPr>
        <w:rFonts w:ascii="Wingdings" w:hAnsi="Wingdings" w:hint="default"/>
      </w:rPr>
    </w:lvl>
  </w:abstractNum>
  <w:abstractNum w:abstractNumId="61" w15:restartNumberingAfterBreak="0">
    <w:nsid w:val="430B2C6C"/>
    <w:multiLevelType w:val="hybridMultilevel"/>
    <w:tmpl w:val="847E756A"/>
    <w:lvl w:ilvl="0" w:tplc="675485A4">
      <w:start w:val="1"/>
      <w:numFmt w:val="decimal"/>
      <w:lvlText w:val="%1."/>
      <w:lvlJc w:val="left"/>
      <w:pPr>
        <w:ind w:left="720" w:hanging="360"/>
      </w:pPr>
      <w:rPr>
        <w:rFonts w:eastAsia="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0F">
      <w:start w:val="1"/>
      <w:numFmt w:val="decimal"/>
      <w:lvlText w:val="%5."/>
      <w:lvlJc w:val="left"/>
      <w:pPr>
        <w:ind w:left="1429"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44C75582"/>
    <w:multiLevelType w:val="hybridMultilevel"/>
    <w:tmpl w:val="DDE42CA8"/>
    <w:lvl w:ilvl="0" w:tplc="FFFFFFFF">
      <w:start w:val="1"/>
      <w:numFmt w:val="decimal"/>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3" w15:restartNumberingAfterBreak="0">
    <w:nsid w:val="46087710"/>
    <w:multiLevelType w:val="hybridMultilevel"/>
    <w:tmpl w:val="FBA0BE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47432AD1"/>
    <w:multiLevelType w:val="hybridMultilevel"/>
    <w:tmpl w:val="6AB2A856"/>
    <w:lvl w:ilvl="0" w:tplc="080A000F">
      <w:start w:val="1"/>
      <w:numFmt w:val="decimal"/>
      <w:lvlText w:val="%1."/>
      <w:lvlJc w:val="left"/>
      <w:pPr>
        <w:ind w:left="745" w:hanging="360"/>
      </w:pPr>
    </w:lvl>
    <w:lvl w:ilvl="1" w:tplc="080A0019">
      <w:start w:val="1"/>
      <w:numFmt w:val="lowerLetter"/>
      <w:lvlText w:val="%2."/>
      <w:lvlJc w:val="left"/>
      <w:pPr>
        <w:ind w:left="1465" w:hanging="360"/>
      </w:pPr>
    </w:lvl>
    <w:lvl w:ilvl="2" w:tplc="080A001B">
      <w:start w:val="1"/>
      <w:numFmt w:val="lowerRoman"/>
      <w:lvlText w:val="%3."/>
      <w:lvlJc w:val="right"/>
      <w:pPr>
        <w:ind w:left="2185" w:hanging="180"/>
      </w:pPr>
    </w:lvl>
    <w:lvl w:ilvl="3" w:tplc="080A000F">
      <w:start w:val="1"/>
      <w:numFmt w:val="decimal"/>
      <w:lvlText w:val="%4."/>
      <w:lvlJc w:val="left"/>
      <w:pPr>
        <w:ind w:left="2905" w:hanging="360"/>
      </w:pPr>
    </w:lvl>
    <w:lvl w:ilvl="4" w:tplc="080A0019">
      <w:start w:val="1"/>
      <w:numFmt w:val="lowerLetter"/>
      <w:lvlText w:val="%5."/>
      <w:lvlJc w:val="left"/>
      <w:pPr>
        <w:ind w:left="3625" w:hanging="360"/>
      </w:pPr>
    </w:lvl>
    <w:lvl w:ilvl="5" w:tplc="080A001B">
      <w:start w:val="1"/>
      <w:numFmt w:val="lowerRoman"/>
      <w:lvlText w:val="%6."/>
      <w:lvlJc w:val="right"/>
      <w:pPr>
        <w:ind w:left="4345" w:hanging="180"/>
      </w:pPr>
    </w:lvl>
    <w:lvl w:ilvl="6" w:tplc="080A000F">
      <w:start w:val="1"/>
      <w:numFmt w:val="decimal"/>
      <w:lvlText w:val="%7."/>
      <w:lvlJc w:val="left"/>
      <w:pPr>
        <w:ind w:left="5065" w:hanging="360"/>
      </w:pPr>
    </w:lvl>
    <w:lvl w:ilvl="7" w:tplc="080A0019">
      <w:start w:val="1"/>
      <w:numFmt w:val="lowerLetter"/>
      <w:lvlText w:val="%8."/>
      <w:lvlJc w:val="left"/>
      <w:pPr>
        <w:ind w:left="5785" w:hanging="360"/>
      </w:pPr>
    </w:lvl>
    <w:lvl w:ilvl="8" w:tplc="080A001B">
      <w:start w:val="1"/>
      <w:numFmt w:val="lowerRoman"/>
      <w:lvlText w:val="%9."/>
      <w:lvlJc w:val="right"/>
      <w:pPr>
        <w:ind w:left="6505" w:hanging="180"/>
      </w:pPr>
    </w:lvl>
  </w:abstractNum>
  <w:abstractNum w:abstractNumId="65" w15:restartNumberingAfterBreak="0">
    <w:nsid w:val="4A805068"/>
    <w:multiLevelType w:val="hybridMultilevel"/>
    <w:tmpl w:val="CB8067C4"/>
    <w:lvl w:ilvl="0" w:tplc="9F1ECB4A">
      <w:start w:val="1"/>
      <w:numFmt w:val="decimal"/>
      <w:lvlText w:val="%1."/>
      <w:lvlJc w:val="left"/>
      <w:pPr>
        <w:ind w:left="1184" w:hanging="360"/>
      </w:pPr>
      <w:rPr>
        <w:rFonts w:hint="default"/>
      </w:rPr>
    </w:lvl>
    <w:lvl w:ilvl="1" w:tplc="FFFFFFFF" w:tentative="1">
      <w:start w:val="1"/>
      <w:numFmt w:val="lowerLetter"/>
      <w:lvlText w:val="%2."/>
      <w:lvlJc w:val="left"/>
      <w:pPr>
        <w:ind w:left="1904" w:hanging="360"/>
      </w:pPr>
    </w:lvl>
    <w:lvl w:ilvl="2" w:tplc="FFFFFFFF" w:tentative="1">
      <w:start w:val="1"/>
      <w:numFmt w:val="lowerRoman"/>
      <w:lvlText w:val="%3."/>
      <w:lvlJc w:val="right"/>
      <w:pPr>
        <w:ind w:left="2624" w:hanging="180"/>
      </w:pPr>
    </w:lvl>
    <w:lvl w:ilvl="3" w:tplc="FFFFFFFF" w:tentative="1">
      <w:start w:val="1"/>
      <w:numFmt w:val="decimal"/>
      <w:lvlText w:val="%4."/>
      <w:lvlJc w:val="left"/>
      <w:pPr>
        <w:ind w:left="3344" w:hanging="360"/>
      </w:pPr>
    </w:lvl>
    <w:lvl w:ilvl="4" w:tplc="FFFFFFFF" w:tentative="1">
      <w:start w:val="1"/>
      <w:numFmt w:val="lowerLetter"/>
      <w:lvlText w:val="%5."/>
      <w:lvlJc w:val="left"/>
      <w:pPr>
        <w:ind w:left="4064" w:hanging="360"/>
      </w:pPr>
    </w:lvl>
    <w:lvl w:ilvl="5" w:tplc="FFFFFFFF" w:tentative="1">
      <w:start w:val="1"/>
      <w:numFmt w:val="lowerRoman"/>
      <w:lvlText w:val="%6."/>
      <w:lvlJc w:val="right"/>
      <w:pPr>
        <w:ind w:left="4784" w:hanging="180"/>
      </w:pPr>
    </w:lvl>
    <w:lvl w:ilvl="6" w:tplc="FFFFFFFF" w:tentative="1">
      <w:start w:val="1"/>
      <w:numFmt w:val="decimal"/>
      <w:lvlText w:val="%7."/>
      <w:lvlJc w:val="left"/>
      <w:pPr>
        <w:ind w:left="5504" w:hanging="360"/>
      </w:pPr>
    </w:lvl>
    <w:lvl w:ilvl="7" w:tplc="FFFFFFFF" w:tentative="1">
      <w:start w:val="1"/>
      <w:numFmt w:val="lowerLetter"/>
      <w:lvlText w:val="%8."/>
      <w:lvlJc w:val="left"/>
      <w:pPr>
        <w:ind w:left="6224" w:hanging="360"/>
      </w:pPr>
    </w:lvl>
    <w:lvl w:ilvl="8" w:tplc="FFFFFFFF" w:tentative="1">
      <w:start w:val="1"/>
      <w:numFmt w:val="lowerRoman"/>
      <w:lvlText w:val="%9."/>
      <w:lvlJc w:val="right"/>
      <w:pPr>
        <w:ind w:left="6944" w:hanging="180"/>
      </w:pPr>
    </w:lvl>
  </w:abstractNum>
  <w:abstractNum w:abstractNumId="66" w15:restartNumberingAfterBreak="0">
    <w:nsid w:val="4B2A4D53"/>
    <w:multiLevelType w:val="multilevel"/>
    <w:tmpl w:val="44CCCA1A"/>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7" w15:restartNumberingAfterBreak="0">
    <w:nsid w:val="4D9807C3"/>
    <w:multiLevelType w:val="hybridMultilevel"/>
    <w:tmpl w:val="8F58C16E"/>
    <w:lvl w:ilvl="0" w:tplc="2C8C8648">
      <w:start w:val="1"/>
      <w:numFmt w:val="lowerLetter"/>
      <w:lvlText w:val="%1)"/>
      <w:lvlJc w:val="left"/>
      <w:pPr>
        <w:ind w:left="1287" w:hanging="360"/>
      </w:pPr>
      <w:rPr>
        <w:rFonts w:hint="default"/>
        <w:b w:val="0"/>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8" w15:restartNumberingAfterBreak="0">
    <w:nsid w:val="4EEE3F3F"/>
    <w:multiLevelType w:val="hybridMultilevel"/>
    <w:tmpl w:val="51CA489E"/>
    <w:lvl w:ilvl="0" w:tplc="FFFFFFFF">
      <w:start w:val="1"/>
      <w:numFmt w:val="lowerLetter"/>
      <w:lvlText w:val="%1)"/>
      <w:lvlJc w:val="left"/>
      <w:pPr>
        <w:ind w:left="290" w:hanging="360"/>
      </w:pPr>
      <w:rPr>
        <w:rFonts w:hint="default"/>
      </w:rPr>
    </w:lvl>
    <w:lvl w:ilvl="1" w:tplc="FFFFFFFF" w:tentative="1">
      <w:start w:val="1"/>
      <w:numFmt w:val="lowerLetter"/>
      <w:lvlText w:val="%2."/>
      <w:lvlJc w:val="left"/>
      <w:pPr>
        <w:ind w:left="1010" w:hanging="360"/>
      </w:pPr>
    </w:lvl>
    <w:lvl w:ilvl="2" w:tplc="FFFFFFFF" w:tentative="1">
      <w:start w:val="1"/>
      <w:numFmt w:val="lowerRoman"/>
      <w:lvlText w:val="%3."/>
      <w:lvlJc w:val="right"/>
      <w:pPr>
        <w:ind w:left="1730" w:hanging="180"/>
      </w:pPr>
    </w:lvl>
    <w:lvl w:ilvl="3" w:tplc="FFFFFFFF" w:tentative="1">
      <w:start w:val="1"/>
      <w:numFmt w:val="decimal"/>
      <w:lvlText w:val="%4."/>
      <w:lvlJc w:val="left"/>
      <w:pPr>
        <w:ind w:left="2450" w:hanging="360"/>
      </w:pPr>
    </w:lvl>
    <w:lvl w:ilvl="4" w:tplc="FFFFFFFF" w:tentative="1">
      <w:start w:val="1"/>
      <w:numFmt w:val="lowerLetter"/>
      <w:lvlText w:val="%5."/>
      <w:lvlJc w:val="left"/>
      <w:pPr>
        <w:ind w:left="3170" w:hanging="360"/>
      </w:pPr>
    </w:lvl>
    <w:lvl w:ilvl="5" w:tplc="FFFFFFFF" w:tentative="1">
      <w:start w:val="1"/>
      <w:numFmt w:val="lowerRoman"/>
      <w:lvlText w:val="%6."/>
      <w:lvlJc w:val="right"/>
      <w:pPr>
        <w:ind w:left="3890" w:hanging="180"/>
      </w:pPr>
    </w:lvl>
    <w:lvl w:ilvl="6" w:tplc="FFFFFFFF" w:tentative="1">
      <w:start w:val="1"/>
      <w:numFmt w:val="decimal"/>
      <w:lvlText w:val="%7."/>
      <w:lvlJc w:val="left"/>
      <w:pPr>
        <w:ind w:left="4610" w:hanging="360"/>
      </w:pPr>
    </w:lvl>
    <w:lvl w:ilvl="7" w:tplc="FFFFFFFF" w:tentative="1">
      <w:start w:val="1"/>
      <w:numFmt w:val="lowerLetter"/>
      <w:lvlText w:val="%8."/>
      <w:lvlJc w:val="left"/>
      <w:pPr>
        <w:ind w:left="5330" w:hanging="360"/>
      </w:pPr>
    </w:lvl>
    <w:lvl w:ilvl="8" w:tplc="FFFFFFFF" w:tentative="1">
      <w:start w:val="1"/>
      <w:numFmt w:val="lowerRoman"/>
      <w:lvlText w:val="%9."/>
      <w:lvlJc w:val="right"/>
      <w:pPr>
        <w:ind w:left="6050" w:hanging="180"/>
      </w:pPr>
    </w:lvl>
  </w:abstractNum>
  <w:abstractNum w:abstractNumId="69" w15:restartNumberingAfterBreak="0">
    <w:nsid w:val="5085533F"/>
    <w:multiLevelType w:val="hybridMultilevel"/>
    <w:tmpl w:val="50E866A8"/>
    <w:lvl w:ilvl="0" w:tplc="080A000F">
      <w:start w:val="1"/>
      <w:numFmt w:val="decimal"/>
      <w:lvlText w:val="%1."/>
      <w:lvlJc w:val="left"/>
      <w:pPr>
        <w:ind w:left="1429" w:hanging="360"/>
      </w:pPr>
      <w:rPr>
        <w:rFonts w:hint="default"/>
      </w:rPr>
    </w:lvl>
    <w:lvl w:ilvl="1" w:tplc="FFFFFFFF" w:tentative="1">
      <w:start w:val="1"/>
      <w:numFmt w:val="bullet"/>
      <w:lvlText w:val="o"/>
      <w:lvlJc w:val="left"/>
      <w:pPr>
        <w:ind w:left="2149" w:hanging="360"/>
      </w:pPr>
      <w:rPr>
        <w:rFonts w:ascii="Courier New" w:hAnsi="Courier New" w:cs="Courier New"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70" w15:restartNumberingAfterBreak="0">
    <w:nsid w:val="512540D3"/>
    <w:multiLevelType w:val="hybridMultilevel"/>
    <w:tmpl w:val="B1DA707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1" w15:restartNumberingAfterBreak="0">
    <w:nsid w:val="5283424D"/>
    <w:multiLevelType w:val="multilevel"/>
    <w:tmpl w:val="BADC3F0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53511ABA"/>
    <w:multiLevelType w:val="hybridMultilevel"/>
    <w:tmpl w:val="01CE8B7C"/>
    <w:lvl w:ilvl="0" w:tplc="080A000F">
      <w:start w:val="1"/>
      <w:numFmt w:val="decimal"/>
      <w:lvlText w:val="%1."/>
      <w:lvlJc w:val="left"/>
      <w:pPr>
        <w:ind w:left="745" w:hanging="360"/>
      </w:pPr>
    </w:lvl>
    <w:lvl w:ilvl="1" w:tplc="080A0019">
      <w:start w:val="1"/>
      <w:numFmt w:val="lowerLetter"/>
      <w:lvlText w:val="%2."/>
      <w:lvlJc w:val="left"/>
      <w:pPr>
        <w:ind w:left="1465" w:hanging="360"/>
      </w:pPr>
    </w:lvl>
    <w:lvl w:ilvl="2" w:tplc="080A001B">
      <w:start w:val="1"/>
      <w:numFmt w:val="lowerRoman"/>
      <w:lvlText w:val="%3."/>
      <w:lvlJc w:val="right"/>
      <w:pPr>
        <w:ind w:left="2185" w:hanging="180"/>
      </w:pPr>
    </w:lvl>
    <w:lvl w:ilvl="3" w:tplc="080A000F">
      <w:start w:val="1"/>
      <w:numFmt w:val="decimal"/>
      <w:lvlText w:val="%4."/>
      <w:lvlJc w:val="left"/>
      <w:pPr>
        <w:ind w:left="2905" w:hanging="360"/>
      </w:pPr>
    </w:lvl>
    <w:lvl w:ilvl="4" w:tplc="080A0019">
      <w:start w:val="1"/>
      <w:numFmt w:val="lowerLetter"/>
      <w:lvlText w:val="%5."/>
      <w:lvlJc w:val="left"/>
      <w:pPr>
        <w:ind w:left="3625" w:hanging="360"/>
      </w:pPr>
    </w:lvl>
    <w:lvl w:ilvl="5" w:tplc="080A001B">
      <w:start w:val="1"/>
      <w:numFmt w:val="lowerRoman"/>
      <w:lvlText w:val="%6."/>
      <w:lvlJc w:val="right"/>
      <w:pPr>
        <w:ind w:left="4345" w:hanging="180"/>
      </w:pPr>
    </w:lvl>
    <w:lvl w:ilvl="6" w:tplc="080A000F">
      <w:start w:val="1"/>
      <w:numFmt w:val="decimal"/>
      <w:lvlText w:val="%7."/>
      <w:lvlJc w:val="left"/>
      <w:pPr>
        <w:ind w:left="5065" w:hanging="360"/>
      </w:pPr>
    </w:lvl>
    <w:lvl w:ilvl="7" w:tplc="080A0019">
      <w:start w:val="1"/>
      <w:numFmt w:val="lowerLetter"/>
      <w:lvlText w:val="%8."/>
      <w:lvlJc w:val="left"/>
      <w:pPr>
        <w:ind w:left="5785" w:hanging="360"/>
      </w:pPr>
    </w:lvl>
    <w:lvl w:ilvl="8" w:tplc="080A001B">
      <w:start w:val="1"/>
      <w:numFmt w:val="lowerRoman"/>
      <w:lvlText w:val="%9."/>
      <w:lvlJc w:val="right"/>
      <w:pPr>
        <w:ind w:left="6505" w:hanging="180"/>
      </w:pPr>
    </w:lvl>
  </w:abstractNum>
  <w:abstractNum w:abstractNumId="73" w15:restartNumberingAfterBreak="0">
    <w:nsid w:val="53856C6F"/>
    <w:multiLevelType w:val="hybridMultilevel"/>
    <w:tmpl w:val="439882E8"/>
    <w:lvl w:ilvl="0" w:tplc="659A42E0">
      <w:start w:val="1"/>
      <w:numFmt w:val="decimal"/>
      <w:lvlText w:val="%1."/>
      <w:lvlJc w:val="left"/>
      <w:pPr>
        <w:ind w:left="1080" w:hanging="360"/>
      </w:pPr>
    </w:lvl>
    <w:lvl w:ilvl="1" w:tplc="67C6A128">
      <w:start w:val="1"/>
      <w:numFmt w:val="lowerLetter"/>
      <w:lvlText w:val="%2."/>
      <w:lvlJc w:val="left"/>
      <w:pPr>
        <w:ind w:left="1800" w:hanging="360"/>
      </w:pPr>
      <w:rPr>
        <w:b w:val="0"/>
      </w:rPr>
    </w:lvl>
    <w:lvl w:ilvl="2" w:tplc="0C0A001B">
      <w:start w:val="1"/>
      <w:numFmt w:val="lowerRoman"/>
      <w:lvlText w:val="%3."/>
      <w:lvlJc w:val="right"/>
      <w:pPr>
        <w:ind w:left="2520" w:hanging="180"/>
      </w:pPr>
    </w:lvl>
    <w:lvl w:ilvl="3" w:tplc="0C0A000F">
      <w:start w:val="1"/>
      <w:numFmt w:val="decimal"/>
      <w:lvlText w:val="%4."/>
      <w:lvlJc w:val="left"/>
      <w:pPr>
        <w:ind w:left="3240" w:hanging="360"/>
      </w:pPr>
    </w:lvl>
    <w:lvl w:ilvl="4" w:tplc="0C0A0019">
      <w:start w:val="1"/>
      <w:numFmt w:val="lowerLetter"/>
      <w:lvlText w:val="%5."/>
      <w:lvlJc w:val="left"/>
      <w:pPr>
        <w:ind w:left="3960" w:hanging="360"/>
      </w:pPr>
    </w:lvl>
    <w:lvl w:ilvl="5" w:tplc="0C0A001B">
      <w:start w:val="1"/>
      <w:numFmt w:val="lowerRoman"/>
      <w:lvlText w:val="%6."/>
      <w:lvlJc w:val="right"/>
      <w:pPr>
        <w:ind w:left="4680" w:hanging="180"/>
      </w:pPr>
    </w:lvl>
    <w:lvl w:ilvl="6" w:tplc="0C0A000F">
      <w:start w:val="1"/>
      <w:numFmt w:val="decimal"/>
      <w:lvlText w:val="%7."/>
      <w:lvlJc w:val="left"/>
      <w:pPr>
        <w:ind w:left="5400" w:hanging="360"/>
      </w:pPr>
    </w:lvl>
    <w:lvl w:ilvl="7" w:tplc="0C0A0019">
      <w:start w:val="1"/>
      <w:numFmt w:val="lowerLetter"/>
      <w:lvlText w:val="%8."/>
      <w:lvlJc w:val="left"/>
      <w:pPr>
        <w:ind w:left="6120" w:hanging="360"/>
      </w:pPr>
    </w:lvl>
    <w:lvl w:ilvl="8" w:tplc="0C0A001B">
      <w:start w:val="1"/>
      <w:numFmt w:val="lowerRoman"/>
      <w:lvlText w:val="%9."/>
      <w:lvlJc w:val="right"/>
      <w:pPr>
        <w:ind w:left="6840" w:hanging="180"/>
      </w:pPr>
    </w:lvl>
  </w:abstractNum>
  <w:abstractNum w:abstractNumId="74" w15:restartNumberingAfterBreak="0">
    <w:nsid w:val="53CF7CE5"/>
    <w:multiLevelType w:val="multilevel"/>
    <w:tmpl w:val="FFFFFFFF"/>
    <w:styleLink w:val="Estilo11"/>
    <w:lvl w:ilvl="0">
      <w:start w:val="2"/>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5" w15:restartNumberingAfterBreak="0">
    <w:nsid w:val="546C0AF8"/>
    <w:multiLevelType w:val="hybridMultilevel"/>
    <w:tmpl w:val="6AB2A856"/>
    <w:lvl w:ilvl="0" w:tplc="080A000F">
      <w:start w:val="1"/>
      <w:numFmt w:val="decimal"/>
      <w:lvlText w:val="%1."/>
      <w:lvlJc w:val="left"/>
      <w:pPr>
        <w:ind w:left="745" w:hanging="360"/>
      </w:pPr>
    </w:lvl>
    <w:lvl w:ilvl="1" w:tplc="080A0019">
      <w:start w:val="1"/>
      <w:numFmt w:val="lowerLetter"/>
      <w:lvlText w:val="%2."/>
      <w:lvlJc w:val="left"/>
      <w:pPr>
        <w:ind w:left="1465" w:hanging="360"/>
      </w:pPr>
    </w:lvl>
    <w:lvl w:ilvl="2" w:tplc="080A001B">
      <w:start w:val="1"/>
      <w:numFmt w:val="lowerRoman"/>
      <w:lvlText w:val="%3."/>
      <w:lvlJc w:val="right"/>
      <w:pPr>
        <w:ind w:left="2185" w:hanging="180"/>
      </w:pPr>
    </w:lvl>
    <w:lvl w:ilvl="3" w:tplc="080A000F">
      <w:start w:val="1"/>
      <w:numFmt w:val="decimal"/>
      <w:lvlText w:val="%4."/>
      <w:lvlJc w:val="left"/>
      <w:pPr>
        <w:ind w:left="2905" w:hanging="360"/>
      </w:pPr>
    </w:lvl>
    <w:lvl w:ilvl="4" w:tplc="080A0019">
      <w:start w:val="1"/>
      <w:numFmt w:val="lowerLetter"/>
      <w:lvlText w:val="%5."/>
      <w:lvlJc w:val="left"/>
      <w:pPr>
        <w:ind w:left="3625" w:hanging="360"/>
      </w:pPr>
    </w:lvl>
    <w:lvl w:ilvl="5" w:tplc="080A001B">
      <w:start w:val="1"/>
      <w:numFmt w:val="lowerRoman"/>
      <w:lvlText w:val="%6."/>
      <w:lvlJc w:val="right"/>
      <w:pPr>
        <w:ind w:left="4345" w:hanging="180"/>
      </w:pPr>
    </w:lvl>
    <w:lvl w:ilvl="6" w:tplc="080A000F">
      <w:start w:val="1"/>
      <w:numFmt w:val="decimal"/>
      <w:lvlText w:val="%7."/>
      <w:lvlJc w:val="left"/>
      <w:pPr>
        <w:ind w:left="5065" w:hanging="360"/>
      </w:pPr>
    </w:lvl>
    <w:lvl w:ilvl="7" w:tplc="080A0019">
      <w:start w:val="1"/>
      <w:numFmt w:val="lowerLetter"/>
      <w:lvlText w:val="%8."/>
      <w:lvlJc w:val="left"/>
      <w:pPr>
        <w:ind w:left="5785" w:hanging="360"/>
      </w:pPr>
    </w:lvl>
    <w:lvl w:ilvl="8" w:tplc="080A001B">
      <w:start w:val="1"/>
      <w:numFmt w:val="lowerRoman"/>
      <w:lvlText w:val="%9."/>
      <w:lvlJc w:val="right"/>
      <w:pPr>
        <w:ind w:left="6505" w:hanging="180"/>
      </w:pPr>
    </w:lvl>
  </w:abstractNum>
  <w:abstractNum w:abstractNumId="76" w15:restartNumberingAfterBreak="0">
    <w:nsid w:val="552D5BBD"/>
    <w:multiLevelType w:val="hybridMultilevel"/>
    <w:tmpl w:val="43FC74DC"/>
    <w:lvl w:ilvl="0" w:tplc="FFFFFFFF">
      <w:start w:val="1"/>
      <w:numFmt w:val="lowerLetter"/>
      <w:lvlText w:val="%1."/>
      <w:lvlJc w:val="left"/>
      <w:pPr>
        <w:ind w:left="1080" w:hanging="360"/>
      </w:pPr>
      <w:rPr>
        <w:rFonts w:cs="Times New Roman" w:hint="default"/>
        <w:color w:val="auto"/>
      </w:rPr>
    </w:lvl>
    <w:lvl w:ilvl="1" w:tplc="FFFFFFFF" w:tentative="1">
      <w:start w:val="1"/>
      <w:numFmt w:val="lowerLetter"/>
      <w:lvlText w:val="%2."/>
      <w:lvlJc w:val="left"/>
      <w:pPr>
        <w:ind w:left="1800" w:hanging="360"/>
      </w:pPr>
      <w:rPr>
        <w:rFonts w:cs="Times New Roman"/>
      </w:rPr>
    </w:lvl>
    <w:lvl w:ilvl="2" w:tplc="FFFFFFFF" w:tentative="1">
      <w:start w:val="1"/>
      <w:numFmt w:val="lowerRoman"/>
      <w:lvlText w:val="%3."/>
      <w:lvlJc w:val="right"/>
      <w:pPr>
        <w:ind w:left="2520" w:hanging="180"/>
      </w:pPr>
      <w:rPr>
        <w:rFonts w:cs="Times New Roman"/>
      </w:rPr>
    </w:lvl>
    <w:lvl w:ilvl="3" w:tplc="FFFFFFFF" w:tentative="1">
      <w:start w:val="1"/>
      <w:numFmt w:val="decimal"/>
      <w:lvlText w:val="%4."/>
      <w:lvlJc w:val="left"/>
      <w:pPr>
        <w:ind w:left="3240" w:hanging="360"/>
      </w:pPr>
      <w:rPr>
        <w:rFonts w:cs="Times New Roman"/>
      </w:rPr>
    </w:lvl>
    <w:lvl w:ilvl="4" w:tplc="FFFFFFFF" w:tentative="1">
      <w:start w:val="1"/>
      <w:numFmt w:val="lowerLetter"/>
      <w:lvlText w:val="%5."/>
      <w:lvlJc w:val="left"/>
      <w:pPr>
        <w:ind w:left="3960" w:hanging="360"/>
      </w:pPr>
      <w:rPr>
        <w:rFonts w:cs="Times New Roman"/>
      </w:rPr>
    </w:lvl>
    <w:lvl w:ilvl="5" w:tplc="FFFFFFFF" w:tentative="1">
      <w:start w:val="1"/>
      <w:numFmt w:val="lowerRoman"/>
      <w:lvlText w:val="%6."/>
      <w:lvlJc w:val="right"/>
      <w:pPr>
        <w:ind w:left="4680" w:hanging="180"/>
      </w:pPr>
      <w:rPr>
        <w:rFonts w:cs="Times New Roman"/>
      </w:rPr>
    </w:lvl>
    <w:lvl w:ilvl="6" w:tplc="FFFFFFFF" w:tentative="1">
      <w:start w:val="1"/>
      <w:numFmt w:val="decimal"/>
      <w:lvlText w:val="%7."/>
      <w:lvlJc w:val="left"/>
      <w:pPr>
        <w:ind w:left="5400" w:hanging="360"/>
      </w:pPr>
      <w:rPr>
        <w:rFonts w:cs="Times New Roman"/>
      </w:rPr>
    </w:lvl>
    <w:lvl w:ilvl="7" w:tplc="FFFFFFFF" w:tentative="1">
      <w:start w:val="1"/>
      <w:numFmt w:val="lowerLetter"/>
      <w:lvlText w:val="%8."/>
      <w:lvlJc w:val="left"/>
      <w:pPr>
        <w:ind w:left="6120" w:hanging="360"/>
      </w:pPr>
      <w:rPr>
        <w:rFonts w:cs="Times New Roman"/>
      </w:rPr>
    </w:lvl>
    <w:lvl w:ilvl="8" w:tplc="FFFFFFFF" w:tentative="1">
      <w:start w:val="1"/>
      <w:numFmt w:val="lowerRoman"/>
      <w:lvlText w:val="%9."/>
      <w:lvlJc w:val="right"/>
      <w:pPr>
        <w:ind w:left="6840" w:hanging="180"/>
      </w:pPr>
      <w:rPr>
        <w:rFonts w:cs="Times New Roman"/>
      </w:rPr>
    </w:lvl>
  </w:abstractNum>
  <w:abstractNum w:abstractNumId="77" w15:restartNumberingAfterBreak="0">
    <w:nsid w:val="586607AA"/>
    <w:multiLevelType w:val="hybridMultilevel"/>
    <w:tmpl w:val="A2503E3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8" w15:restartNumberingAfterBreak="0">
    <w:nsid w:val="596E218C"/>
    <w:multiLevelType w:val="multilevel"/>
    <w:tmpl w:val="51C20AA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rFonts w:ascii="Arial" w:eastAsia="Calibri" w:hAnsi="Arial" w:cs="Arial"/>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5A716B88"/>
    <w:multiLevelType w:val="multilevel"/>
    <w:tmpl w:val="FFFFFFFF"/>
    <w:styleLink w:val="Estilo8"/>
    <w:lvl w:ilvl="0">
      <w:start w:val="1"/>
      <w:numFmt w:val="none"/>
      <w:lvlText w:val="17."/>
      <w:lvlJc w:val="left"/>
      <w:pPr>
        <w:ind w:left="360" w:hanging="360"/>
      </w:pPr>
      <w:rPr>
        <w:rFonts w:cs="Times New Roman" w:hint="default"/>
        <w:b w:val="0"/>
        <w:i w:val="0"/>
      </w:rPr>
    </w:lvl>
    <w:lvl w:ilvl="1">
      <w:start w:val="1"/>
      <w:numFmt w:val="decimal"/>
      <w:lvlText w:val="%117.%2."/>
      <w:lvlJc w:val="left"/>
      <w:pPr>
        <w:ind w:left="792" w:hanging="432"/>
      </w:pPr>
      <w:rPr>
        <w:rFonts w:cs="Times New Roman" w:hint="default"/>
      </w:rPr>
    </w:lvl>
    <w:lvl w:ilvl="2">
      <w:start w:val="1"/>
      <w:numFmt w:val="decimal"/>
      <w:lvlText w:val="%117.%2.%3."/>
      <w:lvlJc w:val="left"/>
      <w:pPr>
        <w:ind w:left="1224" w:hanging="504"/>
      </w:pPr>
      <w:rPr>
        <w:rFonts w:cs="Times New Roman" w:hint="default"/>
      </w:rPr>
    </w:lvl>
    <w:lvl w:ilvl="3">
      <w:start w:val="1"/>
      <w:numFmt w:val="decimal"/>
      <w:lvlText w:val="%117.%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0" w15:restartNumberingAfterBreak="0">
    <w:nsid w:val="5CD0726D"/>
    <w:multiLevelType w:val="multilevel"/>
    <w:tmpl w:val="243426E6"/>
    <w:lvl w:ilvl="0">
      <w:start w:val="6"/>
      <w:numFmt w:val="decimal"/>
      <w:lvlText w:val="%1"/>
      <w:lvlJc w:val="left"/>
      <w:pPr>
        <w:ind w:left="360" w:hanging="360"/>
      </w:pPr>
      <w:rPr>
        <w:rFonts w:hint="default"/>
      </w:rPr>
    </w:lvl>
    <w:lvl w:ilvl="1">
      <w:start w:val="1"/>
      <w:numFmt w:val="decimal"/>
      <w:lvlText w:val="6.%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5DAF486B"/>
    <w:multiLevelType w:val="hybridMultilevel"/>
    <w:tmpl w:val="6A72255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2" w15:restartNumberingAfterBreak="0">
    <w:nsid w:val="5E94206A"/>
    <w:multiLevelType w:val="hybridMultilevel"/>
    <w:tmpl w:val="5A2CAC5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5F7E3A7E"/>
    <w:multiLevelType w:val="hybridMultilevel"/>
    <w:tmpl w:val="20A4B9B0"/>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84" w15:restartNumberingAfterBreak="0">
    <w:nsid w:val="5FC6747B"/>
    <w:multiLevelType w:val="hybridMultilevel"/>
    <w:tmpl w:val="A4DAD5C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5" w15:restartNumberingAfterBreak="0">
    <w:nsid w:val="62AD5C5A"/>
    <w:multiLevelType w:val="hybridMultilevel"/>
    <w:tmpl w:val="7450A390"/>
    <w:lvl w:ilvl="0" w:tplc="080A0001">
      <w:start w:val="1"/>
      <w:numFmt w:val="bullet"/>
      <w:lvlText w:val=""/>
      <w:lvlJc w:val="left"/>
      <w:pPr>
        <w:ind w:left="1128" w:hanging="360"/>
      </w:pPr>
      <w:rPr>
        <w:rFonts w:ascii="Symbol" w:hAnsi="Symbol" w:hint="default"/>
      </w:rPr>
    </w:lvl>
    <w:lvl w:ilvl="1" w:tplc="080A0003">
      <w:start w:val="1"/>
      <w:numFmt w:val="bullet"/>
      <w:lvlText w:val="o"/>
      <w:lvlJc w:val="left"/>
      <w:pPr>
        <w:ind w:left="1848" w:hanging="360"/>
      </w:pPr>
      <w:rPr>
        <w:rFonts w:ascii="Courier New" w:hAnsi="Courier New" w:cs="Courier New" w:hint="default"/>
      </w:rPr>
    </w:lvl>
    <w:lvl w:ilvl="2" w:tplc="080A0005">
      <w:start w:val="1"/>
      <w:numFmt w:val="bullet"/>
      <w:lvlText w:val=""/>
      <w:lvlJc w:val="left"/>
      <w:pPr>
        <w:ind w:left="2568" w:hanging="360"/>
      </w:pPr>
      <w:rPr>
        <w:rFonts w:ascii="Wingdings" w:hAnsi="Wingdings" w:hint="default"/>
      </w:rPr>
    </w:lvl>
    <w:lvl w:ilvl="3" w:tplc="080A0001">
      <w:start w:val="1"/>
      <w:numFmt w:val="bullet"/>
      <w:lvlText w:val=""/>
      <w:lvlJc w:val="left"/>
      <w:pPr>
        <w:ind w:left="3288" w:hanging="360"/>
      </w:pPr>
      <w:rPr>
        <w:rFonts w:ascii="Symbol" w:hAnsi="Symbol" w:hint="default"/>
      </w:rPr>
    </w:lvl>
    <w:lvl w:ilvl="4" w:tplc="080A0003">
      <w:start w:val="1"/>
      <w:numFmt w:val="bullet"/>
      <w:lvlText w:val="o"/>
      <w:lvlJc w:val="left"/>
      <w:pPr>
        <w:ind w:left="4008" w:hanging="360"/>
      </w:pPr>
      <w:rPr>
        <w:rFonts w:ascii="Courier New" w:hAnsi="Courier New" w:cs="Courier New" w:hint="default"/>
      </w:rPr>
    </w:lvl>
    <w:lvl w:ilvl="5" w:tplc="080A0005">
      <w:start w:val="1"/>
      <w:numFmt w:val="bullet"/>
      <w:lvlText w:val=""/>
      <w:lvlJc w:val="left"/>
      <w:pPr>
        <w:ind w:left="4728" w:hanging="360"/>
      </w:pPr>
      <w:rPr>
        <w:rFonts w:ascii="Wingdings" w:hAnsi="Wingdings" w:hint="default"/>
      </w:rPr>
    </w:lvl>
    <w:lvl w:ilvl="6" w:tplc="080A0001">
      <w:start w:val="1"/>
      <w:numFmt w:val="bullet"/>
      <w:lvlText w:val=""/>
      <w:lvlJc w:val="left"/>
      <w:pPr>
        <w:ind w:left="5448" w:hanging="360"/>
      </w:pPr>
      <w:rPr>
        <w:rFonts w:ascii="Symbol" w:hAnsi="Symbol" w:hint="default"/>
      </w:rPr>
    </w:lvl>
    <w:lvl w:ilvl="7" w:tplc="080A0003">
      <w:start w:val="1"/>
      <w:numFmt w:val="bullet"/>
      <w:lvlText w:val="o"/>
      <w:lvlJc w:val="left"/>
      <w:pPr>
        <w:ind w:left="6168" w:hanging="360"/>
      </w:pPr>
      <w:rPr>
        <w:rFonts w:ascii="Courier New" w:hAnsi="Courier New" w:cs="Courier New" w:hint="default"/>
      </w:rPr>
    </w:lvl>
    <w:lvl w:ilvl="8" w:tplc="080A0005">
      <w:start w:val="1"/>
      <w:numFmt w:val="bullet"/>
      <w:lvlText w:val=""/>
      <w:lvlJc w:val="left"/>
      <w:pPr>
        <w:ind w:left="6888" w:hanging="360"/>
      </w:pPr>
      <w:rPr>
        <w:rFonts w:ascii="Wingdings" w:hAnsi="Wingdings" w:hint="default"/>
      </w:rPr>
    </w:lvl>
  </w:abstractNum>
  <w:abstractNum w:abstractNumId="86" w15:restartNumberingAfterBreak="0">
    <w:nsid w:val="62CE41F0"/>
    <w:multiLevelType w:val="multilevel"/>
    <w:tmpl w:val="FD5C5F1A"/>
    <w:lvl w:ilvl="0">
      <w:start w:val="5"/>
      <w:numFmt w:val="decimal"/>
      <w:lvlText w:val="%1"/>
      <w:lvlJc w:val="left"/>
      <w:pPr>
        <w:ind w:left="525" w:hanging="525"/>
      </w:pPr>
      <w:rPr>
        <w:rFonts w:hint="default"/>
      </w:rPr>
    </w:lvl>
    <w:lvl w:ilvl="1">
      <w:start w:val="3"/>
      <w:numFmt w:val="decimal"/>
      <w:lvlText w:val="%1.%2"/>
      <w:lvlJc w:val="left"/>
      <w:pPr>
        <w:ind w:left="1092" w:hanging="525"/>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87" w15:restartNumberingAfterBreak="0">
    <w:nsid w:val="63092669"/>
    <w:multiLevelType w:val="hybridMultilevel"/>
    <w:tmpl w:val="FFFFFFFF"/>
    <w:lvl w:ilvl="0" w:tplc="4D7E3BF0">
      <w:start w:val="1"/>
      <w:numFmt w:val="bullet"/>
      <w:pStyle w:val="Topos"/>
      <w:lvlText w:val=""/>
      <w:lvlJc w:val="left"/>
      <w:pPr>
        <w:tabs>
          <w:tab w:val="num" w:pos="683"/>
        </w:tabs>
        <w:ind w:left="683"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8" w15:restartNumberingAfterBreak="0">
    <w:nsid w:val="64DF0755"/>
    <w:multiLevelType w:val="hybridMultilevel"/>
    <w:tmpl w:val="2BD4EA4C"/>
    <w:lvl w:ilvl="0" w:tplc="C1AC9DAE">
      <w:start w:val="1"/>
      <w:numFmt w:val="lowerLetter"/>
      <w:lvlText w:val="%1."/>
      <w:lvlJc w:val="left"/>
      <w:pPr>
        <w:ind w:left="1069" w:hanging="360"/>
      </w:pPr>
    </w:lvl>
    <w:lvl w:ilvl="1" w:tplc="080A0019">
      <w:start w:val="1"/>
      <w:numFmt w:val="lowerLetter"/>
      <w:lvlText w:val="%2."/>
      <w:lvlJc w:val="left"/>
      <w:pPr>
        <w:ind w:left="1789" w:hanging="360"/>
      </w:pPr>
    </w:lvl>
    <w:lvl w:ilvl="2" w:tplc="080A001B">
      <w:start w:val="1"/>
      <w:numFmt w:val="lowerRoman"/>
      <w:lvlText w:val="%3."/>
      <w:lvlJc w:val="right"/>
      <w:pPr>
        <w:ind w:left="2509" w:hanging="180"/>
      </w:pPr>
    </w:lvl>
    <w:lvl w:ilvl="3" w:tplc="080A000F">
      <w:start w:val="1"/>
      <w:numFmt w:val="decimal"/>
      <w:lvlText w:val="%4."/>
      <w:lvlJc w:val="left"/>
      <w:pPr>
        <w:ind w:left="3229" w:hanging="360"/>
      </w:pPr>
    </w:lvl>
    <w:lvl w:ilvl="4" w:tplc="080A0019">
      <w:start w:val="1"/>
      <w:numFmt w:val="lowerLetter"/>
      <w:lvlText w:val="%5."/>
      <w:lvlJc w:val="left"/>
      <w:pPr>
        <w:ind w:left="3949" w:hanging="360"/>
      </w:pPr>
    </w:lvl>
    <w:lvl w:ilvl="5" w:tplc="080A001B">
      <w:start w:val="1"/>
      <w:numFmt w:val="lowerRoman"/>
      <w:lvlText w:val="%6."/>
      <w:lvlJc w:val="right"/>
      <w:pPr>
        <w:ind w:left="4669" w:hanging="180"/>
      </w:pPr>
    </w:lvl>
    <w:lvl w:ilvl="6" w:tplc="080A000F">
      <w:start w:val="1"/>
      <w:numFmt w:val="decimal"/>
      <w:lvlText w:val="%7."/>
      <w:lvlJc w:val="left"/>
      <w:pPr>
        <w:ind w:left="5389" w:hanging="360"/>
      </w:pPr>
    </w:lvl>
    <w:lvl w:ilvl="7" w:tplc="080A0019">
      <w:start w:val="1"/>
      <w:numFmt w:val="lowerLetter"/>
      <w:lvlText w:val="%8."/>
      <w:lvlJc w:val="left"/>
      <w:pPr>
        <w:ind w:left="6109" w:hanging="360"/>
      </w:pPr>
    </w:lvl>
    <w:lvl w:ilvl="8" w:tplc="080A001B">
      <w:start w:val="1"/>
      <w:numFmt w:val="lowerRoman"/>
      <w:lvlText w:val="%9."/>
      <w:lvlJc w:val="right"/>
      <w:pPr>
        <w:ind w:left="6829" w:hanging="180"/>
      </w:pPr>
    </w:lvl>
  </w:abstractNum>
  <w:abstractNum w:abstractNumId="89" w15:restartNumberingAfterBreak="0">
    <w:nsid w:val="69F243B1"/>
    <w:multiLevelType w:val="hybridMultilevel"/>
    <w:tmpl w:val="A1C229A6"/>
    <w:lvl w:ilvl="0" w:tplc="FFFFFFFF">
      <w:start w:val="1"/>
      <w:numFmt w:val="upp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0" w15:restartNumberingAfterBreak="0">
    <w:nsid w:val="6B450549"/>
    <w:multiLevelType w:val="hybridMultilevel"/>
    <w:tmpl w:val="E5D820DE"/>
    <w:lvl w:ilvl="0" w:tplc="080A0003">
      <w:start w:val="1"/>
      <w:numFmt w:val="bullet"/>
      <w:lvlText w:val="o"/>
      <w:lvlJc w:val="left"/>
      <w:pPr>
        <w:ind w:left="745" w:hanging="360"/>
      </w:pPr>
      <w:rPr>
        <w:rFonts w:ascii="Courier New" w:hAnsi="Courier New" w:cs="Courier New" w:hint="default"/>
      </w:rPr>
    </w:lvl>
    <w:lvl w:ilvl="1" w:tplc="080A0003">
      <w:start w:val="1"/>
      <w:numFmt w:val="bullet"/>
      <w:lvlText w:val="o"/>
      <w:lvlJc w:val="left"/>
      <w:pPr>
        <w:ind w:left="1465" w:hanging="360"/>
      </w:pPr>
      <w:rPr>
        <w:rFonts w:ascii="Courier New" w:hAnsi="Courier New" w:cs="Courier New" w:hint="default"/>
      </w:rPr>
    </w:lvl>
    <w:lvl w:ilvl="2" w:tplc="080A0005">
      <w:start w:val="1"/>
      <w:numFmt w:val="bullet"/>
      <w:lvlText w:val=""/>
      <w:lvlJc w:val="left"/>
      <w:pPr>
        <w:ind w:left="2185" w:hanging="360"/>
      </w:pPr>
      <w:rPr>
        <w:rFonts w:ascii="Wingdings" w:hAnsi="Wingdings" w:hint="default"/>
      </w:rPr>
    </w:lvl>
    <w:lvl w:ilvl="3" w:tplc="080A0001">
      <w:start w:val="1"/>
      <w:numFmt w:val="bullet"/>
      <w:lvlText w:val=""/>
      <w:lvlJc w:val="left"/>
      <w:pPr>
        <w:ind w:left="2905" w:hanging="360"/>
      </w:pPr>
      <w:rPr>
        <w:rFonts w:ascii="Symbol" w:hAnsi="Symbol" w:hint="default"/>
      </w:rPr>
    </w:lvl>
    <w:lvl w:ilvl="4" w:tplc="080A0003">
      <w:start w:val="1"/>
      <w:numFmt w:val="bullet"/>
      <w:lvlText w:val="o"/>
      <w:lvlJc w:val="left"/>
      <w:pPr>
        <w:ind w:left="3625" w:hanging="360"/>
      </w:pPr>
      <w:rPr>
        <w:rFonts w:ascii="Courier New" w:hAnsi="Courier New" w:cs="Courier New" w:hint="default"/>
      </w:rPr>
    </w:lvl>
    <w:lvl w:ilvl="5" w:tplc="080A0005">
      <w:start w:val="1"/>
      <w:numFmt w:val="bullet"/>
      <w:lvlText w:val=""/>
      <w:lvlJc w:val="left"/>
      <w:pPr>
        <w:ind w:left="4345" w:hanging="360"/>
      </w:pPr>
      <w:rPr>
        <w:rFonts w:ascii="Wingdings" w:hAnsi="Wingdings" w:hint="default"/>
      </w:rPr>
    </w:lvl>
    <w:lvl w:ilvl="6" w:tplc="080A0001">
      <w:start w:val="1"/>
      <w:numFmt w:val="bullet"/>
      <w:lvlText w:val=""/>
      <w:lvlJc w:val="left"/>
      <w:pPr>
        <w:ind w:left="5065" w:hanging="360"/>
      </w:pPr>
      <w:rPr>
        <w:rFonts w:ascii="Symbol" w:hAnsi="Symbol" w:hint="default"/>
      </w:rPr>
    </w:lvl>
    <w:lvl w:ilvl="7" w:tplc="080A0003">
      <w:start w:val="1"/>
      <w:numFmt w:val="bullet"/>
      <w:lvlText w:val="o"/>
      <w:lvlJc w:val="left"/>
      <w:pPr>
        <w:ind w:left="5785" w:hanging="360"/>
      </w:pPr>
      <w:rPr>
        <w:rFonts w:ascii="Courier New" w:hAnsi="Courier New" w:cs="Courier New" w:hint="default"/>
      </w:rPr>
    </w:lvl>
    <w:lvl w:ilvl="8" w:tplc="080A0005">
      <w:start w:val="1"/>
      <w:numFmt w:val="bullet"/>
      <w:lvlText w:val=""/>
      <w:lvlJc w:val="left"/>
      <w:pPr>
        <w:ind w:left="6505" w:hanging="360"/>
      </w:pPr>
      <w:rPr>
        <w:rFonts w:ascii="Wingdings" w:hAnsi="Wingdings" w:hint="default"/>
      </w:rPr>
    </w:lvl>
  </w:abstractNum>
  <w:abstractNum w:abstractNumId="91" w15:restartNumberingAfterBreak="0">
    <w:nsid w:val="6B5C70EF"/>
    <w:multiLevelType w:val="multilevel"/>
    <w:tmpl w:val="BADC3F0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2" w15:restartNumberingAfterBreak="0">
    <w:nsid w:val="6B903F45"/>
    <w:multiLevelType w:val="multilevel"/>
    <w:tmpl w:val="FFFFFFFF"/>
    <w:styleLink w:val="Estilo3"/>
    <w:lvl w:ilvl="0">
      <w:start w:val="1"/>
      <w:numFmt w:val="none"/>
      <w:lvlText w:val="7."/>
      <w:lvlJc w:val="left"/>
      <w:pPr>
        <w:tabs>
          <w:tab w:val="num" w:pos="360"/>
        </w:tabs>
        <w:ind w:left="360" w:hanging="360"/>
      </w:pPr>
      <w:rPr>
        <w:rFonts w:cs="Times New Roman" w:hint="default"/>
      </w:rPr>
    </w:lvl>
    <w:lvl w:ilvl="1">
      <w:start w:val="1"/>
      <w:numFmt w:val="decimal"/>
      <w:lvlText w:val="%17.%2."/>
      <w:lvlJc w:val="left"/>
      <w:pPr>
        <w:tabs>
          <w:tab w:val="num" w:pos="792"/>
        </w:tabs>
        <w:ind w:left="792" w:hanging="432"/>
      </w:pPr>
      <w:rPr>
        <w:rFonts w:cs="Times New Roman" w:hint="default"/>
      </w:rPr>
    </w:lvl>
    <w:lvl w:ilvl="2">
      <w:start w:val="1"/>
      <w:numFmt w:val="decimal"/>
      <w:lvlText w:val="%17.%2.%3."/>
      <w:lvlJc w:val="left"/>
      <w:pPr>
        <w:tabs>
          <w:tab w:val="num" w:pos="1224"/>
        </w:tabs>
        <w:ind w:left="1224" w:hanging="504"/>
      </w:pPr>
      <w:rPr>
        <w:rFonts w:cs="Times New Roman" w:hint="default"/>
      </w:rPr>
    </w:lvl>
    <w:lvl w:ilvl="3">
      <w:start w:val="1"/>
      <w:numFmt w:val="decimal"/>
      <w:lvlText w:val="%1.%2.%3.%4."/>
      <w:lvlJc w:val="left"/>
      <w:pPr>
        <w:tabs>
          <w:tab w:val="num" w:pos="1728"/>
        </w:tabs>
        <w:ind w:left="1728" w:hanging="648"/>
      </w:pPr>
      <w:rPr>
        <w:rFonts w:cs="Times New Roman" w:hint="default"/>
      </w:rPr>
    </w:lvl>
    <w:lvl w:ilvl="4">
      <w:start w:val="1"/>
      <w:numFmt w:val="decimal"/>
      <w:lvlText w:val="%1.%2.%3.%4.%5."/>
      <w:lvlJc w:val="left"/>
      <w:pPr>
        <w:tabs>
          <w:tab w:val="num" w:pos="2232"/>
        </w:tabs>
        <w:ind w:left="2232" w:hanging="792"/>
      </w:pPr>
      <w:rPr>
        <w:rFonts w:cs="Times New Roman" w:hint="default"/>
      </w:rPr>
    </w:lvl>
    <w:lvl w:ilvl="5">
      <w:start w:val="1"/>
      <w:numFmt w:val="decimal"/>
      <w:lvlText w:val="%1.%2.%3.%4.%5.%6."/>
      <w:lvlJc w:val="left"/>
      <w:pPr>
        <w:tabs>
          <w:tab w:val="num" w:pos="2736"/>
        </w:tabs>
        <w:ind w:left="2736" w:hanging="936"/>
      </w:pPr>
      <w:rPr>
        <w:rFonts w:cs="Times New Roman" w:hint="default"/>
      </w:rPr>
    </w:lvl>
    <w:lvl w:ilvl="6">
      <w:start w:val="1"/>
      <w:numFmt w:val="decimal"/>
      <w:lvlText w:val="%1.%2.%3.%4.%5.%6.%7."/>
      <w:lvlJc w:val="left"/>
      <w:pPr>
        <w:tabs>
          <w:tab w:val="num" w:pos="3240"/>
        </w:tabs>
        <w:ind w:left="3240" w:hanging="1080"/>
      </w:pPr>
      <w:rPr>
        <w:rFonts w:cs="Times New Roman" w:hint="default"/>
      </w:rPr>
    </w:lvl>
    <w:lvl w:ilvl="7">
      <w:start w:val="1"/>
      <w:numFmt w:val="decimal"/>
      <w:lvlText w:val="%1.%2.%3.%4.%5.%6.%7.%8."/>
      <w:lvlJc w:val="left"/>
      <w:pPr>
        <w:tabs>
          <w:tab w:val="num" w:pos="3744"/>
        </w:tabs>
        <w:ind w:left="3744" w:hanging="1224"/>
      </w:pPr>
      <w:rPr>
        <w:rFonts w:cs="Times New Roman" w:hint="default"/>
      </w:rPr>
    </w:lvl>
    <w:lvl w:ilvl="8">
      <w:start w:val="1"/>
      <w:numFmt w:val="decimal"/>
      <w:lvlText w:val="%1.%2.%3.%4.%5.%6.%7.%8.%9."/>
      <w:lvlJc w:val="left"/>
      <w:pPr>
        <w:tabs>
          <w:tab w:val="num" w:pos="4320"/>
        </w:tabs>
        <w:ind w:left="4320" w:hanging="1440"/>
      </w:pPr>
      <w:rPr>
        <w:rFonts w:cs="Times New Roman" w:hint="default"/>
      </w:rPr>
    </w:lvl>
  </w:abstractNum>
  <w:abstractNum w:abstractNumId="93" w15:restartNumberingAfterBreak="0">
    <w:nsid w:val="6E186AA9"/>
    <w:multiLevelType w:val="hybridMultilevel"/>
    <w:tmpl w:val="6A72255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6F5A16C7"/>
    <w:multiLevelType w:val="hybridMultilevel"/>
    <w:tmpl w:val="19F40FF8"/>
    <w:lvl w:ilvl="0" w:tplc="3CC01982">
      <w:numFmt w:val="bullet"/>
      <w:lvlText w:val="-"/>
      <w:lvlJc w:val="left"/>
      <w:pPr>
        <w:ind w:left="1433" w:hanging="360"/>
      </w:pPr>
      <w:rPr>
        <w:rFonts w:ascii="Calibri" w:eastAsia="Calibri" w:hAnsi="Calibri" w:cs="Times New Roman" w:hint="default"/>
      </w:rPr>
    </w:lvl>
    <w:lvl w:ilvl="1" w:tplc="04090003" w:tentative="1">
      <w:start w:val="1"/>
      <w:numFmt w:val="bullet"/>
      <w:lvlText w:val="o"/>
      <w:lvlJc w:val="left"/>
      <w:pPr>
        <w:ind w:left="2153" w:hanging="360"/>
      </w:pPr>
      <w:rPr>
        <w:rFonts w:ascii="Courier New" w:hAnsi="Courier New" w:cs="Courier New" w:hint="default"/>
      </w:rPr>
    </w:lvl>
    <w:lvl w:ilvl="2" w:tplc="04090005" w:tentative="1">
      <w:start w:val="1"/>
      <w:numFmt w:val="bullet"/>
      <w:lvlText w:val=""/>
      <w:lvlJc w:val="left"/>
      <w:pPr>
        <w:ind w:left="2873" w:hanging="360"/>
      </w:pPr>
      <w:rPr>
        <w:rFonts w:ascii="Wingdings" w:hAnsi="Wingdings" w:hint="default"/>
      </w:rPr>
    </w:lvl>
    <w:lvl w:ilvl="3" w:tplc="04090001" w:tentative="1">
      <w:start w:val="1"/>
      <w:numFmt w:val="bullet"/>
      <w:lvlText w:val=""/>
      <w:lvlJc w:val="left"/>
      <w:pPr>
        <w:ind w:left="3593" w:hanging="360"/>
      </w:pPr>
      <w:rPr>
        <w:rFonts w:ascii="Symbol" w:hAnsi="Symbol" w:hint="default"/>
      </w:rPr>
    </w:lvl>
    <w:lvl w:ilvl="4" w:tplc="04090003" w:tentative="1">
      <w:start w:val="1"/>
      <w:numFmt w:val="bullet"/>
      <w:lvlText w:val="o"/>
      <w:lvlJc w:val="left"/>
      <w:pPr>
        <w:ind w:left="4313" w:hanging="360"/>
      </w:pPr>
      <w:rPr>
        <w:rFonts w:ascii="Courier New" w:hAnsi="Courier New" w:cs="Courier New" w:hint="default"/>
      </w:rPr>
    </w:lvl>
    <w:lvl w:ilvl="5" w:tplc="04090005" w:tentative="1">
      <w:start w:val="1"/>
      <w:numFmt w:val="bullet"/>
      <w:lvlText w:val=""/>
      <w:lvlJc w:val="left"/>
      <w:pPr>
        <w:ind w:left="5033" w:hanging="360"/>
      </w:pPr>
      <w:rPr>
        <w:rFonts w:ascii="Wingdings" w:hAnsi="Wingdings" w:hint="default"/>
      </w:rPr>
    </w:lvl>
    <w:lvl w:ilvl="6" w:tplc="04090001" w:tentative="1">
      <w:start w:val="1"/>
      <w:numFmt w:val="bullet"/>
      <w:lvlText w:val=""/>
      <w:lvlJc w:val="left"/>
      <w:pPr>
        <w:ind w:left="5753" w:hanging="360"/>
      </w:pPr>
      <w:rPr>
        <w:rFonts w:ascii="Symbol" w:hAnsi="Symbol" w:hint="default"/>
      </w:rPr>
    </w:lvl>
    <w:lvl w:ilvl="7" w:tplc="04090003" w:tentative="1">
      <w:start w:val="1"/>
      <w:numFmt w:val="bullet"/>
      <w:lvlText w:val="o"/>
      <w:lvlJc w:val="left"/>
      <w:pPr>
        <w:ind w:left="6473" w:hanging="360"/>
      </w:pPr>
      <w:rPr>
        <w:rFonts w:ascii="Courier New" w:hAnsi="Courier New" w:cs="Courier New" w:hint="default"/>
      </w:rPr>
    </w:lvl>
    <w:lvl w:ilvl="8" w:tplc="04090005" w:tentative="1">
      <w:start w:val="1"/>
      <w:numFmt w:val="bullet"/>
      <w:lvlText w:val=""/>
      <w:lvlJc w:val="left"/>
      <w:pPr>
        <w:ind w:left="7193" w:hanging="360"/>
      </w:pPr>
      <w:rPr>
        <w:rFonts w:ascii="Wingdings" w:hAnsi="Wingdings" w:hint="default"/>
      </w:rPr>
    </w:lvl>
  </w:abstractNum>
  <w:abstractNum w:abstractNumId="95" w15:restartNumberingAfterBreak="0">
    <w:nsid w:val="704E2272"/>
    <w:multiLevelType w:val="hybridMultilevel"/>
    <w:tmpl w:val="1B90E414"/>
    <w:lvl w:ilvl="0" w:tplc="080A0001">
      <w:start w:val="1"/>
      <w:numFmt w:val="bullet"/>
      <w:lvlText w:val=""/>
      <w:lvlJc w:val="left"/>
      <w:pPr>
        <w:ind w:left="745" w:hanging="360"/>
      </w:pPr>
      <w:rPr>
        <w:rFonts w:ascii="Symbol" w:hAnsi="Symbol" w:hint="default"/>
      </w:rPr>
    </w:lvl>
    <w:lvl w:ilvl="1" w:tplc="080A0003">
      <w:start w:val="1"/>
      <w:numFmt w:val="bullet"/>
      <w:lvlText w:val="o"/>
      <w:lvlJc w:val="left"/>
      <w:pPr>
        <w:ind w:left="1465" w:hanging="360"/>
      </w:pPr>
      <w:rPr>
        <w:rFonts w:ascii="Courier New" w:hAnsi="Courier New" w:cs="Courier New" w:hint="default"/>
      </w:rPr>
    </w:lvl>
    <w:lvl w:ilvl="2" w:tplc="080A0005">
      <w:start w:val="1"/>
      <w:numFmt w:val="bullet"/>
      <w:lvlText w:val=""/>
      <w:lvlJc w:val="left"/>
      <w:pPr>
        <w:ind w:left="2185" w:hanging="360"/>
      </w:pPr>
      <w:rPr>
        <w:rFonts w:ascii="Wingdings" w:hAnsi="Wingdings" w:hint="default"/>
      </w:rPr>
    </w:lvl>
    <w:lvl w:ilvl="3" w:tplc="080A0001">
      <w:start w:val="1"/>
      <w:numFmt w:val="bullet"/>
      <w:lvlText w:val=""/>
      <w:lvlJc w:val="left"/>
      <w:pPr>
        <w:ind w:left="2905" w:hanging="360"/>
      </w:pPr>
      <w:rPr>
        <w:rFonts w:ascii="Symbol" w:hAnsi="Symbol" w:hint="default"/>
      </w:rPr>
    </w:lvl>
    <w:lvl w:ilvl="4" w:tplc="080A0003">
      <w:start w:val="1"/>
      <w:numFmt w:val="bullet"/>
      <w:lvlText w:val="o"/>
      <w:lvlJc w:val="left"/>
      <w:pPr>
        <w:ind w:left="3625" w:hanging="360"/>
      </w:pPr>
      <w:rPr>
        <w:rFonts w:ascii="Courier New" w:hAnsi="Courier New" w:cs="Courier New" w:hint="default"/>
      </w:rPr>
    </w:lvl>
    <w:lvl w:ilvl="5" w:tplc="080A0005">
      <w:start w:val="1"/>
      <w:numFmt w:val="bullet"/>
      <w:lvlText w:val=""/>
      <w:lvlJc w:val="left"/>
      <w:pPr>
        <w:ind w:left="4345" w:hanging="360"/>
      </w:pPr>
      <w:rPr>
        <w:rFonts w:ascii="Wingdings" w:hAnsi="Wingdings" w:hint="default"/>
      </w:rPr>
    </w:lvl>
    <w:lvl w:ilvl="6" w:tplc="080A0001">
      <w:start w:val="1"/>
      <w:numFmt w:val="bullet"/>
      <w:lvlText w:val=""/>
      <w:lvlJc w:val="left"/>
      <w:pPr>
        <w:ind w:left="5065" w:hanging="360"/>
      </w:pPr>
      <w:rPr>
        <w:rFonts w:ascii="Symbol" w:hAnsi="Symbol" w:hint="default"/>
      </w:rPr>
    </w:lvl>
    <w:lvl w:ilvl="7" w:tplc="080A0003">
      <w:start w:val="1"/>
      <w:numFmt w:val="bullet"/>
      <w:lvlText w:val="o"/>
      <w:lvlJc w:val="left"/>
      <w:pPr>
        <w:ind w:left="5785" w:hanging="360"/>
      </w:pPr>
      <w:rPr>
        <w:rFonts w:ascii="Courier New" w:hAnsi="Courier New" w:cs="Courier New" w:hint="default"/>
      </w:rPr>
    </w:lvl>
    <w:lvl w:ilvl="8" w:tplc="080A0005">
      <w:start w:val="1"/>
      <w:numFmt w:val="bullet"/>
      <w:lvlText w:val=""/>
      <w:lvlJc w:val="left"/>
      <w:pPr>
        <w:ind w:left="6505" w:hanging="360"/>
      </w:pPr>
      <w:rPr>
        <w:rFonts w:ascii="Wingdings" w:hAnsi="Wingdings" w:hint="default"/>
      </w:rPr>
    </w:lvl>
  </w:abstractNum>
  <w:abstractNum w:abstractNumId="96" w15:restartNumberingAfterBreak="0">
    <w:nsid w:val="72073E65"/>
    <w:multiLevelType w:val="hybridMultilevel"/>
    <w:tmpl w:val="38EE6B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Georgia" w:hAnsi="Georgia" w:cs="Georgia" w:hint="default"/>
      </w:rPr>
    </w:lvl>
    <w:lvl w:ilvl="2" w:tplc="080A0005" w:tentative="1">
      <w:start w:val="1"/>
      <w:numFmt w:val="bullet"/>
      <w:lvlText w:val=""/>
      <w:lvlJc w:val="left"/>
      <w:pPr>
        <w:ind w:left="2160" w:hanging="360"/>
      </w:pPr>
      <w:rPr>
        <w:rFonts w:ascii="Cambria Math" w:hAnsi="Cambria Math" w:hint="default"/>
      </w:rPr>
    </w:lvl>
    <w:lvl w:ilvl="3" w:tplc="080A0001" w:tentative="1">
      <w:start w:val="1"/>
      <w:numFmt w:val="bullet"/>
      <w:lvlText w:val=""/>
      <w:lvlJc w:val="left"/>
      <w:pPr>
        <w:ind w:left="2880" w:hanging="360"/>
      </w:pPr>
      <w:rPr>
        <w:rFonts w:ascii="Wingdings" w:hAnsi="Wingdings" w:hint="default"/>
      </w:rPr>
    </w:lvl>
    <w:lvl w:ilvl="4" w:tplc="080A0003" w:tentative="1">
      <w:start w:val="1"/>
      <w:numFmt w:val="bullet"/>
      <w:lvlText w:val="o"/>
      <w:lvlJc w:val="left"/>
      <w:pPr>
        <w:ind w:left="3600" w:hanging="360"/>
      </w:pPr>
      <w:rPr>
        <w:rFonts w:ascii="Georgia" w:hAnsi="Georgia" w:cs="Georgia" w:hint="default"/>
      </w:rPr>
    </w:lvl>
    <w:lvl w:ilvl="5" w:tplc="080A0005" w:tentative="1">
      <w:start w:val="1"/>
      <w:numFmt w:val="bullet"/>
      <w:lvlText w:val=""/>
      <w:lvlJc w:val="left"/>
      <w:pPr>
        <w:ind w:left="4320" w:hanging="360"/>
      </w:pPr>
      <w:rPr>
        <w:rFonts w:ascii="Cambria Math" w:hAnsi="Cambria Math" w:hint="default"/>
      </w:rPr>
    </w:lvl>
    <w:lvl w:ilvl="6" w:tplc="080A0001" w:tentative="1">
      <w:start w:val="1"/>
      <w:numFmt w:val="bullet"/>
      <w:lvlText w:val=""/>
      <w:lvlJc w:val="left"/>
      <w:pPr>
        <w:ind w:left="5040" w:hanging="360"/>
      </w:pPr>
      <w:rPr>
        <w:rFonts w:ascii="Wingdings" w:hAnsi="Wingdings" w:hint="default"/>
      </w:rPr>
    </w:lvl>
    <w:lvl w:ilvl="7" w:tplc="080A0003" w:tentative="1">
      <w:start w:val="1"/>
      <w:numFmt w:val="bullet"/>
      <w:lvlText w:val="o"/>
      <w:lvlJc w:val="left"/>
      <w:pPr>
        <w:ind w:left="5760" w:hanging="360"/>
      </w:pPr>
      <w:rPr>
        <w:rFonts w:ascii="Georgia" w:hAnsi="Georgia" w:cs="Georgia" w:hint="default"/>
      </w:rPr>
    </w:lvl>
    <w:lvl w:ilvl="8" w:tplc="080A0005" w:tentative="1">
      <w:start w:val="1"/>
      <w:numFmt w:val="bullet"/>
      <w:lvlText w:val=""/>
      <w:lvlJc w:val="left"/>
      <w:pPr>
        <w:ind w:left="6480" w:hanging="360"/>
      </w:pPr>
      <w:rPr>
        <w:rFonts w:ascii="Cambria Math" w:hAnsi="Cambria Math" w:hint="default"/>
      </w:rPr>
    </w:lvl>
  </w:abstractNum>
  <w:abstractNum w:abstractNumId="97" w15:restartNumberingAfterBreak="0">
    <w:nsid w:val="75BA3F84"/>
    <w:multiLevelType w:val="hybridMultilevel"/>
    <w:tmpl w:val="73E46042"/>
    <w:lvl w:ilvl="0" w:tplc="75220378">
      <w:start w:val="1"/>
      <w:numFmt w:val="bullet"/>
      <w:pStyle w:val="ListaPuntos"/>
      <w:lvlText w:val=""/>
      <w:lvlJc w:val="left"/>
      <w:pPr>
        <w:tabs>
          <w:tab w:val="num" w:pos="3618"/>
        </w:tabs>
        <w:ind w:left="3618" w:hanging="360"/>
      </w:pPr>
      <w:rPr>
        <w:rFonts w:ascii="Symbol" w:hAnsi="Symbol" w:hint="default"/>
      </w:rPr>
    </w:lvl>
    <w:lvl w:ilvl="1" w:tplc="0C0A0003" w:tentative="1">
      <w:start w:val="1"/>
      <w:numFmt w:val="bullet"/>
      <w:lvlText w:val="o"/>
      <w:lvlJc w:val="left"/>
      <w:pPr>
        <w:tabs>
          <w:tab w:val="num" w:pos="4338"/>
        </w:tabs>
        <w:ind w:left="4338" w:hanging="360"/>
      </w:pPr>
      <w:rPr>
        <w:rFonts w:ascii="Courier New" w:hAnsi="Courier New" w:hint="default"/>
      </w:rPr>
    </w:lvl>
    <w:lvl w:ilvl="2" w:tplc="0C0A0005" w:tentative="1">
      <w:start w:val="1"/>
      <w:numFmt w:val="bullet"/>
      <w:lvlText w:val=""/>
      <w:lvlJc w:val="left"/>
      <w:pPr>
        <w:tabs>
          <w:tab w:val="num" w:pos="5058"/>
        </w:tabs>
        <w:ind w:left="5058" w:hanging="360"/>
      </w:pPr>
      <w:rPr>
        <w:rFonts w:ascii="Wingdings" w:hAnsi="Wingdings" w:hint="default"/>
      </w:rPr>
    </w:lvl>
    <w:lvl w:ilvl="3" w:tplc="0C0A0001" w:tentative="1">
      <w:start w:val="1"/>
      <w:numFmt w:val="bullet"/>
      <w:lvlText w:val=""/>
      <w:lvlJc w:val="left"/>
      <w:pPr>
        <w:tabs>
          <w:tab w:val="num" w:pos="5778"/>
        </w:tabs>
        <w:ind w:left="5778" w:hanging="360"/>
      </w:pPr>
      <w:rPr>
        <w:rFonts w:ascii="Symbol" w:hAnsi="Symbol" w:hint="default"/>
      </w:rPr>
    </w:lvl>
    <w:lvl w:ilvl="4" w:tplc="0C0A0003" w:tentative="1">
      <w:start w:val="1"/>
      <w:numFmt w:val="bullet"/>
      <w:lvlText w:val="o"/>
      <w:lvlJc w:val="left"/>
      <w:pPr>
        <w:tabs>
          <w:tab w:val="num" w:pos="6498"/>
        </w:tabs>
        <w:ind w:left="6498" w:hanging="360"/>
      </w:pPr>
      <w:rPr>
        <w:rFonts w:ascii="Courier New" w:hAnsi="Courier New" w:hint="default"/>
      </w:rPr>
    </w:lvl>
    <w:lvl w:ilvl="5" w:tplc="0C0A0005" w:tentative="1">
      <w:start w:val="1"/>
      <w:numFmt w:val="bullet"/>
      <w:lvlText w:val=""/>
      <w:lvlJc w:val="left"/>
      <w:pPr>
        <w:tabs>
          <w:tab w:val="num" w:pos="7218"/>
        </w:tabs>
        <w:ind w:left="7218" w:hanging="360"/>
      </w:pPr>
      <w:rPr>
        <w:rFonts w:ascii="Wingdings" w:hAnsi="Wingdings" w:hint="default"/>
      </w:rPr>
    </w:lvl>
    <w:lvl w:ilvl="6" w:tplc="0C0A0001" w:tentative="1">
      <w:start w:val="1"/>
      <w:numFmt w:val="bullet"/>
      <w:lvlText w:val=""/>
      <w:lvlJc w:val="left"/>
      <w:pPr>
        <w:tabs>
          <w:tab w:val="num" w:pos="7938"/>
        </w:tabs>
        <w:ind w:left="7938" w:hanging="360"/>
      </w:pPr>
      <w:rPr>
        <w:rFonts w:ascii="Symbol" w:hAnsi="Symbol" w:hint="default"/>
      </w:rPr>
    </w:lvl>
    <w:lvl w:ilvl="7" w:tplc="0C0A0003" w:tentative="1">
      <w:start w:val="1"/>
      <w:numFmt w:val="bullet"/>
      <w:lvlText w:val="o"/>
      <w:lvlJc w:val="left"/>
      <w:pPr>
        <w:tabs>
          <w:tab w:val="num" w:pos="8658"/>
        </w:tabs>
        <w:ind w:left="8658" w:hanging="360"/>
      </w:pPr>
      <w:rPr>
        <w:rFonts w:ascii="Courier New" w:hAnsi="Courier New" w:hint="default"/>
      </w:rPr>
    </w:lvl>
    <w:lvl w:ilvl="8" w:tplc="0C0A0005" w:tentative="1">
      <w:start w:val="1"/>
      <w:numFmt w:val="bullet"/>
      <w:lvlText w:val=""/>
      <w:lvlJc w:val="left"/>
      <w:pPr>
        <w:tabs>
          <w:tab w:val="num" w:pos="9378"/>
        </w:tabs>
        <w:ind w:left="9378" w:hanging="360"/>
      </w:pPr>
      <w:rPr>
        <w:rFonts w:ascii="Wingdings" w:hAnsi="Wingdings" w:hint="default"/>
      </w:rPr>
    </w:lvl>
  </w:abstractNum>
  <w:abstractNum w:abstractNumId="98" w15:restartNumberingAfterBreak="0">
    <w:nsid w:val="781215D0"/>
    <w:multiLevelType w:val="multilevel"/>
    <w:tmpl w:val="04908B36"/>
    <w:lvl w:ilvl="0">
      <w:start w:val="2"/>
      <w:numFmt w:val="decimal"/>
      <w:lvlText w:val="%1"/>
      <w:lvlJc w:val="left"/>
      <w:pPr>
        <w:ind w:left="465" w:hanging="465"/>
      </w:pPr>
      <w:rPr>
        <w:rFonts w:hint="default"/>
      </w:rPr>
    </w:lvl>
    <w:lvl w:ilvl="1">
      <w:start w:val="14"/>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9" w15:restartNumberingAfterBreak="0">
    <w:nsid w:val="786E58C6"/>
    <w:multiLevelType w:val="hybridMultilevel"/>
    <w:tmpl w:val="6AB2A856"/>
    <w:lvl w:ilvl="0" w:tplc="FFFFFFFF">
      <w:start w:val="1"/>
      <w:numFmt w:val="decimal"/>
      <w:lvlText w:val="%1."/>
      <w:lvlJc w:val="left"/>
      <w:pPr>
        <w:ind w:left="745" w:hanging="360"/>
      </w:pPr>
    </w:lvl>
    <w:lvl w:ilvl="1" w:tplc="FFFFFFFF">
      <w:start w:val="1"/>
      <w:numFmt w:val="lowerLetter"/>
      <w:lvlText w:val="%2."/>
      <w:lvlJc w:val="left"/>
      <w:pPr>
        <w:ind w:left="1465" w:hanging="360"/>
      </w:pPr>
    </w:lvl>
    <w:lvl w:ilvl="2" w:tplc="FFFFFFFF">
      <w:start w:val="1"/>
      <w:numFmt w:val="lowerRoman"/>
      <w:lvlText w:val="%3."/>
      <w:lvlJc w:val="right"/>
      <w:pPr>
        <w:ind w:left="2185" w:hanging="180"/>
      </w:pPr>
    </w:lvl>
    <w:lvl w:ilvl="3" w:tplc="FFFFFFFF">
      <w:start w:val="1"/>
      <w:numFmt w:val="decimal"/>
      <w:lvlText w:val="%4."/>
      <w:lvlJc w:val="left"/>
      <w:pPr>
        <w:ind w:left="2905" w:hanging="360"/>
      </w:pPr>
    </w:lvl>
    <w:lvl w:ilvl="4" w:tplc="FFFFFFFF">
      <w:start w:val="1"/>
      <w:numFmt w:val="lowerLetter"/>
      <w:lvlText w:val="%5."/>
      <w:lvlJc w:val="left"/>
      <w:pPr>
        <w:ind w:left="3625" w:hanging="360"/>
      </w:pPr>
    </w:lvl>
    <w:lvl w:ilvl="5" w:tplc="FFFFFFFF">
      <w:start w:val="1"/>
      <w:numFmt w:val="lowerRoman"/>
      <w:lvlText w:val="%6."/>
      <w:lvlJc w:val="right"/>
      <w:pPr>
        <w:ind w:left="4345" w:hanging="180"/>
      </w:pPr>
    </w:lvl>
    <w:lvl w:ilvl="6" w:tplc="FFFFFFFF">
      <w:start w:val="1"/>
      <w:numFmt w:val="decimal"/>
      <w:lvlText w:val="%7."/>
      <w:lvlJc w:val="left"/>
      <w:pPr>
        <w:ind w:left="5065" w:hanging="360"/>
      </w:pPr>
    </w:lvl>
    <w:lvl w:ilvl="7" w:tplc="FFFFFFFF">
      <w:start w:val="1"/>
      <w:numFmt w:val="lowerLetter"/>
      <w:lvlText w:val="%8."/>
      <w:lvlJc w:val="left"/>
      <w:pPr>
        <w:ind w:left="5785" w:hanging="360"/>
      </w:pPr>
    </w:lvl>
    <w:lvl w:ilvl="8" w:tplc="FFFFFFFF">
      <w:start w:val="1"/>
      <w:numFmt w:val="lowerRoman"/>
      <w:lvlText w:val="%9."/>
      <w:lvlJc w:val="right"/>
      <w:pPr>
        <w:ind w:left="6505" w:hanging="180"/>
      </w:pPr>
    </w:lvl>
  </w:abstractNum>
  <w:abstractNum w:abstractNumId="100" w15:restartNumberingAfterBreak="0">
    <w:nsid w:val="7992389C"/>
    <w:multiLevelType w:val="hybridMultilevel"/>
    <w:tmpl w:val="046A97FA"/>
    <w:lvl w:ilvl="0" w:tplc="8CC87454">
      <w:start w:val="1"/>
      <w:numFmt w:val="decimal"/>
      <w:lvlText w:val="5.%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79D36895"/>
    <w:multiLevelType w:val="multilevel"/>
    <w:tmpl w:val="FFFFFFFF"/>
    <w:styleLink w:val="Estilo7"/>
    <w:lvl w:ilvl="0">
      <w:start w:val="1"/>
      <w:numFmt w:val="none"/>
      <w:lvlText w:val="17."/>
      <w:lvlJc w:val="left"/>
      <w:pPr>
        <w:ind w:left="360" w:hanging="360"/>
      </w:pPr>
      <w:rPr>
        <w:rFonts w:cs="Times New Roman" w:hint="default"/>
      </w:rPr>
    </w:lvl>
    <w:lvl w:ilvl="1">
      <w:start w:val="1"/>
      <w:numFmt w:val="decimal"/>
      <w:lvlText w:val="%116.%2."/>
      <w:lvlJc w:val="left"/>
      <w:pPr>
        <w:ind w:left="792" w:hanging="432"/>
      </w:pPr>
      <w:rPr>
        <w:rFonts w:cs="Times New Roman" w:hint="default"/>
      </w:rPr>
    </w:lvl>
    <w:lvl w:ilvl="2">
      <w:start w:val="1"/>
      <w:numFmt w:val="decimal"/>
      <w:lvlText w:val="%116.%2.%3."/>
      <w:lvlJc w:val="left"/>
      <w:pPr>
        <w:ind w:left="1224" w:hanging="504"/>
      </w:pPr>
      <w:rPr>
        <w:rFonts w:cs="Times New Roman" w:hint="default"/>
      </w:rPr>
    </w:lvl>
    <w:lvl w:ilvl="3">
      <w:start w:val="1"/>
      <w:numFmt w:val="decimal"/>
      <w:lvlText w:val="%116.%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2" w15:restartNumberingAfterBreak="0">
    <w:nsid w:val="7B4134E7"/>
    <w:multiLevelType w:val="hybridMultilevel"/>
    <w:tmpl w:val="3336236A"/>
    <w:lvl w:ilvl="0" w:tplc="32289ECA">
      <w:start w:val="1"/>
      <w:numFmt w:val="lowerLetter"/>
      <w:lvlText w:val="%1)"/>
      <w:lvlJc w:val="left"/>
      <w:pPr>
        <w:ind w:left="2136" w:hanging="435"/>
      </w:pPr>
      <w:rPr>
        <w:rFonts w:hint="default"/>
      </w:rPr>
    </w:lvl>
    <w:lvl w:ilvl="1" w:tplc="080A0019" w:tentative="1">
      <w:start w:val="1"/>
      <w:numFmt w:val="lowerLetter"/>
      <w:lvlText w:val="%2."/>
      <w:lvlJc w:val="left"/>
      <w:pPr>
        <w:ind w:left="2781" w:hanging="360"/>
      </w:pPr>
    </w:lvl>
    <w:lvl w:ilvl="2" w:tplc="080A001B" w:tentative="1">
      <w:start w:val="1"/>
      <w:numFmt w:val="lowerRoman"/>
      <w:lvlText w:val="%3."/>
      <w:lvlJc w:val="right"/>
      <w:pPr>
        <w:ind w:left="3501" w:hanging="180"/>
      </w:pPr>
    </w:lvl>
    <w:lvl w:ilvl="3" w:tplc="080A000F" w:tentative="1">
      <w:start w:val="1"/>
      <w:numFmt w:val="decimal"/>
      <w:lvlText w:val="%4."/>
      <w:lvlJc w:val="left"/>
      <w:pPr>
        <w:ind w:left="4221" w:hanging="360"/>
      </w:pPr>
    </w:lvl>
    <w:lvl w:ilvl="4" w:tplc="080A0019" w:tentative="1">
      <w:start w:val="1"/>
      <w:numFmt w:val="lowerLetter"/>
      <w:lvlText w:val="%5."/>
      <w:lvlJc w:val="left"/>
      <w:pPr>
        <w:ind w:left="4941" w:hanging="360"/>
      </w:pPr>
    </w:lvl>
    <w:lvl w:ilvl="5" w:tplc="080A001B" w:tentative="1">
      <w:start w:val="1"/>
      <w:numFmt w:val="lowerRoman"/>
      <w:lvlText w:val="%6."/>
      <w:lvlJc w:val="right"/>
      <w:pPr>
        <w:ind w:left="5661" w:hanging="180"/>
      </w:pPr>
    </w:lvl>
    <w:lvl w:ilvl="6" w:tplc="080A000F" w:tentative="1">
      <w:start w:val="1"/>
      <w:numFmt w:val="decimal"/>
      <w:lvlText w:val="%7."/>
      <w:lvlJc w:val="left"/>
      <w:pPr>
        <w:ind w:left="6381" w:hanging="360"/>
      </w:pPr>
    </w:lvl>
    <w:lvl w:ilvl="7" w:tplc="080A0019" w:tentative="1">
      <w:start w:val="1"/>
      <w:numFmt w:val="lowerLetter"/>
      <w:lvlText w:val="%8."/>
      <w:lvlJc w:val="left"/>
      <w:pPr>
        <w:ind w:left="7101" w:hanging="360"/>
      </w:pPr>
    </w:lvl>
    <w:lvl w:ilvl="8" w:tplc="080A001B" w:tentative="1">
      <w:start w:val="1"/>
      <w:numFmt w:val="lowerRoman"/>
      <w:lvlText w:val="%9."/>
      <w:lvlJc w:val="right"/>
      <w:pPr>
        <w:ind w:left="7821" w:hanging="180"/>
      </w:pPr>
    </w:lvl>
  </w:abstractNum>
  <w:abstractNum w:abstractNumId="103" w15:restartNumberingAfterBreak="0">
    <w:nsid w:val="7D3F1F57"/>
    <w:multiLevelType w:val="multilevel"/>
    <w:tmpl w:val="07127BF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4" w15:restartNumberingAfterBreak="0">
    <w:nsid w:val="7EE57951"/>
    <w:multiLevelType w:val="hybridMultilevel"/>
    <w:tmpl w:val="5D3C393A"/>
    <w:lvl w:ilvl="0" w:tplc="41B8B410">
      <w:start w:val="1"/>
      <w:numFmt w:val="lowerLetter"/>
      <w:lvlText w:val="%1)"/>
      <w:lvlJc w:val="left"/>
      <w:pPr>
        <w:ind w:left="1144" w:hanging="43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2"/>
  </w:num>
  <w:num w:numId="2">
    <w:abstractNumId w:val="10"/>
  </w:num>
  <w:num w:numId="3">
    <w:abstractNumId w:val="66"/>
  </w:num>
  <w:num w:numId="4">
    <w:abstractNumId w:val="47"/>
  </w:num>
  <w:num w:numId="5">
    <w:abstractNumId w:val="12"/>
  </w:num>
  <w:num w:numId="6">
    <w:abstractNumId w:val="104"/>
  </w:num>
  <w:num w:numId="7">
    <w:abstractNumId w:val="96"/>
  </w:num>
  <w:num w:numId="8">
    <w:abstractNumId w:val="3"/>
  </w:num>
  <w:num w:numId="9">
    <w:abstractNumId w:val="48"/>
  </w:num>
  <w:num w:numId="10">
    <w:abstractNumId w:val="23"/>
  </w:num>
  <w:num w:numId="11">
    <w:abstractNumId w:val="20"/>
  </w:num>
  <w:num w:numId="12">
    <w:abstractNumId w:val="43"/>
  </w:num>
  <w:num w:numId="13">
    <w:abstractNumId w:val="98"/>
  </w:num>
  <w:num w:numId="14">
    <w:abstractNumId w:val="86"/>
  </w:num>
  <w:num w:numId="15">
    <w:abstractNumId w:val="1"/>
  </w:num>
  <w:num w:numId="16">
    <w:abstractNumId w:val="94"/>
  </w:num>
  <w:num w:numId="17">
    <w:abstractNumId w:val="50"/>
  </w:num>
  <w:num w:numId="18">
    <w:abstractNumId w:val="2"/>
  </w:num>
  <w:num w:numId="19">
    <w:abstractNumId w:val="97"/>
  </w:num>
  <w:num w:numId="20">
    <w:abstractNumId w:val="0"/>
  </w:num>
  <w:num w:numId="21">
    <w:abstractNumId w:val="15"/>
  </w:num>
  <w:num w:numId="22">
    <w:abstractNumId w:val="102"/>
  </w:num>
  <w:num w:numId="23">
    <w:abstractNumId w:val="80"/>
  </w:num>
  <w:num w:numId="24">
    <w:abstractNumId w:val="37"/>
  </w:num>
  <w:num w:numId="25">
    <w:abstractNumId w:val="87"/>
  </w:num>
  <w:num w:numId="26">
    <w:abstractNumId w:val="14"/>
  </w:num>
  <w:num w:numId="27">
    <w:abstractNumId w:val="55"/>
  </w:num>
  <w:num w:numId="28">
    <w:abstractNumId w:val="7"/>
  </w:num>
  <w:num w:numId="29">
    <w:abstractNumId w:val="92"/>
  </w:num>
  <w:num w:numId="30">
    <w:abstractNumId w:val="34"/>
  </w:num>
  <w:num w:numId="31">
    <w:abstractNumId w:val="33"/>
  </w:num>
  <w:num w:numId="32">
    <w:abstractNumId w:val="45"/>
  </w:num>
  <w:num w:numId="33">
    <w:abstractNumId w:val="101"/>
  </w:num>
  <w:num w:numId="34">
    <w:abstractNumId w:val="79"/>
  </w:num>
  <w:num w:numId="35">
    <w:abstractNumId w:val="13"/>
  </w:num>
  <w:num w:numId="36">
    <w:abstractNumId w:val="19"/>
  </w:num>
  <w:num w:numId="37">
    <w:abstractNumId w:val="74"/>
  </w:num>
  <w:num w:numId="38">
    <w:abstractNumId w:val="16"/>
  </w:num>
  <w:num w:numId="3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6"/>
  </w:num>
  <w:num w:numId="42">
    <w:abstractNumId w:val="78"/>
  </w:num>
  <w:num w:numId="43">
    <w:abstractNumId w:val="44"/>
  </w:num>
  <w:num w:numId="44">
    <w:abstractNumId w:val="26"/>
  </w:num>
  <w:num w:numId="45">
    <w:abstractNumId w:val="5"/>
  </w:num>
  <w:num w:numId="46">
    <w:abstractNumId w:val="41"/>
  </w:num>
  <w:num w:numId="47">
    <w:abstractNumId w:val="35"/>
  </w:num>
  <w:num w:numId="48">
    <w:abstractNumId w:val="91"/>
  </w:num>
  <w:num w:numId="49">
    <w:abstractNumId w:val="17"/>
  </w:num>
  <w:num w:numId="50">
    <w:abstractNumId w:val="93"/>
  </w:num>
  <w:num w:numId="51">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82"/>
  </w:num>
  <w:num w:numId="54">
    <w:abstractNumId w:val="67"/>
  </w:num>
  <w:num w:numId="55">
    <w:abstractNumId w:val="69"/>
  </w:num>
  <w:num w:numId="5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0"/>
  </w:num>
  <w:num w:numId="59">
    <w:abstractNumId w:val="36"/>
  </w:num>
  <w:num w:numId="6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85"/>
  </w:num>
  <w:num w:numId="62">
    <w:abstractNumId w:val="18"/>
  </w:num>
  <w:num w:numId="6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0"/>
  </w:num>
  <w:num w:numId="66">
    <w:abstractNumId w:val="84"/>
  </w:num>
  <w:num w:numId="67">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8"/>
  </w:num>
  <w:num w:numId="70">
    <w:abstractNumId w:val="95"/>
  </w:num>
  <w:num w:numId="7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num>
  <w:num w:numId="7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28"/>
  </w:num>
  <w:num w:numId="76">
    <w:abstractNumId w:val="30"/>
  </w:num>
  <w:num w:numId="77">
    <w:abstractNumId w:val="63"/>
  </w:num>
  <w:num w:numId="78">
    <w:abstractNumId w:val="61"/>
  </w:num>
  <w:num w:numId="79">
    <w:abstractNumId w:val="51"/>
  </w:num>
  <w:num w:numId="80">
    <w:abstractNumId w:val="4"/>
  </w:num>
  <w:num w:numId="81">
    <w:abstractNumId w:val="100"/>
  </w:num>
  <w:num w:numId="82">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6"/>
  </w:num>
  <w:num w:numId="84">
    <w:abstractNumId w:val="31"/>
  </w:num>
  <w:num w:numId="85">
    <w:abstractNumId w:val="54"/>
  </w:num>
  <w:num w:numId="86">
    <w:abstractNumId w:val="62"/>
  </w:num>
  <w:num w:numId="87">
    <w:abstractNumId w:val="83"/>
  </w:num>
  <w:num w:numId="88">
    <w:abstractNumId w:val="6"/>
  </w:num>
  <w:num w:numId="89">
    <w:abstractNumId w:val="70"/>
  </w:num>
  <w:num w:numId="90">
    <w:abstractNumId w:val="99"/>
  </w:num>
  <w:num w:numId="91">
    <w:abstractNumId w:val="29"/>
  </w:num>
  <w:num w:numId="92">
    <w:abstractNumId w:val="21"/>
  </w:num>
  <w:num w:numId="93">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9"/>
  </w:num>
  <w:num w:numId="95">
    <w:abstractNumId w:val="25"/>
  </w:num>
  <w:num w:numId="96">
    <w:abstractNumId w:val="71"/>
  </w:num>
  <w:num w:numId="97">
    <w:abstractNumId w:val="81"/>
  </w:num>
  <w:num w:numId="98">
    <w:abstractNumId w:val="68"/>
  </w:num>
  <w:num w:numId="99">
    <w:abstractNumId w:val="24"/>
  </w:num>
  <w:num w:numId="100">
    <w:abstractNumId w:val="89"/>
  </w:num>
  <w:num w:numId="101">
    <w:abstractNumId w:val="9"/>
  </w:num>
  <w:num w:numId="102">
    <w:abstractNumId w:val="52"/>
  </w:num>
  <w:num w:numId="103">
    <w:abstractNumId w:val="32"/>
  </w:num>
  <w:num w:numId="104">
    <w:abstractNumId w:val="8"/>
  </w:num>
  <w:num w:numId="105">
    <w:abstractNumId w:val="65"/>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F3F"/>
    <w:rsid w:val="00000078"/>
    <w:rsid w:val="000000C7"/>
    <w:rsid w:val="000002A0"/>
    <w:rsid w:val="00000784"/>
    <w:rsid w:val="00000AF1"/>
    <w:rsid w:val="00000D21"/>
    <w:rsid w:val="0000117E"/>
    <w:rsid w:val="00001283"/>
    <w:rsid w:val="00001285"/>
    <w:rsid w:val="000013B4"/>
    <w:rsid w:val="00001513"/>
    <w:rsid w:val="00001AFF"/>
    <w:rsid w:val="00001BB3"/>
    <w:rsid w:val="00001EDE"/>
    <w:rsid w:val="0000232F"/>
    <w:rsid w:val="0000318D"/>
    <w:rsid w:val="0000323E"/>
    <w:rsid w:val="000038BD"/>
    <w:rsid w:val="000043EA"/>
    <w:rsid w:val="00004DF5"/>
    <w:rsid w:val="00005118"/>
    <w:rsid w:val="00005B63"/>
    <w:rsid w:val="000061B9"/>
    <w:rsid w:val="00006608"/>
    <w:rsid w:val="00006720"/>
    <w:rsid w:val="00006DF5"/>
    <w:rsid w:val="00006EEA"/>
    <w:rsid w:val="00007025"/>
    <w:rsid w:val="0000775C"/>
    <w:rsid w:val="000077A3"/>
    <w:rsid w:val="00007E1B"/>
    <w:rsid w:val="000101AF"/>
    <w:rsid w:val="00010239"/>
    <w:rsid w:val="0001071D"/>
    <w:rsid w:val="000108F7"/>
    <w:rsid w:val="00011125"/>
    <w:rsid w:val="0001166E"/>
    <w:rsid w:val="00011888"/>
    <w:rsid w:val="00012021"/>
    <w:rsid w:val="00012331"/>
    <w:rsid w:val="0001258D"/>
    <w:rsid w:val="00012864"/>
    <w:rsid w:val="00012D99"/>
    <w:rsid w:val="00012EFF"/>
    <w:rsid w:val="000140AB"/>
    <w:rsid w:val="0001424A"/>
    <w:rsid w:val="00014605"/>
    <w:rsid w:val="00014636"/>
    <w:rsid w:val="00014792"/>
    <w:rsid w:val="00014F7D"/>
    <w:rsid w:val="000150DD"/>
    <w:rsid w:val="00015441"/>
    <w:rsid w:val="00015A0B"/>
    <w:rsid w:val="00015C24"/>
    <w:rsid w:val="00015C48"/>
    <w:rsid w:val="00016720"/>
    <w:rsid w:val="00016DAA"/>
    <w:rsid w:val="000170D0"/>
    <w:rsid w:val="00017321"/>
    <w:rsid w:val="00017445"/>
    <w:rsid w:val="00017A20"/>
    <w:rsid w:val="00017ECE"/>
    <w:rsid w:val="000201CD"/>
    <w:rsid w:val="000203B9"/>
    <w:rsid w:val="000205A3"/>
    <w:rsid w:val="000207B0"/>
    <w:rsid w:val="00020C1C"/>
    <w:rsid w:val="000210DF"/>
    <w:rsid w:val="000225A1"/>
    <w:rsid w:val="00022A8C"/>
    <w:rsid w:val="00022AB7"/>
    <w:rsid w:val="00022ED6"/>
    <w:rsid w:val="00024418"/>
    <w:rsid w:val="000244CD"/>
    <w:rsid w:val="00024DCB"/>
    <w:rsid w:val="00025313"/>
    <w:rsid w:val="00025895"/>
    <w:rsid w:val="00025C72"/>
    <w:rsid w:val="00025DBE"/>
    <w:rsid w:val="00025E6C"/>
    <w:rsid w:val="00025E7F"/>
    <w:rsid w:val="00026123"/>
    <w:rsid w:val="000264B9"/>
    <w:rsid w:val="00026791"/>
    <w:rsid w:val="00026900"/>
    <w:rsid w:val="00027061"/>
    <w:rsid w:val="000272F8"/>
    <w:rsid w:val="000302B3"/>
    <w:rsid w:val="0003045D"/>
    <w:rsid w:val="000307D7"/>
    <w:rsid w:val="00030F0D"/>
    <w:rsid w:val="00031613"/>
    <w:rsid w:val="00031834"/>
    <w:rsid w:val="00031E51"/>
    <w:rsid w:val="000320A8"/>
    <w:rsid w:val="00032821"/>
    <w:rsid w:val="0003304B"/>
    <w:rsid w:val="00033549"/>
    <w:rsid w:val="000359DF"/>
    <w:rsid w:val="0003676D"/>
    <w:rsid w:val="00036AAA"/>
    <w:rsid w:val="00036AC6"/>
    <w:rsid w:val="00036E1A"/>
    <w:rsid w:val="000374FA"/>
    <w:rsid w:val="000375CE"/>
    <w:rsid w:val="00040C38"/>
    <w:rsid w:val="00042726"/>
    <w:rsid w:val="000428AB"/>
    <w:rsid w:val="00042AE9"/>
    <w:rsid w:val="00042E65"/>
    <w:rsid w:val="00043181"/>
    <w:rsid w:val="00043771"/>
    <w:rsid w:val="00043983"/>
    <w:rsid w:val="00043A5B"/>
    <w:rsid w:val="00044262"/>
    <w:rsid w:val="0004462C"/>
    <w:rsid w:val="00045F98"/>
    <w:rsid w:val="000463ED"/>
    <w:rsid w:val="00046525"/>
    <w:rsid w:val="000476B1"/>
    <w:rsid w:val="00047B2E"/>
    <w:rsid w:val="00047FD2"/>
    <w:rsid w:val="00050260"/>
    <w:rsid w:val="00050371"/>
    <w:rsid w:val="0005051A"/>
    <w:rsid w:val="0005058A"/>
    <w:rsid w:val="000505D7"/>
    <w:rsid w:val="00050753"/>
    <w:rsid w:val="0005082C"/>
    <w:rsid w:val="00051757"/>
    <w:rsid w:val="000517AB"/>
    <w:rsid w:val="0005192C"/>
    <w:rsid w:val="00051C55"/>
    <w:rsid w:val="00052416"/>
    <w:rsid w:val="000527AB"/>
    <w:rsid w:val="00052A13"/>
    <w:rsid w:val="00052A64"/>
    <w:rsid w:val="00053204"/>
    <w:rsid w:val="00053414"/>
    <w:rsid w:val="000536F4"/>
    <w:rsid w:val="00053809"/>
    <w:rsid w:val="00053BB9"/>
    <w:rsid w:val="00053D7A"/>
    <w:rsid w:val="00053DCF"/>
    <w:rsid w:val="000544AD"/>
    <w:rsid w:val="0005484C"/>
    <w:rsid w:val="00054A9E"/>
    <w:rsid w:val="000551C0"/>
    <w:rsid w:val="00055AFB"/>
    <w:rsid w:val="00056683"/>
    <w:rsid w:val="000566A2"/>
    <w:rsid w:val="0005684F"/>
    <w:rsid w:val="00056BC6"/>
    <w:rsid w:val="00056C71"/>
    <w:rsid w:val="00057329"/>
    <w:rsid w:val="00057764"/>
    <w:rsid w:val="00057E42"/>
    <w:rsid w:val="00060410"/>
    <w:rsid w:val="00060612"/>
    <w:rsid w:val="00061117"/>
    <w:rsid w:val="000613F7"/>
    <w:rsid w:val="00061BB7"/>
    <w:rsid w:val="00061E0A"/>
    <w:rsid w:val="00062076"/>
    <w:rsid w:val="0006222F"/>
    <w:rsid w:val="00062311"/>
    <w:rsid w:val="00062F19"/>
    <w:rsid w:val="00062FAE"/>
    <w:rsid w:val="00063D14"/>
    <w:rsid w:val="00063E33"/>
    <w:rsid w:val="00063F75"/>
    <w:rsid w:val="00064451"/>
    <w:rsid w:val="000646C6"/>
    <w:rsid w:val="0006496B"/>
    <w:rsid w:val="00065ED2"/>
    <w:rsid w:val="00065FA2"/>
    <w:rsid w:val="000664E3"/>
    <w:rsid w:val="0006697E"/>
    <w:rsid w:val="00067015"/>
    <w:rsid w:val="000672A2"/>
    <w:rsid w:val="00067A80"/>
    <w:rsid w:val="00067BAF"/>
    <w:rsid w:val="00070929"/>
    <w:rsid w:val="00070C3C"/>
    <w:rsid w:val="00070E63"/>
    <w:rsid w:val="00072500"/>
    <w:rsid w:val="00072751"/>
    <w:rsid w:val="00072F5C"/>
    <w:rsid w:val="000738F0"/>
    <w:rsid w:val="00074220"/>
    <w:rsid w:val="00074810"/>
    <w:rsid w:val="000752E0"/>
    <w:rsid w:val="00075673"/>
    <w:rsid w:val="000759EA"/>
    <w:rsid w:val="00075A4C"/>
    <w:rsid w:val="00076024"/>
    <w:rsid w:val="00076287"/>
    <w:rsid w:val="000766F1"/>
    <w:rsid w:val="00076836"/>
    <w:rsid w:val="00077331"/>
    <w:rsid w:val="000773E2"/>
    <w:rsid w:val="000800BF"/>
    <w:rsid w:val="00080540"/>
    <w:rsid w:val="000806FE"/>
    <w:rsid w:val="0008086C"/>
    <w:rsid w:val="00080A56"/>
    <w:rsid w:val="0008159D"/>
    <w:rsid w:val="00081A53"/>
    <w:rsid w:val="00081E5C"/>
    <w:rsid w:val="00081F42"/>
    <w:rsid w:val="00081FCD"/>
    <w:rsid w:val="000828F4"/>
    <w:rsid w:val="0008351F"/>
    <w:rsid w:val="0008352B"/>
    <w:rsid w:val="000835B4"/>
    <w:rsid w:val="00083716"/>
    <w:rsid w:val="000837E0"/>
    <w:rsid w:val="0008451E"/>
    <w:rsid w:val="00084594"/>
    <w:rsid w:val="00084660"/>
    <w:rsid w:val="00084A80"/>
    <w:rsid w:val="00084B25"/>
    <w:rsid w:val="00084C0C"/>
    <w:rsid w:val="00084E75"/>
    <w:rsid w:val="00085ACF"/>
    <w:rsid w:val="00085B5B"/>
    <w:rsid w:val="00085F8C"/>
    <w:rsid w:val="0008632B"/>
    <w:rsid w:val="000866B5"/>
    <w:rsid w:val="00086715"/>
    <w:rsid w:val="00086B7F"/>
    <w:rsid w:val="00086CD7"/>
    <w:rsid w:val="00087776"/>
    <w:rsid w:val="00087830"/>
    <w:rsid w:val="000901F6"/>
    <w:rsid w:val="0009033E"/>
    <w:rsid w:val="00090D1F"/>
    <w:rsid w:val="00090F62"/>
    <w:rsid w:val="00091577"/>
    <w:rsid w:val="00091CA7"/>
    <w:rsid w:val="0009202D"/>
    <w:rsid w:val="0009245E"/>
    <w:rsid w:val="0009259F"/>
    <w:rsid w:val="00092679"/>
    <w:rsid w:val="00092702"/>
    <w:rsid w:val="00092E70"/>
    <w:rsid w:val="0009311C"/>
    <w:rsid w:val="0009337F"/>
    <w:rsid w:val="00093A96"/>
    <w:rsid w:val="000940DF"/>
    <w:rsid w:val="000942CE"/>
    <w:rsid w:val="00094992"/>
    <w:rsid w:val="00094E9B"/>
    <w:rsid w:val="00094F44"/>
    <w:rsid w:val="00095164"/>
    <w:rsid w:val="0009516F"/>
    <w:rsid w:val="00095E73"/>
    <w:rsid w:val="00096261"/>
    <w:rsid w:val="00096873"/>
    <w:rsid w:val="00096952"/>
    <w:rsid w:val="00096A5E"/>
    <w:rsid w:val="00096E95"/>
    <w:rsid w:val="00097265"/>
    <w:rsid w:val="000976FE"/>
    <w:rsid w:val="000A0589"/>
    <w:rsid w:val="000A0B1A"/>
    <w:rsid w:val="000A0B2E"/>
    <w:rsid w:val="000A0D38"/>
    <w:rsid w:val="000A1081"/>
    <w:rsid w:val="000A11A3"/>
    <w:rsid w:val="000A1AF6"/>
    <w:rsid w:val="000A27FA"/>
    <w:rsid w:val="000A28FC"/>
    <w:rsid w:val="000A323E"/>
    <w:rsid w:val="000A3472"/>
    <w:rsid w:val="000A3573"/>
    <w:rsid w:val="000A35BC"/>
    <w:rsid w:val="000A3B2C"/>
    <w:rsid w:val="000A3B66"/>
    <w:rsid w:val="000A3C08"/>
    <w:rsid w:val="000A3D89"/>
    <w:rsid w:val="000A4CC2"/>
    <w:rsid w:val="000A4D71"/>
    <w:rsid w:val="000A4EF8"/>
    <w:rsid w:val="000A5340"/>
    <w:rsid w:val="000A5815"/>
    <w:rsid w:val="000A5A8B"/>
    <w:rsid w:val="000A5B9E"/>
    <w:rsid w:val="000A5DC7"/>
    <w:rsid w:val="000A5F05"/>
    <w:rsid w:val="000A5FEF"/>
    <w:rsid w:val="000A6074"/>
    <w:rsid w:val="000A684C"/>
    <w:rsid w:val="000A718E"/>
    <w:rsid w:val="000A71FD"/>
    <w:rsid w:val="000A783D"/>
    <w:rsid w:val="000A7F3F"/>
    <w:rsid w:val="000B035E"/>
    <w:rsid w:val="000B0622"/>
    <w:rsid w:val="000B0B91"/>
    <w:rsid w:val="000B1895"/>
    <w:rsid w:val="000B200D"/>
    <w:rsid w:val="000B214D"/>
    <w:rsid w:val="000B22C8"/>
    <w:rsid w:val="000B29ED"/>
    <w:rsid w:val="000B300E"/>
    <w:rsid w:val="000B3429"/>
    <w:rsid w:val="000B4119"/>
    <w:rsid w:val="000B42A7"/>
    <w:rsid w:val="000B4B42"/>
    <w:rsid w:val="000B545C"/>
    <w:rsid w:val="000B6057"/>
    <w:rsid w:val="000B68BB"/>
    <w:rsid w:val="000B6F42"/>
    <w:rsid w:val="000B730E"/>
    <w:rsid w:val="000B7678"/>
    <w:rsid w:val="000B799D"/>
    <w:rsid w:val="000C001E"/>
    <w:rsid w:val="000C09FD"/>
    <w:rsid w:val="000C0C59"/>
    <w:rsid w:val="000C0D7E"/>
    <w:rsid w:val="000C1D3A"/>
    <w:rsid w:val="000C2457"/>
    <w:rsid w:val="000C2685"/>
    <w:rsid w:val="000C27FE"/>
    <w:rsid w:val="000C28A6"/>
    <w:rsid w:val="000C318C"/>
    <w:rsid w:val="000C3228"/>
    <w:rsid w:val="000C3702"/>
    <w:rsid w:val="000C3A5C"/>
    <w:rsid w:val="000C3D6E"/>
    <w:rsid w:val="000C406A"/>
    <w:rsid w:val="000C4274"/>
    <w:rsid w:val="000C471F"/>
    <w:rsid w:val="000C4D78"/>
    <w:rsid w:val="000C4D97"/>
    <w:rsid w:val="000C4E40"/>
    <w:rsid w:val="000C521D"/>
    <w:rsid w:val="000C5237"/>
    <w:rsid w:val="000C5B03"/>
    <w:rsid w:val="000C5EC1"/>
    <w:rsid w:val="000C6168"/>
    <w:rsid w:val="000C6757"/>
    <w:rsid w:val="000C694D"/>
    <w:rsid w:val="000C6C00"/>
    <w:rsid w:val="000C7CD3"/>
    <w:rsid w:val="000D20BF"/>
    <w:rsid w:val="000D2519"/>
    <w:rsid w:val="000D2747"/>
    <w:rsid w:val="000D29B5"/>
    <w:rsid w:val="000D325B"/>
    <w:rsid w:val="000D34C8"/>
    <w:rsid w:val="000D3578"/>
    <w:rsid w:val="000D39D7"/>
    <w:rsid w:val="000D3A4E"/>
    <w:rsid w:val="000D3BDA"/>
    <w:rsid w:val="000D5278"/>
    <w:rsid w:val="000D571A"/>
    <w:rsid w:val="000D6840"/>
    <w:rsid w:val="000D69F8"/>
    <w:rsid w:val="000D6C3B"/>
    <w:rsid w:val="000D729C"/>
    <w:rsid w:val="000D7328"/>
    <w:rsid w:val="000D7DB0"/>
    <w:rsid w:val="000E0561"/>
    <w:rsid w:val="000E1304"/>
    <w:rsid w:val="000E131B"/>
    <w:rsid w:val="000E17FE"/>
    <w:rsid w:val="000E1C36"/>
    <w:rsid w:val="000E1C57"/>
    <w:rsid w:val="000E22B0"/>
    <w:rsid w:val="000E2F62"/>
    <w:rsid w:val="000E3657"/>
    <w:rsid w:val="000E3909"/>
    <w:rsid w:val="000E39DF"/>
    <w:rsid w:val="000E3C26"/>
    <w:rsid w:val="000E4088"/>
    <w:rsid w:val="000E4402"/>
    <w:rsid w:val="000E45F9"/>
    <w:rsid w:val="000E4A74"/>
    <w:rsid w:val="000E4B0B"/>
    <w:rsid w:val="000E563C"/>
    <w:rsid w:val="000E5B0F"/>
    <w:rsid w:val="000E5B71"/>
    <w:rsid w:val="000E606B"/>
    <w:rsid w:val="000E6539"/>
    <w:rsid w:val="000E6574"/>
    <w:rsid w:val="000E6BA2"/>
    <w:rsid w:val="000E6CC1"/>
    <w:rsid w:val="000E6D15"/>
    <w:rsid w:val="000E6DD1"/>
    <w:rsid w:val="000E7576"/>
    <w:rsid w:val="000E77F8"/>
    <w:rsid w:val="000E7954"/>
    <w:rsid w:val="000E79B7"/>
    <w:rsid w:val="000E7C59"/>
    <w:rsid w:val="000E7D71"/>
    <w:rsid w:val="000F0772"/>
    <w:rsid w:val="000F07DF"/>
    <w:rsid w:val="000F1095"/>
    <w:rsid w:val="000F133F"/>
    <w:rsid w:val="000F1349"/>
    <w:rsid w:val="000F15D6"/>
    <w:rsid w:val="000F1856"/>
    <w:rsid w:val="000F26A3"/>
    <w:rsid w:val="000F28B9"/>
    <w:rsid w:val="000F2E61"/>
    <w:rsid w:val="000F2EE3"/>
    <w:rsid w:val="000F342A"/>
    <w:rsid w:val="000F3662"/>
    <w:rsid w:val="000F37E8"/>
    <w:rsid w:val="000F3984"/>
    <w:rsid w:val="000F3BBF"/>
    <w:rsid w:val="000F3F92"/>
    <w:rsid w:val="000F438B"/>
    <w:rsid w:val="000F45D5"/>
    <w:rsid w:val="000F489E"/>
    <w:rsid w:val="000F4A69"/>
    <w:rsid w:val="000F4AD2"/>
    <w:rsid w:val="000F4F14"/>
    <w:rsid w:val="000F4F16"/>
    <w:rsid w:val="000F52FC"/>
    <w:rsid w:val="000F60FE"/>
    <w:rsid w:val="000F6417"/>
    <w:rsid w:val="000F6434"/>
    <w:rsid w:val="000F6871"/>
    <w:rsid w:val="000F6FEC"/>
    <w:rsid w:val="000F703B"/>
    <w:rsid w:val="000F7095"/>
    <w:rsid w:val="000F73C1"/>
    <w:rsid w:val="000F7581"/>
    <w:rsid w:val="000F75CE"/>
    <w:rsid w:val="000F79B8"/>
    <w:rsid w:val="000F7FA3"/>
    <w:rsid w:val="00100B65"/>
    <w:rsid w:val="00100DBE"/>
    <w:rsid w:val="0010145A"/>
    <w:rsid w:val="001014E2"/>
    <w:rsid w:val="00101521"/>
    <w:rsid w:val="00101A62"/>
    <w:rsid w:val="00101C0A"/>
    <w:rsid w:val="00102019"/>
    <w:rsid w:val="0010220E"/>
    <w:rsid w:val="00102243"/>
    <w:rsid w:val="00102460"/>
    <w:rsid w:val="00102509"/>
    <w:rsid w:val="00102F4D"/>
    <w:rsid w:val="00102FAA"/>
    <w:rsid w:val="0010307B"/>
    <w:rsid w:val="00103178"/>
    <w:rsid w:val="001035FA"/>
    <w:rsid w:val="001039A1"/>
    <w:rsid w:val="00103B2A"/>
    <w:rsid w:val="00103B7A"/>
    <w:rsid w:val="00103C7B"/>
    <w:rsid w:val="00103E0F"/>
    <w:rsid w:val="00104AD3"/>
    <w:rsid w:val="00104CE4"/>
    <w:rsid w:val="00104E07"/>
    <w:rsid w:val="00104F2B"/>
    <w:rsid w:val="0010523B"/>
    <w:rsid w:val="001059BD"/>
    <w:rsid w:val="00105B37"/>
    <w:rsid w:val="001061F1"/>
    <w:rsid w:val="0010689D"/>
    <w:rsid w:val="00106DF6"/>
    <w:rsid w:val="00107321"/>
    <w:rsid w:val="0010733C"/>
    <w:rsid w:val="00107815"/>
    <w:rsid w:val="00107A84"/>
    <w:rsid w:val="00110120"/>
    <w:rsid w:val="00110A10"/>
    <w:rsid w:val="001112A8"/>
    <w:rsid w:val="0011197F"/>
    <w:rsid w:val="00111C3A"/>
    <w:rsid w:val="00111CEC"/>
    <w:rsid w:val="00111EEB"/>
    <w:rsid w:val="00112AC4"/>
    <w:rsid w:val="001134AB"/>
    <w:rsid w:val="001134D7"/>
    <w:rsid w:val="0011357F"/>
    <w:rsid w:val="001136D0"/>
    <w:rsid w:val="00113818"/>
    <w:rsid w:val="00114380"/>
    <w:rsid w:val="00114FE0"/>
    <w:rsid w:val="0011515F"/>
    <w:rsid w:val="00115666"/>
    <w:rsid w:val="00116050"/>
    <w:rsid w:val="00116062"/>
    <w:rsid w:val="00116440"/>
    <w:rsid w:val="0011753F"/>
    <w:rsid w:val="0011773B"/>
    <w:rsid w:val="0012003A"/>
    <w:rsid w:val="00120A86"/>
    <w:rsid w:val="00120BBE"/>
    <w:rsid w:val="00121061"/>
    <w:rsid w:val="00121160"/>
    <w:rsid w:val="00121497"/>
    <w:rsid w:val="00121663"/>
    <w:rsid w:val="0012175B"/>
    <w:rsid w:val="00121B34"/>
    <w:rsid w:val="001221F7"/>
    <w:rsid w:val="0012238D"/>
    <w:rsid w:val="001223D9"/>
    <w:rsid w:val="0012252D"/>
    <w:rsid w:val="00122565"/>
    <w:rsid w:val="00122987"/>
    <w:rsid w:val="00122B9A"/>
    <w:rsid w:val="00122C68"/>
    <w:rsid w:val="0012310D"/>
    <w:rsid w:val="00123293"/>
    <w:rsid w:val="00123AA4"/>
    <w:rsid w:val="00123AF3"/>
    <w:rsid w:val="00124220"/>
    <w:rsid w:val="00125ACC"/>
    <w:rsid w:val="00125D23"/>
    <w:rsid w:val="001262CF"/>
    <w:rsid w:val="00126647"/>
    <w:rsid w:val="001269EB"/>
    <w:rsid w:val="00126C9A"/>
    <w:rsid w:val="00126D46"/>
    <w:rsid w:val="001278EC"/>
    <w:rsid w:val="00127C3F"/>
    <w:rsid w:val="0013006E"/>
    <w:rsid w:val="001303C3"/>
    <w:rsid w:val="001306C4"/>
    <w:rsid w:val="00130817"/>
    <w:rsid w:val="0013170A"/>
    <w:rsid w:val="0013173D"/>
    <w:rsid w:val="00131A86"/>
    <w:rsid w:val="00131B63"/>
    <w:rsid w:val="00131F2A"/>
    <w:rsid w:val="0013209B"/>
    <w:rsid w:val="001330E1"/>
    <w:rsid w:val="001340E4"/>
    <w:rsid w:val="001342FF"/>
    <w:rsid w:val="0013431E"/>
    <w:rsid w:val="001346CA"/>
    <w:rsid w:val="00134D2C"/>
    <w:rsid w:val="00134EFB"/>
    <w:rsid w:val="00135025"/>
    <w:rsid w:val="0013593B"/>
    <w:rsid w:val="00135AF1"/>
    <w:rsid w:val="00135B2C"/>
    <w:rsid w:val="00136065"/>
    <w:rsid w:val="0013630E"/>
    <w:rsid w:val="00137330"/>
    <w:rsid w:val="0013778B"/>
    <w:rsid w:val="00137B3C"/>
    <w:rsid w:val="001405FD"/>
    <w:rsid w:val="00140E95"/>
    <w:rsid w:val="00141940"/>
    <w:rsid w:val="00141D2D"/>
    <w:rsid w:val="001420C3"/>
    <w:rsid w:val="00142423"/>
    <w:rsid w:val="00142443"/>
    <w:rsid w:val="001428C7"/>
    <w:rsid w:val="00142D0F"/>
    <w:rsid w:val="00142F2F"/>
    <w:rsid w:val="00143D37"/>
    <w:rsid w:val="00143F7F"/>
    <w:rsid w:val="001440A1"/>
    <w:rsid w:val="00144965"/>
    <w:rsid w:val="00144AEE"/>
    <w:rsid w:val="00144D49"/>
    <w:rsid w:val="00144E1C"/>
    <w:rsid w:val="00144EDE"/>
    <w:rsid w:val="00145073"/>
    <w:rsid w:val="001450D3"/>
    <w:rsid w:val="001456ED"/>
    <w:rsid w:val="00145FD2"/>
    <w:rsid w:val="00146AF8"/>
    <w:rsid w:val="00146B9D"/>
    <w:rsid w:val="001474BE"/>
    <w:rsid w:val="00150086"/>
    <w:rsid w:val="00150493"/>
    <w:rsid w:val="00150649"/>
    <w:rsid w:val="00150764"/>
    <w:rsid w:val="001516C6"/>
    <w:rsid w:val="00151998"/>
    <w:rsid w:val="00151A79"/>
    <w:rsid w:val="00152DE6"/>
    <w:rsid w:val="00152FA0"/>
    <w:rsid w:val="00153248"/>
    <w:rsid w:val="001533C6"/>
    <w:rsid w:val="001534AA"/>
    <w:rsid w:val="00153C6B"/>
    <w:rsid w:val="00153ECC"/>
    <w:rsid w:val="00154482"/>
    <w:rsid w:val="00154840"/>
    <w:rsid w:val="001548D3"/>
    <w:rsid w:val="00154AFC"/>
    <w:rsid w:val="00155037"/>
    <w:rsid w:val="001554E8"/>
    <w:rsid w:val="00156BD3"/>
    <w:rsid w:val="0015742D"/>
    <w:rsid w:val="00157963"/>
    <w:rsid w:val="00157DE2"/>
    <w:rsid w:val="00160139"/>
    <w:rsid w:val="00160144"/>
    <w:rsid w:val="001606DC"/>
    <w:rsid w:val="00160D22"/>
    <w:rsid w:val="00160DE2"/>
    <w:rsid w:val="00162D85"/>
    <w:rsid w:val="00163334"/>
    <w:rsid w:val="00163594"/>
    <w:rsid w:val="0016428C"/>
    <w:rsid w:val="0016484C"/>
    <w:rsid w:val="00164858"/>
    <w:rsid w:val="00164D42"/>
    <w:rsid w:val="001650A2"/>
    <w:rsid w:val="001650B8"/>
    <w:rsid w:val="001650F3"/>
    <w:rsid w:val="001651EB"/>
    <w:rsid w:val="00165356"/>
    <w:rsid w:val="00165486"/>
    <w:rsid w:val="001657AE"/>
    <w:rsid w:val="00165837"/>
    <w:rsid w:val="00165B03"/>
    <w:rsid w:val="00166180"/>
    <w:rsid w:val="001662DE"/>
    <w:rsid w:val="0016636F"/>
    <w:rsid w:val="00166FA3"/>
    <w:rsid w:val="001674A9"/>
    <w:rsid w:val="00167774"/>
    <w:rsid w:val="001702EE"/>
    <w:rsid w:val="001705F6"/>
    <w:rsid w:val="00170BAC"/>
    <w:rsid w:val="001715E8"/>
    <w:rsid w:val="001715F1"/>
    <w:rsid w:val="00172957"/>
    <w:rsid w:val="00173EB0"/>
    <w:rsid w:val="00174652"/>
    <w:rsid w:val="00174A2D"/>
    <w:rsid w:val="00174D3A"/>
    <w:rsid w:val="0017582C"/>
    <w:rsid w:val="001759CD"/>
    <w:rsid w:val="0017673E"/>
    <w:rsid w:val="00176B97"/>
    <w:rsid w:val="00177467"/>
    <w:rsid w:val="00177B69"/>
    <w:rsid w:val="00177EC6"/>
    <w:rsid w:val="0018030F"/>
    <w:rsid w:val="00180D7C"/>
    <w:rsid w:val="0018150B"/>
    <w:rsid w:val="00183379"/>
    <w:rsid w:val="001834A7"/>
    <w:rsid w:val="00183741"/>
    <w:rsid w:val="0018377D"/>
    <w:rsid w:val="00183782"/>
    <w:rsid w:val="001839F8"/>
    <w:rsid w:val="00183CC7"/>
    <w:rsid w:val="001846C0"/>
    <w:rsid w:val="001846C7"/>
    <w:rsid w:val="001855F2"/>
    <w:rsid w:val="00185743"/>
    <w:rsid w:val="001857EC"/>
    <w:rsid w:val="0018606F"/>
    <w:rsid w:val="00186571"/>
    <w:rsid w:val="00186AF3"/>
    <w:rsid w:val="00187046"/>
    <w:rsid w:val="001900AA"/>
    <w:rsid w:val="0019015F"/>
    <w:rsid w:val="00190269"/>
    <w:rsid w:val="00190529"/>
    <w:rsid w:val="00190AA9"/>
    <w:rsid w:val="00190BB9"/>
    <w:rsid w:val="001911BC"/>
    <w:rsid w:val="00191791"/>
    <w:rsid w:val="00191FE9"/>
    <w:rsid w:val="00192636"/>
    <w:rsid w:val="00192747"/>
    <w:rsid w:val="001928A6"/>
    <w:rsid w:val="00192B2C"/>
    <w:rsid w:val="00193B7A"/>
    <w:rsid w:val="00193BB2"/>
    <w:rsid w:val="00193FF4"/>
    <w:rsid w:val="0019414E"/>
    <w:rsid w:val="00194193"/>
    <w:rsid w:val="001942C5"/>
    <w:rsid w:val="00194EE6"/>
    <w:rsid w:val="001956DA"/>
    <w:rsid w:val="00195A5A"/>
    <w:rsid w:val="00195F5C"/>
    <w:rsid w:val="0019639B"/>
    <w:rsid w:val="0019657B"/>
    <w:rsid w:val="00196A7A"/>
    <w:rsid w:val="00196F1B"/>
    <w:rsid w:val="0019702C"/>
    <w:rsid w:val="00197071"/>
    <w:rsid w:val="001A0230"/>
    <w:rsid w:val="001A03C2"/>
    <w:rsid w:val="001A07F2"/>
    <w:rsid w:val="001A151C"/>
    <w:rsid w:val="001A1C1E"/>
    <w:rsid w:val="001A29B6"/>
    <w:rsid w:val="001A29C8"/>
    <w:rsid w:val="001A2BE4"/>
    <w:rsid w:val="001A355E"/>
    <w:rsid w:val="001A4C46"/>
    <w:rsid w:val="001A4EBC"/>
    <w:rsid w:val="001A50E8"/>
    <w:rsid w:val="001A5D73"/>
    <w:rsid w:val="001A5E1A"/>
    <w:rsid w:val="001A5F72"/>
    <w:rsid w:val="001A6AE9"/>
    <w:rsid w:val="001A6CB9"/>
    <w:rsid w:val="001A6FB8"/>
    <w:rsid w:val="001A7170"/>
    <w:rsid w:val="001A7335"/>
    <w:rsid w:val="001A7EDD"/>
    <w:rsid w:val="001B09E5"/>
    <w:rsid w:val="001B0E82"/>
    <w:rsid w:val="001B13AF"/>
    <w:rsid w:val="001B16D9"/>
    <w:rsid w:val="001B17E7"/>
    <w:rsid w:val="001B1901"/>
    <w:rsid w:val="001B1947"/>
    <w:rsid w:val="001B1F37"/>
    <w:rsid w:val="001B2079"/>
    <w:rsid w:val="001B23EF"/>
    <w:rsid w:val="001B27E7"/>
    <w:rsid w:val="001B2A11"/>
    <w:rsid w:val="001B2B70"/>
    <w:rsid w:val="001B2B8A"/>
    <w:rsid w:val="001B397E"/>
    <w:rsid w:val="001B39B0"/>
    <w:rsid w:val="001B3B68"/>
    <w:rsid w:val="001B4294"/>
    <w:rsid w:val="001B4AC4"/>
    <w:rsid w:val="001B4C0B"/>
    <w:rsid w:val="001B4C19"/>
    <w:rsid w:val="001B4E71"/>
    <w:rsid w:val="001B4ED6"/>
    <w:rsid w:val="001B508B"/>
    <w:rsid w:val="001B5457"/>
    <w:rsid w:val="001B6492"/>
    <w:rsid w:val="001B766E"/>
    <w:rsid w:val="001B7833"/>
    <w:rsid w:val="001C034E"/>
    <w:rsid w:val="001C0541"/>
    <w:rsid w:val="001C086F"/>
    <w:rsid w:val="001C0AB1"/>
    <w:rsid w:val="001C12D9"/>
    <w:rsid w:val="001C12FB"/>
    <w:rsid w:val="001C196E"/>
    <w:rsid w:val="001C1B80"/>
    <w:rsid w:val="001C1BFB"/>
    <w:rsid w:val="001C1BFD"/>
    <w:rsid w:val="001C27A3"/>
    <w:rsid w:val="001C2AB3"/>
    <w:rsid w:val="001C2F6E"/>
    <w:rsid w:val="001C32D4"/>
    <w:rsid w:val="001C3358"/>
    <w:rsid w:val="001C38DB"/>
    <w:rsid w:val="001C3F2C"/>
    <w:rsid w:val="001C4AE9"/>
    <w:rsid w:val="001C4D05"/>
    <w:rsid w:val="001C4D06"/>
    <w:rsid w:val="001C59BA"/>
    <w:rsid w:val="001C59D6"/>
    <w:rsid w:val="001C5C58"/>
    <w:rsid w:val="001C5D5C"/>
    <w:rsid w:val="001C6C13"/>
    <w:rsid w:val="001C6C67"/>
    <w:rsid w:val="001C6E44"/>
    <w:rsid w:val="001C725F"/>
    <w:rsid w:val="001C74F3"/>
    <w:rsid w:val="001C7502"/>
    <w:rsid w:val="001C76AD"/>
    <w:rsid w:val="001C7A5E"/>
    <w:rsid w:val="001C7BF9"/>
    <w:rsid w:val="001C7DBE"/>
    <w:rsid w:val="001D0070"/>
    <w:rsid w:val="001D01F0"/>
    <w:rsid w:val="001D04B9"/>
    <w:rsid w:val="001D08D4"/>
    <w:rsid w:val="001D10BE"/>
    <w:rsid w:val="001D2452"/>
    <w:rsid w:val="001D2A78"/>
    <w:rsid w:val="001D2C36"/>
    <w:rsid w:val="001D396A"/>
    <w:rsid w:val="001D3A96"/>
    <w:rsid w:val="001D3B7E"/>
    <w:rsid w:val="001D3E80"/>
    <w:rsid w:val="001D41D3"/>
    <w:rsid w:val="001D446C"/>
    <w:rsid w:val="001D4709"/>
    <w:rsid w:val="001D48FE"/>
    <w:rsid w:val="001D4C92"/>
    <w:rsid w:val="001D519C"/>
    <w:rsid w:val="001D51F1"/>
    <w:rsid w:val="001D59CE"/>
    <w:rsid w:val="001D5C3C"/>
    <w:rsid w:val="001D5FDC"/>
    <w:rsid w:val="001D684E"/>
    <w:rsid w:val="001D75F0"/>
    <w:rsid w:val="001D769A"/>
    <w:rsid w:val="001D77F6"/>
    <w:rsid w:val="001D7A5E"/>
    <w:rsid w:val="001D7FBA"/>
    <w:rsid w:val="001E0453"/>
    <w:rsid w:val="001E048E"/>
    <w:rsid w:val="001E1355"/>
    <w:rsid w:val="001E1468"/>
    <w:rsid w:val="001E19D8"/>
    <w:rsid w:val="001E1FBC"/>
    <w:rsid w:val="001E3029"/>
    <w:rsid w:val="001E38A6"/>
    <w:rsid w:val="001E3DD1"/>
    <w:rsid w:val="001E439E"/>
    <w:rsid w:val="001E4B61"/>
    <w:rsid w:val="001E4B97"/>
    <w:rsid w:val="001E510F"/>
    <w:rsid w:val="001E56C6"/>
    <w:rsid w:val="001E5788"/>
    <w:rsid w:val="001E5AE5"/>
    <w:rsid w:val="001E5BB9"/>
    <w:rsid w:val="001E6B39"/>
    <w:rsid w:val="001E7C8D"/>
    <w:rsid w:val="001E7F9D"/>
    <w:rsid w:val="001F0D8E"/>
    <w:rsid w:val="001F10C6"/>
    <w:rsid w:val="001F13BF"/>
    <w:rsid w:val="001F19E4"/>
    <w:rsid w:val="001F2189"/>
    <w:rsid w:val="001F24C8"/>
    <w:rsid w:val="001F255C"/>
    <w:rsid w:val="001F26AC"/>
    <w:rsid w:val="001F295E"/>
    <w:rsid w:val="001F2D21"/>
    <w:rsid w:val="001F3498"/>
    <w:rsid w:val="001F388B"/>
    <w:rsid w:val="001F3C45"/>
    <w:rsid w:val="001F3CBA"/>
    <w:rsid w:val="001F3E01"/>
    <w:rsid w:val="001F3E17"/>
    <w:rsid w:val="001F4345"/>
    <w:rsid w:val="001F4603"/>
    <w:rsid w:val="001F490B"/>
    <w:rsid w:val="001F55E2"/>
    <w:rsid w:val="001F5CF8"/>
    <w:rsid w:val="001F5ECE"/>
    <w:rsid w:val="001F6173"/>
    <w:rsid w:val="001F6309"/>
    <w:rsid w:val="001F68ED"/>
    <w:rsid w:val="001F6C4D"/>
    <w:rsid w:val="001F6D76"/>
    <w:rsid w:val="001F6E18"/>
    <w:rsid w:val="001F78AF"/>
    <w:rsid w:val="001F7DF9"/>
    <w:rsid w:val="001F7EDC"/>
    <w:rsid w:val="001F7F05"/>
    <w:rsid w:val="001F7FD5"/>
    <w:rsid w:val="002001EC"/>
    <w:rsid w:val="0020057B"/>
    <w:rsid w:val="00200C39"/>
    <w:rsid w:val="00200EE5"/>
    <w:rsid w:val="00200EF2"/>
    <w:rsid w:val="00200EF6"/>
    <w:rsid w:val="0020114A"/>
    <w:rsid w:val="0020129E"/>
    <w:rsid w:val="0020144A"/>
    <w:rsid w:val="002015A5"/>
    <w:rsid w:val="002015CA"/>
    <w:rsid w:val="00201A22"/>
    <w:rsid w:val="00201C36"/>
    <w:rsid w:val="00201D5D"/>
    <w:rsid w:val="0020206E"/>
    <w:rsid w:val="00202487"/>
    <w:rsid w:val="00202677"/>
    <w:rsid w:val="00202AA5"/>
    <w:rsid w:val="00203A95"/>
    <w:rsid w:val="00203CB6"/>
    <w:rsid w:val="00203D85"/>
    <w:rsid w:val="00203E78"/>
    <w:rsid w:val="00204599"/>
    <w:rsid w:val="002048BC"/>
    <w:rsid w:val="002048E9"/>
    <w:rsid w:val="00204B45"/>
    <w:rsid w:val="00204D1D"/>
    <w:rsid w:val="00206A7B"/>
    <w:rsid w:val="00206AC6"/>
    <w:rsid w:val="00206B5D"/>
    <w:rsid w:val="00206B73"/>
    <w:rsid w:val="002070A3"/>
    <w:rsid w:val="002070C4"/>
    <w:rsid w:val="00207197"/>
    <w:rsid w:val="0020732E"/>
    <w:rsid w:val="00207743"/>
    <w:rsid w:val="002077AD"/>
    <w:rsid w:val="00207A79"/>
    <w:rsid w:val="00210055"/>
    <w:rsid w:val="002101B9"/>
    <w:rsid w:val="00210543"/>
    <w:rsid w:val="00211077"/>
    <w:rsid w:val="002110E6"/>
    <w:rsid w:val="002112F4"/>
    <w:rsid w:val="00211A35"/>
    <w:rsid w:val="00211A9A"/>
    <w:rsid w:val="00211C7C"/>
    <w:rsid w:val="0021235A"/>
    <w:rsid w:val="00212767"/>
    <w:rsid w:val="0021293F"/>
    <w:rsid w:val="00212E80"/>
    <w:rsid w:val="00213642"/>
    <w:rsid w:val="002138B5"/>
    <w:rsid w:val="00213E6C"/>
    <w:rsid w:val="00213FCC"/>
    <w:rsid w:val="002141A7"/>
    <w:rsid w:val="00214589"/>
    <w:rsid w:val="00214AA7"/>
    <w:rsid w:val="00215249"/>
    <w:rsid w:val="002156CC"/>
    <w:rsid w:val="002159F5"/>
    <w:rsid w:val="00215A23"/>
    <w:rsid w:val="00215A86"/>
    <w:rsid w:val="00215A9B"/>
    <w:rsid w:val="002162DB"/>
    <w:rsid w:val="0021631C"/>
    <w:rsid w:val="0021682C"/>
    <w:rsid w:val="00216BF7"/>
    <w:rsid w:val="00216C6E"/>
    <w:rsid w:val="00216EA7"/>
    <w:rsid w:val="00216EE3"/>
    <w:rsid w:val="002170B2"/>
    <w:rsid w:val="002171B5"/>
    <w:rsid w:val="00217D2B"/>
    <w:rsid w:val="00217F64"/>
    <w:rsid w:val="00220DC6"/>
    <w:rsid w:val="00220F66"/>
    <w:rsid w:val="0022104D"/>
    <w:rsid w:val="00221492"/>
    <w:rsid w:val="0022164E"/>
    <w:rsid w:val="0022195B"/>
    <w:rsid w:val="00221E6D"/>
    <w:rsid w:val="002221DD"/>
    <w:rsid w:val="002221F4"/>
    <w:rsid w:val="0022277A"/>
    <w:rsid w:val="002230EF"/>
    <w:rsid w:val="00223364"/>
    <w:rsid w:val="002235E8"/>
    <w:rsid w:val="00223BE0"/>
    <w:rsid w:val="0022460D"/>
    <w:rsid w:val="00224F10"/>
    <w:rsid w:val="00225155"/>
    <w:rsid w:val="002251E3"/>
    <w:rsid w:val="002258EE"/>
    <w:rsid w:val="00226337"/>
    <w:rsid w:val="00226897"/>
    <w:rsid w:val="00226CF6"/>
    <w:rsid w:val="00226F49"/>
    <w:rsid w:val="002270FF"/>
    <w:rsid w:val="002275C3"/>
    <w:rsid w:val="0022788C"/>
    <w:rsid w:val="0023000A"/>
    <w:rsid w:val="0023002C"/>
    <w:rsid w:val="0023074C"/>
    <w:rsid w:val="00230B44"/>
    <w:rsid w:val="00231072"/>
    <w:rsid w:val="00231319"/>
    <w:rsid w:val="0023260D"/>
    <w:rsid w:val="002327EC"/>
    <w:rsid w:val="00232993"/>
    <w:rsid w:val="00233A16"/>
    <w:rsid w:val="00233E98"/>
    <w:rsid w:val="00233F9A"/>
    <w:rsid w:val="0023415B"/>
    <w:rsid w:val="002346B6"/>
    <w:rsid w:val="00235D89"/>
    <w:rsid w:val="00235EB9"/>
    <w:rsid w:val="00235F04"/>
    <w:rsid w:val="00236E5C"/>
    <w:rsid w:val="00236F18"/>
    <w:rsid w:val="002370E0"/>
    <w:rsid w:val="002375EA"/>
    <w:rsid w:val="00237653"/>
    <w:rsid w:val="00237AFF"/>
    <w:rsid w:val="00237B34"/>
    <w:rsid w:val="00237FE2"/>
    <w:rsid w:val="00237FFC"/>
    <w:rsid w:val="00240060"/>
    <w:rsid w:val="00240090"/>
    <w:rsid w:val="002401C9"/>
    <w:rsid w:val="002401F8"/>
    <w:rsid w:val="002408E3"/>
    <w:rsid w:val="00241786"/>
    <w:rsid w:val="00241C6F"/>
    <w:rsid w:val="00241F3F"/>
    <w:rsid w:val="00242262"/>
    <w:rsid w:val="002424FA"/>
    <w:rsid w:val="00242508"/>
    <w:rsid w:val="002428E4"/>
    <w:rsid w:val="0024381E"/>
    <w:rsid w:val="00244456"/>
    <w:rsid w:val="00244553"/>
    <w:rsid w:val="00244611"/>
    <w:rsid w:val="0024462D"/>
    <w:rsid w:val="00244974"/>
    <w:rsid w:val="00244EE0"/>
    <w:rsid w:val="002455F7"/>
    <w:rsid w:val="00245EA4"/>
    <w:rsid w:val="002464C6"/>
    <w:rsid w:val="00246BCD"/>
    <w:rsid w:val="00247264"/>
    <w:rsid w:val="00247401"/>
    <w:rsid w:val="002475B1"/>
    <w:rsid w:val="00247D70"/>
    <w:rsid w:val="00250018"/>
    <w:rsid w:val="0025029F"/>
    <w:rsid w:val="00250E7A"/>
    <w:rsid w:val="002512D2"/>
    <w:rsid w:val="00251426"/>
    <w:rsid w:val="00251765"/>
    <w:rsid w:val="00251800"/>
    <w:rsid w:val="002519D0"/>
    <w:rsid w:val="00251C34"/>
    <w:rsid w:val="002522BC"/>
    <w:rsid w:val="0025243E"/>
    <w:rsid w:val="00252732"/>
    <w:rsid w:val="00252854"/>
    <w:rsid w:val="00252856"/>
    <w:rsid w:val="002528CF"/>
    <w:rsid w:val="00252B8C"/>
    <w:rsid w:val="00253392"/>
    <w:rsid w:val="00253FEF"/>
    <w:rsid w:val="00254A75"/>
    <w:rsid w:val="002554DE"/>
    <w:rsid w:val="0025564F"/>
    <w:rsid w:val="00255958"/>
    <w:rsid w:val="00256601"/>
    <w:rsid w:val="0025673D"/>
    <w:rsid w:val="0025767B"/>
    <w:rsid w:val="00257822"/>
    <w:rsid w:val="00257953"/>
    <w:rsid w:val="00257CE5"/>
    <w:rsid w:val="00257DE7"/>
    <w:rsid w:val="00260FAE"/>
    <w:rsid w:val="002613FA"/>
    <w:rsid w:val="00261420"/>
    <w:rsid w:val="00261721"/>
    <w:rsid w:val="0026189F"/>
    <w:rsid w:val="00261B93"/>
    <w:rsid w:val="00262023"/>
    <w:rsid w:val="0026239C"/>
    <w:rsid w:val="002625E0"/>
    <w:rsid w:val="00262AF6"/>
    <w:rsid w:val="002640B7"/>
    <w:rsid w:val="0026426B"/>
    <w:rsid w:val="002655B2"/>
    <w:rsid w:val="00265804"/>
    <w:rsid w:val="002659B8"/>
    <w:rsid w:val="00266157"/>
    <w:rsid w:val="002664F6"/>
    <w:rsid w:val="002665A6"/>
    <w:rsid w:val="00266D0D"/>
    <w:rsid w:val="0026710A"/>
    <w:rsid w:val="00267482"/>
    <w:rsid w:val="0027072A"/>
    <w:rsid w:val="00270860"/>
    <w:rsid w:val="00270D7A"/>
    <w:rsid w:val="00270FE2"/>
    <w:rsid w:val="00271296"/>
    <w:rsid w:val="00271583"/>
    <w:rsid w:val="00271A47"/>
    <w:rsid w:val="00272461"/>
    <w:rsid w:val="00272A7A"/>
    <w:rsid w:val="00272E60"/>
    <w:rsid w:val="002735E6"/>
    <w:rsid w:val="002736A7"/>
    <w:rsid w:val="0027380D"/>
    <w:rsid w:val="00273BAD"/>
    <w:rsid w:val="00273EFB"/>
    <w:rsid w:val="00274622"/>
    <w:rsid w:val="002747E9"/>
    <w:rsid w:val="00274974"/>
    <w:rsid w:val="00274A43"/>
    <w:rsid w:val="002751D3"/>
    <w:rsid w:val="00275D79"/>
    <w:rsid w:val="00275F81"/>
    <w:rsid w:val="0027648E"/>
    <w:rsid w:val="002766DB"/>
    <w:rsid w:val="002766E1"/>
    <w:rsid w:val="00276C01"/>
    <w:rsid w:val="002773A2"/>
    <w:rsid w:val="00277E58"/>
    <w:rsid w:val="0028051F"/>
    <w:rsid w:val="002807B7"/>
    <w:rsid w:val="00280D45"/>
    <w:rsid w:val="00280D65"/>
    <w:rsid w:val="00280D73"/>
    <w:rsid w:val="00281DEB"/>
    <w:rsid w:val="00282131"/>
    <w:rsid w:val="002824D3"/>
    <w:rsid w:val="0028261B"/>
    <w:rsid w:val="00282874"/>
    <w:rsid w:val="00282B57"/>
    <w:rsid w:val="0028321A"/>
    <w:rsid w:val="00283D87"/>
    <w:rsid w:val="00283EE3"/>
    <w:rsid w:val="002842CA"/>
    <w:rsid w:val="00284304"/>
    <w:rsid w:val="00284332"/>
    <w:rsid w:val="002859C5"/>
    <w:rsid w:val="0028661D"/>
    <w:rsid w:val="002867B5"/>
    <w:rsid w:val="00286B00"/>
    <w:rsid w:val="00287590"/>
    <w:rsid w:val="00287E03"/>
    <w:rsid w:val="00290117"/>
    <w:rsid w:val="0029012D"/>
    <w:rsid w:val="00290BFD"/>
    <w:rsid w:val="0029103E"/>
    <w:rsid w:val="002910A4"/>
    <w:rsid w:val="00291607"/>
    <w:rsid w:val="0029176F"/>
    <w:rsid w:val="0029177C"/>
    <w:rsid w:val="00291FF7"/>
    <w:rsid w:val="00292065"/>
    <w:rsid w:val="0029214B"/>
    <w:rsid w:val="00292265"/>
    <w:rsid w:val="00292556"/>
    <w:rsid w:val="00293043"/>
    <w:rsid w:val="0029312A"/>
    <w:rsid w:val="00293328"/>
    <w:rsid w:val="00293762"/>
    <w:rsid w:val="00293E04"/>
    <w:rsid w:val="002941EF"/>
    <w:rsid w:val="0029425E"/>
    <w:rsid w:val="00294669"/>
    <w:rsid w:val="00294716"/>
    <w:rsid w:val="00294E52"/>
    <w:rsid w:val="00295104"/>
    <w:rsid w:val="00295162"/>
    <w:rsid w:val="002951D1"/>
    <w:rsid w:val="00295226"/>
    <w:rsid w:val="00295822"/>
    <w:rsid w:val="00295A75"/>
    <w:rsid w:val="00295F79"/>
    <w:rsid w:val="002963DA"/>
    <w:rsid w:val="00296912"/>
    <w:rsid w:val="00296997"/>
    <w:rsid w:val="002974C0"/>
    <w:rsid w:val="002974E3"/>
    <w:rsid w:val="002A05D8"/>
    <w:rsid w:val="002A05E6"/>
    <w:rsid w:val="002A0738"/>
    <w:rsid w:val="002A16AE"/>
    <w:rsid w:val="002A26A1"/>
    <w:rsid w:val="002A2BA4"/>
    <w:rsid w:val="002A30A8"/>
    <w:rsid w:val="002A32C3"/>
    <w:rsid w:val="002A343A"/>
    <w:rsid w:val="002A3586"/>
    <w:rsid w:val="002A3797"/>
    <w:rsid w:val="002A3D3F"/>
    <w:rsid w:val="002A42D0"/>
    <w:rsid w:val="002A4A30"/>
    <w:rsid w:val="002A4AD7"/>
    <w:rsid w:val="002A4F3E"/>
    <w:rsid w:val="002A510F"/>
    <w:rsid w:val="002A528D"/>
    <w:rsid w:val="002A5925"/>
    <w:rsid w:val="002A5D5A"/>
    <w:rsid w:val="002A65F0"/>
    <w:rsid w:val="002A66F9"/>
    <w:rsid w:val="002A68F3"/>
    <w:rsid w:val="002A6B8A"/>
    <w:rsid w:val="002A6E2A"/>
    <w:rsid w:val="002A6EFF"/>
    <w:rsid w:val="002A70B0"/>
    <w:rsid w:val="002A7117"/>
    <w:rsid w:val="002A7533"/>
    <w:rsid w:val="002A7615"/>
    <w:rsid w:val="002A785B"/>
    <w:rsid w:val="002B0101"/>
    <w:rsid w:val="002B02BB"/>
    <w:rsid w:val="002B14E3"/>
    <w:rsid w:val="002B16E5"/>
    <w:rsid w:val="002B1A4C"/>
    <w:rsid w:val="002B1BBD"/>
    <w:rsid w:val="002B1C09"/>
    <w:rsid w:val="002B2217"/>
    <w:rsid w:val="002B23EE"/>
    <w:rsid w:val="002B246A"/>
    <w:rsid w:val="002B25C9"/>
    <w:rsid w:val="002B2739"/>
    <w:rsid w:val="002B316A"/>
    <w:rsid w:val="002B33DB"/>
    <w:rsid w:val="002B358E"/>
    <w:rsid w:val="002B36D2"/>
    <w:rsid w:val="002B37B5"/>
    <w:rsid w:val="002B3B3D"/>
    <w:rsid w:val="002B410F"/>
    <w:rsid w:val="002B428A"/>
    <w:rsid w:val="002B54CD"/>
    <w:rsid w:val="002B57B6"/>
    <w:rsid w:val="002B5B27"/>
    <w:rsid w:val="002B641F"/>
    <w:rsid w:val="002B6498"/>
    <w:rsid w:val="002B65CB"/>
    <w:rsid w:val="002B663F"/>
    <w:rsid w:val="002B69CD"/>
    <w:rsid w:val="002B6A2A"/>
    <w:rsid w:val="002B6D0C"/>
    <w:rsid w:val="002B6E7A"/>
    <w:rsid w:val="002B7671"/>
    <w:rsid w:val="002B77C7"/>
    <w:rsid w:val="002B7991"/>
    <w:rsid w:val="002C0126"/>
    <w:rsid w:val="002C0E2F"/>
    <w:rsid w:val="002C191C"/>
    <w:rsid w:val="002C2138"/>
    <w:rsid w:val="002C22A7"/>
    <w:rsid w:val="002C230A"/>
    <w:rsid w:val="002C26E6"/>
    <w:rsid w:val="002C26FE"/>
    <w:rsid w:val="002C2A46"/>
    <w:rsid w:val="002C2E16"/>
    <w:rsid w:val="002C3F7A"/>
    <w:rsid w:val="002C4327"/>
    <w:rsid w:val="002C53C1"/>
    <w:rsid w:val="002C569C"/>
    <w:rsid w:val="002C56A0"/>
    <w:rsid w:val="002C5A11"/>
    <w:rsid w:val="002C61DE"/>
    <w:rsid w:val="002C61E7"/>
    <w:rsid w:val="002C6730"/>
    <w:rsid w:val="002C691E"/>
    <w:rsid w:val="002C69A1"/>
    <w:rsid w:val="002C6CD4"/>
    <w:rsid w:val="002C705C"/>
    <w:rsid w:val="002C728D"/>
    <w:rsid w:val="002C7388"/>
    <w:rsid w:val="002C7575"/>
    <w:rsid w:val="002C7A40"/>
    <w:rsid w:val="002C7ED2"/>
    <w:rsid w:val="002C7FBB"/>
    <w:rsid w:val="002D16F7"/>
    <w:rsid w:val="002D18C5"/>
    <w:rsid w:val="002D1F90"/>
    <w:rsid w:val="002D22D7"/>
    <w:rsid w:val="002D33FF"/>
    <w:rsid w:val="002D34BF"/>
    <w:rsid w:val="002D3647"/>
    <w:rsid w:val="002D3F92"/>
    <w:rsid w:val="002D44BE"/>
    <w:rsid w:val="002D4895"/>
    <w:rsid w:val="002D4B68"/>
    <w:rsid w:val="002D4BBA"/>
    <w:rsid w:val="002D56E3"/>
    <w:rsid w:val="002D5C19"/>
    <w:rsid w:val="002D5F98"/>
    <w:rsid w:val="002D6080"/>
    <w:rsid w:val="002D6157"/>
    <w:rsid w:val="002D644E"/>
    <w:rsid w:val="002D646C"/>
    <w:rsid w:val="002D64C5"/>
    <w:rsid w:val="002D68C7"/>
    <w:rsid w:val="002D69E0"/>
    <w:rsid w:val="002D6E44"/>
    <w:rsid w:val="002D746C"/>
    <w:rsid w:val="002E00C1"/>
    <w:rsid w:val="002E08FD"/>
    <w:rsid w:val="002E0A3A"/>
    <w:rsid w:val="002E0AFB"/>
    <w:rsid w:val="002E0B03"/>
    <w:rsid w:val="002E158E"/>
    <w:rsid w:val="002E17BE"/>
    <w:rsid w:val="002E1A6C"/>
    <w:rsid w:val="002E1D53"/>
    <w:rsid w:val="002E23FD"/>
    <w:rsid w:val="002E256F"/>
    <w:rsid w:val="002E2573"/>
    <w:rsid w:val="002E280C"/>
    <w:rsid w:val="002E2E7E"/>
    <w:rsid w:val="002E33EC"/>
    <w:rsid w:val="002E37E7"/>
    <w:rsid w:val="002E55F8"/>
    <w:rsid w:val="002E5702"/>
    <w:rsid w:val="002E583B"/>
    <w:rsid w:val="002E5857"/>
    <w:rsid w:val="002E6873"/>
    <w:rsid w:val="002E68BA"/>
    <w:rsid w:val="002E6E1D"/>
    <w:rsid w:val="002E6E79"/>
    <w:rsid w:val="002E7AF9"/>
    <w:rsid w:val="002F00C3"/>
    <w:rsid w:val="002F0FA4"/>
    <w:rsid w:val="002F13FC"/>
    <w:rsid w:val="002F2325"/>
    <w:rsid w:val="002F2AFE"/>
    <w:rsid w:val="002F2B6E"/>
    <w:rsid w:val="002F3501"/>
    <w:rsid w:val="002F4D5D"/>
    <w:rsid w:val="002F57A6"/>
    <w:rsid w:val="002F58FB"/>
    <w:rsid w:val="002F6462"/>
    <w:rsid w:val="002F6608"/>
    <w:rsid w:val="002F68D7"/>
    <w:rsid w:val="002F695C"/>
    <w:rsid w:val="002F6CCC"/>
    <w:rsid w:val="002F6E5C"/>
    <w:rsid w:val="002F72E6"/>
    <w:rsid w:val="002F736B"/>
    <w:rsid w:val="002F7772"/>
    <w:rsid w:val="002F79CE"/>
    <w:rsid w:val="00300101"/>
    <w:rsid w:val="00300180"/>
    <w:rsid w:val="0030058D"/>
    <w:rsid w:val="00300676"/>
    <w:rsid w:val="003008FE"/>
    <w:rsid w:val="00300FA9"/>
    <w:rsid w:val="0030115D"/>
    <w:rsid w:val="00302167"/>
    <w:rsid w:val="00303806"/>
    <w:rsid w:val="00303CDC"/>
    <w:rsid w:val="003046E6"/>
    <w:rsid w:val="00304B48"/>
    <w:rsid w:val="00305D1B"/>
    <w:rsid w:val="00305F9B"/>
    <w:rsid w:val="003067C0"/>
    <w:rsid w:val="00306B41"/>
    <w:rsid w:val="00306C21"/>
    <w:rsid w:val="0030700A"/>
    <w:rsid w:val="003070F2"/>
    <w:rsid w:val="003071DB"/>
    <w:rsid w:val="003071F2"/>
    <w:rsid w:val="0030731D"/>
    <w:rsid w:val="003078DE"/>
    <w:rsid w:val="00307E20"/>
    <w:rsid w:val="00307F24"/>
    <w:rsid w:val="00310A0E"/>
    <w:rsid w:val="00310C3C"/>
    <w:rsid w:val="0031112E"/>
    <w:rsid w:val="00311189"/>
    <w:rsid w:val="00311C51"/>
    <w:rsid w:val="00311FE9"/>
    <w:rsid w:val="003122A0"/>
    <w:rsid w:val="003125EE"/>
    <w:rsid w:val="00312847"/>
    <w:rsid w:val="00312AA5"/>
    <w:rsid w:val="00313422"/>
    <w:rsid w:val="00313874"/>
    <w:rsid w:val="00313EE6"/>
    <w:rsid w:val="0031430B"/>
    <w:rsid w:val="003149DD"/>
    <w:rsid w:val="00314AEE"/>
    <w:rsid w:val="00314B3A"/>
    <w:rsid w:val="00314DDA"/>
    <w:rsid w:val="00314E11"/>
    <w:rsid w:val="003153FC"/>
    <w:rsid w:val="00315408"/>
    <w:rsid w:val="003159EA"/>
    <w:rsid w:val="00316117"/>
    <w:rsid w:val="003169A0"/>
    <w:rsid w:val="00316CA1"/>
    <w:rsid w:val="00317200"/>
    <w:rsid w:val="00317246"/>
    <w:rsid w:val="003172DC"/>
    <w:rsid w:val="003173F0"/>
    <w:rsid w:val="003175DE"/>
    <w:rsid w:val="00320BA5"/>
    <w:rsid w:val="00320C3C"/>
    <w:rsid w:val="00320D27"/>
    <w:rsid w:val="00321506"/>
    <w:rsid w:val="00321B8C"/>
    <w:rsid w:val="003224E0"/>
    <w:rsid w:val="003231DE"/>
    <w:rsid w:val="00323243"/>
    <w:rsid w:val="0032348F"/>
    <w:rsid w:val="003235C1"/>
    <w:rsid w:val="003236F8"/>
    <w:rsid w:val="00323D98"/>
    <w:rsid w:val="00323FA6"/>
    <w:rsid w:val="003242AC"/>
    <w:rsid w:val="00324619"/>
    <w:rsid w:val="00324768"/>
    <w:rsid w:val="0032494B"/>
    <w:rsid w:val="00324E07"/>
    <w:rsid w:val="00325269"/>
    <w:rsid w:val="0032530C"/>
    <w:rsid w:val="003255D1"/>
    <w:rsid w:val="0032579F"/>
    <w:rsid w:val="00325BF2"/>
    <w:rsid w:val="00325C26"/>
    <w:rsid w:val="00326BCB"/>
    <w:rsid w:val="00327067"/>
    <w:rsid w:val="00327104"/>
    <w:rsid w:val="00327893"/>
    <w:rsid w:val="00327C7A"/>
    <w:rsid w:val="00330049"/>
    <w:rsid w:val="00330225"/>
    <w:rsid w:val="00330463"/>
    <w:rsid w:val="00330532"/>
    <w:rsid w:val="00330857"/>
    <w:rsid w:val="00330FAC"/>
    <w:rsid w:val="0033110D"/>
    <w:rsid w:val="003319C9"/>
    <w:rsid w:val="00331BCD"/>
    <w:rsid w:val="00331F42"/>
    <w:rsid w:val="00332092"/>
    <w:rsid w:val="003321A8"/>
    <w:rsid w:val="00332764"/>
    <w:rsid w:val="0033283B"/>
    <w:rsid w:val="00332E98"/>
    <w:rsid w:val="00333078"/>
    <w:rsid w:val="003330D7"/>
    <w:rsid w:val="003333A2"/>
    <w:rsid w:val="00333568"/>
    <w:rsid w:val="00333657"/>
    <w:rsid w:val="00333C48"/>
    <w:rsid w:val="00334A7D"/>
    <w:rsid w:val="00334D4F"/>
    <w:rsid w:val="003351FC"/>
    <w:rsid w:val="003352BB"/>
    <w:rsid w:val="00335EF3"/>
    <w:rsid w:val="003366AA"/>
    <w:rsid w:val="00336738"/>
    <w:rsid w:val="003367C9"/>
    <w:rsid w:val="00337C02"/>
    <w:rsid w:val="00337D09"/>
    <w:rsid w:val="00340079"/>
    <w:rsid w:val="003402F6"/>
    <w:rsid w:val="00340C9C"/>
    <w:rsid w:val="00341670"/>
    <w:rsid w:val="00341718"/>
    <w:rsid w:val="0034180C"/>
    <w:rsid w:val="00341849"/>
    <w:rsid w:val="00341B2F"/>
    <w:rsid w:val="00341BB4"/>
    <w:rsid w:val="00342002"/>
    <w:rsid w:val="003424F7"/>
    <w:rsid w:val="00343122"/>
    <w:rsid w:val="003434FD"/>
    <w:rsid w:val="003436DC"/>
    <w:rsid w:val="00343A67"/>
    <w:rsid w:val="00344001"/>
    <w:rsid w:val="00344B45"/>
    <w:rsid w:val="00345861"/>
    <w:rsid w:val="00345CCA"/>
    <w:rsid w:val="003467C5"/>
    <w:rsid w:val="00346A71"/>
    <w:rsid w:val="003474EB"/>
    <w:rsid w:val="00347811"/>
    <w:rsid w:val="00347B39"/>
    <w:rsid w:val="00347BE7"/>
    <w:rsid w:val="00347D45"/>
    <w:rsid w:val="00347E78"/>
    <w:rsid w:val="0035065E"/>
    <w:rsid w:val="003509E9"/>
    <w:rsid w:val="00351D78"/>
    <w:rsid w:val="0035224A"/>
    <w:rsid w:val="00352696"/>
    <w:rsid w:val="00352780"/>
    <w:rsid w:val="00352A25"/>
    <w:rsid w:val="00352EAF"/>
    <w:rsid w:val="003531A1"/>
    <w:rsid w:val="00353437"/>
    <w:rsid w:val="003538B2"/>
    <w:rsid w:val="00354492"/>
    <w:rsid w:val="00354908"/>
    <w:rsid w:val="00354DF9"/>
    <w:rsid w:val="0035501F"/>
    <w:rsid w:val="0035584D"/>
    <w:rsid w:val="00355F44"/>
    <w:rsid w:val="00356003"/>
    <w:rsid w:val="0035625D"/>
    <w:rsid w:val="003563B7"/>
    <w:rsid w:val="00356522"/>
    <w:rsid w:val="00356632"/>
    <w:rsid w:val="00356A31"/>
    <w:rsid w:val="00357871"/>
    <w:rsid w:val="00357B18"/>
    <w:rsid w:val="00360802"/>
    <w:rsid w:val="00360C77"/>
    <w:rsid w:val="00360CF9"/>
    <w:rsid w:val="00360D9A"/>
    <w:rsid w:val="003619B0"/>
    <w:rsid w:val="00361F64"/>
    <w:rsid w:val="00361FC8"/>
    <w:rsid w:val="003620B1"/>
    <w:rsid w:val="003621AC"/>
    <w:rsid w:val="00362FB1"/>
    <w:rsid w:val="00363607"/>
    <w:rsid w:val="00363E47"/>
    <w:rsid w:val="003641D9"/>
    <w:rsid w:val="0036420F"/>
    <w:rsid w:val="00364A69"/>
    <w:rsid w:val="00364CC6"/>
    <w:rsid w:val="0036585C"/>
    <w:rsid w:val="00365EE7"/>
    <w:rsid w:val="00366149"/>
    <w:rsid w:val="00366B4C"/>
    <w:rsid w:val="00366D4D"/>
    <w:rsid w:val="00366F12"/>
    <w:rsid w:val="00367013"/>
    <w:rsid w:val="00367050"/>
    <w:rsid w:val="0036715A"/>
    <w:rsid w:val="003673D1"/>
    <w:rsid w:val="003675E8"/>
    <w:rsid w:val="003701E7"/>
    <w:rsid w:val="00370A1E"/>
    <w:rsid w:val="003711D9"/>
    <w:rsid w:val="00371968"/>
    <w:rsid w:val="003723F3"/>
    <w:rsid w:val="0037274A"/>
    <w:rsid w:val="00372847"/>
    <w:rsid w:val="00372925"/>
    <w:rsid w:val="00374035"/>
    <w:rsid w:val="00374863"/>
    <w:rsid w:val="00375D7C"/>
    <w:rsid w:val="00375FD7"/>
    <w:rsid w:val="00376DEC"/>
    <w:rsid w:val="0037715C"/>
    <w:rsid w:val="003773B9"/>
    <w:rsid w:val="003777DA"/>
    <w:rsid w:val="00377EBD"/>
    <w:rsid w:val="0038047E"/>
    <w:rsid w:val="00380DFC"/>
    <w:rsid w:val="0038145B"/>
    <w:rsid w:val="00381669"/>
    <w:rsid w:val="003816B5"/>
    <w:rsid w:val="00381AF6"/>
    <w:rsid w:val="00382582"/>
    <w:rsid w:val="00382A69"/>
    <w:rsid w:val="003835F7"/>
    <w:rsid w:val="00383780"/>
    <w:rsid w:val="003838F9"/>
    <w:rsid w:val="00383AE7"/>
    <w:rsid w:val="00383C67"/>
    <w:rsid w:val="00384622"/>
    <w:rsid w:val="0038495B"/>
    <w:rsid w:val="00384A35"/>
    <w:rsid w:val="00384AAC"/>
    <w:rsid w:val="00384BCF"/>
    <w:rsid w:val="003851C7"/>
    <w:rsid w:val="00385368"/>
    <w:rsid w:val="003863C4"/>
    <w:rsid w:val="0038667B"/>
    <w:rsid w:val="00386BA1"/>
    <w:rsid w:val="00386CE3"/>
    <w:rsid w:val="00386F28"/>
    <w:rsid w:val="00386FDF"/>
    <w:rsid w:val="003877C4"/>
    <w:rsid w:val="00387809"/>
    <w:rsid w:val="003878C4"/>
    <w:rsid w:val="00387956"/>
    <w:rsid w:val="003879DA"/>
    <w:rsid w:val="00390502"/>
    <w:rsid w:val="00390F19"/>
    <w:rsid w:val="00392277"/>
    <w:rsid w:val="00392C5F"/>
    <w:rsid w:val="00392C66"/>
    <w:rsid w:val="00393A7A"/>
    <w:rsid w:val="003942DA"/>
    <w:rsid w:val="00394720"/>
    <w:rsid w:val="00395943"/>
    <w:rsid w:val="003960E5"/>
    <w:rsid w:val="00396E8A"/>
    <w:rsid w:val="0039711D"/>
    <w:rsid w:val="003978FE"/>
    <w:rsid w:val="00397FE1"/>
    <w:rsid w:val="003A014E"/>
    <w:rsid w:val="003A03C6"/>
    <w:rsid w:val="003A0489"/>
    <w:rsid w:val="003A05D2"/>
    <w:rsid w:val="003A0707"/>
    <w:rsid w:val="003A0788"/>
    <w:rsid w:val="003A0DF6"/>
    <w:rsid w:val="003A0F54"/>
    <w:rsid w:val="003A106A"/>
    <w:rsid w:val="003A110F"/>
    <w:rsid w:val="003A17C4"/>
    <w:rsid w:val="003A17E6"/>
    <w:rsid w:val="003A189F"/>
    <w:rsid w:val="003A1CD3"/>
    <w:rsid w:val="003A2025"/>
    <w:rsid w:val="003A2970"/>
    <w:rsid w:val="003A35D3"/>
    <w:rsid w:val="003A36D8"/>
    <w:rsid w:val="003A3B76"/>
    <w:rsid w:val="003A4608"/>
    <w:rsid w:val="003A48A7"/>
    <w:rsid w:val="003A4D4B"/>
    <w:rsid w:val="003A52AE"/>
    <w:rsid w:val="003A5724"/>
    <w:rsid w:val="003A5A42"/>
    <w:rsid w:val="003A5C74"/>
    <w:rsid w:val="003A5DC4"/>
    <w:rsid w:val="003A5DF8"/>
    <w:rsid w:val="003A631B"/>
    <w:rsid w:val="003A65F3"/>
    <w:rsid w:val="003A6E45"/>
    <w:rsid w:val="003A7035"/>
    <w:rsid w:val="003A752D"/>
    <w:rsid w:val="003A7B01"/>
    <w:rsid w:val="003A7B47"/>
    <w:rsid w:val="003A7B55"/>
    <w:rsid w:val="003A7B94"/>
    <w:rsid w:val="003A7ECC"/>
    <w:rsid w:val="003B1282"/>
    <w:rsid w:val="003B138D"/>
    <w:rsid w:val="003B21F9"/>
    <w:rsid w:val="003B2750"/>
    <w:rsid w:val="003B2776"/>
    <w:rsid w:val="003B2D1E"/>
    <w:rsid w:val="003B2F28"/>
    <w:rsid w:val="003B3524"/>
    <w:rsid w:val="003B37DF"/>
    <w:rsid w:val="003B3DEB"/>
    <w:rsid w:val="003B4588"/>
    <w:rsid w:val="003B4639"/>
    <w:rsid w:val="003B47C6"/>
    <w:rsid w:val="003B4BCC"/>
    <w:rsid w:val="003B4C0C"/>
    <w:rsid w:val="003B5106"/>
    <w:rsid w:val="003B57EA"/>
    <w:rsid w:val="003B5999"/>
    <w:rsid w:val="003B5C17"/>
    <w:rsid w:val="003B679A"/>
    <w:rsid w:val="003B6AAA"/>
    <w:rsid w:val="003B6C91"/>
    <w:rsid w:val="003C03A9"/>
    <w:rsid w:val="003C0FE0"/>
    <w:rsid w:val="003C1A66"/>
    <w:rsid w:val="003C1F2A"/>
    <w:rsid w:val="003C2859"/>
    <w:rsid w:val="003C2917"/>
    <w:rsid w:val="003C3069"/>
    <w:rsid w:val="003C3092"/>
    <w:rsid w:val="003C3C33"/>
    <w:rsid w:val="003C4402"/>
    <w:rsid w:val="003C45C6"/>
    <w:rsid w:val="003C48C4"/>
    <w:rsid w:val="003C57F6"/>
    <w:rsid w:val="003C5E36"/>
    <w:rsid w:val="003C5F67"/>
    <w:rsid w:val="003C6492"/>
    <w:rsid w:val="003C6D1C"/>
    <w:rsid w:val="003C73D4"/>
    <w:rsid w:val="003C75B9"/>
    <w:rsid w:val="003C7669"/>
    <w:rsid w:val="003D09E2"/>
    <w:rsid w:val="003D14B9"/>
    <w:rsid w:val="003D1813"/>
    <w:rsid w:val="003D1955"/>
    <w:rsid w:val="003D1A7A"/>
    <w:rsid w:val="003D20C4"/>
    <w:rsid w:val="003D23AE"/>
    <w:rsid w:val="003D2448"/>
    <w:rsid w:val="003D30F0"/>
    <w:rsid w:val="003D31E4"/>
    <w:rsid w:val="003D3231"/>
    <w:rsid w:val="003D4363"/>
    <w:rsid w:val="003D51F9"/>
    <w:rsid w:val="003D5C4A"/>
    <w:rsid w:val="003D6A7C"/>
    <w:rsid w:val="003D6F8F"/>
    <w:rsid w:val="003D7D63"/>
    <w:rsid w:val="003D7DA5"/>
    <w:rsid w:val="003E0AF2"/>
    <w:rsid w:val="003E1259"/>
    <w:rsid w:val="003E161F"/>
    <w:rsid w:val="003E1A78"/>
    <w:rsid w:val="003E1C67"/>
    <w:rsid w:val="003E1DFE"/>
    <w:rsid w:val="003E289D"/>
    <w:rsid w:val="003E29F5"/>
    <w:rsid w:val="003E3183"/>
    <w:rsid w:val="003E33E7"/>
    <w:rsid w:val="003E33ED"/>
    <w:rsid w:val="003E3550"/>
    <w:rsid w:val="003E4829"/>
    <w:rsid w:val="003E4C43"/>
    <w:rsid w:val="003E4FDD"/>
    <w:rsid w:val="003E58B5"/>
    <w:rsid w:val="003E5B08"/>
    <w:rsid w:val="003E5F06"/>
    <w:rsid w:val="003E6051"/>
    <w:rsid w:val="003E61E6"/>
    <w:rsid w:val="003E6271"/>
    <w:rsid w:val="003E692C"/>
    <w:rsid w:val="003E6E01"/>
    <w:rsid w:val="003E6EE4"/>
    <w:rsid w:val="003E705A"/>
    <w:rsid w:val="003E7996"/>
    <w:rsid w:val="003E79CD"/>
    <w:rsid w:val="003F05A7"/>
    <w:rsid w:val="003F0C09"/>
    <w:rsid w:val="003F0D70"/>
    <w:rsid w:val="003F1091"/>
    <w:rsid w:val="003F16F2"/>
    <w:rsid w:val="003F1E0E"/>
    <w:rsid w:val="003F277F"/>
    <w:rsid w:val="003F2BC6"/>
    <w:rsid w:val="003F3005"/>
    <w:rsid w:val="003F4365"/>
    <w:rsid w:val="003F4449"/>
    <w:rsid w:val="003F54AC"/>
    <w:rsid w:val="003F54D5"/>
    <w:rsid w:val="003F57E2"/>
    <w:rsid w:val="003F5DA9"/>
    <w:rsid w:val="003F6046"/>
    <w:rsid w:val="003F6131"/>
    <w:rsid w:val="003F628C"/>
    <w:rsid w:val="003F6562"/>
    <w:rsid w:val="003F7067"/>
    <w:rsid w:val="003F74E2"/>
    <w:rsid w:val="003F7890"/>
    <w:rsid w:val="003F79D2"/>
    <w:rsid w:val="00400508"/>
    <w:rsid w:val="0040105F"/>
    <w:rsid w:val="00401240"/>
    <w:rsid w:val="004017E9"/>
    <w:rsid w:val="0040186D"/>
    <w:rsid w:val="004019FF"/>
    <w:rsid w:val="00401A65"/>
    <w:rsid w:val="00401B2F"/>
    <w:rsid w:val="004021DC"/>
    <w:rsid w:val="00402471"/>
    <w:rsid w:val="0040253C"/>
    <w:rsid w:val="00402C02"/>
    <w:rsid w:val="00403D45"/>
    <w:rsid w:val="00404436"/>
    <w:rsid w:val="00404692"/>
    <w:rsid w:val="0040473A"/>
    <w:rsid w:val="00404785"/>
    <w:rsid w:val="00404878"/>
    <w:rsid w:val="0040550E"/>
    <w:rsid w:val="004059C7"/>
    <w:rsid w:val="00405ADC"/>
    <w:rsid w:val="00405F13"/>
    <w:rsid w:val="00406A1D"/>
    <w:rsid w:val="00406F78"/>
    <w:rsid w:val="004078CD"/>
    <w:rsid w:val="00410C45"/>
    <w:rsid w:val="00410C84"/>
    <w:rsid w:val="00410F58"/>
    <w:rsid w:val="00411878"/>
    <w:rsid w:val="00411A80"/>
    <w:rsid w:val="00412069"/>
    <w:rsid w:val="00412503"/>
    <w:rsid w:val="00412541"/>
    <w:rsid w:val="00412D5A"/>
    <w:rsid w:val="00413815"/>
    <w:rsid w:val="00413D2E"/>
    <w:rsid w:val="00414991"/>
    <w:rsid w:val="00415CA3"/>
    <w:rsid w:val="004160AE"/>
    <w:rsid w:val="004163C5"/>
    <w:rsid w:val="00416C84"/>
    <w:rsid w:val="004174EA"/>
    <w:rsid w:val="00420301"/>
    <w:rsid w:val="00420439"/>
    <w:rsid w:val="00420452"/>
    <w:rsid w:val="00420757"/>
    <w:rsid w:val="004209D0"/>
    <w:rsid w:val="00420F04"/>
    <w:rsid w:val="0042177F"/>
    <w:rsid w:val="00421929"/>
    <w:rsid w:val="00421D22"/>
    <w:rsid w:val="0042227F"/>
    <w:rsid w:val="0042264F"/>
    <w:rsid w:val="00422FB0"/>
    <w:rsid w:val="00423657"/>
    <w:rsid w:val="00423818"/>
    <w:rsid w:val="00423A40"/>
    <w:rsid w:val="00423EB3"/>
    <w:rsid w:val="00424938"/>
    <w:rsid w:val="00424DDD"/>
    <w:rsid w:val="00425463"/>
    <w:rsid w:val="004254D0"/>
    <w:rsid w:val="0042568C"/>
    <w:rsid w:val="00425B63"/>
    <w:rsid w:val="00425CAD"/>
    <w:rsid w:val="00425CDD"/>
    <w:rsid w:val="0042679B"/>
    <w:rsid w:val="00426838"/>
    <w:rsid w:val="00426B12"/>
    <w:rsid w:val="004279A3"/>
    <w:rsid w:val="00430140"/>
    <w:rsid w:val="004302C8"/>
    <w:rsid w:val="004314B6"/>
    <w:rsid w:val="00431C75"/>
    <w:rsid w:val="00431EB5"/>
    <w:rsid w:val="00431F7D"/>
    <w:rsid w:val="0043239C"/>
    <w:rsid w:val="00432AB2"/>
    <w:rsid w:val="00432CB4"/>
    <w:rsid w:val="00432EAE"/>
    <w:rsid w:val="0043311C"/>
    <w:rsid w:val="00433318"/>
    <w:rsid w:val="00433501"/>
    <w:rsid w:val="00433A2A"/>
    <w:rsid w:val="00434277"/>
    <w:rsid w:val="004346E3"/>
    <w:rsid w:val="004348FA"/>
    <w:rsid w:val="00434D3F"/>
    <w:rsid w:val="00434FD3"/>
    <w:rsid w:val="0043543C"/>
    <w:rsid w:val="00435947"/>
    <w:rsid w:val="00435EF3"/>
    <w:rsid w:val="00436BC0"/>
    <w:rsid w:val="00436D10"/>
    <w:rsid w:val="00436DBD"/>
    <w:rsid w:val="00436E28"/>
    <w:rsid w:val="00436E77"/>
    <w:rsid w:val="00436EC5"/>
    <w:rsid w:val="00436F4A"/>
    <w:rsid w:val="004370D1"/>
    <w:rsid w:val="00437CA9"/>
    <w:rsid w:val="0044030F"/>
    <w:rsid w:val="00440D64"/>
    <w:rsid w:val="00440F50"/>
    <w:rsid w:val="0044129D"/>
    <w:rsid w:val="004412DD"/>
    <w:rsid w:val="0044191E"/>
    <w:rsid w:val="00441E14"/>
    <w:rsid w:val="00441EBA"/>
    <w:rsid w:val="00441FB2"/>
    <w:rsid w:val="00442495"/>
    <w:rsid w:val="004428AF"/>
    <w:rsid w:val="00442B72"/>
    <w:rsid w:val="00442BD9"/>
    <w:rsid w:val="00442CAA"/>
    <w:rsid w:val="00442F24"/>
    <w:rsid w:val="00443125"/>
    <w:rsid w:val="0044330C"/>
    <w:rsid w:val="00443E6F"/>
    <w:rsid w:val="00444384"/>
    <w:rsid w:val="00444419"/>
    <w:rsid w:val="004453DF"/>
    <w:rsid w:val="00446113"/>
    <w:rsid w:val="004463D1"/>
    <w:rsid w:val="00446B57"/>
    <w:rsid w:val="00447165"/>
    <w:rsid w:val="00447758"/>
    <w:rsid w:val="00447AC3"/>
    <w:rsid w:val="00447D08"/>
    <w:rsid w:val="004504A0"/>
    <w:rsid w:val="00450689"/>
    <w:rsid w:val="00450759"/>
    <w:rsid w:val="004509FD"/>
    <w:rsid w:val="00451387"/>
    <w:rsid w:val="00451460"/>
    <w:rsid w:val="004514F4"/>
    <w:rsid w:val="004516C3"/>
    <w:rsid w:val="00451DA1"/>
    <w:rsid w:val="0045206D"/>
    <w:rsid w:val="004527B8"/>
    <w:rsid w:val="00452A33"/>
    <w:rsid w:val="00454229"/>
    <w:rsid w:val="004545DD"/>
    <w:rsid w:val="00454B63"/>
    <w:rsid w:val="004551F7"/>
    <w:rsid w:val="0045586A"/>
    <w:rsid w:val="0045599B"/>
    <w:rsid w:val="00455B5B"/>
    <w:rsid w:val="00455ECF"/>
    <w:rsid w:val="0045600B"/>
    <w:rsid w:val="004566E0"/>
    <w:rsid w:val="00456793"/>
    <w:rsid w:val="00456F5A"/>
    <w:rsid w:val="0045714C"/>
    <w:rsid w:val="004574DF"/>
    <w:rsid w:val="0045752F"/>
    <w:rsid w:val="00457F0D"/>
    <w:rsid w:val="00460965"/>
    <w:rsid w:val="0046124B"/>
    <w:rsid w:val="004617CF"/>
    <w:rsid w:val="0046207B"/>
    <w:rsid w:val="004626EE"/>
    <w:rsid w:val="00462B51"/>
    <w:rsid w:val="00462C4C"/>
    <w:rsid w:val="0046303D"/>
    <w:rsid w:val="00463580"/>
    <w:rsid w:val="00463B16"/>
    <w:rsid w:val="004641B8"/>
    <w:rsid w:val="00464EAF"/>
    <w:rsid w:val="00465223"/>
    <w:rsid w:val="004657FB"/>
    <w:rsid w:val="00465D45"/>
    <w:rsid w:val="00465E00"/>
    <w:rsid w:val="004665EB"/>
    <w:rsid w:val="004666BD"/>
    <w:rsid w:val="0046670B"/>
    <w:rsid w:val="004667CC"/>
    <w:rsid w:val="00466E28"/>
    <w:rsid w:val="00466F88"/>
    <w:rsid w:val="0046712B"/>
    <w:rsid w:val="00467747"/>
    <w:rsid w:val="004678B7"/>
    <w:rsid w:val="00467919"/>
    <w:rsid w:val="00467A27"/>
    <w:rsid w:val="00467BCB"/>
    <w:rsid w:val="004705A8"/>
    <w:rsid w:val="00470E98"/>
    <w:rsid w:val="00471856"/>
    <w:rsid w:val="00471C90"/>
    <w:rsid w:val="00471E1C"/>
    <w:rsid w:val="004726B3"/>
    <w:rsid w:val="00472897"/>
    <w:rsid w:val="00472A90"/>
    <w:rsid w:val="004732E7"/>
    <w:rsid w:val="004733CC"/>
    <w:rsid w:val="004733D1"/>
    <w:rsid w:val="00473A98"/>
    <w:rsid w:val="00474342"/>
    <w:rsid w:val="00474767"/>
    <w:rsid w:val="00474ACF"/>
    <w:rsid w:val="00474B6F"/>
    <w:rsid w:val="00474CFB"/>
    <w:rsid w:val="00474F73"/>
    <w:rsid w:val="004754AB"/>
    <w:rsid w:val="0047575D"/>
    <w:rsid w:val="004761D8"/>
    <w:rsid w:val="0047697B"/>
    <w:rsid w:val="00476DC7"/>
    <w:rsid w:val="00476F4D"/>
    <w:rsid w:val="00476FC6"/>
    <w:rsid w:val="004770A8"/>
    <w:rsid w:val="00477346"/>
    <w:rsid w:val="004776AB"/>
    <w:rsid w:val="00477809"/>
    <w:rsid w:val="0047790B"/>
    <w:rsid w:val="004800ED"/>
    <w:rsid w:val="0048043D"/>
    <w:rsid w:val="00480D7B"/>
    <w:rsid w:val="00480F39"/>
    <w:rsid w:val="0048174A"/>
    <w:rsid w:val="00481855"/>
    <w:rsid w:val="00481D46"/>
    <w:rsid w:val="004822A6"/>
    <w:rsid w:val="00482334"/>
    <w:rsid w:val="004823DF"/>
    <w:rsid w:val="004826D7"/>
    <w:rsid w:val="00482DB2"/>
    <w:rsid w:val="00482E32"/>
    <w:rsid w:val="0048336F"/>
    <w:rsid w:val="00483475"/>
    <w:rsid w:val="00483BBB"/>
    <w:rsid w:val="00484629"/>
    <w:rsid w:val="00484B27"/>
    <w:rsid w:val="00484D3A"/>
    <w:rsid w:val="00485037"/>
    <w:rsid w:val="0048506D"/>
    <w:rsid w:val="00485451"/>
    <w:rsid w:val="00485664"/>
    <w:rsid w:val="0048577D"/>
    <w:rsid w:val="00485846"/>
    <w:rsid w:val="00485E05"/>
    <w:rsid w:val="00486299"/>
    <w:rsid w:val="00486C09"/>
    <w:rsid w:val="0048773E"/>
    <w:rsid w:val="00487B44"/>
    <w:rsid w:val="00490526"/>
    <w:rsid w:val="00490B05"/>
    <w:rsid w:val="00490B46"/>
    <w:rsid w:val="00490EC1"/>
    <w:rsid w:val="004910E5"/>
    <w:rsid w:val="00491B78"/>
    <w:rsid w:val="00491F2E"/>
    <w:rsid w:val="004927A0"/>
    <w:rsid w:val="00492B1E"/>
    <w:rsid w:val="0049382D"/>
    <w:rsid w:val="00494682"/>
    <w:rsid w:val="00495276"/>
    <w:rsid w:val="00495493"/>
    <w:rsid w:val="004955BE"/>
    <w:rsid w:val="004964BC"/>
    <w:rsid w:val="004965B9"/>
    <w:rsid w:val="00497069"/>
    <w:rsid w:val="004970EC"/>
    <w:rsid w:val="0049785C"/>
    <w:rsid w:val="0049793D"/>
    <w:rsid w:val="00497E90"/>
    <w:rsid w:val="004A05AE"/>
    <w:rsid w:val="004A0BBA"/>
    <w:rsid w:val="004A1022"/>
    <w:rsid w:val="004A126A"/>
    <w:rsid w:val="004A144B"/>
    <w:rsid w:val="004A175D"/>
    <w:rsid w:val="004A17B1"/>
    <w:rsid w:val="004A1A02"/>
    <w:rsid w:val="004A1A9E"/>
    <w:rsid w:val="004A1DEB"/>
    <w:rsid w:val="004A2832"/>
    <w:rsid w:val="004A2B8E"/>
    <w:rsid w:val="004A2CCB"/>
    <w:rsid w:val="004A31D3"/>
    <w:rsid w:val="004A3647"/>
    <w:rsid w:val="004A36CF"/>
    <w:rsid w:val="004A3DBD"/>
    <w:rsid w:val="004A4096"/>
    <w:rsid w:val="004A4951"/>
    <w:rsid w:val="004A4D42"/>
    <w:rsid w:val="004A5228"/>
    <w:rsid w:val="004A5E8B"/>
    <w:rsid w:val="004A61FA"/>
    <w:rsid w:val="004A6421"/>
    <w:rsid w:val="004A6ADD"/>
    <w:rsid w:val="004A77DE"/>
    <w:rsid w:val="004A7CA8"/>
    <w:rsid w:val="004B00F3"/>
    <w:rsid w:val="004B01CC"/>
    <w:rsid w:val="004B01D1"/>
    <w:rsid w:val="004B0385"/>
    <w:rsid w:val="004B03DD"/>
    <w:rsid w:val="004B078F"/>
    <w:rsid w:val="004B0BE4"/>
    <w:rsid w:val="004B0C17"/>
    <w:rsid w:val="004B1839"/>
    <w:rsid w:val="004B19AB"/>
    <w:rsid w:val="004B2104"/>
    <w:rsid w:val="004B24CF"/>
    <w:rsid w:val="004B2D8B"/>
    <w:rsid w:val="004B2E17"/>
    <w:rsid w:val="004B2F58"/>
    <w:rsid w:val="004B4077"/>
    <w:rsid w:val="004B426A"/>
    <w:rsid w:val="004B42FB"/>
    <w:rsid w:val="004B4747"/>
    <w:rsid w:val="004B4A47"/>
    <w:rsid w:val="004B4B72"/>
    <w:rsid w:val="004B4E96"/>
    <w:rsid w:val="004B529B"/>
    <w:rsid w:val="004B5320"/>
    <w:rsid w:val="004B5F9D"/>
    <w:rsid w:val="004B6216"/>
    <w:rsid w:val="004B698A"/>
    <w:rsid w:val="004B70D9"/>
    <w:rsid w:val="004B71DC"/>
    <w:rsid w:val="004B7411"/>
    <w:rsid w:val="004B7DEF"/>
    <w:rsid w:val="004C0231"/>
    <w:rsid w:val="004C04DA"/>
    <w:rsid w:val="004C063D"/>
    <w:rsid w:val="004C09DF"/>
    <w:rsid w:val="004C0B5D"/>
    <w:rsid w:val="004C0BD3"/>
    <w:rsid w:val="004C0C66"/>
    <w:rsid w:val="004C0E5B"/>
    <w:rsid w:val="004C0E69"/>
    <w:rsid w:val="004C11AA"/>
    <w:rsid w:val="004C1BF9"/>
    <w:rsid w:val="004C236B"/>
    <w:rsid w:val="004C25C0"/>
    <w:rsid w:val="004C26AE"/>
    <w:rsid w:val="004C27A4"/>
    <w:rsid w:val="004C326D"/>
    <w:rsid w:val="004C37E9"/>
    <w:rsid w:val="004C42C0"/>
    <w:rsid w:val="004C49F9"/>
    <w:rsid w:val="004C4CC4"/>
    <w:rsid w:val="004C5259"/>
    <w:rsid w:val="004C55D2"/>
    <w:rsid w:val="004C5C9D"/>
    <w:rsid w:val="004C5E1D"/>
    <w:rsid w:val="004C616D"/>
    <w:rsid w:val="004C6399"/>
    <w:rsid w:val="004C63A3"/>
    <w:rsid w:val="004C67DD"/>
    <w:rsid w:val="004C699E"/>
    <w:rsid w:val="004C6EF6"/>
    <w:rsid w:val="004C6F24"/>
    <w:rsid w:val="004C6F4D"/>
    <w:rsid w:val="004C736D"/>
    <w:rsid w:val="004C75C4"/>
    <w:rsid w:val="004C7DC0"/>
    <w:rsid w:val="004D0430"/>
    <w:rsid w:val="004D046C"/>
    <w:rsid w:val="004D0712"/>
    <w:rsid w:val="004D0B11"/>
    <w:rsid w:val="004D16EF"/>
    <w:rsid w:val="004D1AA7"/>
    <w:rsid w:val="004D2519"/>
    <w:rsid w:val="004D2634"/>
    <w:rsid w:val="004D2A4B"/>
    <w:rsid w:val="004D2C0F"/>
    <w:rsid w:val="004D2D76"/>
    <w:rsid w:val="004D2E7B"/>
    <w:rsid w:val="004D2EE7"/>
    <w:rsid w:val="004D3426"/>
    <w:rsid w:val="004D36B2"/>
    <w:rsid w:val="004D39A0"/>
    <w:rsid w:val="004D3CE2"/>
    <w:rsid w:val="004D3E74"/>
    <w:rsid w:val="004D414A"/>
    <w:rsid w:val="004D4530"/>
    <w:rsid w:val="004D477E"/>
    <w:rsid w:val="004D48D0"/>
    <w:rsid w:val="004D4B91"/>
    <w:rsid w:val="004D557E"/>
    <w:rsid w:val="004D5D23"/>
    <w:rsid w:val="004D5D8E"/>
    <w:rsid w:val="004D645F"/>
    <w:rsid w:val="004D6827"/>
    <w:rsid w:val="004D6A68"/>
    <w:rsid w:val="004D6B68"/>
    <w:rsid w:val="004D6E90"/>
    <w:rsid w:val="004D738D"/>
    <w:rsid w:val="004D77D3"/>
    <w:rsid w:val="004D7A95"/>
    <w:rsid w:val="004D7FD2"/>
    <w:rsid w:val="004E050F"/>
    <w:rsid w:val="004E074B"/>
    <w:rsid w:val="004E076A"/>
    <w:rsid w:val="004E108B"/>
    <w:rsid w:val="004E1D2B"/>
    <w:rsid w:val="004E1DC2"/>
    <w:rsid w:val="004E1E8A"/>
    <w:rsid w:val="004E1EFC"/>
    <w:rsid w:val="004E24BC"/>
    <w:rsid w:val="004E2762"/>
    <w:rsid w:val="004E286A"/>
    <w:rsid w:val="004E2F0D"/>
    <w:rsid w:val="004E30F4"/>
    <w:rsid w:val="004E38FA"/>
    <w:rsid w:val="004E3C7A"/>
    <w:rsid w:val="004E41F5"/>
    <w:rsid w:val="004E4D5A"/>
    <w:rsid w:val="004E5C8F"/>
    <w:rsid w:val="004E615A"/>
    <w:rsid w:val="004E6A96"/>
    <w:rsid w:val="004E6D48"/>
    <w:rsid w:val="004E6DEC"/>
    <w:rsid w:val="004E78AB"/>
    <w:rsid w:val="004E7D5F"/>
    <w:rsid w:val="004F014E"/>
    <w:rsid w:val="004F02B5"/>
    <w:rsid w:val="004F0F59"/>
    <w:rsid w:val="004F19C4"/>
    <w:rsid w:val="004F2003"/>
    <w:rsid w:val="004F223A"/>
    <w:rsid w:val="004F2837"/>
    <w:rsid w:val="004F28F9"/>
    <w:rsid w:val="004F2C3A"/>
    <w:rsid w:val="004F2CA6"/>
    <w:rsid w:val="004F3952"/>
    <w:rsid w:val="004F45CD"/>
    <w:rsid w:val="004F4797"/>
    <w:rsid w:val="004F4889"/>
    <w:rsid w:val="004F4922"/>
    <w:rsid w:val="004F4CD0"/>
    <w:rsid w:val="004F4D67"/>
    <w:rsid w:val="004F4FCD"/>
    <w:rsid w:val="004F5981"/>
    <w:rsid w:val="004F6135"/>
    <w:rsid w:val="004F6226"/>
    <w:rsid w:val="004F656E"/>
    <w:rsid w:val="004F67E3"/>
    <w:rsid w:val="004F79B9"/>
    <w:rsid w:val="00500630"/>
    <w:rsid w:val="00500736"/>
    <w:rsid w:val="005009E9"/>
    <w:rsid w:val="005011E0"/>
    <w:rsid w:val="00501BA5"/>
    <w:rsid w:val="005021E0"/>
    <w:rsid w:val="0050277C"/>
    <w:rsid w:val="00502A29"/>
    <w:rsid w:val="005038AA"/>
    <w:rsid w:val="00503AE1"/>
    <w:rsid w:val="00503B2F"/>
    <w:rsid w:val="00503C8B"/>
    <w:rsid w:val="00504842"/>
    <w:rsid w:val="00504C6C"/>
    <w:rsid w:val="00505D27"/>
    <w:rsid w:val="00506027"/>
    <w:rsid w:val="00506E2E"/>
    <w:rsid w:val="00506F24"/>
    <w:rsid w:val="0050715F"/>
    <w:rsid w:val="00507401"/>
    <w:rsid w:val="00507717"/>
    <w:rsid w:val="00507760"/>
    <w:rsid w:val="00507935"/>
    <w:rsid w:val="00510258"/>
    <w:rsid w:val="00510AD2"/>
    <w:rsid w:val="00510E0F"/>
    <w:rsid w:val="00511130"/>
    <w:rsid w:val="0051134C"/>
    <w:rsid w:val="00511E2C"/>
    <w:rsid w:val="00512B7A"/>
    <w:rsid w:val="00513219"/>
    <w:rsid w:val="00513283"/>
    <w:rsid w:val="00513405"/>
    <w:rsid w:val="00513BC5"/>
    <w:rsid w:val="00513D0C"/>
    <w:rsid w:val="00513E90"/>
    <w:rsid w:val="00514496"/>
    <w:rsid w:val="00515188"/>
    <w:rsid w:val="00515517"/>
    <w:rsid w:val="00515869"/>
    <w:rsid w:val="0051587D"/>
    <w:rsid w:val="00515F15"/>
    <w:rsid w:val="00515F88"/>
    <w:rsid w:val="005162A5"/>
    <w:rsid w:val="0051645B"/>
    <w:rsid w:val="0051733D"/>
    <w:rsid w:val="0051774A"/>
    <w:rsid w:val="00517BF7"/>
    <w:rsid w:val="00517DB6"/>
    <w:rsid w:val="00521221"/>
    <w:rsid w:val="005212BB"/>
    <w:rsid w:val="00521497"/>
    <w:rsid w:val="00521770"/>
    <w:rsid w:val="00522FC9"/>
    <w:rsid w:val="0052322C"/>
    <w:rsid w:val="005233BC"/>
    <w:rsid w:val="00524094"/>
    <w:rsid w:val="0052448B"/>
    <w:rsid w:val="005247A7"/>
    <w:rsid w:val="00524D43"/>
    <w:rsid w:val="005256AA"/>
    <w:rsid w:val="00525DAA"/>
    <w:rsid w:val="00525DC3"/>
    <w:rsid w:val="00526081"/>
    <w:rsid w:val="005264A2"/>
    <w:rsid w:val="005278E6"/>
    <w:rsid w:val="00527B31"/>
    <w:rsid w:val="00527D86"/>
    <w:rsid w:val="00530153"/>
    <w:rsid w:val="005301B0"/>
    <w:rsid w:val="005303B3"/>
    <w:rsid w:val="00530605"/>
    <w:rsid w:val="0053161C"/>
    <w:rsid w:val="00532744"/>
    <w:rsid w:val="00533ABF"/>
    <w:rsid w:val="00533B4F"/>
    <w:rsid w:val="005347C9"/>
    <w:rsid w:val="00535037"/>
    <w:rsid w:val="00535921"/>
    <w:rsid w:val="00535B46"/>
    <w:rsid w:val="00536FA6"/>
    <w:rsid w:val="0053756C"/>
    <w:rsid w:val="00537856"/>
    <w:rsid w:val="00537944"/>
    <w:rsid w:val="00537E24"/>
    <w:rsid w:val="00537E83"/>
    <w:rsid w:val="00537E95"/>
    <w:rsid w:val="00540D14"/>
    <w:rsid w:val="00540EC7"/>
    <w:rsid w:val="00540FBF"/>
    <w:rsid w:val="005414D4"/>
    <w:rsid w:val="00541B68"/>
    <w:rsid w:val="00541FD4"/>
    <w:rsid w:val="005421DC"/>
    <w:rsid w:val="0054241E"/>
    <w:rsid w:val="0054322F"/>
    <w:rsid w:val="005437CD"/>
    <w:rsid w:val="00543858"/>
    <w:rsid w:val="005438B6"/>
    <w:rsid w:val="00543981"/>
    <w:rsid w:val="00543D36"/>
    <w:rsid w:val="0054431D"/>
    <w:rsid w:val="00544587"/>
    <w:rsid w:val="00544A91"/>
    <w:rsid w:val="005457A1"/>
    <w:rsid w:val="00546AEF"/>
    <w:rsid w:val="005472B6"/>
    <w:rsid w:val="005472FF"/>
    <w:rsid w:val="00547823"/>
    <w:rsid w:val="005479CD"/>
    <w:rsid w:val="00550406"/>
    <w:rsid w:val="00550C30"/>
    <w:rsid w:val="00551ADA"/>
    <w:rsid w:val="00552152"/>
    <w:rsid w:val="00552206"/>
    <w:rsid w:val="0055289F"/>
    <w:rsid w:val="00552B88"/>
    <w:rsid w:val="00552D21"/>
    <w:rsid w:val="0055313C"/>
    <w:rsid w:val="005532B8"/>
    <w:rsid w:val="0055363A"/>
    <w:rsid w:val="00553771"/>
    <w:rsid w:val="00553B96"/>
    <w:rsid w:val="00553CE3"/>
    <w:rsid w:val="00553ECE"/>
    <w:rsid w:val="005543E9"/>
    <w:rsid w:val="005545B1"/>
    <w:rsid w:val="005549F4"/>
    <w:rsid w:val="00554D62"/>
    <w:rsid w:val="00554DBB"/>
    <w:rsid w:val="00554FF5"/>
    <w:rsid w:val="00555196"/>
    <w:rsid w:val="00555548"/>
    <w:rsid w:val="005555BD"/>
    <w:rsid w:val="00555A44"/>
    <w:rsid w:val="00556051"/>
    <w:rsid w:val="0055661D"/>
    <w:rsid w:val="005568B2"/>
    <w:rsid w:val="00556C98"/>
    <w:rsid w:val="0055716B"/>
    <w:rsid w:val="005575B9"/>
    <w:rsid w:val="005575DD"/>
    <w:rsid w:val="005579B1"/>
    <w:rsid w:val="00560B13"/>
    <w:rsid w:val="00560B47"/>
    <w:rsid w:val="00560B64"/>
    <w:rsid w:val="00560C82"/>
    <w:rsid w:val="00560D3F"/>
    <w:rsid w:val="00560D5F"/>
    <w:rsid w:val="00561433"/>
    <w:rsid w:val="00561BB0"/>
    <w:rsid w:val="005620CC"/>
    <w:rsid w:val="00562278"/>
    <w:rsid w:val="00562E31"/>
    <w:rsid w:val="00562F50"/>
    <w:rsid w:val="00562F79"/>
    <w:rsid w:val="00563ADD"/>
    <w:rsid w:val="00563F89"/>
    <w:rsid w:val="005642C5"/>
    <w:rsid w:val="00564584"/>
    <w:rsid w:val="0056478A"/>
    <w:rsid w:val="005650E7"/>
    <w:rsid w:val="00565982"/>
    <w:rsid w:val="0056628A"/>
    <w:rsid w:val="00566403"/>
    <w:rsid w:val="00566B96"/>
    <w:rsid w:val="00566EA8"/>
    <w:rsid w:val="00566ECE"/>
    <w:rsid w:val="00566F95"/>
    <w:rsid w:val="0056700F"/>
    <w:rsid w:val="00570BF2"/>
    <w:rsid w:val="00570D67"/>
    <w:rsid w:val="00570E2A"/>
    <w:rsid w:val="00570FDC"/>
    <w:rsid w:val="00571BB9"/>
    <w:rsid w:val="00571C1E"/>
    <w:rsid w:val="0057219B"/>
    <w:rsid w:val="00572849"/>
    <w:rsid w:val="00572CDE"/>
    <w:rsid w:val="00572E2C"/>
    <w:rsid w:val="00573DE8"/>
    <w:rsid w:val="00574227"/>
    <w:rsid w:val="00574290"/>
    <w:rsid w:val="00574497"/>
    <w:rsid w:val="00574D5B"/>
    <w:rsid w:val="005750E6"/>
    <w:rsid w:val="00575C10"/>
    <w:rsid w:val="00576F86"/>
    <w:rsid w:val="00576FE3"/>
    <w:rsid w:val="005771F0"/>
    <w:rsid w:val="00577249"/>
    <w:rsid w:val="00577AA9"/>
    <w:rsid w:val="00577E57"/>
    <w:rsid w:val="005804AC"/>
    <w:rsid w:val="00580627"/>
    <w:rsid w:val="00580A9F"/>
    <w:rsid w:val="0058187A"/>
    <w:rsid w:val="00581B7F"/>
    <w:rsid w:val="0058284F"/>
    <w:rsid w:val="005833FC"/>
    <w:rsid w:val="005838BD"/>
    <w:rsid w:val="005839E2"/>
    <w:rsid w:val="00583DB7"/>
    <w:rsid w:val="00583F64"/>
    <w:rsid w:val="005841CA"/>
    <w:rsid w:val="00584249"/>
    <w:rsid w:val="005847C8"/>
    <w:rsid w:val="00584B5F"/>
    <w:rsid w:val="00584C03"/>
    <w:rsid w:val="00584E9C"/>
    <w:rsid w:val="0058557E"/>
    <w:rsid w:val="00586724"/>
    <w:rsid w:val="005869C0"/>
    <w:rsid w:val="00586B96"/>
    <w:rsid w:val="00587081"/>
    <w:rsid w:val="00590274"/>
    <w:rsid w:val="00590F85"/>
    <w:rsid w:val="005914CC"/>
    <w:rsid w:val="00591AC0"/>
    <w:rsid w:val="00591E42"/>
    <w:rsid w:val="005922A8"/>
    <w:rsid w:val="00592770"/>
    <w:rsid w:val="005930E8"/>
    <w:rsid w:val="005930EC"/>
    <w:rsid w:val="00594586"/>
    <w:rsid w:val="005949D7"/>
    <w:rsid w:val="00594A24"/>
    <w:rsid w:val="00595023"/>
    <w:rsid w:val="005951C3"/>
    <w:rsid w:val="00595F70"/>
    <w:rsid w:val="0059615E"/>
    <w:rsid w:val="00596C5F"/>
    <w:rsid w:val="00596CDD"/>
    <w:rsid w:val="00597060"/>
    <w:rsid w:val="005972CF"/>
    <w:rsid w:val="00597C38"/>
    <w:rsid w:val="00597D55"/>
    <w:rsid w:val="00597FE6"/>
    <w:rsid w:val="00597FF1"/>
    <w:rsid w:val="005A0A6C"/>
    <w:rsid w:val="005A0F9B"/>
    <w:rsid w:val="005A1387"/>
    <w:rsid w:val="005A1500"/>
    <w:rsid w:val="005A28F0"/>
    <w:rsid w:val="005A2EEE"/>
    <w:rsid w:val="005A2FB5"/>
    <w:rsid w:val="005A32EB"/>
    <w:rsid w:val="005A34CC"/>
    <w:rsid w:val="005A4222"/>
    <w:rsid w:val="005A45E6"/>
    <w:rsid w:val="005A45F1"/>
    <w:rsid w:val="005A4BEA"/>
    <w:rsid w:val="005A4DDE"/>
    <w:rsid w:val="005A4F6B"/>
    <w:rsid w:val="005A5038"/>
    <w:rsid w:val="005A51DD"/>
    <w:rsid w:val="005A5D82"/>
    <w:rsid w:val="005A619F"/>
    <w:rsid w:val="005A67EF"/>
    <w:rsid w:val="005A6FAF"/>
    <w:rsid w:val="005A7857"/>
    <w:rsid w:val="005A7C2E"/>
    <w:rsid w:val="005A7D25"/>
    <w:rsid w:val="005A7E26"/>
    <w:rsid w:val="005B002E"/>
    <w:rsid w:val="005B028C"/>
    <w:rsid w:val="005B1F31"/>
    <w:rsid w:val="005B230B"/>
    <w:rsid w:val="005B2EC1"/>
    <w:rsid w:val="005B3309"/>
    <w:rsid w:val="005B35CB"/>
    <w:rsid w:val="005B3DD3"/>
    <w:rsid w:val="005B4103"/>
    <w:rsid w:val="005B41CE"/>
    <w:rsid w:val="005B4627"/>
    <w:rsid w:val="005B4A47"/>
    <w:rsid w:val="005B4E3E"/>
    <w:rsid w:val="005B4EF8"/>
    <w:rsid w:val="005B5531"/>
    <w:rsid w:val="005B58B5"/>
    <w:rsid w:val="005B5C39"/>
    <w:rsid w:val="005B5CB6"/>
    <w:rsid w:val="005B696F"/>
    <w:rsid w:val="005B6CE5"/>
    <w:rsid w:val="005B6DF1"/>
    <w:rsid w:val="005B6E4F"/>
    <w:rsid w:val="005B7E8E"/>
    <w:rsid w:val="005C0093"/>
    <w:rsid w:val="005C0340"/>
    <w:rsid w:val="005C0368"/>
    <w:rsid w:val="005C0B16"/>
    <w:rsid w:val="005C0D16"/>
    <w:rsid w:val="005C1439"/>
    <w:rsid w:val="005C1A35"/>
    <w:rsid w:val="005C1C51"/>
    <w:rsid w:val="005C1CC4"/>
    <w:rsid w:val="005C21ED"/>
    <w:rsid w:val="005C22DE"/>
    <w:rsid w:val="005C2732"/>
    <w:rsid w:val="005C28C8"/>
    <w:rsid w:val="005C2EEE"/>
    <w:rsid w:val="005C321E"/>
    <w:rsid w:val="005C334B"/>
    <w:rsid w:val="005C362D"/>
    <w:rsid w:val="005C4101"/>
    <w:rsid w:val="005C436A"/>
    <w:rsid w:val="005C4A5D"/>
    <w:rsid w:val="005C56BF"/>
    <w:rsid w:val="005C5922"/>
    <w:rsid w:val="005C6188"/>
    <w:rsid w:val="005C6878"/>
    <w:rsid w:val="005C6FFB"/>
    <w:rsid w:val="005C7461"/>
    <w:rsid w:val="005C76E9"/>
    <w:rsid w:val="005C79B8"/>
    <w:rsid w:val="005C7CD4"/>
    <w:rsid w:val="005C7D32"/>
    <w:rsid w:val="005C7DF0"/>
    <w:rsid w:val="005C7E77"/>
    <w:rsid w:val="005D0281"/>
    <w:rsid w:val="005D04F1"/>
    <w:rsid w:val="005D0DE9"/>
    <w:rsid w:val="005D129E"/>
    <w:rsid w:val="005D1487"/>
    <w:rsid w:val="005D15FE"/>
    <w:rsid w:val="005D1965"/>
    <w:rsid w:val="005D1AE8"/>
    <w:rsid w:val="005D1D12"/>
    <w:rsid w:val="005D1EE5"/>
    <w:rsid w:val="005D26A4"/>
    <w:rsid w:val="005D2FA9"/>
    <w:rsid w:val="005D318B"/>
    <w:rsid w:val="005D3263"/>
    <w:rsid w:val="005D34F0"/>
    <w:rsid w:val="005D393E"/>
    <w:rsid w:val="005D3960"/>
    <w:rsid w:val="005D3CCD"/>
    <w:rsid w:val="005D4A27"/>
    <w:rsid w:val="005D50CB"/>
    <w:rsid w:val="005D5190"/>
    <w:rsid w:val="005D5A45"/>
    <w:rsid w:val="005D5A77"/>
    <w:rsid w:val="005D5F2B"/>
    <w:rsid w:val="005D5F78"/>
    <w:rsid w:val="005D6A6A"/>
    <w:rsid w:val="005D6EE6"/>
    <w:rsid w:val="005D73BB"/>
    <w:rsid w:val="005D73D1"/>
    <w:rsid w:val="005D7F6D"/>
    <w:rsid w:val="005E04EB"/>
    <w:rsid w:val="005E0583"/>
    <w:rsid w:val="005E0616"/>
    <w:rsid w:val="005E104C"/>
    <w:rsid w:val="005E10B2"/>
    <w:rsid w:val="005E16D0"/>
    <w:rsid w:val="005E21EC"/>
    <w:rsid w:val="005E23F2"/>
    <w:rsid w:val="005E2804"/>
    <w:rsid w:val="005E33BC"/>
    <w:rsid w:val="005E3C0D"/>
    <w:rsid w:val="005E4843"/>
    <w:rsid w:val="005E4BCC"/>
    <w:rsid w:val="005E575C"/>
    <w:rsid w:val="005E6199"/>
    <w:rsid w:val="005E78F1"/>
    <w:rsid w:val="005E79EA"/>
    <w:rsid w:val="005E7E3F"/>
    <w:rsid w:val="005F000C"/>
    <w:rsid w:val="005F0151"/>
    <w:rsid w:val="005F01AE"/>
    <w:rsid w:val="005F0598"/>
    <w:rsid w:val="005F0973"/>
    <w:rsid w:val="005F0ADD"/>
    <w:rsid w:val="005F0DB4"/>
    <w:rsid w:val="005F0EEB"/>
    <w:rsid w:val="005F2169"/>
    <w:rsid w:val="005F2DE9"/>
    <w:rsid w:val="005F2F82"/>
    <w:rsid w:val="005F30BD"/>
    <w:rsid w:val="005F32C4"/>
    <w:rsid w:val="005F37A7"/>
    <w:rsid w:val="005F419E"/>
    <w:rsid w:val="005F4200"/>
    <w:rsid w:val="005F44B0"/>
    <w:rsid w:val="005F4689"/>
    <w:rsid w:val="005F4A84"/>
    <w:rsid w:val="005F4D72"/>
    <w:rsid w:val="005F4DFB"/>
    <w:rsid w:val="005F5637"/>
    <w:rsid w:val="005F56EA"/>
    <w:rsid w:val="005F5749"/>
    <w:rsid w:val="005F5D78"/>
    <w:rsid w:val="005F5DBE"/>
    <w:rsid w:val="005F5E8D"/>
    <w:rsid w:val="005F62AC"/>
    <w:rsid w:val="005F64A0"/>
    <w:rsid w:val="005F6F79"/>
    <w:rsid w:val="005F743D"/>
    <w:rsid w:val="005F7871"/>
    <w:rsid w:val="005F78CA"/>
    <w:rsid w:val="005F7E8C"/>
    <w:rsid w:val="006003A0"/>
    <w:rsid w:val="00600702"/>
    <w:rsid w:val="0060088B"/>
    <w:rsid w:val="00600F32"/>
    <w:rsid w:val="006011CE"/>
    <w:rsid w:val="0060145A"/>
    <w:rsid w:val="00601695"/>
    <w:rsid w:val="00601883"/>
    <w:rsid w:val="00601896"/>
    <w:rsid w:val="006025AE"/>
    <w:rsid w:val="00602BF0"/>
    <w:rsid w:val="00602E07"/>
    <w:rsid w:val="00603058"/>
    <w:rsid w:val="00603599"/>
    <w:rsid w:val="0060373A"/>
    <w:rsid w:val="00603993"/>
    <w:rsid w:val="00603CF9"/>
    <w:rsid w:val="0060410E"/>
    <w:rsid w:val="0060494A"/>
    <w:rsid w:val="00604C36"/>
    <w:rsid w:val="00604F5C"/>
    <w:rsid w:val="006050CC"/>
    <w:rsid w:val="00605499"/>
    <w:rsid w:val="00605974"/>
    <w:rsid w:val="006059C5"/>
    <w:rsid w:val="00606F89"/>
    <w:rsid w:val="00607204"/>
    <w:rsid w:val="00607857"/>
    <w:rsid w:val="00607E7B"/>
    <w:rsid w:val="00610143"/>
    <w:rsid w:val="00610CDA"/>
    <w:rsid w:val="00611672"/>
    <w:rsid w:val="006118C0"/>
    <w:rsid w:val="00611F07"/>
    <w:rsid w:val="00612019"/>
    <w:rsid w:val="0061295A"/>
    <w:rsid w:val="00613046"/>
    <w:rsid w:val="00613209"/>
    <w:rsid w:val="00613265"/>
    <w:rsid w:val="0061338C"/>
    <w:rsid w:val="00613A56"/>
    <w:rsid w:val="0061405F"/>
    <w:rsid w:val="00614348"/>
    <w:rsid w:val="00614727"/>
    <w:rsid w:val="00614736"/>
    <w:rsid w:val="00614EBF"/>
    <w:rsid w:val="006150F2"/>
    <w:rsid w:val="0061519C"/>
    <w:rsid w:val="0061556F"/>
    <w:rsid w:val="00615667"/>
    <w:rsid w:val="00615990"/>
    <w:rsid w:val="00615A4F"/>
    <w:rsid w:val="00615ECF"/>
    <w:rsid w:val="006161A1"/>
    <w:rsid w:val="00616441"/>
    <w:rsid w:val="00617102"/>
    <w:rsid w:val="00617124"/>
    <w:rsid w:val="0061789E"/>
    <w:rsid w:val="00620034"/>
    <w:rsid w:val="0062019F"/>
    <w:rsid w:val="00620BD1"/>
    <w:rsid w:val="00621303"/>
    <w:rsid w:val="00621361"/>
    <w:rsid w:val="00621477"/>
    <w:rsid w:val="006214C5"/>
    <w:rsid w:val="006215E7"/>
    <w:rsid w:val="006215EE"/>
    <w:rsid w:val="00622B28"/>
    <w:rsid w:val="00622C51"/>
    <w:rsid w:val="00622CD6"/>
    <w:rsid w:val="00623576"/>
    <w:rsid w:val="006239B2"/>
    <w:rsid w:val="00623A06"/>
    <w:rsid w:val="00623BB5"/>
    <w:rsid w:val="00623C82"/>
    <w:rsid w:val="00623EE6"/>
    <w:rsid w:val="006242D7"/>
    <w:rsid w:val="006243D2"/>
    <w:rsid w:val="006245F3"/>
    <w:rsid w:val="00624891"/>
    <w:rsid w:val="00624D41"/>
    <w:rsid w:val="00624E19"/>
    <w:rsid w:val="00624FCA"/>
    <w:rsid w:val="0062640F"/>
    <w:rsid w:val="00626941"/>
    <w:rsid w:val="00626BBD"/>
    <w:rsid w:val="00626D33"/>
    <w:rsid w:val="006273C1"/>
    <w:rsid w:val="006275AB"/>
    <w:rsid w:val="00627E20"/>
    <w:rsid w:val="00627E34"/>
    <w:rsid w:val="0063036B"/>
    <w:rsid w:val="00630A83"/>
    <w:rsid w:val="00630FE1"/>
    <w:rsid w:val="006310D8"/>
    <w:rsid w:val="006318BE"/>
    <w:rsid w:val="006318D8"/>
    <w:rsid w:val="00631A1B"/>
    <w:rsid w:val="00631D97"/>
    <w:rsid w:val="00632063"/>
    <w:rsid w:val="0063256A"/>
    <w:rsid w:val="00632599"/>
    <w:rsid w:val="00632C00"/>
    <w:rsid w:val="00632D5D"/>
    <w:rsid w:val="006330A1"/>
    <w:rsid w:val="006332A1"/>
    <w:rsid w:val="00634291"/>
    <w:rsid w:val="006342F8"/>
    <w:rsid w:val="006347A8"/>
    <w:rsid w:val="00634994"/>
    <w:rsid w:val="0063510F"/>
    <w:rsid w:val="00635AF1"/>
    <w:rsid w:val="00635D44"/>
    <w:rsid w:val="00635DED"/>
    <w:rsid w:val="00635FDD"/>
    <w:rsid w:val="00636068"/>
    <w:rsid w:val="00636B9A"/>
    <w:rsid w:val="00636D40"/>
    <w:rsid w:val="00637713"/>
    <w:rsid w:val="00637E09"/>
    <w:rsid w:val="00637ED7"/>
    <w:rsid w:val="00640077"/>
    <w:rsid w:val="00640C77"/>
    <w:rsid w:val="006410E0"/>
    <w:rsid w:val="00641476"/>
    <w:rsid w:val="0064166C"/>
    <w:rsid w:val="0064166F"/>
    <w:rsid w:val="00641742"/>
    <w:rsid w:val="006418B0"/>
    <w:rsid w:val="00641D67"/>
    <w:rsid w:val="00642065"/>
    <w:rsid w:val="00642312"/>
    <w:rsid w:val="00642A0B"/>
    <w:rsid w:val="00642BB0"/>
    <w:rsid w:val="0064319B"/>
    <w:rsid w:val="00643A91"/>
    <w:rsid w:val="00643C61"/>
    <w:rsid w:val="006445A6"/>
    <w:rsid w:val="00644A96"/>
    <w:rsid w:val="00644ADC"/>
    <w:rsid w:val="00644B7B"/>
    <w:rsid w:val="00644C62"/>
    <w:rsid w:val="006453F5"/>
    <w:rsid w:val="00646291"/>
    <w:rsid w:val="006467A0"/>
    <w:rsid w:val="00647294"/>
    <w:rsid w:val="00647646"/>
    <w:rsid w:val="00647C81"/>
    <w:rsid w:val="00647F89"/>
    <w:rsid w:val="00647FA0"/>
    <w:rsid w:val="00650104"/>
    <w:rsid w:val="00650260"/>
    <w:rsid w:val="00650858"/>
    <w:rsid w:val="00651487"/>
    <w:rsid w:val="0065162D"/>
    <w:rsid w:val="0065170D"/>
    <w:rsid w:val="00651969"/>
    <w:rsid w:val="00651AB9"/>
    <w:rsid w:val="00651B84"/>
    <w:rsid w:val="00651EF8"/>
    <w:rsid w:val="00652186"/>
    <w:rsid w:val="00652853"/>
    <w:rsid w:val="00652A18"/>
    <w:rsid w:val="00652B69"/>
    <w:rsid w:val="00652C21"/>
    <w:rsid w:val="00652F7D"/>
    <w:rsid w:val="0065302A"/>
    <w:rsid w:val="00653816"/>
    <w:rsid w:val="00653983"/>
    <w:rsid w:val="00653BF9"/>
    <w:rsid w:val="00653CA6"/>
    <w:rsid w:val="00653D3A"/>
    <w:rsid w:val="006543EF"/>
    <w:rsid w:val="0065490E"/>
    <w:rsid w:val="00654B8D"/>
    <w:rsid w:val="00654CA1"/>
    <w:rsid w:val="00655562"/>
    <w:rsid w:val="006555B2"/>
    <w:rsid w:val="006556B3"/>
    <w:rsid w:val="00656517"/>
    <w:rsid w:val="006570E2"/>
    <w:rsid w:val="0065717D"/>
    <w:rsid w:val="00657189"/>
    <w:rsid w:val="00657597"/>
    <w:rsid w:val="00657CC6"/>
    <w:rsid w:val="00660E4F"/>
    <w:rsid w:val="00660E69"/>
    <w:rsid w:val="00660F98"/>
    <w:rsid w:val="0066104C"/>
    <w:rsid w:val="0066154B"/>
    <w:rsid w:val="0066158F"/>
    <w:rsid w:val="00661B40"/>
    <w:rsid w:val="00661DE0"/>
    <w:rsid w:val="00663227"/>
    <w:rsid w:val="006638AE"/>
    <w:rsid w:val="006640BC"/>
    <w:rsid w:val="00664B38"/>
    <w:rsid w:val="00664CD3"/>
    <w:rsid w:val="00665F29"/>
    <w:rsid w:val="00666019"/>
    <w:rsid w:val="00666087"/>
    <w:rsid w:val="0066622A"/>
    <w:rsid w:val="006662A6"/>
    <w:rsid w:val="00666A45"/>
    <w:rsid w:val="00666FBB"/>
    <w:rsid w:val="006671E7"/>
    <w:rsid w:val="0067029F"/>
    <w:rsid w:val="0067096C"/>
    <w:rsid w:val="00671486"/>
    <w:rsid w:val="00671536"/>
    <w:rsid w:val="006715D5"/>
    <w:rsid w:val="00672832"/>
    <w:rsid w:val="006729F9"/>
    <w:rsid w:val="00672D02"/>
    <w:rsid w:val="006732B3"/>
    <w:rsid w:val="006739B6"/>
    <w:rsid w:val="00673CAA"/>
    <w:rsid w:val="00674084"/>
    <w:rsid w:val="006743BD"/>
    <w:rsid w:val="00675A7D"/>
    <w:rsid w:val="00675D1B"/>
    <w:rsid w:val="006766AD"/>
    <w:rsid w:val="00676830"/>
    <w:rsid w:val="0067699B"/>
    <w:rsid w:val="00676BB8"/>
    <w:rsid w:val="00676EB0"/>
    <w:rsid w:val="0067719D"/>
    <w:rsid w:val="0067742B"/>
    <w:rsid w:val="00677612"/>
    <w:rsid w:val="0067777E"/>
    <w:rsid w:val="00677AAD"/>
    <w:rsid w:val="0068004C"/>
    <w:rsid w:val="00680799"/>
    <w:rsid w:val="00680824"/>
    <w:rsid w:val="0068091C"/>
    <w:rsid w:val="00680F27"/>
    <w:rsid w:val="006810CD"/>
    <w:rsid w:val="006810E9"/>
    <w:rsid w:val="00681330"/>
    <w:rsid w:val="0068159E"/>
    <w:rsid w:val="006815F1"/>
    <w:rsid w:val="0068175D"/>
    <w:rsid w:val="00682147"/>
    <w:rsid w:val="0068262F"/>
    <w:rsid w:val="006829EE"/>
    <w:rsid w:val="00682F80"/>
    <w:rsid w:val="006840DF"/>
    <w:rsid w:val="00684120"/>
    <w:rsid w:val="006848D7"/>
    <w:rsid w:val="0068506E"/>
    <w:rsid w:val="006857C6"/>
    <w:rsid w:val="00685802"/>
    <w:rsid w:val="00685876"/>
    <w:rsid w:val="00686078"/>
    <w:rsid w:val="00686681"/>
    <w:rsid w:val="00686BC1"/>
    <w:rsid w:val="00686BCF"/>
    <w:rsid w:val="0068707D"/>
    <w:rsid w:val="006870FA"/>
    <w:rsid w:val="00687316"/>
    <w:rsid w:val="0068746F"/>
    <w:rsid w:val="006874E2"/>
    <w:rsid w:val="00687607"/>
    <w:rsid w:val="00687999"/>
    <w:rsid w:val="00690579"/>
    <w:rsid w:val="00690A97"/>
    <w:rsid w:val="00691437"/>
    <w:rsid w:val="006920FB"/>
    <w:rsid w:val="00692BF7"/>
    <w:rsid w:val="00693369"/>
    <w:rsid w:val="0069374A"/>
    <w:rsid w:val="006938AF"/>
    <w:rsid w:val="0069433E"/>
    <w:rsid w:val="00694C36"/>
    <w:rsid w:val="006955AC"/>
    <w:rsid w:val="006955DE"/>
    <w:rsid w:val="0069635E"/>
    <w:rsid w:val="00696E13"/>
    <w:rsid w:val="00696F67"/>
    <w:rsid w:val="00697391"/>
    <w:rsid w:val="006973EE"/>
    <w:rsid w:val="0069760F"/>
    <w:rsid w:val="00697D7E"/>
    <w:rsid w:val="006A03C5"/>
    <w:rsid w:val="006A0666"/>
    <w:rsid w:val="006A0668"/>
    <w:rsid w:val="006A093E"/>
    <w:rsid w:val="006A0AC6"/>
    <w:rsid w:val="006A0E56"/>
    <w:rsid w:val="006A1247"/>
    <w:rsid w:val="006A133E"/>
    <w:rsid w:val="006A1AB6"/>
    <w:rsid w:val="006A1E32"/>
    <w:rsid w:val="006A20A0"/>
    <w:rsid w:val="006A2392"/>
    <w:rsid w:val="006A2505"/>
    <w:rsid w:val="006A2A35"/>
    <w:rsid w:val="006A2C08"/>
    <w:rsid w:val="006A2C57"/>
    <w:rsid w:val="006A2FF9"/>
    <w:rsid w:val="006A307E"/>
    <w:rsid w:val="006A3317"/>
    <w:rsid w:val="006A3CA3"/>
    <w:rsid w:val="006A40BE"/>
    <w:rsid w:val="006A4251"/>
    <w:rsid w:val="006A4375"/>
    <w:rsid w:val="006A4755"/>
    <w:rsid w:val="006A4911"/>
    <w:rsid w:val="006A493B"/>
    <w:rsid w:val="006A4C8C"/>
    <w:rsid w:val="006A5467"/>
    <w:rsid w:val="006A54D6"/>
    <w:rsid w:val="006A55A8"/>
    <w:rsid w:val="006A60BF"/>
    <w:rsid w:val="006A6CCF"/>
    <w:rsid w:val="006A6DD1"/>
    <w:rsid w:val="006B0015"/>
    <w:rsid w:val="006B0248"/>
    <w:rsid w:val="006B03E7"/>
    <w:rsid w:val="006B055F"/>
    <w:rsid w:val="006B189E"/>
    <w:rsid w:val="006B1D59"/>
    <w:rsid w:val="006B23B4"/>
    <w:rsid w:val="006B23BB"/>
    <w:rsid w:val="006B3181"/>
    <w:rsid w:val="006B370F"/>
    <w:rsid w:val="006B3787"/>
    <w:rsid w:val="006B39CE"/>
    <w:rsid w:val="006B3A4C"/>
    <w:rsid w:val="006B3B4B"/>
    <w:rsid w:val="006B458B"/>
    <w:rsid w:val="006B47E6"/>
    <w:rsid w:val="006B4A85"/>
    <w:rsid w:val="006B4CC5"/>
    <w:rsid w:val="006B57A7"/>
    <w:rsid w:val="006B5CB5"/>
    <w:rsid w:val="006B60D9"/>
    <w:rsid w:val="006B6FA9"/>
    <w:rsid w:val="006B7183"/>
    <w:rsid w:val="006B72F8"/>
    <w:rsid w:val="006B779D"/>
    <w:rsid w:val="006B7996"/>
    <w:rsid w:val="006B7C66"/>
    <w:rsid w:val="006C055D"/>
    <w:rsid w:val="006C17F3"/>
    <w:rsid w:val="006C18DA"/>
    <w:rsid w:val="006C1CF7"/>
    <w:rsid w:val="006C1DA9"/>
    <w:rsid w:val="006C1F2E"/>
    <w:rsid w:val="006C1FA8"/>
    <w:rsid w:val="006C2B1E"/>
    <w:rsid w:val="006C2C0E"/>
    <w:rsid w:val="006C30FE"/>
    <w:rsid w:val="006C33BE"/>
    <w:rsid w:val="006C357E"/>
    <w:rsid w:val="006C37B1"/>
    <w:rsid w:val="006C37FC"/>
    <w:rsid w:val="006C3ABD"/>
    <w:rsid w:val="006C3EA5"/>
    <w:rsid w:val="006C49A5"/>
    <w:rsid w:val="006C4E0D"/>
    <w:rsid w:val="006C5A5C"/>
    <w:rsid w:val="006C5FE7"/>
    <w:rsid w:val="006C6082"/>
    <w:rsid w:val="006C762C"/>
    <w:rsid w:val="006C7C73"/>
    <w:rsid w:val="006D00C3"/>
    <w:rsid w:val="006D0336"/>
    <w:rsid w:val="006D054A"/>
    <w:rsid w:val="006D0967"/>
    <w:rsid w:val="006D1068"/>
    <w:rsid w:val="006D12DF"/>
    <w:rsid w:val="006D1F9A"/>
    <w:rsid w:val="006D2216"/>
    <w:rsid w:val="006D297D"/>
    <w:rsid w:val="006D308D"/>
    <w:rsid w:val="006D3BAB"/>
    <w:rsid w:val="006D4174"/>
    <w:rsid w:val="006D43C5"/>
    <w:rsid w:val="006D4A1D"/>
    <w:rsid w:val="006D4FF3"/>
    <w:rsid w:val="006D5188"/>
    <w:rsid w:val="006D5427"/>
    <w:rsid w:val="006D5B0D"/>
    <w:rsid w:val="006D60BC"/>
    <w:rsid w:val="006D6458"/>
    <w:rsid w:val="006D65A0"/>
    <w:rsid w:val="006D674D"/>
    <w:rsid w:val="006D6B80"/>
    <w:rsid w:val="006D7901"/>
    <w:rsid w:val="006D7D05"/>
    <w:rsid w:val="006D7F20"/>
    <w:rsid w:val="006D7FF5"/>
    <w:rsid w:val="006E057C"/>
    <w:rsid w:val="006E0636"/>
    <w:rsid w:val="006E0A96"/>
    <w:rsid w:val="006E1E8B"/>
    <w:rsid w:val="006E203A"/>
    <w:rsid w:val="006E2249"/>
    <w:rsid w:val="006E310B"/>
    <w:rsid w:val="006E3121"/>
    <w:rsid w:val="006E31F5"/>
    <w:rsid w:val="006E3475"/>
    <w:rsid w:val="006E35FC"/>
    <w:rsid w:val="006E377F"/>
    <w:rsid w:val="006E3A1D"/>
    <w:rsid w:val="006E433E"/>
    <w:rsid w:val="006E457F"/>
    <w:rsid w:val="006E4B5A"/>
    <w:rsid w:val="006E4E48"/>
    <w:rsid w:val="006E4F7B"/>
    <w:rsid w:val="006E5205"/>
    <w:rsid w:val="006E540A"/>
    <w:rsid w:val="006E55C7"/>
    <w:rsid w:val="006E58C0"/>
    <w:rsid w:val="006E643C"/>
    <w:rsid w:val="006E6733"/>
    <w:rsid w:val="006E6849"/>
    <w:rsid w:val="006E6C4C"/>
    <w:rsid w:val="006E6EB3"/>
    <w:rsid w:val="006E71FE"/>
    <w:rsid w:val="006E7A54"/>
    <w:rsid w:val="006F028D"/>
    <w:rsid w:val="006F094C"/>
    <w:rsid w:val="006F1430"/>
    <w:rsid w:val="006F23B8"/>
    <w:rsid w:val="006F2996"/>
    <w:rsid w:val="006F3772"/>
    <w:rsid w:val="006F3817"/>
    <w:rsid w:val="006F3949"/>
    <w:rsid w:val="006F3C3D"/>
    <w:rsid w:val="006F429F"/>
    <w:rsid w:val="006F4697"/>
    <w:rsid w:val="006F4A12"/>
    <w:rsid w:val="006F4C1E"/>
    <w:rsid w:val="006F4D2D"/>
    <w:rsid w:val="006F5877"/>
    <w:rsid w:val="006F5A03"/>
    <w:rsid w:val="006F5C39"/>
    <w:rsid w:val="006F64B9"/>
    <w:rsid w:val="006F6767"/>
    <w:rsid w:val="006F6B3F"/>
    <w:rsid w:val="006F7604"/>
    <w:rsid w:val="007005E4"/>
    <w:rsid w:val="00700804"/>
    <w:rsid w:val="00700805"/>
    <w:rsid w:val="0070085E"/>
    <w:rsid w:val="00700962"/>
    <w:rsid w:val="00700C3C"/>
    <w:rsid w:val="00700D1E"/>
    <w:rsid w:val="00700E96"/>
    <w:rsid w:val="00700F12"/>
    <w:rsid w:val="0070105D"/>
    <w:rsid w:val="007012C0"/>
    <w:rsid w:val="00701772"/>
    <w:rsid w:val="00701876"/>
    <w:rsid w:val="007018ED"/>
    <w:rsid w:val="00701979"/>
    <w:rsid w:val="00701FF4"/>
    <w:rsid w:val="00702652"/>
    <w:rsid w:val="00702B11"/>
    <w:rsid w:val="00703208"/>
    <w:rsid w:val="007032AB"/>
    <w:rsid w:val="00703436"/>
    <w:rsid w:val="00703730"/>
    <w:rsid w:val="00703A4C"/>
    <w:rsid w:val="007046D5"/>
    <w:rsid w:val="00705216"/>
    <w:rsid w:val="00705381"/>
    <w:rsid w:val="00705AB5"/>
    <w:rsid w:val="00705DD2"/>
    <w:rsid w:val="00705E4F"/>
    <w:rsid w:val="00705F92"/>
    <w:rsid w:val="007066D4"/>
    <w:rsid w:val="00706808"/>
    <w:rsid w:val="00706A42"/>
    <w:rsid w:val="00707391"/>
    <w:rsid w:val="007079E2"/>
    <w:rsid w:val="0071053E"/>
    <w:rsid w:val="0071059A"/>
    <w:rsid w:val="007107AC"/>
    <w:rsid w:val="007107D4"/>
    <w:rsid w:val="007107DF"/>
    <w:rsid w:val="007116F1"/>
    <w:rsid w:val="007119F7"/>
    <w:rsid w:val="00711E8C"/>
    <w:rsid w:val="0071215D"/>
    <w:rsid w:val="007125B5"/>
    <w:rsid w:val="00712867"/>
    <w:rsid w:val="0071294A"/>
    <w:rsid w:val="00712CDF"/>
    <w:rsid w:val="00712DD1"/>
    <w:rsid w:val="007131D8"/>
    <w:rsid w:val="00713682"/>
    <w:rsid w:val="00713C9C"/>
    <w:rsid w:val="00713F0D"/>
    <w:rsid w:val="007145B4"/>
    <w:rsid w:val="00715376"/>
    <w:rsid w:val="007159BB"/>
    <w:rsid w:val="00716E4D"/>
    <w:rsid w:val="00716FDD"/>
    <w:rsid w:val="00720226"/>
    <w:rsid w:val="007206AF"/>
    <w:rsid w:val="00721DBA"/>
    <w:rsid w:val="00722024"/>
    <w:rsid w:val="00722241"/>
    <w:rsid w:val="0072236C"/>
    <w:rsid w:val="0072259B"/>
    <w:rsid w:val="007227F4"/>
    <w:rsid w:val="00722A75"/>
    <w:rsid w:val="00723460"/>
    <w:rsid w:val="007236A7"/>
    <w:rsid w:val="007236D0"/>
    <w:rsid w:val="0072391E"/>
    <w:rsid w:val="00725A20"/>
    <w:rsid w:val="00725ACF"/>
    <w:rsid w:val="00726152"/>
    <w:rsid w:val="00726288"/>
    <w:rsid w:val="0072630C"/>
    <w:rsid w:val="00726577"/>
    <w:rsid w:val="007265D4"/>
    <w:rsid w:val="0072684A"/>
    <w:rsid w:val="00727AFE"/>
    <w:rsid w:val="0073018B"/>
    <w:rsid w:val="00730347"/>
    <w:rsid w:val="00731A6B"/>
    <w:rsid w:val="00732230"/>
    <w:rsid w:val="007322AB"/>
    <w:rsid w:val="00732590"/>
    <w:rsid w:val="0073266B"/>
    <w:rsid w:val="007326A9"/>
    <w:rsid w:val="007328DF"/>
    <w:rsid w:val="007328F3"/>
    <w:rsid w:val="00732B11"/>
    <w:rsid w:val="00732B78"/>
    <w:rsid w:val="00732C07"/>
    <w:rsid w:val="00733269"/>
    <w:rsid w:val="0073349E"/>
    <w:rsid w:val="00733DC6"/>
    <w:rsid w:val="00733F22"/>
    <w:rsid w:val="00734359"/>
    <w:rsid w:val="00734B26"/>
    <w:rsid w:val="00734B5A"/>
    <w:rsid w:val="00735A00"/>
    <w:rsid w:val="00735BE8"/>
    <w:rsid w:val="0073663C"/>
    <w:rsid w:val="007367CB"/>
    <w:rsid w:val="00736B2B"/>
    <w:rsid w:val="007373D8"/>
    <w:rsid w:val="00737453"/>
    <w:rsid w:val="007376AE"/>
    <w:rsid w:val="007408DF"/>
    <w:rsid w:val="00740A4A"/>
    <w:rsid w:val="00741420"/>
    <w:rsid w:val="00741605"/>
    <w:rsid w:val="00741A1F"/>
    <w:rsid w:val="00741EB1"/>
    <w:rsid w:val="00742518"/>
    <w:rsid w:val="0074279F"/>
    <w:rsid w:val="00742FAF"/>
    <w:rsid w:val="007434CE"/>
    <w:rsid w:val="007435D9"/>
    <w:rsid w:val="00744281"/>
    <w:rsid w:val="007447CF"/>
    <w:rsid w:val="00744B04"/>
    <w:rsid w:val="0074516C"/>
    <w:rsid w:val="0074602F"/>
    <w:rsid w:val="0074658F"/>
    <w:rsid w:val="00747323"/>
    <w:rsid w:val="007473FD"/>
    <w:rsid w:val="007476B1"/>
    <w:rsid w:val="007477ED"/>
    <w:rsid w:val="00747CFA"/>
    <w:rsid w:val="00750979"/>
    <w:rsid w:val="00750D24"/>
    <w:rsid w:val="00750DD5"/>
    <w:rsid w:val="0075137A"/>
    <w:rsid w:val="00751943"/>
    <w:rsid w:val="00751E32"/>
    <w:rsid w:val="00752819"/>
    <w:rsid w:val="00752DAE"/>
    <w:rsid w:val="00753A71"/>
    <w:rsid w:val="00754671"/>
    <w:rsid w:val="007547D9"/>
    <w:rsid w:val="00755A6D"/>
    <w:rsid w:val="00755C36"/>
    <w:rsid w:val="0075605A"/>
    <w:rsid w:val="00756445"/>
    <w:rsid w:val="00756EAF"/>
    <w:rsid w:val="00756FB1"/>
    <w:rsid w:val="00757743"/>
    <w:rsid w:val="00757DF0"/>
    <w:rsid w:val="00757FB9"/>
    <w:rsid w:val="0076011F"/>
    <w:rsid w:val="0076151B"/>
    <w:rsid w:val="00761671"/>
    <w:rsid w:val="007616B1"/>
    <w:rsid w:val="00761B16"/>
    <w:rsid w:val="00762294"/>
    <w:rsid w:val="007623A3"/>
    <w:rsid w:val="007625AF"/>
    <w:rsid w:val="007626FA"/>
    <w:rsid w:val="00763AE1"/>
    <w:rsid w:val="00763D04"/>
    <w:rsid w:val="00763DB8"/>
    <w:rsid w:val="00763F87"/>
    <w:rsid w:val="007641F0"/>
    <w:rsid w:val="007644CF"/>
    <w:rsid w:val="00764895"/>
    <w:rsid w:val="0076494E"/>
    <w:rsid w:val="00764A04"/>
    <w:rsid w:val="00764C0C"/>
    <w:rsid w:val="007651B2"/>
    <w:rsid w:val="007651DD"/>
    <w:rsid w:val="00765AF6"/>
    <w:rsid w:val="00765FA1"/>
    <w:rsid w:val="007663B2"/>
    <w:rsid w:val="00766B93"/>
    <w:rsid w:val="00766F5D"/>
    <w:rsid w:val="00767063"/>
    <w:rsid w:val="0076749F"/>
    <w:rsid w:val="00770435"/>
    <w:rsid w:val="00770819"/>
    <w:rsid w:val="007721CC"/>
    <w:rsid w:val="007723EE"/>
    <w:rsid w:val="007725F1"/>
    <w:rsid w:val="007727CB"/>
    <w:rsid w:val="00772CED"/>
    <w:rsid w:val="007737D5"/>
    <w:rsid w:val="00773EAF"/>
    <w:rsid w:val="00774193"/>
    <w:rsid w:val="007761E4"/>
    <w:rsid w:val="00776BF8"/>
    <w:rsid w:val="00776C16"/>
    <w:rsid w:val="00777437"/>
    <w:rsid w:val="00777444"/>
    <w:rsid w:val="007777CA"/>
    <w:rsid w:val="00777899"/>
    <w:rsid w:val="00777C66"/>
    <w:rsid w:val="00777E71"/>
    <w:rsid w:val="00780028"/>
    <w:rsid w:val="0078007D"/>
    <w:rsid w:val="007802CB"/>
    <w:rsid w:val="0078057A"/>
    <w:rsid w:val="007806B3"/>
    <w:rsid w:val="00780DFA"/>
    <w:rsid w:val="0078134E"/>
    <w:rsid w:val="0078150D"/>
    <w:rsid w:val="0078166A"/>
    <w:rsid w:val="007818A5"/>
    <w:rsid w:val="00781A4B"/>
    <w:rsid w:val="00781A5D"/>
    <w:rsid w:val="00781BCC"/>
    <w:rsid w:val="00781D98"/>
    <w:rsid w:val="007824C4"/>
    <w:rsid w:val="0078289A"/>
    <w:rsid w:val="0078298E"/>
    <w:rsid w:val="0078307F"/>
    <w:rsid w:val="0078355B"/>
    <w:rsid w:val="00783B60"/>
    <w:rsid w:val="00783CA5"/>
    <w:rsid w:val="0078485F"/>
    <w:rsid w:val="007848ED"/>
    <w:rsid w:val="00784D51"/>
    <w:rsid w:val="0078533C"/>
    <w:rsid w:val="00785671"/>
    <w:rsid w:val="0078570E"/>
    <w:rsid w:val="00785DB5"/>
    <w:rsid w:val="00785F6F"/>
    <w:rsid w:val="00786222"/>
    <w:rsid w:val="00786465"/>
    <w:rsid w:val="007867E3"/>
    <w:rsid w:val="00786B7F"/>
    <w:rsid w:val="00786D75"/>
    <w:rsid w:val="00786DD1"/>
    <w:rsid w:val="007870B1"/>
    <w:rsid w:val="00787684"/>
    <w:rsid w:val="00790B21"/>
    <w:rsid w:val="00791010"/>
    <w:rsid w:val="00791436"/>
    <w:rsid w:val="00791A5E"/>
    <w:rsid w:val="00791DD5"/>
    <w:rsid w:val="00791DD6"/>
    <w:rsid w:val="00792414"/>
    <w:rsid w:val="007928D5"/>
    <w:rsid w:val="007929D1"/>
    <w:rsid w:val="00792AB7"/>
    <w:rsid w:val="00794A55"/>
    <w:rsid w:val="00794CAD"/>
    <w:rsid w:val="00794E05"/>
    <w:rsid w:val="00794E56"/>
    <w:rsid w:val="00794F97"/>
    <w:rsid w:val="00795074"/>
    <w:rsid w:val="0079591E"/>
    <w:rsid w:val="00795A69"/>
    <w:rsid w:val="00795CA4"/>
    <w:rsid w:val="0079618C"/>
    <w:rsid w:val="00796280"/>
    <w:rsid w:val="00796557"/>
    <w:rsid w:val="007969C9"/>
    <w:rsid w:val="00796B55"/>
    <w:rsid w:val="00796D1A"/>
    <w:rsid w:val="00797166"/>
    <w:rsid w:val="00797181"/>
    <w:rsid w:val="00797510"/>
    <w:rsid w:val="007978DF"/>
    <w:rsid w:val="00797E31"/>
    <w:rsid w:val="007A00A4"/>
    <w:rsid w:val="007A059E"/>
    <w:rsid w:val="007A12FC"/>
    <w:rsid w:val="007A166F"/>
    <w:rsid w:val="007A18C6"/>
    <w:rsid w:val="007A1BED"/>
    <w:rsid w:val="007A2549"/>
    <w:rsid w:val="007A2E19"/>
    <w:rsid w:val="007A33E7"/>
    <w:rsid w:val="007A47EE"/>
    <w:rsid w:val="007A4A38"/>
    <w:rsid w:val="007A4C68"/>
    <w:rsid w:val="007A4D8F"/>
    <w:rsid w:val="007A57FA"/>
    <w:rsid w:val="007A5861"/>
    <w:rsid w:val="007A5C86"/>
    <w:rsid w:val="007A68F8"/>
    <w:rsid w:val="007A6A48"/>
    <w:rsid w:val="007A6F18"/>
    <w:rsid w:val="007A733E"/>
    <w:rsid w:val="007A7487"/>
    <w:rsid w:val="007A74AC"/>
    <w:rsid w:val="007A79F7"/>
    <w:rsid w:val="007A7E96"/>
    <w:rsid w:val="007A7F23"/>
    <w:rsid w:val="007A7FFD"/>
    <w:rsid w:val="007B0AA6"/>
    <w:rsid w:val="007B0B94"/>
    <w:rsid w:val="007B1C25"/>
    <w:rsid w:val="007B1CF5"/>
    <w:rsid w:val="007B2594"/>
    <w:rsid w:val="007B2872"/>
    <w:rsid w:val="007B28A9"/>
    <w:rsid w:val="007B2E08"/>
    <w:rsid w:val="007B31F2"/>
    <w:rsid w:val="007B35B8"/>
    <w:rsid w:val="007B35DC"/>
    <w:rsid w:val="007B4646"/>
    <w:rsid w:val="007B521D"/>
    <w:rsid w:val="007B57B2"/>
    <w:rsid w:val="007B6178"/>
    <w:rsid w:val="007B61E3"/>
    <w:rsid w:val="007B726F"/>
    <w:rsid w:val="007B73C6"/>
    <w:rsid w:val="007B741F"/>
    <w:rsid w:val="007B7501"/>
    <w:rsid w:val="007B767A"/>
    <w:rsid w:val="007B7922"/>
    <w:rsid w:val="007C01F8"/>
    <w:rsid w:val="007C08E3"/>
    <w:rsid w:val="007C0A11"/>
    <w:rsid w:val="007C0F4C"/>
    <w:rsid w:val="007C1545"/>
    <w:rsid w:val="007C1901"/>
    <w:rsid w:val="007C25E7"/>
    <w:rsid w:val="007C26E0"/>
    <w:rsid w:val="007C2F19"/>
    <w:rsid w:val="007C45DF"/>
    <w:rsid w:val="007C4F9F"/>
    <w:rsid w:val="007C5207"/>
    <w:rsid w:val="007C5314"/>
    <w:rsid w:val="007C540B"/>
    <w:rsid w:val="007C5B13"/>
    <w:rsid w:val="007C5BE4"/>
    <w:rsid w:val="007C6231"/>
    <w:rsid w:val="007C65C2"/>
    <w:rsid w:val="007C6A2B"/>
    <w:rsid w:val="007C6F8C"/>
    <w:rsid w:val="007C785A"/>
    <w:rsid w:val="007D0005"/>
    <w:rsid w:val="007D02E2"/>
    <w:rsid w:val="007D0303"/>
    <w:rsid w:val="007D047F"/>
    <w:rsid w:val="007D056B"/>
    <w:rsid w:val="007D0616"/>
    <w:rsid w:val="007D07EB"/>
    <w:rsid w:val="007D0C91"/>
    <w:rsid w:val="007D149D"/>
    <w:rsid w:val="007D174C"/>
    <w:rsid w:val="007D1E26"/>
    <w:rsid w:val="007D2AC2"/>
    <w:rsid w:val="007D2F30"/>
    <w:rsid w:val="007D311E"/>
    <w:rsid w:val="007D33A3"/>
    <w:rsid w:val="007D35A3"/>
    <w:rsid w:val="007D3B6E"/>
    <w:rsid w:val="007D3C53"/>
    <w:rsid w:val="007D3CD5"/>
    <w:rsid w:val="007D439F"/>
    <w:rsid w:val="007D44B5"/>
    <w:rsid w:val="007D47B6"/>
    <w:rsid w:val="007D4F64"/>
    <w:rsid w:val="007D516C"/>
    <w:rsid w:val="007D5179"/>
    <w:rsid w:val="007D5CCC"/>
    <w:rsid w:val="007D60A2"/>
    <w:rsid w:val="007D619C"/>
    <w:rsid w:val="007D65DB"/>
    <w:rsid w:val="007D67E3"/>
    <w:rsid w:val="007D6916"/>
    <w:rsid w:val="007D6A50"/>
    <w:rsid w:val="007D6AC3"/>
    <w:rsid w:val="007D6FE1"/>
    <w:rsid w:val="007D7495"/>
    <w:rsid w:val="007D7B9E"/>
    <w:rsid w:val="007D7EB9"/>
    <w:rsid w:val="007E00FF"/>
    <w:rsid w:val="007E0306"/>
    <w:rsid w:val="007E0491"/>
    <w:rsid w:val="007E0C97"/>
    <w:rsid w:val="007E129E"/>
    <w:rsid w:val="007E2EC7"/>
    <w:rsid w:val="007E3657"/>
    <w:rsid w:val="007E3803"/>
    <w:rsid w:val="007E40D2"/>
    <w:rsid w:val="007E44F1"/>
    <w:rsid w:val="007E515E"/>
    <w:rsid w:val="007E5404"/>
    <w:rsid w:val="007E5F94"/>
    <w:rsid w:val="007E6A44"/>
    <w:rsid w:val="007E6ADD"/>
    <w:rsid w:val="007E6C47"/>
    <w:rsid w:val="007E6D7C"/>
    <w:rsid w:val="007E6DAF"/>
    <w:rsid w:val="007E7492"/>
    <w:rsid w:val="007E7568"/>
    <w:rsid w:val="007E78F5"/>
    <w:rsid w:val="007E7E03"/>
    <w:rsid w:val="007E7E9E"/>
    <w:rsid w:val="007F036F"/>
    <w:rsid w:val="007F04B4"/>
    <w:rsid w:val="007F0781"/>
    <w:rsid w:val="007F09C2"/>
    <w:rsid w:val="007F0FBF"/>
    <w:rsid w:val="007F1083"/>
    <w:rsid w:val="007F20DD"/>
    <w:rsid w:val="007F2176"/>
    <w:rsid w:val="007F2351"/>
    <w:rsid w:val="007F2585"/>
    <w:rsid w:val="007F2A10"/>
    <w:rsid w:val="007F3180"/>
    <w:rsid w:val="007F377A"/>
    <w:rsid w:val="007F389F"/>
    <w:rsid w:val="007F3AC5"/>
    <w:rsid w:val="007F3AF5"/>
    <w:rsid w:val="007F411D"/>
    <w:rsid w:val="007F46F7"/>
    <w:rsid w:val="007F550E"/>
    <w:rsid w:val="007F5D9C"/>
    <w:rsid w:val="007F6545"/>
    <w:rsid w:val="007F6659"/>
    <w:rsid w:val="007F6DC4"/>
    <w:rsid w:val="007F6FBC"/>
    <w:rsid w:val="007F7336"/>
    <w:rsid w:val="007F7454"/>
    <w:rsid w:val="007F7656"/>
    <w:rsid w:val="007F7793"/>
    <w:rsid w:val="007F7B0F"/>
    <w:rsid w:val="007F7DDA"/>
    <w:rsid w:val="007F7E54"/>
    <w:rsid w:val="00800402"/>
    <w:rsid w:val="00800D12"/>
    <w:rsid w:val="00800D62"/>
    <w:rsid w:val="00801512"/>
    <w:rsid w:val="0080162D"/>
    <w:rsid w:val="00802015"/>
    <w:rsid w:val="0080203B"/>
    <w:rsid w:val="0080237B"/>
    <w:rsid w:val="0080237F"/>
    <w:rsid w:val="0080285F"/>
    <w:rsid w:val="00802C7C"/>
    <w:rsid w:val="008035CC"/>
    <w:rsid w:val="00803696"/>
    <w:rsid w:val="0080378C"/>
    <w:rsid w:val="00804143"/>
    <w:rsid w:val="00804267"/>
    <w:rsid w:val="0080489E"/>
    <w:rsid w:val="00804B47"/>
    <w:rsid w:val="00804D93"/>
    <w:rsid w:val="008055FD"/>
    <w:rsid w:val="0080574F"/>
    <w:rsid w:val="00805BE1"/>
    <w:rsid w:val="00805C91"/>
    <w:rsid w:val="00805FB8"/>
    <w:rsid w:val="0080679F"/>
    <w:rsid w:val="008072FC"/>
    <w:rsid w:val="008076D4"/>
    <w:rsid w:val="0080775A"/>
    <w:rsid w:val="00807FCC"/>
    <w:rsid w:val="00810192"/>
    <w:rsid w:val="00810573"/>
    <w:rsid w:val="008105CB"/>
    <w:rsid w:val="00810A16"/>
    <w:rsid w:val="00810FF6"/>
    <w:rsid w:val="0081108A"/>
    <w:rsid w:val="0081114E"/>
    <w:rsid w:val="008117D2"/>
    <w:rsid w:val="00811BE1"/>
    <w:rsid w:val="00811D72"/>
    <w:rsid w:val="00812A57"/>
    <w:rsid w:val="00812BD6"/>
    <w:rsid w:val="00813010"/>
    <w:rsid w:val="008138C5"/>
    <w:rsid w:val="00813DF4"/>
    <w:rsid w:val="00814372"/>
    <w:rsid w:val="00814C3B"/>
    <w:rsid w:val="00814C55"/>
    <w:rsid w:val="00814CFE"/>
    <w:rsid w:val="00814D4F"/>
    <w:rsid w:val="00814D62"/>
    <w:rsid w:val="00815495"/>
    <w:rsid w:val="0081682D"/>
    <w:rsid w:val="008169B2"/>
    <w:rsid w:val="00816D6E"/>
    <w:rsid w:val="008173E5"/>
    <w:rsid w:val="00817C92"/>
    <w:rsid w:val="00817CA3"/>
    <w:rsid w:val="00817CC2"/>
    <w:rsid w:val="00817F9E"/>
    <w:rsid w:val="00817FA8"/>
    <w:rsid w:val="00820007"/>
    <w:rsid w:val="008206E3"/>
    <w:rsid w:val="008209FB"/>
    <w:rsid w:val="0082103C"/>
    <w:rsid w:val="00821460"/>
    <w:rsid w:val="008215F6"/>
    <w:rsid w:val="00821C46"/>
    <w:rsid w:val="0082208E"/>
    <w:rsid w:val="008226F3"/>
    <w:rsid w:val="00822C87"/>
    <w:rsid w:val="00823038"/>
    <w:rsid w:val="0082316C"/>
    <w:rsid w:val="00823264"/>
    <w:rsid w:val="008233F1"/>
    <w:rsid w:val="008235AE"/>
    <w:rsid w:val="00823A32"/>
    <w:rsid w:val="0082489F"/>
    <w:rsid w:val="00825754"/>
    <w:rsid w:val="00825956"/>
    <w:rsid w:val="00825C47"/>
    <w:rsid w:val="00826322"/>
    <w:rsid w:val="008263F7"/>
    <w:rsid w:val="008269E7"/>
    <w:rsid w:val="00826A17"/>
    <w:rsid w:val="00826CEA"/>
    <w:rsid w:val="0082755F"/>
    <w:rsid w:val="008275D8"/>
    <w:rsid w:val="00827B08"/>
    <w:rsid w:val="00827D92"/>
    <w:rsid w:val="0083001A"/>
    <w:rsid w:val="00830260"/>
    <w:rsid w:val="00830921"/>
    <w:rsid w:val="00830BA3"/>
    <w:rsid w:val="008315AF"/>
    <w:rsid w:val="0083164E"/>
    <w:rsid w:val="00832123"/>
    <w:rsid w:val="0083231F"/>
    <w:rsid w:val="00832697"/>
    <w:rsid w:val="0083292C"/>
    <w:rsid w:val="00832AD7"/>
    <w:rsid w:val="00832AED"/>
    <w:rsid w:val="0083366C"/>
    <w:rsid w:val="00833EC1"/>
    <w:rsid w:val="008340EF"/>
    <w:rsid w:val="00834C5D"/>
    <w:rsid w:val="008356CE"/>
    <w:rsid w:val="0083581E"/>
    <w:rsid w:val="0083584D"/>
    <w:rsid w:val="008359B4"/>
    <w:rsid w:val="00835A2D"/>
    <w:rsid w:val="00835B45"/>
    <w:rsid w:val="0083615F"/>
    <w:rsid w:val="0083619B"/>
    <w:rsid w:val="00836299"/>
    <w:rsid w:val="0083680E"/>
    <w:rsid w:val="00836D96"/>
    <w:rsid w:val="00837B39"/>
    <w:rsid w:val="00837D2F"/>
    <w:rsid w:val="00840294"/>
    <w:rsid w:val="0084123E"/>
    <w:rsid w:val="008413CE"/>
    <w:rsid w:val="00841485"/>
    <w:rsid w:val="00842FDD"/>
    <w:rsid w:val="008437E9"/>
    <w:rsid w:val="00843923"/>
    <w:rsid w:val="00843B61"/>
    <w:rsid w:val="00843E65"/>
    <w:rsid w:val="0084514B"/>
    <w:rsid w:val="008451E8"/>
    <w:rsid w:val="008452BF"/>
    <w:rsid w:val="00845506"/>
    <w:rsid w:val="00845915"/>
    <w:rsid w:val="00845997"/>
    <w:rsid w:val="00845D7B"/>
    <w:rsid w:val="008464A2"/>
    <w:rsid w:val="00846538"/>
    <w:rsid w:val="0084673F"/>
    <w:rsid w:val="00846A52"/>
    <w:rsid w:val="00846C35"/>
    <w:rsid w:val="00846D9F"/>
    <w:rsid w:val="008476A7"/>
    <w:rsid w:val="00850013"/>
    <w:rsid w:val="008505A7"/>
    <w:rsid w:val="008507F1"/>
    <w:rsid w:val="00850E16"/>
    <w:rsid w:val="008510F3"/>
    <w:rsid w:val="008518DB"/>
    <w:rsid w:val="00851925"/>
    <w:rsid w:val="00851AF3"/>
    <w:rsid w:val="00851D65"/>
    <w:rsid w:val="00851DEC"/>
    <w:rsid w:val="00851EC1"/>
    <w:rsid w:val="0085346E"/>
    <w:rsid w:val="00853E5A"/>
    <w:rsid w:val="00853FCA"/>
    <w:rsid w:val="008546BA"/>
    <w:rsid w:val="008546FF"/>
    <w:rsid w:val="00856880"/>
    <w:rsid w:val="00856D78"/>
    <w:rsid w:val="0085721E"/>
    <w:rsid w:val="00857255"/>
    <w:rsid w:val="00857732"/>
    <w:rsid w:val="008602A7"/>
    <w:rsid w:val="008605C4"/>
    <w:rsid w:val="0086078F"/>
    <w:rsid w:val="00861312"/>
    <w:rsid w:val="008613D7"/>
    <w:rsid w:val="00861DAA"/>
    <w:rsid w:val="00861DBF"/>
    <w:rsid w:val="008620AD"/>
    <w:rsid w:val="008625A8"/>
    <w:rsid w:val="00862D23"/>
    <w:rsid w:val="00862E09"/>
    <w:rsid w:val="00863560"/>
    <w:rsid w:val="00863586"/>
    <w:rsid w:val="00864128"/>
    <w:rsid w:val="00864233"/>
    <w:rsid w:val="0086440F"/>
    <w:rsid w:val="008650F6"/>
    <w:rsid w:val="00865FD5"/>
    <w:rsid w:val="0086620E"/>
    <w:rsid w:val="00866C9A"/>
    <w:rsid w:val="00866F2B"/>
    <w:rsid w:val="00866F88"/>
    <w:rsid w:val="008670D9"/>
    <w:rsid w:val="00867350"/>
    <w:rsid w:val="00867CDC"/>
    <w:rsid w:val="00870BD4"/>
    <w:rsid w:val="00870CAE"/>
    <w:rsid w:val="0087113D"/>
    <w:rsid w:val="008712D0"/>
    <w:rsid w:val="0087177A"/>
    <w:rsid w:val="00871C75"/>
    <w:rsid w:val="008737EC"/>
    <w:rsid w:val="00874260"/>
    <w:rsid w:val="00874951"/>
    <w:rsid w:val="0087496A"/>
    <w:rsid w:val="00874AB8"/>
    <w:rsid w:val="00874FEE"/>
    <w:rsid w:val="008754BD"/>
    <w:rsid w:val="00875E9A"/>
    <w:rsid w:val="00875FF3"/>
    <w:rsid w:val="008760CB"/>
    <w:rsid w:val="008760DF"/>
    <w:rsid w:val="00876F6A"/>
    <w:rsid w:val="0087753D"/>
    <w:rsid w:val="00877917"/>
    <w:rsid w:val="008779A4"/>
    <w:rsid w:val="008804ED"/>
    <w:rsid w:val="00880A37"/>
    <w:rsid w:val="00880D9A"/>
    <w:rsid w:val="008813DA"/>
    <w:rsid w:val="00881491"/>
    <w:rsid w:val="00881751"/>
    <w:rsid w:val="008834A8"/>
    <w:rsid w:val="0088375F"/>
    <w:rsid w:val="008838BA"/>
    <w:rsid w:val="00883A67"/>
    <w:rsid w:val="00883DE8"/>
    <w:rsid w:val="00884542"/>
    <w:rsid w:val="008845A0"/>
    <w:rsid w:val="00884B60"/>
    <w:rsid w:val="00884CC0"/>
    <w:rsid w:val="00884D1D"/>
    <w:rsid w:val="00884EC9"/>
    <w:rsid w:val="00885465"/>
    <w:rsid w:val="00885F07"/>
    <w:rsid w:val="008863C5"/>
    <w:rsid w:val="0088658A"/>
    <w:rsid w:val="008865FE"/>
    <w:rsid w:val="008874C8"/>
    <w:rsid w:val="00890543"/>
    <w:rsid w:val="0089060A"/>
    <w:rsid w:val="0089097B"/>
    <w:rsid w:val="00891373"/>
    <w:rsid w:val="008917B0"/>
    <w:rsid w:val="00891A81"/>
    <w:rsid w:val="008921F6"/>
    <w:rsid w:val="0089226D"/>
    <w:rsid w:val="0089247F"/>
    <w:rsid w:val="0089249E"/>
    <w:rsid w:val="008926FA"/>
    <w:rsid w:val="00892A5B"/>
    <w:rsid w:val="00893EFD"/>
    <w:rsid w:val="00893F08"/>
    <w:rsid w:val="00894134"/>
    <w:rsid w:val="008941D5"/>
    <w:rsid w:val="00894351"/>
    <w:rsid w:val="0089467E"/>
    <w:rsid w:val="00894B79"/>
    <w:rsid w:val="00894D72"/>
    <w:rsid w:val="008950B4"/>
    <w:rsid w:val="00895588"/>
    <w:rsid w:val="00895791"/>
    <w:rsid w:val="00895CB7"/>
    <w:rsid w:val="00895D1D"/>
    <w:rsid w:val="00895DEA"/>
    <w:rsid w:val="00896539"/>
    <w:rsid w:val="00896DE0"/>
    <w:rsid w:val="00897121"/>
    <w:rsid w:val="00897623"/>
    <w:rsid w:val="008978E8"/>
    <w:rsid w:val="008A0261"/>
    <w:rsid w:val="008A07E0"/>
    <w:rsid w:val="008A0A53"/>
    <w:rsid w:val="008A0EFE"/>
    <w:rsid w:val="008A15BF"/>
    <w:rsid w:val="008A173D"/>
    <w:rsid w:val="008A1B2B"/>
    <w:rsid w:val="008A222C"/>
    <w:rsid w:val="008A267A"/>
    <w:rsid w:val="008A2A27"/>
    <w:rsid w:val="008A2C95"/>
    <w:rsid w:val="008A2DAA"/>
    <w:rsid w:val="008A30C6"/>
    <w:rsid w:val="008A3FE0"/>
    <w:rsid w:val="008A3FEA"/>
    <w:rsid w:val="008A41F8"/>
    <w:rsid w:val="008A4B61"/>
    <w:rsid w:val="008A4F9D"/>
    <w:rsid w:val="008A4FB8"/>
    <w:rsid w:val="008A501D"/>
    <w:rsid w:val="008A57FF"/>
    <w:rsid w:val="008A5C71"/>
    <w:rsid w:val="008A5E0A"/>
    <w:rsid w:val="008A5F61"/>
    <w:rsid w:val="008A72D8"/>
    <w:rsid w:val="008A75BA"/>
    <w:rsid w:val="008A7DAC"/>
    <w:rsid w:val="008A7EED"/>
    <w:rsid w:val="008A7EFF"/>
    <w:rsid w:val="008B07DA"/>
    <w:rsid w:val="008B0C08"/>
    <w:rsid w:val="008B1346"/>
    <w:rsid w:val="008B2318"/>
    <w:rsid w:val="008B2343"/>
    <w:rsid w:val="008B2445"/>
    <w:rsid w:val="008B259F"/>
    <w:rsid w:val="008B28BD"/>
    <w:rsid w:val="008B28CA"/>
    <w:rsid w:val="008B2A3F"/>
    <w:rsid w:val="008B2DE5"/>
    <w:rsid w:val="008B2F5F"/>
    <w:rsid w:val="008B33A5"/>
    <w:rsid w:val="008B39AF"/>
    <w:rsid w:val="008B3BB2"/>
    <w:rsid w:val="008B3BCD"/>
    <w:rsid w:val="008B436D"/>
    <w:rsid w:val="008B5646"/>
    <w:rsid w:val="008B5728"/>
    <w:rsid w:val="008B584E"/>
    <w:rsid w:val="008B5E37"/>
    <w:rsid w:val="008B61CC"/>
    <w:rsid w:val="008B6D1C"/>
    <w:rsid w:val="008B731C"/>
    <w:rsid w:val="008B73E7"/>
    <w:rsid w:val="008B7D06"/>
    <w:rsid w:val="008C05A1"/>
    <w:rsid w:val="008C06EC"/>
    <w:rsid w:val="008C0817"/>
    <w:rsid w:val="008C0BE9"/>
    <w:rsid w:val="008C0F83"/>
    <w:rsid w:val="008C1866"/>
    <w:rsid w:val="008C267E"/>
    <w:rsid w:val="008C2EDA"/>
    <w:rsid w:val="008C3229"/>
    <w:rsid w:val="008C377E"/>
    <w:rsid w:val="008C41AE"/>
    <w:rsid w:val="008C48E4"/>
    <w:rsid w:val="008C4936"/>
    <w:rsid w:val="008C5075"/>
    <w:rsid w:val="008C5080"/>
    <w:rsid w:val="008C55B2"/>
    <w:rsid w:val="008C6075"/>
    <w:rsid w:val="008C64C9"/>
    <w:rsid w:val="008C68BA"/>
    <w:rsid w:val="008C690E"/>
    <w:rsid w:val="008C7E23"/>
    <w:rsid w:val="008D0E5E"/>
    <w:rsid w:val="008D1FE9"/>
    <w:rsid w:val="008D2188"/>
    <w:rsid w:val="008D225A"/>
    <w:rsid w:val="008D243F"/>
    <w:rsid w:val="008D271B"/>
    <w:rsid w:val="008D2EC6"/>
    <w:rsid w:val="008D313E"/>
    <w:rsid w:val="008D314E"/>
    <w:rsid w:val="008D32A8"/>
    <w:rsid w:val="008D3CB7"/>
    <w:rsid w:val="008D3F35"/>
    <w:rsid w:val="008D40B0"/>
    <w:rsid w:val="008D42B0"/>
    <w:rsid w:val="008D43BB"/>
    <w:rsid w:val="008D47BA"/>
    <w:rsid w:val="008D4BC1"/>
    <w:rsid w:val="008D4D60"/>
    <w:rsid w:val="008D5210"/>
    <w:rsid w:val="008D5835"/>
    <w:rsid w:val="008D5855"/>
    <w:rsid w:val="008D5876"/>
    <w:rsid w:val="008D5B87"/>
    <w:rsid w:val="008D5F7A"/>
    <w:rsid w:val="008D64EA"/>
    <w:rsid w:val="008D6838"/>
    <w:rsid w:val="008D68A0"/>
    <w:rsid w:val="008D6947"/>
    <w:rsid w:val="008D6DED"/>
    <w:rsid w:val="008D7074"/>
    <w:rsid w:val="008D70A9"/>
    <w:rsid w:val="008D761C"/>
    <w:rsid w:val="008D7791"/>
    <w:rsid w:val="008D7ADF"/>
    <w:rsid w:val="008D7FE2"/>
    <w:rsid w:val="008E0248"/>
    <w:rsid w:val="008E0429"/>
    <w:rsid w:val="008E07CE"/>
    <w:rsid w:val="008E1190"/>
    <w:rsid w:val="008E1A1F"/>
    <w:rsid w:val="008E1B70"/>
    <w:rsid w:val="008E1DEC"/>
    <w:rsid w:val="008E20BD"/>
    <w:rsid w:val="008E21EB"/>
    <w:rsid w:val="008E242C"/>
    <w:rsid w:val="008E2580"/>
    <w:rsid w:val="008E278A"/>
    <w:rsid w:val="008E2800"/>
    <w:rsid w:val="008E2DE3"/>
    <w:rsid w:val="008E3C0F"/>
    <w:rsid w:val="008E3E98"/>
    <w:rsid w:val="008E4203"/>
    <w:rsid w:val="008E48FA"/>
    <w:rsid w:val="008E4F64"/>
    <w:rsid w:val="008E5443"/>
    <w:rsid w:val="008E5B3A"/>
    <w:rsid w:val="008E5C48"/>
    <w:rsid w:val="008E6297"/>
    <w:rsid w:val="008E66E2"/>
    <w:rsid w:val="008E66EE"/>
    <w:rsid w:val="008E6701"/>
    <w:rsid w:val="008E6C99"/>
    <w:rsid w:val="008E701B"/>
    <w:rsid w:val="008E71FD"/>
    <w:rsid w:val="008F00E9"/>
    <w:rsid w:val="008F0179"/>
    <w:rsid w:val="008F0490"/>
    <w:rsid w:val="008F08BB"/>
    <w:rsid w:val="008F0C60"/>
    <w:rsid w:val="008F10E2"/>
    <w:rsid w:val="008F1E68"/>
    <w:rsid w:val="008F1F36"/>
    <w:rsid w:val="008F24EC"/>
    <w:rsid w:val="008F255C"/>
    <w:rsid w:val="008F25B6"/>
    <w:rsid w:val="008F2767"/>
    <w:rsid w:val="008F31EB"/>
    <w:rsid w:val="008F3516"/>
    <w:rsid w:val="008F35F1"/>
    <w:rsid w:val="008F37D2"/>
    <w:rsid w:val="008F451F"/>
    <w:rsid w:val="008F52DC"/>
    <w:rsid w:val="008F5FE3"/>
    <w:rsid w:val="008F623A"/>
    <w:rsid w:val="008F67A9"/>
    <w:rsid w:val="008F6B39"/>
    <w:rsid w:val="008F6E89"/>
    <w:rsid w:val="008F6ED3"/>
    <w:rsid w:val="008F703A"/>
    <w:rsid w:val="008F71AB"/>
    <w:rsid w:val="008F724A"/>
    <w:rsid w:val="008F726A"/>
    <w:rsid w:val="008F7596"/>
    <w:rsid w:val="008F7B53"/>
    <w:rsid w:val="008F7F90"/>
    <w:rsid w:val="00900108"/>
    <w:rsid w:val="00900AF8"/>
    <w:rsid w:val="009011E5"/>
    <w:rsid w:val="00901B43"/>
    <w:rsid w:val="00901E11"/>
    <w:rsid w:val="009023DD"/>
    <w:rsid w:val="00902602"/>
    <w:rsid w:val="009028B2"/>
    <w:rsid w:val="009038CA"/>
    <w:rsid w:val="0090404E"/>
    <w:rsid w:val="0090434C"/>
    <w:rsid w:val="00904804"/>
    <w:rsid w:val="00904F20"/>
    <w:rsid w:val="00904FCB"/>
    <w:rsid w:val="009052DD"/>
    <w:rsid w:val="0090570C"/>
    <w:rsid w:val="0090659E"/>
    <w:rsid w:val="0090668C"/>
    <w:rsid w:val="0090680C"/>
    <w:rsid w:val="009075D0"/>
    <w:rsid w:val="00910A74"/>
    <w:rsid w:val="00910FD9"/>
    <w:rsid w:val="009112CA"/>
    <w:rsid w:val="0091146B"/>
    <w:rsid w:val="009128EF"/>
    <w:rsid w:val="00912A71"/>
    <w:rsid w:val="00913138"/>
    <w:rsid w:val="00913352"/>
    <w:rsid w:val="00913A5C"/>
    <w:rsid w:val="00913CD6"/>
    <w:rsid w:val="00914152"/>
    <w:rsid w:val="00915C0C"/>
    <w:rsid w:val="009162D0"/>
    <w:rsid w:val="00916724"/>
    <w:rsid w:val="00917A8A"/>
    <w:rsid w:val="00917B8D"/>
    <w:rsid w:val="00920291"/>
    <w:rsid w:val="0092091B"/>
    <w:rsid w:val="009215F3"/>
    <w:rsid w:val="0092194D"/>
    <w:rsid w:val="00921CC6"/>
    <w:rsid w:val="009223F5"/>
    <w:rsid w:val="009226F6"/>
    <w:rsid w:val="00922768"/>
    <w:rsid w:val="00922DDE"/>
    <w:rsid w:val="009233C3"/>
    <w:rsid w:val="0092370E"/>
    <w:rsid w:val="00923BAE"/>
    <w:rsid w:val="00923F68"/>
    <w:rsid w:val="00924543"/>
    <w:rsid w:val="00924FE1"/>
    <w:rsid w:val="00925020"/>
    <w:rsid w:val="0092504B"/>
    <w:rsid w:val="0092513D"/>
    <w:rsid w:val="00925335"/>
    <w:rsid w:val="00925D2E"/>
    <w:rsid w:val="00925E14"/>
    <w:rsid w:val="00926481"/>
    <w:rsid w:val="0092686A"/>
    <w:rsid w:val="00926D3C"/>
    <w:rsid w:val="00927033"/>
    <w:rsid w:val="00927042"/>
    <w:rsid w:val="0092724F"/>
    <w:rsid w:val="0092739C"/>
    <w:rsid w:val="009277FB"/>
    <w:rsid w:val="0092786A"/>
    <w:rsid w:val="009303F0"/>
    <w:rsid w:val="0093049C"/>
    <w:rsid w:val="00930C87"/>
    <w:rsid w:val="00931263"/>
    <w:rsid w:val="00931BA7"/>
    <w:rsid w:val="009321AE"/>
    <w:rsid w:val="0093265B"/>
    <w:rsid w:val="00932ED1"/>
    <w:rsid w:val="00933248"/>
    <w:rsid w:val="009333EE"/>
    <w:rsid w:val="00933C5B"/>
    <w:rsid w:val="00933F16"/>
    <w:rsid w:val="00934E7A"/>
    <w:rsid w:val="0093523A"/>
    <w:rsid w:val="0093523D"/>
    <w:rsid w:val="009354CB"/>
    <w:rsid w:val="009356A9"/>
    <w:rsid w:val="00936563"/>
    <w:rsid w:val="009366FC"/>
    <w:rsid w:val="00936945"/>
    <w:rsid w:val="00936B29"/>
    <w:rsid w:val="00936F67"/>
    <w:rsid w:val="00937B14"/>
    <w:rsid w:val="0094000F"/>
    <w:rsid w:val="0094024F"/>
    <w:rsid w:val="009403FE"/>
    <w:rsid w:val="00940540"/>
    <w:rsid w:val="009407DE"/>
    <w:rsid w:val="00940C3B"/>
    <w:rsid w:val="0094134C"/>
    <w:rsid w:val="009414B8"/>
    <w:rsid w:val="00941682"/>
    <w:rsid w:val="00941AA3"/>
    <w:rsid w:val="0094205C"/>
    <w:rsid w:val="0094211A"/>
    <w:rsid w:val="0094214A"/>
    <w:rsid w:val="00942A30"/>
    <w:rsid w:val="00943357"/>
    <w:rsid w:val="009435FC"/>
    <w:rsid w:val="0094362E"/>
    <w:rsid w:val="00943C38"/>
    <w:rsid w:val="009443FF"/>
    <w:rsid w:val="00944A56"/>
    <w:rsid w:val="00944CC8"/>
    <w:rsid w:val="00944CF9"/>
    <w:rsid w:val="0094537E"/>
    <w:rsid w:val="009456F6"/>
    <w:rsid w:val="00945EB7"/>
    <w:rsid w:val="009469A3"/>
    <w:rsid w:val="00947191"/>
    <w:rsid w:val="0094755C"/>
    <w:rsid w:val="0094768B"/>
    <w:rsid w:val="00950861"/>
    <w:rsid w:val="00950FD9"/>
    <w:rsid w:val="00951491"/>
    <w:rsid w:val="009515C6"/>
    <w:rsid w:val="009519A6"/>
    <w:rsid w:val="009523C0"/>
    <w:rsid w:val="00952A87"/>
    <w:rsid w:val="00952F7C"/>
    <w:rsid w:val="00953735"/>
    <w:rsid w:val="009540E1"/>
    <w:rsid w:val="00954747"/>
    <w:rsid w:val="0095495D"/>
    <w:rsid w:val="0095499A"/>
    <w:rsid w:val="00954A77"/>
    <w:rsid w:val="00955427"/>
    <w:rsid w:val="0095589C"/>
    <w:rsid w:val="00955C74"/>
    <w:rsid w:val="00955FE9"/>
    <w:rsid w:val="009560E8"/>
    <w:rsid w:val="0095630A"/>
    <w:rsid w:val="0095646C"/>
    <w:rsid w:val="00956892"/>
    <w:rsid w:val="009569E9"/>
    <w:rsid w:val="00956E5C"/>
    <w:rsid w:val="00956E84"/>
    <w:rsid w:val="00956E9F"/>
    <w:rsid w:val="009577EB"/>
    <w:rsid w:val="00957867"/>
    <w:rsid w:val="009579E9"/>
    <w:rsid w:val="00957E31"/>
    <w:rsid w:val="009601C8"/>
    <w:rsid w:val="0096036B"/>
    <w:rsid w:val="009608A4"/>
    <w:rsid w:val="00960EC2"/>
    <w:rsid w:val="009611F1"/>
    <w:rsid w:val="009612EC"/>
    <w:rsid w:val="0096186E"/>
    <w:rsid w:val="009618D5"/>
    <w:rsid w:val="009622DF"/>
    <w:rsid w:val="00962671"/>
    <w:rsid w:val="009630C8"/>
    <w:rsid w:val="009633BE"/>
    <w:rsid w:val="00963660"/>
    <w:rsid w:val="0096395C"/>
    <w:rsid w:val="00963D3F"/>
    <w:rsid w:val="009641F8"/>
    <w:rsid w:val="009649BE"/>
    <w:rsid w:val="00964C78"/>
    <w:rsid w:val="00964D41"/>
    <w:rsid w:val="00964DE4"/>
    <w:rsid w:val="00965090"/>
    <w:rsid w:val="009656C7"/>
    <w:rsid w:val="00965C36"/>
    <w:rsid w:val="00965FCE"/>
    <w:rsid w:val="009662D9"/>
    <w:rsid w:val="00966C5E"/>
    <w:rsid w:val="00966EFD"/>
    <w:rsid w:val="009672FB"/>
    <w:rsid w:val="0096741F"/>
    <w:rsid w:val="00967890"/>
    <w:rsid w:val="00967E16"/>
    <w:rsid w:val="009709B3"/>
    <w:rsid w:val="009711AC"/>
    <w:rsid w:val="009711F5"/>
    <w:rsid w:val="009717F7"/>
    <w:rsid w:val="00971FDA"/>
    <w:rsid w:val="00972517"/>
    <w:rsid w:val="0097260F"/>
    <w:rsid w:val="009726D0"/>
    <w:rsid w:val="00972D66"/>
    <w:rsid w:val="00972E43"/>
    <w:rsid w:val="0097302D"/>
    <w:rsid w:val="00973146"/>
    <w:rsid w:val="009735E9"/>
    <w:rsid w:val="00973FE5"/>
    <w:rsid w:val="00974137"/>
    <w:rsid w:val="00974802"/>
    <w:rsid w:val="00974E99"/>
    <w:rsid w:val="0097581A"/>
    <w:rsid w:val="00975963"/>
    <w:rsid w:val="00975B6E"/>
    <w:rsid w:val="00975FC3"/>
    <w:rsid w:val="00976C34"/>
    <w:rsid w:val="00976DC1"/>
    <w:rsid w:val="00976DCA"/>
    <w:rsid w:val="00976F17"/>
    <w:rsid w:val="009777C8"/>
    <w:rsid w:val="00977BBA"/>
    <w:rsid w:val="00977CEF"/>
    <w:rsid w:val="00977E98"/>
    <w:rsid w:val="00980AE6"/>
    <w:rsid w:val="00981820"/>
    <w:rsid w:val="00981D35"/>
    <w:rsid w:val="00981E62"/>
    <w:rsid w:val="00981FC2"/>
    <w:rsid w:val="00982616"/>
    <w:rsid w:val="009827A7"/>
    <w:rsid w:val="00982849"/>
    <w:rsid w:val="00982CF8"/>
    <w:rsid w:val="00982F19"/>
    <w:rsid w:val="009837FC"/>
    <w:rsid w:val="009838A5"/>
    <w:rsid w:val="00984380"/>
    <w:rsid w:val="00984F08"/>
    <w:rsid w:val="00985840"/>
    <w:rsid w:val="00985F1D"/>
    <w:rsid w:val="009866AB"/>
    <w:rsid w:val="00986B24"/>
    <w:rsid w:val="00986EB1"/>
    <w:rsid w:val="009878AD"/>
    <w:rsid w:val="00990875"/>
    <w:rsid w:val="00990955"/>
    <w:rsid w:val="00990BB0"/>
    <w:rsid w:val="00990E47"/>
    <w:rsid w:val="00991031"/>
    <w:rsid w:val="009916B6"/>
    <w:rsid w:val="009916F0"/>
    <w:rsid w:val="00991ACC"/>
    <w:rsid w:val="00991B10"/>
    <w:rsid w:val="009923C5"/>
    <w:rsid w:val="00992926"/>
    <w:rsid w:val="00993362"/>
    <w:rsid w:val="00993E13"/>
    <w:rsid w:val="009940D8"/>
    <w:rsid w:val="009954DF"/>
    <w:rsid w:val="009958E2"/>
    <w:rsid w:val="00995A67"/>
    <w:rsid w:val="009961D1"/>
    <w:rsid w:val="00996327"/>
    <w:rsid w:val="00996902"/>
    <w:rsid w:val="00997B11"/>
    <w:rsid w:val="00997BB9"/>
    <w:rsid w:val="00997ED7"/>
    <w:rsid w:val="009A020D"/>
    <w:rsid w:val="009A0369"/>
    <w:rsid w:val="009A05D9"/>
    <w:rsid w:val="009A0DA2"/>
    <w:rsid w:val="009A13E7"/>
    <w:rsid w:val="009A157C"/>
    <w:rsid w:val="009A1682"/>
    <w:rsid w:val="009A186A"/>
    <w:rsid w:val="009A1CA6"/>
    <w:rsid w:val="009A21AA"/>
    <w:rsid w:val="009A280D"/>
    <w:rsid w:val="009A3676"/>
    <w:rsid w:val="009A377D"/>
    <w:rsid w:val="009A3C56"/>
    <w:rsid w:val="009A4DAC"/>
    <w:rsid w:val="009A4E11"/>
    <w:rsid w:val="009A4EBC"/>
    <w:rsid w:val="009A68BD"/>
    <w:rsid w:val="009A6BE8"/>
    <w:rsid w:val="009A6D8E"/>
    <w:rsid w:val="009A6F70"/>
    <w:rsid w:val="009A7507"/>
    <w:rsid w:val="009A7A97"/>
    <w:rsid w:val="009A7C63"/>
    <w:rsid w:val="009A7E01"/>
    <w:rsid w:val="009A7EAC"/>
    <w:rsid w:val="009A7FB7"/>
    <w:rsid w:val="009B00CB"/>
    <w:rsid w:val="009B0691"/>
    <w:rsid w:val="009B0CEA"/>
    <w:rsid w:val="009B106D"/>
    <w:rsid w:val="009B1405"/>
    <w:rsid w:val="009B16CA"/>
    <w:rsid w:val="009B1721"/>
    <w:rsid w:val="009B2078"/>
    <w:rsid w:val="009B2174"/>
    <w:rsid w:val="009B232F"/>
    <w:rsid w:val="009B2587"/>
    <w:rsid w:val="009B25D0"/>
    <w:rsid w:val="009B29AF"/>
    <w:rsid w:val="009B2ED9"/>
    <w:rsid w:val="009B3ADC"/>
    <w:rsid w:val="009B4039"/>
    <w:rsid w:val="009B4189"/>
    <w:rsid w:val="009B5B94"/>
    <w:rsid w:val="009B7002"/>
    <w:rsid w:val="009B7852"/>
    <w:rsid w:val="009B7A2C"/>
    <w:rsid w:val="009C0294"/>
    <w:rsid w:val="009C04ED"/>
    <w:rsid w:val="009C04F6"/>
    <w:rsid w:val="009C0CED"/>
    <w:rsid w:val="009C0F5C"/>
    <w:rsid w:val="009C0FFF"/>
    <w:rsid w:val="009C11B4"/>
    <w:rsid w:val="009C141B"/>
    <w:rsid w:val="009C1505"/>
    <w:rsid w:val="009C1B8D"/>
    <w:rsid w:val="009C1F14"/>
    <w:rsid w:val="009C24C4"/>
    <w:rsid w:val="009C2BF3"/>
    <w:rsid w:val="009C2CEE"/>
    <w:rsid w:val="009C36D9"/>
    <w:rsid w:val="009C3734"/>
    <w:rsid w:val="009C3D77"/>
    <w:rsid w:val="009C45EA"/>
    <w:rsid w:val="009C47E0"/>
    <w:rsid w:val="009C4ACD"/>
    <w:rsid w:val="009C4E47"/>
    <w:rsid w:val="009C52BB"/>
    <w:rsid w:val="009C5892"/>
    <w:rsid w:val="009C6214"/>
    <w:rsid w:val="009C6216"/>
    <w:rsid w:val="009C6449"/>
    <w:rsid w:val="009C6B92"/>
    <w:rsid w:val="009C6D7A"/>
    <w:rsid w:val="009C76ED"/>
    <w:rsid w:val="009C7A7A"/>
    <w:rsid w:val="009C7D8D"/>
    <w:rsid w:val="009D0381"/>
    <w:rsid w:val="009D05FB"/>
    <w:rsid w:val="009D0726"/>
    <w:rsid w:val="009D0BCE"/>
    <w:rsid w:val="009D0CDF"/>
    <w:rsid w:val="009D121B"/>
    <w:rsid w:val="009D17B1"/>
    <w:rsid w:val="009D1F48"/>
    <w:rsid w:val="009D2A0C"/>
    <w:rsid w:val="009D3004"/>
    <w:rsid w:val="009D3AA1"/>
    <w:rsid w:val="009D4039"/>
    <w:rsid w:val="009D40A4"/>
    <w:rsid w:val="009D41BE"/>
    <w:rsid w:val="009D4B59"/>
    <w:rsid w:val="009D4CC0"/>
    <w:rsid w:val="009D513E"/>
    <w:rsid w:val="009D540E"/>
    <w:rsid w:val="009D56E0"/>
    <w:rsid w:val="009D5D49"/>
    <w:rsid w:val="009D6052"/>
    <w:rsid w:val="009D65F0"/>
    <w:rsid w:val="009D6859"/>
    <w:rsid w:val="009D6AEA"/>
    <w:rsid w:val="009D7841"/>
    <w:rsid w:val="009D7B43"/>
    <w:rsid w:val="009E0731"/>
    <w:rsid w:val="009E0DA0"/>
    <w:rsid w:val="009E12B0"/>
    <w:rsid w:val="009E1399"/>
    <w:rsid w:val="009E1AE3"/>
    <w:rsid w:val="009E1E10"/>
    <w:rsid w:val="009E2290"/>
    <w:rsid w:val="009E2579"/>
    <w:rsid w:val="009E2696"/>
    <w:rsid w:val="009E2C53"/>
    <w:rsid w:val="009E3077"/>
    <w:rsid w:val="009E37FA"/>
    <w:rsid w:val="009E3E03"/>
    <w:rsid w:val="009E3E8A"/>
    <w:rsid w:val="009E3FBA"/>
    <w:rsid w:val="009E4038"/>
    <w:rsid w:val="009E4407"/>
    <w:rsid w:val="009E4EF4"/>
    <w:rsid w:val="009E5073"/>
    <w:rsid w:val="009E5EBC"/>
    <w:rsid w:val="009E6317"/>
    <w:rsid w:val="009E6356"/>
    <w:rsid w:val="009E67FD"/>
    <w:rsid w:val="009E68C5"/>
    <w:rsid w:val="009E6BB8"/>
    <w:rsid w:val="009E6BE4"/>
    <w:rsid w:val="009E6C3E"/>
    <w:rsid w:val="009E724D"/>
    <w:rsid w:val="009E74A3"/>
    <w:rsid w:val="009E7598"/>
    <w:rsid w:val="009E7917"/>
    <w:rsid w:val="009F0555"/>
    <w:rsid w:val="009F0EFD"/>
    <w:rsid w:val="009F10CF"/>
    <w:rsid w:val="009F178D"/>
    <w:rsid w:val="009F1E1D"/>
    <w:rsid w:val="009F22DD"/>
    <w:rsid w:val="009F2C74"/>
    <w:rsid w:val="009F3038"/>
    <w:rsid w:val="009F30E6"/>
    <w:rsid w:val="009F35FE"/>
    <w:rsid w:val="009F3DE0"/>
    <w:rsid w:val="009F3F9F"/>
    <w:rsid w:val="009F40B3"/>
    <w:rsid w:val="009F40F0"/>
    <w:rsid w:val="009F412F"/>
    <w:rsid w:val="009F51BB"/>
    <w:rsid w:val="009F6974"/>
    <w:rsid w:val="009F6C66"/>
    <w:rsid w:val="009F7536"/>
    <w:rsid w:val="00A004B9"/>
    <w:rsid w:val="00A00AD5"/>
    <w:rsid w:val="00A00D2F"/>
    <w:rsid w:val="00A017CF"/>
    <w:rsid w:val="00A029C1"/>
    <w:rsid w:val="00A02BA0"/>
    <w:rsid w:val="00A02C52"/>
    <w:rsid w:val="00A02FA6"/>
    <w:rsid w:val="00A03532"/>
    <w:rsid w:val="00A03975"/>
    <w:rsid w:val="00A03C80"/>
    <w:rsid w:val="00A03DE0"/>
    <w:rsid w:val="00A0440B"/>
    <w:rsid w:val="00A044C4"/>
    <w:rsid w:val="00A051A4"/>
    <w:rsid w:val="00A052E6"/>
    <w:rsid w:val="00A0546F"/>
    <w:rsid w:val="00A0550A"/>
    <w:rsid w:val="00A05F75"/>
    <w:rsid w:val="00A069A1"/>
    <w:rsid w:val="00A07268"/>
    <w:rsid w:val="00A073D7"/>
    <w:rsid w:val="00A074C5"/>
    <w:rsid w:val="00A07544"/>
    <w:rsid w:val="00A07670"/>
    <w:rsid w:val="00A07A79"/>
    <w:rsid w:val="00A07D02"/>
    <w:rsid w:val="00A07F5E"/>
    <w:rsid w:val="00A10123"/>
    <w:rsid w:val="00A1016C"/>
    <w:rsid w:val="00A10560"/>
    <w:rsid w:val="00A106E7"/>
    <w:rsid w:val="00A106EA"/>
    <w:rsid w:val="00A109EA"/>
    <w:rsid w:val="00A111D9"/>
    <w:rsid w:val="00A11717"/>
    <w:rsid w:val="00A11C20"/>
    <w:rsid w:val="00A11D6A"/>
    <w:rsid w:val="00A11F2B"/>
    <w:rsid w:val="00A11FDB"/>
    <w:rsid w:val="00A12C48"/>
    <w:rsid w:val="00A12C97"/>
    <w:rsid w:val="00A12D15"/>
    <w:rsid w:val="00A1302F"/>
    <w:rsid w:val="00A13068"/>
    <w:rsid w:val="00A1356C"/>
    <w:rsid w:val="00A13843"/>
    <w:rsid w:val="00A13881"/>
    <w:rsid w:val="00A13B7E"/>
    <w:rsid w:val="00A13CB0"/>
    <w:rsid w:val="00A145EB"/>
    <w:rsid w:val="00A14984"/>
    <w:rsid w:val="00A14BDE"/>
    <w:rsid w:val="00A155AE"/>
    <w:rsid w:val="00A155B5"/>
    <w:rsid w:val="00A1649B"/>
    <w:rsid w:val="00A169CF"/>
    <w:rsid w:val="00A173AB"/>
    <w:rsid w:val="00A175C1"/>
    <w:rsid w:val="00A17BBE"/>
    <w:rsid w:val="00A17F11"/>
    <w:rsid w:val="00A20340"/>
    <w:rsid w:val="00A208AF"/>
    <w:rsid w:val="00A20C97"/>
    <w:rsid w:val="00A2135C"/>
    <w:rsid w:val="00A219C8"/>
    <w:rsid w:val="00A21C5B"/>
    <w:rsid w:val="00A21C6C"/>
    <w:rsid w:val="00A223DF"/>
    <w:rsid w:val="00A22AE6"/>
    <w:rsid w:val="00A22E7A"/>
    <w:rsid w:val="00A2306B"/>
    <w:rsid w:val="00A238A9"/>
    <w:rsid w:val="00A24819"/>
    <w:rsid w:val="00A24B59"/>
    <w:rsid w:val="00A2527F"/>
    <w:rsid w:val="00A25D26"/>
    <w:rsid w:val="00A25E81"/>
    <w:rsid w:val="00A2615F"/>
    <w:rsid w:val="00A26181"/>
    <w:rsid w:val="00A26197"/>
    <w:rsid w:val="00A2667A"/>
    <w:rsid w:val="00A26878"/>
    <w:rsid w:val="00A2726D"/>
    <w:rsid w:val="00A2734F"/>
    <w:rsid w:val="00A2755B"/>
    <w:rsid w:val="00A30140"/>
    <w:rsid w:val="00A30AEB"/>
    <w:rsid w:val="00A30C01"/>
    <w:rsid w:val="00A3122A"/>
    <w:rsid w:val="00A312EF"/>
    <w:rsid w:val="00A31359"/>
    <w:rsid w:val="00A315AD"/>
    <w:rsid w:val="00A3186A"/>
    <w:rsid w:val="00A31B2A"/>
    <w:rsid w:val="00A32924"/>
    <w:rsid w:val="00A32BDC"/>
    <w:rsid w:val="00A32C97"/>
    <w:rsid w:val="00A34782"/>
    <w:rsid w:val="00A3480F"/>
    <w:rsid w:val="00A34877"/>
    <w:rsid w:val="00A348D7"/>
    <w:rsid w:val="00A34BD8"/>
    <w:rsid w:val="00A35008"/>
    <w:rsid w:val="00A3530D"/>
    <w:rsid w:val="00A3556B"/>
    <w:rsid w:val="00A355F8"/>
    <w:rsid w:val="00A35706"/>
    <w:rsid w:val="00A358D6"/>
    <w:rsid w:val="00A36048"/>
    <w:rsid w:val="00A36927"/>
    <w:rsid w:val="00A36CFB"/>
    <w:rsid w:val="00A36F21"/>
    <w:rsid w:val="00A37487"/>
    <w:rsid w:val="00A377FD"/>
    <w:rsid w:val="00A37E7C"/>
    <w:rsid w:val="00A402DF"/>
    <w:rsid w:val="00A406CC"/>
    <w:rsid w:val="00A424D5"/>
    <w:rsid w:val="00A424EE"/>
    <w:rsid w:val="00A42755"/>
    <w:rsid w:val="00A427E1"/>
    <w:rsid w:val="00A4296F"/>
    <w:rsid w:val="00A42F08"/>
    <w:rsid w:val="00A42FDD"/>
    <w:rsid w:val="00A4332D"/>
    <w:rsid w:val="00A440A3"/>
    <w:rsid w:val="00A44735"/>
    <w:rsid w:val="00A448CC"/>
    <w:rsid w:val="00A44B28"/>
    <w:rsid w:val="00A44C0D"/>
    <w:rsid w:val="00A4562F"/>
    <w:rsid w:val="00A45955"/>
    <w:rsid w:val="00A45E01"/>
    <w:rsid w:val="00A46CBE"/>
    <w:rsid w:val="00A4763F"/>
    <w:rsid w:val="00A478E4"/>
    <w:rsid w:val="00A47A85"/>
    <w:rsid w:val="00A47AE8"/>
    <w:rsid w:val="00A47B83"/>
    <w:rsid w:val="00A5069F"/>
    <w:rsid w:val="00A50A89"/>
    <w:rsid w:val="00A50D02"/>
    <w:rsid w:val="00A50D7A"/>
    <w:rsid w:val="00A51048"/>
    <w:rsid w:val="00A512D3"/>
    <w:rsid w:val="00A52AF7"/>
    <w:rsid w:val="00A53481"/>
    <w:rsid w:val="00A5357F"/>
    <w:rsid w:val="00A53A25"/>
    <w:rsid w:val="00A53D5F"/>
    <w:rsid w:val="00A53F57"/>
    <w:rsid w:val="00A540A3"/>
    <w:rsid w:val="00A5484B"/>
    <w:rsid w:val="00A54A24"/>
    <w:rsid w:val="00A55AA1"/>
    <w:rsid w:val="00A55DF3"/>
    <w:rsid w:val="00A55E08"/>
    <w:rsid w:val="00A561DD"/>
    <w:rsid w:val="00A5669A"/>
    <w:rsid w:val="00A56891"/>
    <w:rsid w:val="00A5765E"/>
    <w:rsid w:val="00A57CE5"/>
    <w:rsid w:val="00A602E4"/>
    <w:rsid w:val="00A60783"/>
    <w:rsid w:val="00A61182"/>
    <w:rsid w:val="00A61249"/>
    <w:rsid w:val="00A6163C"/>
    <w:rsid w:val="00A6164F"/>
    <w:rsid w:val="00A61778"/>
    <w:rsid w:val="00A628ED"/>
    <w:rsid w:val="00A62AC9"/>
    <w:rsid w:val="00A62C74"/>
    <w:rsid w:val="00A63B7E"/>
    <w:rsid w:val="00A63D24"/>
    <w:rsid w:val="00A64506"/>
    <w:rsid w:val="00A64AFF"/>
    <w:rsid w:val="00A64BDB"/>
    <w:rsid w:val="00A64C87"/>
    <w:rsid w:val="00A650C5"/>
    <w:rsid w:val="00A655DE"/>
    <w:rsid w:val="00A65726"/>
    <w:rsid w:val="00A658DE"/>
    <w:rsid w:val="00A65D7D"/>
    <w:rsid w:val="00A660E2"/>
    <w:rsid w:val="00A6671F"/>
    <w:rsid w:val="00A668AC"/>
    <w:rsid w:val="00A669DD"/>
    <w:rsid w:val="00A67CF5"/>
    <w:rsid w:val="00A67F14"/>
    <w:rsid w:val="00A67FCA"/>
    <w:rsid w:val="00A70558"/>
    <w:rsid w:val="00A70675"/>
    <w:rsid w:val="00A70ADD"/>
    <w:rsid w:val="00A711AA"/>
    <w:rsid w:val="00A71679"/>
    <w:rsid w:val="00A7181E"/>
    <w:rsid w:val="00A71A59"/>
    <w:rsid w:val="00A726AF"/>
    <w:rsid w:val="00A72733"/>
    <w:rsid w:val="00A72BE4"/>
    <w:rsid w:val="00A72CA9"/>
    <w:rsid w:val="00A7315D"/>
    <w:rsid w:val="00A732D3"/>
    <w:rsid w:val="00A734CD"/>
    <w:rsid w:val="00A73E5B"/>
    <w:rsid w:val="00A73F3C"/>
    <w:rsid w:val="00A74424"/>
    <w:rsid w:val="00A7475A"/>
    <w:rsid w:val="00A747CC"/>
    <w:rsid w:val="00A74E8C"/>
    <w:rsid w:val="00A75502"/>
    <w:rsid w:val="00A76202"/>
    <w:rsid w:val="00A7643B"/>
    <w:rsid w:val="00A76DB1"/>
    <w:rsid w:val="00A76DBB"/>
    <w:rsid w:val="00A7765B"/>
    <w:rsid w:val="00A77B31"/>
    <w:rsid w:val="00A77E37"/>
    <w:rsid w:val="00A8039C"/>
    <w:rsid w:val="00A8066C"/>
    <w:rsid w:val="00A807DD"/>
    <w:rsid w:val="00A80819"/>
    <w:rsid w:val="00A80A9E"/>
    <w:rsid w:val="00A80E76"/>
    <w:rsid w:val="00A81013"/>
    <w:rsid w:val="00A81210"/>
    <w:rsid w:val="00A819F6"/>
    <w:rsid w:val="00A81C15"/>
    <w:rsid w:val="00A81F2C"/>
    <w:rsid w:val="00A82490"/>
    <w:rsid w:val="00A82510"/>
    <w:rsid w:val="00A82796"/>
    <w:rsid w:val="00A827A6"/>
    <w:rsid w:val="00A82C05"/>
    <w:rsid w:val="00A830E8"/>
    <w:rsid w:val="00A8345A"/>
    <w:rsid w:val="00A835C4"/>
    <w:rsid w:val="00A8361D"/>
    <w:rsid w:val="00A83653"/>
    <w:rsid w:val="00A83E46"/>
    <w:rsid w:val="00A8540F"/>
    <w:rsid w:val="00A858D6"/>
    <w:rsid w:val="00A85995"/>
    <w:rsid w:val="00A85BAA"/>
    <w:rsid w:val="00A85D79"/>
    <w:rsid w:val="00A85DAA"/>
    <w:rsid w:val="00A862EA"/>
    <w:rsid w:val="00A8657B"/>
    <w:rsid w:val="00A86E2B"/>
    <w:rsid w:val="00A877A4"/>
    <w:rsid w:val="00A87B3F"/>
    <w:rsid w:val="00A9013D"/>
    <w:rsid w:val="00A90260"/>
    <w:rsid w:val="00A90EF2"/>
    <w:rsid w:val="00A91474"/>
    <w:rsid w:val="00A9224A"/>
    <w:rsid w:val="00A923DC"/>
    <w:rsid w:val="00A9299B"/>
    <w:rsid w:val="00A93682"/>
    <w:rsid w:val="00A93BCB"/>
    <w:rsid w:val="00A94273"/>
    <w:rsid w:val="00A9465C"/>
    <w:rsid w:val="00A94B3B"/>
    <w:rsid w:val="00A9530D"/>
    <w:rsid w:val="00A95612"/>
    <w:rsid w:val="00A962FE"/>
    <w:rsid w:val="00A96866"/>
    <w:rsid w:val="00A97177"/>
    <w:rsid w:val="00A97468"/>
    <w:rsid w:val="00A97ACE"/>
    <w:rsid w:val="00A97ED9"/>
    <w:rsid w:val="00A97FF6"/>
    <w:rsid w:val="00AA01F4"/>
    <w:rsid w:val="00AA06BD"/>
    <w:rsid w:val="00AA1B63"/>
    <w:rsid w:val="00AA1C87"/>
    <w:rsid w:val="00AA1FAE"/>
    <w:rsid w:val="00AA2887"/>
    <w:rsid w:val="00AA326C"/>
    <w:rsid w:val="00AA3D35"/>
    <w:rsid w:val="00AA3F31"/>
    <w:rsid w:val="00AA410E"/>
    <w:rsid w:val="00AA4350"/>
    <w:rsid w:val="00AA4942"/>
    <w:rsid w:val="00AA4BF3"/>
    <w:rsid w:val="00AA5103"/>
    <w:rsid w:val="00AA685D"/>
    <w:rsid w:val="00AA73AE"/>
    <w:rsid w:val="00AA7824"/>
    <w:rsid w:val="00AB1135"/>
    <w:rsid w:val="00AB1610"/>
    <w:rsid w:val="00AB1A6C"/>
    <w:rsid w:val="00AB26CA"/>
    <w:rsid w:val="00AB2713"/>
    <w:rsid w:val="00AB29F7"/>
    <w:rsid w:val="00AB325D"/>
    <w:rsid w:val="00AB33C2"/>
    <w:rsid w:val="00AB37D5"/>
    <w:rsid w:val="00AB40A6"/>
    <w:rsid w:val="00AB4249"/>
    <w:rsid w:val="00AB4637"/>
    <w:rsid w:val="00AB4B66"/>
    <w:rsid w:val="00AB4E18"/>
    <w:rsid w:val="00AB5092"/>
    <w:rsid w:val="00AB5BA4"/>
    <w:rsid w:val="00AB5BC2"/>
    <w:rsid w:val="00AB5D8B"/>
    <w:rsid w:val="00AB5F3D"/>
    <w:rsid w:val="00AB658C"/>
    <w:rsid w:val="00AB6A12"/>
    <w:rsid w:val="00AB70CD"/>
    <w:rsid w:val="00AB762F"/>
    <w:rsid w:val="00AB7D1E"/>
    <w:rsid w:val="00AB7FA7"/>
    <w:rsid w:val="00AC053D"/>
    <w:rsid w:val="00AC121B"/>
    <w:rsid w:val="00AC1714"/>
    <w:rsid w:val="00AC2344"/>
    <w:rsid w:val="00AC26E6"/>
    <w:rsid w:val="00AC2924"/>
    <w:rsid w:val="00AC2C5E"/>
    <w:rsid w:val="00AC3080"/>
    <w:rsid w:val="00AC3532"/>
    <w:rsid w:val="00AC42D2"/>
    <w:rsid w:val="00AC47A6"/>
    <w:rsid w:val="00AC4B5F"/>
    <w:rsid w:val="00AC4CED"/>
    <w:rsid w:val="00AC5BDB"/>
    <w:rsid w:val="00AC5D57"/>
    <w:rsid w:val="00AC5F95"/>
    <w:rsid w:val="00AC6116"/>
    <w:rsid w:val="00AC66EC"/>
    <w:rsid w:val="00AC6AA2"/>
    <w:rsid w:val="00AC6B76"/>
    <w:rsid w:val="00AC700A"/>
    <w:rsid w:val="00AC78CB"/>
    <w:rsid w:val="00AD0018"/>
    <w:rsid w:val="00AD0EF4"/>
    <w:rsid w:val="00AD0F53"/>
    <w:rsid w:val="00AD10BC"/>
    <w:rsid w:val="00AD1B19"/>
    <w:rsid w:val="00AD1BB2"/>
    <w:rsid w:val="00AD1C13"/>
    <w:rsid w:val="00AD2484"/>
    <w:rsid w:val="00AD2886"/>
    <w:rsid w:val="00AD2984"/>
    <w:rsid w:val="00AD4221"/>
    <w:rsid w:val="00AD47F3"/>
    <w:rsid w:val="00AD4FCE"/>
    <w:rsid w:val="00AD5164"/>
    <w:rsid w:val="00AD53ED"/>
    <w:rsid w:val="00AD5CF4"/>
    <w:rsid w:val="00AD5E20"/>
    <w:rsid w:val="00AD5EAB"/>
    <w:rsid w:val="00AD5F11"/>
    <w:rsid w:val="00AD6793"/>
    <w:rsid w:val="00AD6852"/>
    <w:rsid w:val="00AD705E"/>
    <w:rsid w:val="00AD77C3"/>
    <w:rsid w:val="00AD7E66"/>
    <w:rsid w:val="00AE03CB"/>
    <w:rsid w:val="00AE0485"/>
    <w:rsid w:val="00AE04C7"/>
    <w:rsid w:val="00AE067D"/>
    <w:rsid w:val="00AE07EE"/>
    <w:rsid w:val="00AE0D86"/>
    <w:rsid w:val="00AE116E"/>
    <w:rsid w:val="00AE15A1"/>
    <w:rsid w:val="00AE21C9"/>
    <w:rsid w:val="00AE2389"/>
    <w:rsid w:val="00AE2612"/>
    <w:rsid w:val="00AE288F"/>
    <w:rsid w:val="00AE2C02"/>
    <w:rsid w:val="00AE33D5"/>
    <w:rsid w:val="00AE3CEC"/>
    <w:rsid w:val="00AE3FB7"/>
    <w:rsid w:val="00AE541B"/>
    <w:rsid w:val="00AE59F1"/>
    <w:rsid w:val="00AE5B47"/>
    <w:rsid w:val="00AE5EBF"/>
    <w:rsid w:val="00AE6097"/>
    <w:rsid w:val="00AE673F"/>
    <w:rsid w:val="00AE6EB0"/>
    <w:rsid w:val="00AE72EE"/>
    <w:rsid w:val="00AE767A"/>
    <w:rsid w:val="00AE774E"/>
    <w:rsid w:val="00AF0337"/>
    <w:rsid w:val="00AF0468"/>
    <w:rsid w:val="00AF107B"/>
    <w:rsid w:val="00AF10E1"/>
    <w:rsid w:val="00AF126B"/>
    <w:rsid w:val="00AF162D"/>
    <w:rsid w:val="00AF1D65"/>
    <w:rsid w:val="00AF2498"/>
    <w:rsid w:val="00AF2CD0"/>
    <w:rsid w:val="00AF2D8F"/>
    <w:rsid w:val="00AF2D90"/>
    <w:rsid w:val="00AF2F82"/>
    <w:rsid w:val="00AF4122"/>
    <w:rsid w:val="00AF428C"/>
    <w:rsid w:val="00AF4AAC"/>
    <w:rsid w:val="00AF4C20"/>
    <w:rsid w:val="00AF4D20"/>
    <w:rsid w:val="00AF4F66"/>
    <w:rsid w:val="00AF52F2"/>
    <w:rsid w:val="00AF5314"/>
    <w:rsid w:val="00AF5E72"/>
    <w:rsid w:val="00AF5EC0"/>
    <w:rsid w:val="00AF6072"/>
    <w:rsid w:val="00AF68ED"/>
    <w:rsid w:val="00AF68F3"/>
    <w:rsid w:val="00AF6A2F"/>
    <w:rsid w:val="00AF6E28"/>
    <w:rsid w:val="00AF6F25"/>
    <w:rsid w:val="00AF6FFE"/>
    <w:rsid w:val="00B002A8"/>
    <w:rsid w:val="00B004F3"/>
    <w:rsid w:val="00B00533"/>
    <w:rsid w:val="00B00660"/>
    <w:rsid w:val="00B009B1"/>
    <w:rsid w:val="00B00AED"/>
    <w:rsid w:val="00B00BC6"/>
    <w:rsid w:val="00B00C4A"/>
    <w:rsid w:val="00B011E7"/>
    <w:rsid w:val="00B01311"/>
    <w:rsid w:val="00B02623"/>
    <w:rsid w:val="00B02A83"/>
    <w:rsid w:val="00B03593"/>
    <w:rsid w:val="00B03699"/>
    <w:rsid w:val="00B0428E"/>
    <w:rsid w:val="00B0461E"/>
    <w:rsid w:val="00B0502F"/>
    <w:rsid w:val="00B0590D"/>
    <w:rsid w:val="00B05A6F"/>
    <w:rsid w:val="00B05AF7"/>
    <w:rsid w:val="00B0669E"/>
    <w:rsid w:val="00B06792"/>
    <w:rsid w:val="00B0689C"/>
    <w:rsid w:val="00B068DA"/>
    <w:rsid w:val="00B06F2F"/>
    <w:rsid w:val="00B073B8"/>
    <w:rsid w:val="00B10439"/>
    <w:rsid w:val="00B1108B"/>
    <w:rsid w:val="00B117F2"/>
    <w:rsid w:val="00B1194F"/>
    <w:rsid w:val="00B11977"/>
    <w:rsid w:val="00B11F9B"/>
    <w:rsid w:val="00B11FC6"/>
    <w:rsid w:val="00B122B4"/>
    <w:rsid w:val="00B1237B"/>
    <w:rsid w:val="00B1241C"/>
    <w:rsid w:val="00B1248E"/>
    <w:rsid w:val="00B12DFF"/>
    <w:rsid w:val="00B12ED6"/>
    <w:rsid w:val="00B130CB"/>
    <w:rsid w:val="00B1357D"/>
    <w:rsid w:val="00B135E6"/>
    <w:rsid w:val="00B13D47"/>
    <w:rsid w:val="00B14F3B"/>
    <w:rsid w:val="00B1517E"/>
    <w:rsid w:val="00B15602"/>
    <w:rsid w:val="00B1585C"/>
    <w:rsid w:val="00B15ED8"/>
    <w:rsid w:val="00B15F43"/>
    <w:rsid w:val="00B164A7"/>
    <w:rsid w:val="00B1664C"/>
    <w:rsid w:val="00B16E07"/>
    <w:rsid w:val="00B16E53"/>
    <w:rsid w:val="00B171B3"/>
    <w:rsid w:val="00B17258"/>
    <w:rsid w:val="00B172A5"/>
    <w:rsid w:val="00B1757C"/>
    <w:rsid w:val="00B175ED"/>
    <w:rsid w:val="00B17819"/>
    <w:rsid w:val="00B20195"/>
    <w:rsid w:val="00B209A5"/>
    <w:rsid w:val="00B20A61"/>
    <w:rsid w:val="00B20E2E"/>
    <w:rsid w:val="00B212DB"/>
    <w:rsid w:val="00B214D4"/>
    <w:rsid w:val="00B21BB0"/>
    <w:rsid w:val="00B21C77"/>
    <w:rsid w:val="00B21D63"/>
    <w:rsid w:val="00B22230"/>
    <w:rsid w:val="00B22501"/>
    <w:rsid w:val="00B22795"/>
    <w:rsid w:val="00B22EB6"/>
    <w:rsid w:val="00B23DDF"/>
    <w:rsid w:val="00B24492"/>
    <w:rsid w:val="00B24613"/>
    <w:rsid w:val="00B24B16"/>
    <w:rsid w:val="00B252D0"/>
    <w:rsid w:val="00B25347"/>
    <w:rsid w:val="00B255AE"/>
    <w:rsid w:val="00B25CF8"/>
    <w:rsid w:val="00B266A7"/>
    <w:rsid w:val="00B267C9"/>
    <w:rsid w:val="00B269E9"/>
    <w:rsid w:val="00B26D53"/>
    <w:rsid w:val="00B26FCE"/>
    <w:rsid w:val="00B27DAC"/>
    <w:rsid w:val="00B300BA"/>
    <w:rsid w:val="00B300DB"/>
    <w:rsid w:val="00B30386"/>
    <w:rsid w:val="00B30E69"/>
    <w:rsid w:val="00B30F30"/>
    <w:rsid w:val="00B30F3E"/>
    <w:rsid w:val="00B312A4"/>
    <w:rsid w:val="00B3154F"/>
    <w:rsid w:val="00B3189B"/>
    <w:rsid w:val="00B3241C"/>
    <w:rsid w:val="00B32933"/>
    <w:rsid w:val="00B3320B"/>
    <w:rsid w:val="00B333EE"/>
    <w:rsid w:val="00B335C9"/>
    <w:rsid w:val="00B33C9D"/>
    <w:rsid w:val="00B33F73"/>
    <w:rsid w:val="00B346F9"/>
    <w:rsid w:val="00B34759"/>
    <w:rsid w:val="00B347FD"/>
    <w:rsid w:val="00B34C3B"/>
    <w:rsid w:val="00B361E0"/>
    <w:rsid w:val="00B36450"/>
    <w:rsid w:val="00B369EE"/>
    <w:rsid w:val="00B36CD0"/>
    <w:rsid w:val="00B37151"/>
    <w:rsid w:val="00B372A7"/>
    <w:rsid w:val="00B372B1"/>
    <w:rsid w:val="00B37467"/>
    <w:rsid w:val="00B37581"/>
    <w:rsid w:val="00B3779E"/>
    <w:rsid w:val="00B4041A"/>
    <w:rsid w:val="00B404D7"/>
    <w:rsid w:val="00B40CE5"/>
    <w:rsid w:val="00B414C4"/>
    <w:rsid w:val="00B41C84"/>
    <w:rsid w:val="00B424E7"/>
    <w:rsid w:val="00B4251B"/>
    <w:rsid w:val="00B42CA6"/>
    <w:rsid w:val="00B42EE1"/>
    <w:rsid w:val="00B43713"/>
    <w:rsid w:val="00B438C2"/>
    <w:rsid w:val="00B43928"/>
    <w:rsid w:val="00B43C6B"/>
    <w:rsid w:val="00B44B7F"/>
    <w:rsid w:val="00B4556B"/>
    <w:rsid w:val="00B4587E"/>
    <w:rsid w:val="00B45A23"/>
    <w:rsid w:val="00B45E8E"/>
    <w:rsid w:val="00B46C47"/>
    <w:rsid w:val="00B46E68"/>
    <w:rsid w:val="00B474C0"/>
    <w:rsid w:val="00B4783D"/>
    <w:rsid w:val="00B506B3"/>
    <w:rsid w:val="00B50D6F"/>
    <w:rsid w:val="00B50EE8"/>
    <w:rsid w:val="00B514F5"/>
    <w:rsid w:val="00B51D03"/>
    <w:rsid w:val="00B51D04"/>
    <w:rsid w:val="00B522BA"/>
    <w:rsid w:val="00B5241D"/>
    <w:rsid w:val="00B52475"/>
    <w:rsid w:val="00B52DEB"/>
    <w:rsid w:val="00B53735"/>
    <w:rsid w:val="00B5396B"/>
    <w:rsid w:val="00B53AB4"/>
    <w:rsid w:val="00B53C10"/>
    <w:rsid w:val="00B53E0E"/>
    <w:rsid w:val="00B544A1"/>
    <w:rsid w:val="00B54FD5"/>
    <w:rsid w:val="00B550FB"/>
    <w:rsid w:val="00B55538"/>
    <w:rsid w:val="00B55D01"/>
    <w:rsid w:val="00B5602C"/>
    <w:rsid w:val="00B561B4"/>
    <w:rsid w:val="00B561E6"/>
    <w:rsid w:val="00B5623B"/>
    <w:rsid w:val="00B56AFA"/>
    <w:rsid w:val="00B56E1C"/>
    <w:rsid w:val="00B57449"/>
    <w:rsid w:val="00B57485"/>
    <w:rsid w:val="00B577F6"/>
    <w:rsid w:val="00B57923"/>
    <w:rsid w:val="00B57CF1"/>
    <w:rsid w:val="00B57D1B"/>
    <w:rsid w:val="00B57EF0"/>
    <w:rsid w:val="00B57F9A"/>
    <w:rsid w:val="00B60481"/>
    <w:rsid w:val="00B606A1"/>
    <w:rsid w:val="00B60761"/>
    <w:rsid w:val="00B60B5D"/>
    <w:rsid w:val="00B60FAA"/>
    <w:rsid w:val="00B61A3E"/>
    <w:rsid w:val="00B61D6D"/>
    <w:rsid w:val="00B61D73"/>
    <w:rsid w:val="00B626B5"/>
    <w:rsid w:val="00B62A31"/>
    <w:rsid w:val="00B631DA"/>
    <w:rsid w:val="00B63348"/>
    <w:rsid w:val="00B63F11"/>
    <w:rsid w:val="00B63FE5"/>
    <w:rsid w:val="00B643BD"/>
    <w:rsid w:val="00B64562"/>
    <w:rsid w:val="00B648D9"/>
    <w:rsid w:val="00B64D31"/>
    <w:rsid w:val="00B655E2"/>
    <w:rsid w:val="00B658FD"/>
    <w:rsid w:val="00B65A2D"/>
    <w:rsid w:val="00B66110"/>
    <w:rsid w:val="00B66143"/>
    <w:rsid w:val="00B66411"/>
    <w:rsid w:val="00B667F2"/>
    <w:rsid w:val="00B66884"/>
    <w:rsid w:val="00B668F6"/>
    <w:rsid w:val="00B66AC8"/>
    <w:rsid w:val="00B66B7C"/>
    <w:rsid w:val="00B66C39"/>
    <w:rsid w:val="00B6720F"/>
    <w:rsid w:val="00B672CD"/>
    <w:rsid w:val="00B6747D"/>
    <w:rsid w:val="00B67750"/>
    <w:rsid w:val="00B67F9A"/>
    <w:rsid w:val="00B702DD"/>
    <w:rsid w:val="00B70523"/>
    <w:rsid w:val="00B7077F"/>
    <w:rsid w:val="00B70831"/>
    <w:rsid w:val="00B70E6C"/>
    <w:rsid w:val="00B70F43"/>
    <w:rsid w:val="00B71002"/>
    <w:rsid w:val="00B718A5"/>
    <w:rsid w:val="00B72016"/>
    <w:rsid w:val="00B72235"/>
    <w:rsid w:val="00B724C3"/>
    <w:rsid w:val="00B72603"/>
    <w:rsid w:val="00B72B88"/>
    <w:rsid w:val="00B73A7E"/>
    <w:rsid w:val="00B73C84"/>
    <w:rsid w:val="00B73EDF"/>
    <w:rsid w:val="00B73F21"/>
    <w:rsid w:val="00B743A1"/>
    <w:rsid w:val="00B74C97"/>
    <w:rsid w:val="00B75784"/>
    <w:rsid w:val="00B75AF0"/>
    <w:rsid w:val="00B7654B"/>
    <w:rsid w:val="00B76588"/>
    <w:rsid w:val="00B768A3"/>
    <w:rsid w:val="00B768EB"/>
    <w:rsid w:val="00B76BC0"/>
    <w:rsid w:val="00B77AE1"/>
    <w:rsid w:val="00B808F1"/>
    <w:rsid w:val="00B80BA1"/>
    <w:rsid w:val="00B80C9E"/>
    <w:rsid w:val="00B80F83"/>
    <w:rsid w:val="00B8140B"/>
    <w:rsid w:val="00B81C8F"/>
    <w:rsid w:val="00B82590"/>
    <w:rsid w:val="00B8284C"/>
    <w:rsid w:val="00B828D7"/>
    <w:rsid w:val="00B82D9F"/>
    <w:rsid w:val="00B82FCF"/>
    <w:rsid w:val="00B83966"/>
    <w:rsid w:val="00B83B72"/>
    <w:rsid w:val="00B84419"/>
    <w:rsid w:val="00B84645"/>
    <w:rsid w:val="00B84DC2"/>
    <w:rsid w:val="00B853D1"/>
    <w:rsid w:val="00B854E5"/>
    <w:rsid w:val="00B85506"/>
    <w:rsid w:val="00B85855"/>
    <w:rsid w:val="00B87531"/>
    <w:rsid w:val="00B87A99"/>
    <w:rsid w:val="00B87B51"/>
    <w:rsid w:val="00B87E4F"/>
    <w:rsid w:val="00B90B8D"/>
    <w:rsid w:val="00B9100B"/>
    <w:rsid w:val="00B912BC"/>
    <w:rsid w:val="00B91405"/>
    <w:rsid w:val="00B916A2"/>
    <w:rsid w:val="00B91C8B"/>
    <w:rsid w:val="00B9276A"/>
    <w:rsid w:val="00B933DC"/>
    <w:rsid w:val="00B9354F"/>
    <w:rsid w:val="00B938FB"/>
    <w:rsid w:val="00B939DD"/>
    <w:rsid w:val="00B93A7F"/>
    <w:rsid w:val="00B94159"/>
    <w:rsid w:val="00B941CC"/>
    <w:rsid w:val="00B94304"/>
    <w:rsid w:val="00B9438E"/>
    <w:rsid w:val="00B94437"/>
    <w:rsid w:val="00B947E0"/>
    <w:rsid w:val="00B94EC9"/>
    <w:rsid w:val="00B9581C"/>
    <w:rsid w:val="00B95901"/>
    <w:rsid w:val="00B95E0D"/>
    <w:rsid w:val="00B96035"/>
    <w:rsid w:val="00B962C0"/>
    <w:rsid w:val="00B96773"/>
    <w:rsid w:val="00B976D1"/>
    <w:rsid w:val="00B97DA2"/>
    <w:rsid w:val="00B97E62"/>
    <w:rsid w:val="00B97FD8"/>
    <w:rsid w:val="00BA096B"/>
    <w:rsid w:val="00BA134D"/>
    <w:rsid w:val="00BA16D3"/>
    <w:rsid w:val="00BA1764"/>
    <w:rsid w:val="00BA28A7"/>
    <w:rsid w:val="00BA2BC8"/>
    <w:rsid w:val="00BA2E66"/>
    <w:rsid w:val="00BA2ED6"/>
    <w:rsid w:val="00BA3624"/>
    <w:rsid w:val="00BA37B0"/>
    <w:rsid w:val="00BA381B"/>
    <w:rsid w:val="00BA3A2D"/>
    <w:rsid w:val="00BA3B4F"/>
    <w:rsid w:val="00BA4189"/>
    <w:rsid w:val="00BA41FA"/>
    <w:rsid w:val="00BA44A6"/>
    <w:rsid w:val="00BA4702"/>
    <w:rsid w:val="00BA4A25"/>
    <w:rsid w:val="00BA4E1F"/>
    <w:rsid w:val="00BA4EF4"/>
    <w:rsid w:val="00BA5122"/>
    <w:rsid w:val="00BA5789"/>
    <w:rsid w:val="00BA578C"/>
    <w:rsid w:val="00BA57F2"/>
    <w:rsid w:val="00BA5A9F"/>
    <w:rsid w:val="00BA5CED"/>
    <w:rsid w:val="00BA5ECD"/>
    <w:rsid w:val="00BA61A3"/>
    <w:rsid w:val="00BA6C47"/>
    <w:rsid w:val="00BA6FF3"/>
    <w:rsid w:val="00BA70EB"/>
    <w:rsid w:val="00BA7944"/>
    <w:rsid w:val="00BB0082"/>
    <w:rsid w:val="00BB0373"/>
    <w:rsid w:val="00BB03DF"/>
    <w:rsid w:val="00BB0BC1"/>
    <w:rsid w:val="00BB0DB2"/>
    <w:rsid w:val="00BB12C4"/>
    <w:rsid w:val="00BB1982"/>
    <w:rsid w:val="00BB1EB7"/>
    <w:rsid w:val="00BB2353"/>
    <w:rsid w:val="00BB24C8"/>
    <w:rsid w:val="00BB2F74"/>
    <w:rsid w:val="00BB439A"/>
    <w:rsid w:val="00BB5292"/>
    <w:rsid w:val="00BB52EF"/>
    <w:rsid w:val="00BB576B"/>
    <w:rsid w:val="00BB5CF2"/>
    <w:rsid w:val="00BB5D9F"/>
    <w:rsid w:val="00BB6220"/>
    <w:rsid w:val="00BB66C4"/>
    <w:rsid w:val="00BB77E4"/>
    <w:rsid w:val="00BB78FA"/>
    <w:rsid w:val="00BB7E05"/>
    <w:rsid w:val="00BC0303"/>
    <w:rsid w:val="00BC03E0"/>
    <w:rsid w:val="00BC049B"/>
    <w:rsid w:val="00BC0A27"/>
    <w:rsid w:val="00BC0CFF"/>
    <w:rsid w:val="00BC0E91"/>
    <w:rsid w:val="00BC1301"/>
    <w:rsid w:val="00BC21D0"/>
    <w:rsid w:val="00BC2685"/>
    <w:rsid w:val="00BC2DB1"/>
    <w:rsid w:val="00BC3031"/>
    <w:rsid w:val="00BC353D"/>
    <w:rsid w:val="00BC3C9E"/>
    <w:rsid w:val="00BC458E"/>
    <w:rsid w:val="00BC46BA"/>
    <w:rsid w:val="00BC4778"/>
    <w:rsid w:val="00BC4A8C"/>
    <w:rsid w:val="00BC4EF1"/>
    <w:rsid w:val="00BC515C"/>
    <w:rsid w:val="00BC5450"/>
    <w:rsid w:val="00BC58B4"/>
    <w:rsid w:val="00BC5B06"/>
    <w:rsid w:val="00BC5DF4"/>
    <w:rsid w:val="00BC5EDD"/>
    <w:rsid w:val="00BC6221"/>
    <w:rsid w:val="00BC69E6"/>
    <w:rsid w:val="00BC6C3F"/>
    <w:rsid w:val="00BC6F8A"/>
    <w:rsid w:val="00BC7017"/>
    <w:rsid w:val="00BC7677"/>
    <w:rsid w:val="00BC771D"/>
    <w:rsid w:val="00BD03C4"/>
    <w:rsid w:val="00BD0B98"/>
    <w:rsid w:val="00BD1132"/>
    <w:rsid w:val="00BD11EF"/>
    <w:rsid w:val="00BD19E4"/>
    <w:rsid w:val="00BD215A"/>
    <w:rsid w:val="00BD269B"/>
    <w:rsid w:val="00BD2784"/>
    <w:rsid w:val="00BD2A20"/>
    <w:rsid w:val="00BD31E0"/>
    <w:rsid w:val="00BD34B6"/>
    <w:rsid w:val="00BD3D74"/>
    <w:rsid w:val="00BD3EE4"/>
    <w:rsid w:val="00BD40F7"/>
    <w:rsid w:val="00BD422A"/>
    <w:rsid w:val="00BD4390"/>
    <w:rsid w:val="00BD43A1"/>
    <w:rsid w:val="00BD441C"/>
    <w:rsid w:val="00BD4609"/>
    <w:rsid w:val="00BD476B"/>
    <w:rsid w:val="00BD4780"/>
    <w:rsid w:val="00BD5105"/>
    <w:rsid w:val="00BD5D18"/>
    <w:rsid w:val="00BD5F76"/>
    <w:rsid w:val="00BD6564"/>
    <w:rsid w:val="00BD6A16"/>
    <w:rsid w:val="00BD6E49"/>
    <w:rsid w:val="00BD7087"/>
    <w:rsid w:val="00BD7492"/>
    <w:rsid w:val="00BD790B"/>
    <w:rsid w:val="00BD7B8C"/>
    <w:rsid w:val="00BE00E0"/>
    <w:rsid w:val="00BE0162"/>
    <w:rsid w:val="00BE0BC1"/>
    <w:rsid w:val="00BE0C28"/>
    <w:rsid w:val="00BE0E51"/>
    <w:rsid w:val="00BE11F3"/>
    <w:rsid w:val="00BE16B0"/>
    <w:rsid w:val="00BE170C"/>
    <w:rsid w:val="00BE2A5A"/>
    <w:rsid w:val="00BE2AA6"/>
    <w:rsid w:val="00BE2D27"/>
    <w:rsid w:val="00BE2F39"/>
    <w:rsid w:val="00BE3009"/>
    <w:rsid w:val="00BE366B"/>
    <w:rsid w:val="00BE3BF0"/>
    <w:rsid w:val="00BE3DC4"/>
    <w:rsid w:val="00BE40AC"/>
    <w:rsid w:val="00BE4398"/>
    <w:rsid w:val="00BE443F"/>
    <w:rsid w:val="00BE454F"/>
    <w:rsid w:val="00BE46E2"/>
    <w:rsid w:val="00BE48D0"/>
    <w:rsid w:val="00BE4B34"/>
    <w:rsid w:val="00BE4F83"/>
    <w:rsid w:val="00BE520E"/>
    <w:rsid w:val="00BE5341"/>
    <w:rsid w:val="00BE5798"/>
    <w:rsid w:val="00BE5869"/>
    <w:rsid w:val="00BE5A24"/>
    <w:rsid w:val="00BE6B85"/>
    <w:rsid w:val="00BE75E9"/>
    <w:rsid w:val="00BE778F"/>
    <w:rsid w:val="00BE79BB"/>
    <w:rsid w:val="00BE79DF"/>
    <w:rsid w:val="00BE7CC1"/>
    <w:rsid w:val="00BE7CEC"/>
    <w:rsid w:val="00BF0BD5"/>
    <w:rsid w:val="00BF0F86"/>
    <w:rsid w:val="00BF17B3"/>
    <w:rsid w:val="00BF1878"/>
    <w:rsid w:val="00BF1A02"/>
    <w:rsid w:val="00BF1AD3"/>
    <w:rsid w:val="00BF1AE9"/>
    <w:rsid w:val="00BF2ACC"/>
    <w:rsid w:val="00BF2AD3"/>
    <w:rsid w:val="00BF2C5F"/>
    <w:rsid w:val="00BF3158"/>
    <w:rsid w:val="00BF31F8"/>
    <w:rsid w:val="00BF3944"/>
    <w:rsid w:val="00BF3DA8"/>
    <w:rsid w:val="00BF50BB"/>
    <w:rsid w:val="00BF519C"/>
    <w:rsid w:val="00BF5465"/>
    <w:rsid w:val="00BF56D6"/>
    <w:rsid w:val="00BF5946"/>
    <w:rsid w:val="00BF5960"/>
    <w:rsid w:val="00BF5C82"/>
    <w:rsid w:val="00BF5F6C"/>
    <w:rsid w:val="00BF62CA"/>
    <w:rsid w:val="00BF6301"/>
    <w:rsid w:val="00BF684D"/>
    <w:rsid w:val="00BF68B9"/>
    <w:rsid w:val="00BF69E2"/>
    <w:rsid w:val="00BF6A8C"/>
    <w:rsid w:val="00BF6BD9"/>
    <w:rsid w:val="00BF7154"/>
    <w:rsid w:val="00BF7A48"/>
    <w:rsid w:val="00C00505"/>
    <w:rsid w:val="00C00723"/>
    <w:rsid w:val="00C007FA"/>
    <w:rsid w:val="00C0092D"/>
    <w:rsid w:val="00C00982"/>
    <w:rsid w:val="00C00A54"/>
    <w:rsid w:val="00C019F4"/>
    <w:rsid w:val="00C01FEC"/>
    <w:rsid w:val="00C0214F"/>
    <w:rsid w:val="00C0251C"/>
    <w:rsid w:val="00C02CAB"/>
    <w:rsid w:val="00C02EB6"/>
    <w:rsid w:val="00C02FD4"/>
    <w:rsid w:val="00C03729"/>
    <w:rsid w:val="00C038A0"/>
    <w:rsid w:val="00C03A64"/>
    <w:rsid w:val="00C03BCB"/>
    <w:rsid w:val="00C03CF0"/>
    <w:rsid w:val="00C03D72"/>
    <w:rsid w:val="00C03EC8"/>
    <w:rsid w:val="00C03FB9"/>
    <w:rsid w:val="00C045E8"/>
    <w:rsid w:val="00C045FD"/>
    <w:rsid w:val="00C04BB4"/>
    <w:rsid w:val="00C050CA"/>
    <w:rsid w:val="00C05D50"/>
    <w:rsid w:val="00C05D68"/>
    <w:rsid w:val="00C061C3"/>
    <w:rsid w:val="00C064AA"/>
    <w:rsid w:val="00C065D4"/>
    <w:rsid w:val="00C06674"/>
    <w:rsid w:val="00C07445"/>
    <w:rsid w:val="00C0753D"/>
    <w:rsid w:val="00C075BE"/>
    <w:rsid w:val="00C076DA"/>
    <w:rsid w:val="00C07C24"/>
    <w:rsid w:val="00C106EB"/>
    <w:rsid w:val="00C107DE"/>
    <w:rsid w:val="00C1084B"/>
    <w:rsid w:val="00C108F0"/>
    <w:rsid w:val="00C10FE0"/>
    <w:rsid w:val="00C1126E"/>
    <w:rsid w:val="00C112DF"/>
    <w:rsid w:val="00C11AFA"/>
    <w:rsid w:val="00C11FF9"/>
    <w:rsid w:val="00C1281D"/>
    <w:rsid w:val="00C134A1"/>
    <w:rsid w:val="00C13653"/>
    <w:rsid w:val="00C13BE8"/>
    <w:rsid w:val="00C13CDE"/>
    <w:rsid w:val="00C1410F"/>
    <w:rsid w:val="00C14BF5"/>
    <w:rsid w:val="00C15775"/>
    <w:rsid w:val="00C16219"/>
    <w:rsid w:val="00C16B2C"/>
    <w:rsid w:val="00C16E1C"/>
    <w:rsid w:val="00C170F8"/>
    <w:rsid w:val="00C17518"/>
    <w:rsid w:val="00C17CBF"/>
    <w:rsid w:val="00C200B7"/>
    <w:rsid w:val="00C205E1"/>
    <w:rsid w:val="00C20925"/>
    <w:rsid w:val="00C20BC5"/>
    <w:rsid w:val="00C20E5F"/>
    <w:rsid w:val="00C20F5B"/>
    <w:rsid w:val="00C20F8A"/>
    <w:rsid w:val="00C216C0"/>
    <w:rsid w:val="00C21AB0"/>
    <w:rsid w:val="00C21B8D"/>
    <w:rsid w:val="00C21D1D"/>
    <w:rsid w:val="00C2280E"/>
    <w:rsid w:val="00C22C09"/>
    <w:rsid w:val="00C22F3C"/>
    <w:rsid w:val="00C232C0"/>
    <w:rsid w:val="00C23532"/>
    <w:rsid w:val="00C23E84"/>
    <w:rsid w:val="00C24884"/>
    <w:rsid w:val="00C2496B"/>
    <w:rsid w:val="00C25B14"/>
    <w:rsid w:val="00C2620B"/>
    <w:rsid w:val="00C269A6"/>
    <w:rsid w:val="00C27426"/>
    <w:rsid w:val="00C27579"/>
    <w:rsid w:val="00C27FC0"/>
    <w:rsid w:val="00C30198"/>
    <w:rsid w:val="00C3080A"/>
    <w:rsid w:val="00C30CE5"/>
    <w:rsid w:val="00C30E6F"/>
    <w:rsid w:val="00C30E7B"/>
    <w:rsid w:val="00C31DE9"/>
    <w:rsid w:val="00C31E57"/>
    <w:rsid w:val="00C31FBC"/>
    <w:rsid w:val="00C32159"/>
    <w:rsid w:val="00C32846"/>
    <w:rsid w:val="00C32FFA"/>
    <w:rsid w:val="00C332D9"/>
    <w:rsid w:val="00C33406"/>
    <w:rsid w:val="00C33442"/>
    <w:rsid w:val="00C33501"/>
    <w:rsid w:val="00C336D3"/>
    <w:rsid w:val="00C33C27"/>
    <w:rsid w:val="00C342D5"/>
    <w:rsid w:val="00C34394"/>
    <w:rsid w:val="00C34B57"/>
    <w:rsid w:val="00C35903"/>
    <w:rsid w:val="00C36175"/>
    <w:rsid w:val="00C36BA1"/>
    <w:rsid w:val="00C37066"/>
    <w:rsid w:val="00C37F8C"/>
    <w:rsid w:val="00C400A5"/>
    <w:rsid w:val="00C40226"/>
    <w:rsid w:val="00C40361"/>
    <w:rsid w:val="00C40A85"/>
    <w:rsid w:val="00C40E4D"/>
    <w:rsid w:val="00C411F6"/>
    <w:rsid w:val="00C417C8"/>
    <w:rsid w:val="00C41B2A"/>
    <w:rsid w:val="00C422C3"/>
    <w:rsid w:val="00C433C6"/>
    <w:rsid w:val="00C43A4A"/>
    <w:rsid w:val="00C43B16"/>
    <w:rsid w:val="00C43C51"/>
    <w:rsid w:val="00C43D96"/>
    <w:rsid w:val="00C44400"/>
    <w:rsid w:val="00C4459D"/>
    <w:rsid w:val="00C449D8"/>
    <w:rsid w:val="00C449F3"/>
    <w:rsid w:val="00C44EE0"/>
    <w:rsid w:val="00C4516A"/>
    <w:rsid w:val="00C45884"/>
    <w:rsid w:val="00C45CA4"/>
    <w:rsid w:val="00C45D05"/>
    <w:rsid w:val="00C464EC"/>
    <w:rsid w:val="00C465B9"/>
    <w:rsid w:val="00C46829"/>
    <w:rsid w:val="00C46915"/>
    <w:rsid w:val="00C46ABA"/>
    <w:rsid w:val="00C46DBE"/>
    <w:rsid w:val="00C504A6"/>
    <w:rsid w:val="00C50B5B"/>
    <w:rsid w:val="00C50ECE"/>
    <w:rsid w:val="00C50ED7"/>
    <w:rsid w:val="00C51371"/>
    <w:rsid w:val="00C518C9"/>
    <w:rsid w:val="00C5219E"/>
    <w:rsid w:val="00C527EA"/>
    <w:rsid w:val="00C529A7"/>
    <w:rsid w:val="00C52BF4"/>
    <w:rsid w:val="00C52CE6"/>
    <w:rsid w:val="00C52FD4"/>
    <w:rsid w:val="00C5369D"/>
    <w:rsid w:val="00C5441D"/>
    <w:rsid w:val="00C5445F"/>
    <w:rsid w:val="00C54700"/>
    <w:rsid w:val="00C5498B"/>
    <w:rsid w:val="00C5534A"/>
    <w:rsid w:val="00C55499"/>
    <w:rsid w:val="00C55D17"/>
    <w:rsid w:val="00C56A04"/>
    <w:rsid w:val="00C57D8D"/>
    <w:rsid w:val="00C57FBE"/>
    <w:rsid w:val="00C601AC"/>
    <w:rsid w:val="00C601AE"/>
    <w:rsid w:val="00C602F6"/>
    <w:rsid w:val="00C60E83"/>
    <w:rsid w:val="00C60F3D"/>
    <w:rsid w:val="00C61B7E"/>
    <w:rsid w:val="00C61D72"/>
    <w:rsid w:val="00C61FC6"/>
    <w:rsid w:val="00C62012"/>
    <w:rsid w:val="00C629C3"/>
    <w:rsid w:val="00C63204"/>
    <w:rsid w:val="00C63945"/>
    <w:rsid w:val="00C63EFE"/>
    <w:rsid w:val="00C64049"/>
    <w:rsid w:val="00C64380"/>
    <w:rsid w:val="00C647ED"/>
    <w:rsid w:val="00C6485C"/>
    <w:rsid w:val="00C6529D"/>
    <w:rsid w:val="00C6540E"/>
    <w:rsid w:val="00C658D2"/>
    <w:rsid w:val="00C6615E"/>
    <w:rsid w:val="00C66189"/>
    <w:rsid w:val="00C662C3"/>
    <w:rsid w:val="00C66E86"/>
    <w:rsid w:val="00C674E2"/>
    <w:rsid w:val="00C677B1"/>
    <w:rsid w:val="00C67818"/>
    <w:rsid w:val="00C67A92"/>
    <w:rsid w:val="00C70147"/>
    <w:rsid w:val="00C70149"/>
    <w:rsid w:val="00C70225"/>
    <w:rsid w:val="00C70872"/>
    <w:rsid w:val="00C70A73"/>
    <w:rsid w:val="00C7133F"/>
    <w:rsid w:val="00C71D80"/>
    <w:rsid w:val="00C71FB3"/>
    <w:rsid w:val="00C7265A"/>
    <w:rsid w:val="00C72831"/>
    <w:rsid w:val="00C7309C"/>
    <w:rsid w:val="00C73BCD"/>
    <w:rsid w:val="00C746DA"/>
    <w:rsid w:val="00C7470A"/>
    <w:rsid w:val="00C75369"/>
    <w:rsid w:val="00C7543A"/>
    <w:rsid w:val="00C754BD"/>
    <w:rsid w:val="00C76E58"/>
    <w:rsid w:val="00C76E98"/>
    <w:rsid w:val="00C77227"/>
    <w:rsid w:val="00C773FF"/>
    <w:rsid w:val="00C77AAD"/>
    <w:rsid w:val="00C77E44"/>
    <w:rsid w:val="00C77E7D"/>
    <w:rsid w:val="00C803CD"/>
    <w:rsid w:val="00C8061B"/>
    <w:rsid w:val="00C8064F"/>
    <w:rsid w:val="00C812C7"/>
    <w:rsid w:val="00C81B01"/>
    <w:rsid w:val="00C82532"/>
    <w:rsid w:val="00C8271A"/>
    <w:rsid w:val="00C82E1D"/>
    <w:rsid w:val="00C83273"/>
    <w:rsid w:val="00C83408"/>
    <w:rsid w:val="00C837F1"/>
    <w:rsid w:val="00C838E5"/>
    <w:rsid w:val="00C83A1E"/>
    <w:rsid w:val="00C84109"/>
    <w:rsid w:val="00C84277"/>
    <w:rsid w:val="00C84457"/>
    <w:rsid w:val="00C85390"/>
    <w:rsid w:val="00C85D7F"/>
    <w:rsid w:val="00C87605"/>
    <w:rsid w:val="00C87E49"/>
    <w:rsid w:val="00C87E4C"/>
    <w:rsid w:val="00C908D4"/>
    <w:rsid w:val="00C90FAD"/>
    <w:rsid w:val="00C91331"/>
    <w:rsid w:val="00C91583"/>
    <w:rsid w:val="00C916DC"/>
    <w:rsid w:val="00C919C2"/>
    <w:rsid w:val="00C91DDE"/>
    <w:rsid w:val="00C926D3"/>
    <w:rsid w:val="00C927F5"/>
    <w:rsid w:val="00C92834"/>
    <w:rsid w:val="00C92B56"/>
    <w:rsid w:val="00C92C97"/>
    <w:rsid w:val="00C93E12"/>
    <w:rsid w:val="00C93EFE"/>
    <w:rsid w:val="00C9476E"/>
    <w:rsid w:val="00C9490E"/>
    <w:rsid w:val="00C94DB9"/>
    <w:rsid w:val="00C954E1"/>
    <w:rsid w:val="00C962F3"/>
    <w:rsid w:val="00C964DE"/>
    <w:rsid w:val="00C96818"/>
    <w:rsid w:val="00C96F78"/>
    <w:rsid w:val="00C97714"/>
    <w:rsid w:val="00C97D9F"/>
    <w:rsid w:val="00CA0175"/>
    <w:rsid w:val="00CA0204"/>
    <w:rsid w:val="00CA0D52"/>
    <w:rsid w:val="00CA0FB5"/>
    <w:rsid w:val="00CA13E6"/>
    <w:rsid w:val="00CA1F2F"/>
    <w:rsid w:val="00CA2488"/>
    <w:rsid w:val="00CA2DA1"/>
    <w:rsid w:val="00CA2F1B"/>
    <w:rsid w:val="00CA319A"/>
    <w:rsid w:val="00CA3343"/>
    <w:rsid w:val="00CA3E85"/>
    <w:rsid w:val="00CA4081"/>
    <w:rsid w:val="00CA4B76"/>
    <w:rsid w:val="00CA567C"/>
    <w:rsid w:val="00CA5FB5"/>
    <w:rsid w:val="00CA64B3"/>
    <w:rsid w:val="00CA6D39"/>
    <w:rsid w:val="00CA6E3A"/>
    <w:rsid w:val="00CA7073"/>
    <w:rsid w:val="00CA743B"/>
    <w:rsid w:val="00CB0141"/>
    <w:rsid w:val="00CB01BF"/>
    <w:rsid w:val="00CB0389"/>
    <w:rsid w:val="00CB05DD"/>
    <w:rsid w:val="00CB0DE5"/>
    <w:rsid w:val="00CB127D"/>
    <w:rsid w:val="00CB1468"/>
    <w:rsid w:val="00CB1BC8"/>
    <w:rsid w:val="00CB1DC5"/>
    <w:rsid w:val="00CB2011"/>
    <w:rsid w:val="00CB2654"/>
    <w:rsid w:val="00CB2F85"/>
    <w:rsid w:val="00CB307C"/>
    <w:rsid w:val="00CB30FD"/>
    <w:rsid w:val="00CB3290"/>
    <w:rsid w:val="00CB3FF6"/>
    <w:rsid w:val="00CB4000"/>
    <w:rsid w:val="00CB48AE"/>
    <w:rsid w:val="00CB5190"/>
    <w:rsid w:val="00CB56FE"/>
    <w:rsid w:val="00CB5A7E"/>
    <w:rsid w:val="00CB5CA0"/>
    <w:rsid w:val="00CB6627"/>
    <w:rsid w:val="00CB668C"/>
    <w:rsid w:val="00CB681A"/>
    <w:rsid w:val="00CB68CE"/>
    <w:rsid w:val="00CB6D6A"/>
    <w:rsid w:val="00CB6E61"/>
    <w:rsid w:val="00CB7165"/>
    <w:rsid w:val="00CB7A36"/>
    <w:rsid w:val="00CB7AF6"/>
    <w:rsid w:val="00CB7E70"/>
    <w:rsid w:val="00CC01F9"/>
    <w:rsid w:val="00CC0689"/>
    <w:rsid w:val="00CC078B"/>
    <w:rsid w:val="00CC095D"/>
    <w:rsid w:val="00CC0B3C"/>
    <w:rsid w:val="00CC12A4"/>
    <w:rsid w:val="00CC145A"/>
    <w:rsid w:val="00CC14C6"/>
    <w:rsid w:val="00CC16A1"/>
    <w:rsid w:val="00CC185E"/>
    <w:rsid w:val="00CC1941"/>
    <w:rsid w:val="00CC1FE8"/>
    <w:rsid w:val="00CC200B"/>
    <w:rsid w:val="00CC26BD"/>
    <w:rsid w:val="00CC2B21"/>
    <w:rsid w:val="00CC3AC7"/>
    <w:rsid w:val="00CC4D9B"/>
    <w:rsid w:val="00CC50D5"/>
    <w:rsid w:val="00CC525F"/>
    <w:rsid w:val="00CC5369"/>
    <w:rsid w:val="00CC5591"/>
    <w:rsid w:val="00CC59CC"/>
    <w:rsid w:val="00CC5E52"/>
    <w:rsid w:val="00CC6147"/>
    <w:rsid w:val="00CC69AE"/>
    <w:rsid w:val="00CC6FC8"/>
    <w:rsid w:val="00CC7AE5"/>
    <w:rsid w:val="00CC7B66"/>
    <w:rsid w:val="00CD07D8"/>
    <w:rsid w:val="00CD0CAD"/>
    <w:rsid w:val="00CD119E"/>
    <w:rsid w:val="00CD1629"/>
    <w:rsid w:val="00CD1D46"/>
    <w:rsid w:val="00CD1D4D"/>
    <w:rsid w:val="00CD1F00"/>
    <w:rsid w:val="00CD22D4"/>
    <w:rsid w:val="00CD2A36"/>
    <w:rsid w:val="00CD2C23"/>
    <w:rsid w:val="00CD34F0"/>
    <w:rsid w:val="00CD38F6"/>
    <w:rsid w:val="00CD3B2A"/>
    <w:rsid w:val="00CD3B61"/>
    <w:rsid w:val="00CD3FE5"/>
    <w:rsid w:val="00CD4031"/>
    <w:rsid w:val="00CD4C43"/>
    <w:rsid w:val="00CD5CC9"/>
    <w:rsid w:val="00CD617D"/>
    <w:rsid w:val="00CD648B"/>
    <w:rsid w:val="00CD75E2"/>
    <w:rsid w:val="00CD76D9"/>
    <w:rsid w:val="00CD7B21"/>
    <w:rsid w:val="00CE022C"/>
    <w:rsid w:val="00CE028E"/>
    <w:rsid w:val="00CE0925"/>
    <w:rsid w:val="00CE0CF5"/>
    <w:rsid w:val="00CE1254"/>
    <w:rsid w:val="00CE162F"/>
    <w:rsid w:val="00CE1652"/>
    <w:rsid w:val="00CE1BCA"/>
    <w:rsid w:val="00CE1DAF"/>
    <w:rsid w:val="00CE2ADA"/>
    <w:rsid w:val="00CE3169"/>
    <w:rsid w:val="00CE3399"/>
    <w:rsid w:val="00CE36DE"/>
    <w:rsid w:val="00CE492C"/>
    <w:rsid w:val="00CE4BB6"/>
    <w:rsid w:val="00CE53EE"/>
    <w:rsid w:val="00CE696E"/>
    <w:rsid w:val="00CE6EB4"/>
    <w:rsid w:val="00CE7725"/>
    <w:rsid w:val="00CF0492"/>
    <w:rsid w:val="00CF0FDE"/>
    <w:rsid w:val="00CF15FC"/>
    <w:rsid w:val="00CF1F3E"/>
    <w:rsid w:val="00CF23D8"/>
    <w:rsid w:val="00CF2B12"/>
    <w:rsid w:val="00CF2E17"/>
    <w:rsid w:val="00CF2F96"/>
    <w:rsid w:val="00CF3306"/>
    <w:rsid w:val="00CF359C"/>
    <w:rsid w:val="00CF3D67"/>
    <w:rsid w:val="00CF3F83"/>
    <w:rsid w:val="00CF42D6"/>
    <w:rsid w:val="00CF439F"/>
    <w:rsid w:val="00CF476C"/>
    <w:rsid w:val="00CF47AD"/>
    <w:rsid w:val="00CF4BA3"/>
    <w:rsid w:val="00CF4C1D"/>
    <w:rsid w:val="00CF541B"/>
    <w:rsid w:val="00CF5CC7"/>
    <w:rsid w:val="00CF5FCF"/>
    <w:rsid w:val="00CF634D"/>
    <w:rsid w:val="00CF6B46"/>
    <w:rsid w:val="00CF6EB9"/>
    <w:rsid w:val="00CF7574"/>
    <w:rsid w:val="00CF7983"/>
    <w:rsid w:val="00CF7DB2"/>
    <w:rsid w:val="00D00360"/>
    <w:rsid w:val="00D00653"/>
    <w:rsid w:val="00D00FED"/>
    <w:rsid w:val="00D01A5E"/>
    <w:rsid w:val="00D01C02"/>
    <w:rsid w:val="00D01C6D"/>
    <w:rsid w:val="00D01E61"/>
    <w:rsid w:val="00D02CEB"/>
    <w:rsid w:val="00D032C0"/>
    <w:rsid w:val="00D039C2"/>
    <w:rsid w:val="00D03E91"/>
    <w:rsid w:val="00D03F12"/>
    <w:rsid w:val="00D03FE7"/>
    <w:rsid w:val="00D04CDC"/>
    <w:rsid w:val="00D04E41"/>
    <w:rsid w:val="00D0556D"/>
    <w:rsid w:val="00D05801"/>
    <w:rsid w:val="00D05966"/>
    <w:rsid w:val="00D05C86"/>
    <w:rsid w:val="00D05D16"/>
    <w:rsid w:val="00D05E1E"/>
    <w:rsid w:val="00D05EAC"/>
    <w:rsid w:val="00D06448"/>
    <w:rsid w:val="00D06B86"/>
    <w:rsid w:val="00D06F42"/>
    <w:rsid w:val="00D0704F"/>
    <w:rsid w:val="00D077F5"/>
    <w:rsid w:val="00D078AA"/>
    <w:rsid w:val="00D07AEA"/>
    <w:rsid w:val="00D105C8"/>
    <w:rsid w:val="00D10764"/>
    <w:rsid w:val="00D1141E"/>
    <w:rsid w:val="00D1193B"/>
    <w:rsid w:val="00D11C46"/>
    <w:rsid w:val="00D11F96"/>
    <w:rsid w:val="00D12419"/>
    <w:rsid w:val="00D12427"/>
    <w:rsid w:val="00D1286D"/>
    <w:rsid w:val="00D12AE8"/>
    <w:rsid w:val="00D12D33"/>
    <w:rsid w:val="00D12E3B"/>
    <w:rsid w:val="00D12F7D"/>
    <w:rsid w:val="00D132BD"/>
    <w:rsid w:val="00D13A02"/>
    <w:rsid w:val="00D13D94"/>
    <w:rsid w:val="00D1482C"/>
    <w:rsid w:val="00D14FCA"/>
    <w:rsid w:val="00D15441"/>
    <w:rsid w:val="00D15524"/>
    <w:rsid w:val="00D15671"/>
    <w:rsid w:val="00D15C85"/>
    <w:rsid w:val="00D160B2"/>
    <w:rsid w:val="00D160FE"/>
    <w:rsid w:val="00D162C8"/>
    <w:rsid w:val="00D162D6"/>
    <w:rsid w:val="00D169C8"/>
    <w:rsid w:val="00D205ED"/>
    <w:rsid w:val="00D2085F"/>
    <w:rsid w:val="00D208D1"/>
    <w:rsid w:val="00D20B35"/>
    <w:rsid w:val="00D20C3C"/>
    <w:rsid w:val="00D20EB9"/>
    <w:rsid w:val="00D21896"/>
    <w:rsid w:val="00D222A3"/>
    <w:rsid w:val="00D22D1C"/>
    <w:rsid w:val="00D23032"/>
    <w:rsid w:val="00D241FD"/>
    <w:rsid w:val="00D24239"/>
    <w:rsid w:val="00D243D4"/>
    <w:rsid w:val="00D246F6"/>
    <w:rsid w:val="00D25273"/>
    <w:rsid w:val="00D255BE"/>
    <w:rsid w:val="00D25F05"/>
    <w:rsid w:val="00D260BB"/>
    <w:rsid w:val="00D262FA"/>
    <w:rsid w:val="00D2682A"/>
    <w:rsid w:val="00D26897"/>
    <w:rsid w:val="00D27138"/>
    <w:rsid w:val="00D277E7"/>
    <w:rsid w:val="00D27A92"/>
    <w:rsid w:val="00D27F07"/>
    <w:rsid w:val="00D27F21"/>
    <w:rsid w:val="00D30221"/>
    <w:rsid w:val="00D30A47"/>
    <w:rsid w:val="00D30F35"/>
    <w:rsid w:val="00D30FD2"/>
    <w:rsid w:val="00D315B4"/>
    <w:rsid w:val="00D316BC"/>
    <w:rsid w:val="00D31923"/>
    <w:rsid w:val="00D3192C"/>
    <w:rsid w:val="00D31BC1"/>
    <w:rsid w:val="00D31BC2"/>
    <w:rsid w:val="00D32708"/>
    <w:rsid w:val="00D3289B"/>
    <w:rsid w:val="00D32966"/>
    <w:rsid w:val="00D32D1C"/>
    <w:rsid w:val="00D32DDE"/>
    <w:rsid w:val="00D32EF0"/>
    <w:rsid w:val="00D33800"/>
    <w:rsid w:val="00D33BA2"/>
    <w:rsid w:val="00D33DC9"/>
    <w:rsid w:val="00D3410D"/>
    <w:rsid w:val="00D34233"/>
    <w:rsid w:val="00D343CD"/>
    <w:rsid w:val="00D351C1"/>
    <w:rsid w:val="00D356E7"/>
    <w:rsid w:val="00D358CD"/>
    <w:rsid w:val="00D35D13"/>
    <w:rsid w:val="00D35ECC"/>
    <w:rsid w:val="00D36048"/>
    <w:rsid w:val="00D36263"/>
    <w:rsid w:val="00D365B7"/>
    <w:rsid w:val="00D369CC"/>
    <w:rsid w:val="00D3771A"/>
    <w:rsid w:val="00D403D1"/>
    <w:rsid w:val="00D40AC0"/>
    <w:rsid w:val="00D40B27"/>
    <w:rsid w:val="00D411DC"/>
    <w:rsid w:val="00D41861"/>
    <w:rsid w:val="00D41C29"/>
    <w:rsid w:val="00D43041"/>
    <w:rsid w:val="00D43506"/>
    <w:rsid w:val="00D43DC4"/>
    <w:rsid w:val="00D43DF3"/>
    <w:rsid w:val="00D44462"/>
    <w:rsid w:val="00D444C4"/>
    <w:rsid w:val="00D4456E"/>
    <w:rsid w:val="00D44688"/>
    <w:rsid w:val="00D44814"/>
    <w:rsid w:val="00D44C35"/>
    <w:rsid w:val="00D44DB7"/>
    <w:rsid w:val="00D44F03"/>
    <w:rsid w:val="00D44F51"/>
    <w:rsid w:val="00D452ED"/>
    <w:rsid w:val="00D4589F"/>
    <w:rsid w:val="00D458B6"/>
    <w:rsid w:val="00D45E8E"/>
    <w:rsid w:val="00D46414"/>
    <w:rsid w:val="00D46C8F"/>
    <w:rsid w:val="00D4757D"/>
    <w:rsid w:val="00D47E93"/>
    <w:rsid w:val="00D501EA"/>
    <w:rsid w:val="00D5024A"/>
    <w:rsid w:val="00D50993"/>
    <w:rsid w:val="00D50BF8"/>
    <w:rsid w:val="00D50EB7"/>
    <w:rsid w:val="00D510BF"/>
    <w:rsid w:val="00D51274"/>
    <w:rsid w:val="00D512C1"/>
    <w:rsid w:val="00D514C0"/>
    <w:rsid w:val="00D51644"/>
    <w:rsid w:val="00D51C38"/>
    <w:rsid w:val="00D51D21"/>
    <w:rsid w:val="00D52778"/>
    <w:rsid w:val="00D52885"/>
    <w:rsid w:val="00D52BC9"/>
    <w:rsid w:val="00D5306D"/>
    <w:rsid w:val="00D530C5"/>
    <w:rsid w:val="00D5325E"/>
    <w:rsid w:val="00D5329A"/>
    <w:rsid w:val="00D532FF"/>
    <w:rsid w:val="00D5378F"/>
    <w:rsid w:val="00D53BE0"/>
    <w:rsid w:val="00D565CF"/>
    <w:rsid w:val="00D56A72"/>
    <w:rsid w:val="00D57042"/>
    <w:rsid w:val="00D571D9"/>
    <w:rsid w:val="00D574C2"/>
    <w:rsid w:val="00D578EF"/>
    <w:rsid w:val="00D57EDA"/>
    <w:rsid w:val="00D60679"/>
    <w:rsid w:val="00D6076C"/>
    <w:rsid w:val="00D60D3F"/>
    <w:rsid w:val="00D61608"/>
    <w:rsid w:val="00D61629"/>
    <w:rsid w:val="00D61775"/>
    <w:rsid w:val="00D61A93"/>
    <w:rsid w:val="00D61E8E"/>
    <w:rsid w:val="00D6269C"/>
    <w:rsid w:val="00D62CD2"/>
    <w:rsid w:val="00D62EC4"/>
    <w:rsid w:val="00D62EEC"/>
    <w:rsid w:val="00D62F23"/>
    <w:rsid w:val="00D6370B"/>
    <w:rsid w:val="00D639F8"/>
    <w:rsid w:val="00D63A88"/>
    <w:rsid w:val="00D63B53"/>
    <w:rsid w:val="00D63CFB"/>
    <w:rsid w:val="00D63DA4"/>
    <w:rsid w:val="00D63E3C"/>
    <w:rsid w:val="00D64185"/>
    <w:rsid w:val="00D64612"/>
    <w:rsid w:val="00D65058"/>
    <w:rsid w:val="00D65264"/>
    <w:rsid w:val="00D656AA"/>
    <w:rsid w:val="00D658EE"/>
    <w:rsid w:val="00D65C4A"/>
    <w:rsid w:val="00D66388"/>
    <w:rsid w:val="00D6660B"/>
    <w:rsid w:val="00D66D4A"/>
    <w:rsid w:val="00D66F56"/>
    <w:rsid w:val="00D67357"/>
    <w:rsid w:val="00D70031"/>
    <w:rsid w:val="00D71051"/>
    <w:rsid w:val="00D71170"/>
    <w:rsid w:val="00D7186C"/>
    <w:rsid w:val="00D71C04"/>
    <w:rsid w:val="00D71D06"/>
    <w:rsid w:val="00D71E16"/>
    <w:rsid w:val="00D71E3A"/>
    <w:rsid w:val="00D7244D"/>
    <w:rsid w:val="00D72BAF"/>
    <w:rsid w:val="00D72FB8"/>
    <w:rsid w:val="00D73037"/>
    <w:rsid w:val="00D73D4E"/>
    <w:rsid w:val="00D73F6D"/>
    <w:rsid w:val="00D741B9"/>
    <w:rsid w:val="00D74856"/>
    <w:rsid w:val="00D74A62"/>
    <w:rsid w:val="00D74DBA"/>
    <w:rsid w:val="00D753CD"/>
    <w:rsid w:val="00D75593"/>
    <w:rsid w:val="00D76074"/>
    <w:rsid w:val="00D7611A"/>
    <w:rsid w:val="00D7647D"/>
    <w:rsid w:val="00D7648F"/>
    <w:rsid w:val="00D77313"/>
    <w:rsid w:val="00D77A5C"/>
    <w:rsid w:val="00D802FA"/>
    <w:rsid w:val="00D803AA"/>
    <w:rsid w:val="00D8131D"/>
    <w:rsid w:val="00D813F8"/>
    <w:rsid w:val="00D8140A"/>
    <w:rsid w:val="00D815BD"/>
    <w:rsid w:val="00D820E0"/>
    <w:rsid w:val="00D82B52"/>
    <w:rsid w:val="00D82BCF"/>
    <w:rsid w:val="00D83167"/>
    <w:rsid w:val="00D831AF"/>
    <w:rsid w:val="00D831E3"/>
    <w:rsid w:val="00D83348"/>
    <w:rsid w:val="00D835F8"/>
    <w:rsid w:val="00D85264"/>
    <w:rsid w:val="00D854E3"/>
    <w:rsid w:val="00D85586"/>
    <w:rsid w:val="00D85A8E"/>
    <w:rsid w:val="00D85BA1"/>
    <w:rsid w:val="00D85CE5"/>
    <w:rsid w:val="00D8602E"/>
    <w:rsid w:val="00D86169"/>
    <w:rsid w:val="00D86682"/>
    <w:rsid w:val="00D86D12"/>
    <w:rsid w:val="00D87DB8"/>
    <w:rsid w:val="00D87FC6"/>
    <w:rsid w:val="00D905AD"/>
    <w:rsid w:val="00D90CC7"/>
    <w:rsid w:val="00D911FA"/>
    <w:rsid w:val="00D913BB"/>
    <w:rsid w:val="00D91532"/>
    <w:rsid w:val="00D91669"/>
    <w:rsid w:val="00D91A04"/>
    <w:rsid w:val="00D91A68"/>
    <w:rsid w:val="00D920EA"/>
    <w:rsid w:val="00D92C0F"/>
    <w:rsid w:val="00D931AF"/>
    <w:rsid w:val="00D936A8"/>
    <w:rsid w:val="00D93815"/>
    <w:rsid w:val="00D93952"/>
    <w:rsid w:val="00D94906"/>
    <w:rsid w:val="00D94BFB"/>
    <w:rsid w:val="00D950F3"/>
    <w:rsid w:val="00D950FD"/>
    <w:rsid w:val="00D95313"/>
    <w:rsid w:val="00D95438"/>
    <w:rsid w:val="00D95670"/>
    <w:rsid w:val="00D956BB"/>
    <w:rsid w:val="00D95A5C"/>
    <w:rsid w:val="00D96086"/>
    <w:rsid w:val="00D961E4"/>
    <w:rsid w:val="00D964C5"/>
    <w:rsid w:val="00D96ACF"/>
    <w:rsid w:val="00D96D88"/>
    <w:rsid w:val="00D97411"/>
    <w:rsid w:val="00D97475"/>
    <w:rsid w:val="00D9769A"/>
    <w:rsid w:val="00D97864"/>
    <w:rsid w:val="00D97C23"/>
    <w:rsid w:val="00DA00DD"/>
    <w:rsid w:val="00DA0234"/>
    <w:rsid w:val="00DA0310"/>
    <w:rsid w:val="00DA0996"/>
    <w:rsid w:val="00DA0DC2"/>
    <w:rsid w:val="00DA12F0"/>
    <w:rsid w:val="00DA18C8"/>
    <w:rsid w:val="00DA1C17"/>
    <w:rsid w:val="00DA1FE9"/>
    <w:rsid w:val="00DA213F"/>
    <w:rsid w:val="00DA22C5"/>
    <w:rsid w:val="00DA29C6"/>
    <w:rsid w:val="00DA2C37"/>
    <w:rsid w:val="00DA2D62"/>
    <w:rsid w:val="00DA2F40"/>
    <w:rsid w:val="00DA3591"/>
    <w:rsid w:val="00DA3EF0"/>
    <w:rsid w:val="00DA464A"/>
    <w:rsid w:val="00DA4C7C"/>
    <w:rsid w:val="00DA4EDD"/>
    <w:rsid w:val="00DA4F6D"/>
    <w:rsid w:val="00DA5314"/>
    <w:rsid w:val="00DA57E5"/>
    <w:rsid w:val="00DA57EE"/>
    <w:rsid w:val="00DA6A93"/>
    <w:rsid w:val="00DA7307"/>
    <w:rsid w:val="00DA7350"/>
    <w:rsid w:val="00DA7411"/>
    <w:rsid w:val="00DA77CF"/>
    <w:rsid w:val="00DB0325"/>
    <w:rsid w:val="00DB03A9"/>
    <w:rsid w:val="00DB03FC"/>
    <w:rsid w:val="00DB0643"/>
    <w:rsid w:val="00DB0920"/>
    <w:rsid w:val="00DB17E8"/>
    <w:rsid w:val="00DB193D"/>
    <w:rsid w:val="00DB1FD6"/>
    <w:rsid w:val="00DB2CA0"/>
    <w:rsid w:val="00DB347B"/>
    <w:rsid w:val="00DB35F2"/>
    <w:rsid w:val="00DB37B6"/>
    <w:rsid w:val="00DB3870"/>
    <w:rsid w:val="00DB410B"/>
    <w:rsid w:val="00DB412C"/>
    <w:rsid w:val="00DB4944"/>
    <w:rsid w:val="00DB4ED0"/>
    <w:rsid w:val="00DB5EDC"/>
    <w:rsid w:val="00DB5FAB"/>
    <w:rsid w:val="00DB6407"/>
    <w:rsid w:val="00DB762A"/>
    <w:rsid w:val="00DB7B90"/>
    <w:rsid w:val="00DB7D2A"/>
    <w:rsid w:val="00DB7EB8"/>
    <w:rsid w:val="00DB7FDA"/>
    <w:rsid w:val="00DC005E"/>
    <w:rsid w:val="00DC0209"/>
    <w:rsid w:val="00DC06DA"/>
    <w:rsid w:val="00DC0D79"/>
    <w:rsid w:val="00DC0F8F"/>
    <w:rsid w:val="00DC16B9"/>
    <w:rsid w:val="00DC2165"/>
    <w:rsid w:val="00DC274A"/>
    <w:rsid w:val="00DC27DF"/>
    <w:rsid w:val="00DC28E6"/>
    <w:rsid w:val="00DC2A01"/>
    <w:rsid w:val="00DC38FD"/>
    <w:rsid w:val="00DC3A6A"/>
    <w:rsid w:val="00DC3C6E"/>
    <w:rsid w:val="00DC3EC7"/>
    <w:rsid w:val="00DC43CB"/>
    <w:rsid w:val="00DC4A2B"/>
    <w:rsid w:val="00DC506B"/>
    <w:rsid w:val="00DC58DD"/>
    <w:rsid w:val="00DC5A96"/>
    <w:rsid w:val="00DC5F77"/>
    <w:rsid w:val="00DC62A6"/>
    <w:rsid w:val="00DC649E"/>
    <w:rsid w:val="00DC666E"/>
    <w:rsid w:val="00DC68D6"/>
    <w:rsid w:val="00DC6ABA"/>
    <w:rsid w:val="00DC6BC7"/>
    <w:rsid w:val="00DC6EF0"/>
    <w:rsid w:val="00DC6F05"/>
    <w:rsid w:val="00DC7023"/>
    <w:rsid w:val="00DC70CF"/>
    <w:rsid w:val="00DC712D"/>
    <w:rsid w:val="00DC751C"/>
    <w:rsid w:val="00DC767B"/>
    <w:rsid w:val="00DD0246"/>
    <w:rsid w:val="00DD0938"/>
    <w:rsid w:val="00DD1AC5"/>
    <w:rsid w:val="00DD2352"/>
    <w:rsid w:val="00DD239E"/>
    <w:rsid w:val="00DD2977"/>
    <w:rsid w:val="00DD2C15"/>
    <w:rsid w:val="00DD2C87"/>
    <w:rsid w:val="00DD3503"/>
    <w:rsid w:val="00DD37B5"/>
    <w:rsid w:val="00DD39EC"/>
    <w:rsid w:val="00DD3BE2"/>
    <w:rsid w:val="00DD3CA4"/>
    <w:rsid w:val="00DD4C1C"/>
    <w:rsid w:val="00DD4CE1"/>
    <w:rsid w:val="00DD5119"/>
    <w:rsid w:val="00DD514B"/>
    <w:rsid w:val="00DD5AA7"/>
    <w:rsid w:val="00DD5D1A"/>
    <w:rsid w:val="00DD6184"/>
    <w:rsid w:val="00DD6E3A"/>
    <w:rsid w:val="00DD7146"/>
    <w:rsid w:val="00DE0AD8"/>
    <w:rsid w:val="00DE1753"/>
    <w:rsid w:val="00DE2B4C"/>
    <w:rsid w:val="00DE495B"/>
    <w:rsid w:val="00DE52EE"/>
    <w:rsid w:val="00DE58C7"/>
    <w:rsid w:val="00DE5C30"/>
    <w:rsid w:val="00DE5FC2"/>
    <w:rsid w:val="00DE662F"/>
    <w:rsid w:val="00DE6711"/>
    <w:rsid w:val="00DE679E"/>
    <w:rsid w:val="00DE68B6"/>
    <w:rsid w:val="00DE6AFF"/>
    <w:rsid w:val="00DE7650"/>
    <w:rsid w:val="00DE7D7A"/>
    <w:rsid w:val="00DF0DC3"/>
    <w:rsid w:val="00DF103A"/>
    <w:rsid w:val="00DF1DEC"/>
    <w:rsid w:val="00DF1EB2"/>
    <w:rsid w:val="00DF1F4F"/>
    <w:rsid w:val="00DF2321"/>
    <w:rsid w:val="00DF2551"/>
    <w:rsid w:val="00DF2E87"/>
    <w:rsid w:val="00DF3DAB"/>
    <w:rsid w:val="00DF44FF"/>
    <w:rsid w:val="00DF45D8"/>
    <w:rsid w:val="00DF4805"/>
    <w:rsid w:val="00DF4E94"/>
    <w:rsid w:val="00DF55DB"/>
    <w:rsid w:val="00DF5CF6"/>
    <w:rsid w:val="00DF62E3"/>
    <w:rsid w:val="00DF64AD"/>
    <w:rsid w:val="00DF6691"/>
    <w:rsid w:val="00DF68DA"/>
    <w:rsid w:val="00DF6F74"/>
    <w:rsid w:val="00DF76E9"/>
    <w:rsid w:val="00DF777D"/>
    <w:rsid w:val="00DF7D1A"/>
    <w:rsid w:val="00E01B4B"/>
    <w:rsid w:val="00E01D89"/>
    <w:rsid w:val="00E02038"/>
    <w:rsid w:val="00E0271F"/>
    <w:rsid w:val="00E0273D"/>
    <w:rsid w:val="00E02BB6"/>
    <w:rsid w:val="00E02EE9"/>
    <w:rsid w:val="00E03010"/>
    <w:rsid w:val="00E0302A"/>
    <w:rsid w:val="00E0342B"/>
    <w:rsid w:val="00E03484"/>
    <w:rsid w:val="00E036AF"/>
    <w:rsid w:val="00E036F1"/>
    <w:rsid w:val="00E03D69"/>
    <w:rsid w:val="00E041DD"/>
    <w:rsid w:val="00E04593"/>
    <w:rsid w:val="00E04EA4"/>
    <w:rsid w:val="00E04EF6"/>
    <w:rsid w:val="00E055BF"/>
    <w:rsid w:val="00E05980"/>
    <w:rsid w:val="00E05A3A"/>
    <w:rsid w:val="00E064D5"/>
    <w:rsid w:val="00E06927"/>
    <w:rsid w:val="00E06E5E"/>
    <w:rsid w:val="00E07315"/>
    <w:rsid w:val="00E102E9"/>
    <w:rsid w:val="00E104CC"/>
    <w:rsid w:val="00E10630"/>
    <w:rsid w:val="00E109F2"/>
    <w:rsid w:val="00E10B37"/>
    <w:rsid w:val="00E10D7C"/>
    <w:rsid w:val="00E10FE5"/>
    <w:rsid w:val="00E11606"/>
    <w:rsid w:val="00E11884"/>
    <w:rsid w:val="00E119ED"/>
    <w:rsid w:val="00E12A6B"/>
    <w:rsid w:val="00E1352E"/>
    <w:rsid w:val="00E137E5"/>
    <w:rsid w:val="00E1393E"/>
    <w:rsid w:val="00E13B6D"/>
    <w:rsid w:val="00E146C9"/>
    <w:rsid w:val="00E14E22"/>
    <w:rsid w:val="00E15068"/>
    <w:rsid w:val="00E1506D"/>
    <w:rsid w:val="00E153A3"/>
    <w:rsid w:val="00E15C9E"/>
    <w:rsid w:val="00E1684F"/>
    <w:rsid w:val="00E16A39"/>
    <w:rsid w:val="00E16B9C"/>
    <w:rsid w:val="00E16D33"/>
    <w:rsid w:val="00E16FBC"/>
    <w:rsid w:val="00E17208"/>
    <w:rsid w:val="00E1720F"/>
    <w:rsid w:val="00E17877"/>
    <w:rsid w:val="00E203A4"/>
    <w:rsid w:val="00E20736"/>
    <w:rsid w:val="00E20746"/>
    <w:rsid w:val="00E207C5"/>
    <w:rsid w:val="00E20F8B"/>
    <w:rsid w:val="00E2190A"/>
    <w:rsid w:val="00E21CFA"/>
    <w:rsid w:val="00E22663"/>
    <w:rsid w:val="00E228F1"/>
    <w:rsid w:val="00E229C2"/>
    <w:rsid w:val="00E22B8D"/>
    <w:rsid w:val="00E23348"/>
    <w:rsid w:val="00E23771"/>
    <w:rsid w:val="00E23938"/>
    <w:rsid w:val="00E23FC6"/>
    <w:rsid w:val="00E245CD"/>
    <w:rsid w:val="00E24695"/>
    <w:rsid w:val="00E24A08"/>
    <w:rsid w:val="00E25973"/>
    <w:rsid w:val="00E2681F"/>
    <w:rsid w:val="00E268DA"/>
    <w:rsid w:val="00E2715D"/>
    <w:rsid w:val="00E2722C"/>
    <w:rsid w:val="00E272E6"/>
    <w:rsid w:val="00E2755C"/>
    <w:rsid w:val="00E27603"/>
    <w:rsid w:val="00E276C4"/>
    <w:rsid w:val="00E27AB7"/>
    <w:rsid w:val="00E27D94"/>
    <w:rsid w:val="00E27DB3"/>
    <w:rsid w:val="00E30A34"/>
    <w:rsid w:val="00E30C50"/>
    <w:rsid w:val="00E311E0"/>
    <w:rsid w:val="00E317A7"/>
    <w:rsid w:val="00E31CFC"/>
    <w:rsid w:val="00E31E9E"/>
    <w:rsid w:val="00E31F62"/>
    <w:rsid w:val="00E32139"/>
    <w:rsid w:val="00E3215A"/>
    <w:rsid w:val="00E32A41"/>
    <w:rsid w:val="00E32DA4"/>
    <w:rsid w:val="00E33089"/>
    <w:rsid w:val="00E3370C"/>
    <w:rsid w:val="00E3373C"/>
    <w:rsid w:val="00E3391F"/>
    <w:rsid w:val="00E33B8C"/>
    <w:rsid w:val="00E33BDA"/>
    <w:rsid w:val="00E33F27"/>
    <w:rsid w:val="00E34379"/>
    <w:rsid w:val="00E346F4"/>
    <w:rsid w:val="00E350EF"/>
    <w:rsid w:val="00E35183"/>
    <w:rsid w:val="00E3579C"/>
    <w:rsid w:val="00E367F3"/>
    <w:rsid w:val="00E373BB"/>
    <w:rsid w:val="00E373CC"/>
    <w:rsid w:val="00E3748F"/>
    <w:rsid w:val="00E374D7"/>
    <w:rsid w:val="00E3781B"/>
    <w:rsid w:val="00E37C6E"/>
    <w:rsid w:val="00E37D4B"/>
    <w:rsid w:val="00E412FC"/>
    <w:rsid w:val="00E4179B"/>
    <w:rsid w:val="00E41AC3"/>
    <w:rsid w:val="00E42AEE"/>
    <w:rsid w:val="00E42D3C"/>
    <w:rsid w:val="00E42F96"/>
    <w:rsid w:val="00E43024"/>
    <w:rsid w:val="00E43FE7"/>
    <w:rsid w:val="00E443B2"/>
    <w:rsid w:val="00E443C5"/>
    <w:rsid w:val="00E44507"/>
    <w:rsid w:val="00E44ACD"/>
    <w:rsid w:val="00E44C4A"/>
    <w:rsid w:val="00E44C7E"/>
    <w:rsid w:val="00E44E9B"/>
    <w:rsid w:val="00E454D0"/>
    <w:rsid w:val="00E469DF"/>
    <w:rsid w:val="00E46D15"/>
    <w:rsid w:val="00E47640"/>
    <w:rsid w:val="00E47913"/>
    <w:rsid w:val="00E47AD0"/>
    <w:rsid w:val="00E47B1C"/>
    <w:rsid w:val="00E47E24"/>
    <w:rsid w:val="00E500C7"/>
    <w:rsid w:val="00E50159"/>
    <w:rsid w:val="00E506DB"/>
    <w:rsid w:val="00E50903"/>
    <w:rsid w:val="00E50D4B"/>
    <w:rsid w:val="00E50DB5"/>
    <w:rsid w:val="00E51132"/>
    <w:rsid w:val="00E5165D"/>
    <w:rsid w:val="00E516A6"/>
    <w:rsid w:val="00E51C70"/>
    <w:rsid w:val="00E52084"/>
    <w:rsid w:val="00E52126"/>
    <w:rsid w:val="00E52295"/>
    <w:rsid w:val="00E522DC"/>
    <w:rsid w:val="00E524CD"/>
    <w:rsid w:val="00E52BAA"/>
    <w:rsid w:val="00E5307B"/>
    <w:rsid w:val="00E538CD"/>
    <w:rsid w:val="00E5393B"/>
    <w:rsid w:val="00E53A4E"/>
    <w:rsid w:val="00E53BF1"/>
    <w:rsid w:val="00E53E72"/>
    <w:rsid w:val="00E540DB"/>
    <w:rsid w:val="00E5434D"/>
    <w:rsid w:val="00E5496E"/>
    <w:rsid w:val="00E54D1B"/>
    <w:rsid w:val="00E55097"/>
    <w:rsid w:val="00E550CA"/>
    <w:rsid w:val="00E55207"/>
    <w:rsid w:val="00E5588A"/>
    <w:rsid w:val="00E559A3"/>
    <w:rsid w:val="00E55B4C"/>
    <w:rsid w:val="00E55BA3"/>
    <w:rsid w:val="00E56160"/>
    <w:rsid w:val="00E5625C"/>
    <w:rsid w:val="00E56440"/>
    <w:rsid w:val="00E56F56"/>
    <w:rsid w:val="00E571A5"/>
    <w:rsid w:val="00E5751A"/>
    <w:rsid w:val="00E610BA"/>
    <w:rsid w:val="00E61EEB"/>
    <w:rsid w:val="00E6243F"/>
    <w:rsid w:val="00E62D85"/>
    <w:rsid w:val="00E62F64"/>
    <w:rsid w:val="00E62F6C"/>
    <w:rsid w:val="00E62F86"/>
    <w:rsid w:val="00E630F4"/>
    <w:rsid w:val="00E640FC"/>
    <w:rsid w:val="00E645F0"/>
    <w:rsid w:val="00E64809"/>
    <w:rsid w:val="00E65393"/>
    <w:rsid w:val="00E654A8"/>
    <w:rsid w:val="00E6558D"/>
    <w:rsid w:val="00E65792"/>
    <w:rsid w:val="00E65925"/>
    <w:rsid w:val="00E65983"/>
    <w:rsid w:val="00E65D6B"/>
    <w:rsid w:val="00E65E9B"/>
    <w:rsid w:val="00E660D2"/>
    <w:rsid w:val="00E66211"/>
    <w:rsid w:val="00E66E29"/>
    <w:rsid w:val="00E670CC"/>
    <w:rsid w:val="00E6771A"/>
    <w:rsid w:val="00E70B41"/>
    <w:rsid w:val="00E70EA8"/>
    <w:rsid w:val="00E713BC"/>
    <w:rsid w:val="00E71592"/>
    <w:rsid w:val="00E71929"/>
    <w:rsid w:val="00E722C4"/>
    <w:rsid w:val="00E724F0"/>
    <w:rsid w:val="00E729A7"/>
    <w:rsid w:val="00E73840"/>
    <w:rsid w:val="00E746C8"/>
    <w:rsid w:val="00E749F5"/>
    <w:rsid w:val="00E7516C"/>
    <w:rsid w:val="00E75943"/>
    <w:rsid w:val="00E75C3E"/>
    <w:rsid w:val="00E76371"/>
    <w:rsid w:val="00E76694"/>
    <w:rsid w:val="00E76B87"/>
    <w:rsid w:val="00E76FE7"/>
    <w:rsid w:val="00E771FD"/>
    <w:rsid w:val="00E77960"/>
    <w:rsid w:val="00E77AFC"/>
    <w:rsid w:val="00E802E8"/>
    <w:rsid w:val="00E806F1"/>
    <w:rsid w:val="00E807BE"/>
    <w:rsid w:val="00E80F8E"/>
    <w:rsid w:val="00E81672"/>
    <w:rsid w:val="00E816D6"/>
    <w:rsid w:val="00E81792"/>
    <w:rsid w:val="00E81903"/>
    <w:rsid w:val="00E81B0E"/>
    <w:rsid w:val="00E82109"/>
    <w:rsid w:val="00E826B3"/>
    <w:rsid w:val="00E8276A"/>
    <w:rsid w:val="00E83066"/>
    <w:rsid w:val="00E83419"/>
    <w:rsid w:val="00E838D8"/>
    <w:rsid w:val="00E83A63"/>
    <w:rsid w:val="00E83CB7"/>
    <w:rsid w:val="00E842E2"/>
    <w:rsid w:val="00E8447D"/>
    <w:rsid w:val="00E84688"/>
    <w:rsid w:val="00E84C69"/>
    <w:rsid w:val="00E84FE9"/>
    <w:rsid w:val="00E854CE"/>
    <w:rsid w:val="00E85C4E"/>
    <w:rsid w:val="00E8606A"/>
    <w:rsid w:val="00E860B9"/>
    <w:rsid w:val="00E8646E"/>
    <w:rsid w:val="00E864A2"/>
    <w:rsid w:val="00E86515"/>
    <w:rsid w:val="00E868E7"/>
    <w:rsid w:val="00E86B13"/>
    <w:rsid w:val="00E87198"/>
    <w:rsid w:val="00E877A2"/>
    <w:rsid w:val="00E923D0"/>
    <w:rsid w:val="00E92879"/>
    <w:rsid w:val="00E93580"/>
    <w:rsid w:val="00E93755"/>
    <w:rsid w:val="00E93994"/>
    <w:rsid w:val="00E93C7E"/>
    <w:rsid w:val="00E93D03"/>
    <w:rsid w:val="00E94E9D"/>
    <w:rsid w:val="00E94F9F"/>
    <w:rsid w:val="00E9518A"/>
    <w:rsid w:val="00E95375"/>
    <w:rsid w:val="00E95909"/>
    <w:rsid w:val="00E959ED"/>
    <w:rsid w:val="00E95C6E"/>
    <w:rsid w:val="00E96210"/>
    <w:rsid w:val="00E967FB"/>
    <w:rsid w:val="00E96C8F"/>
    <w:rsid w:val="00E97200"/>
    <w:rsid w:val="00E976B2"/>
    <w:rsid w:val="00E979A6"/>
    <w:rsid w:val="00EA0368"/>
    <w:rsid w:val="00EA0675"/>
    <w:rsid w:val="00EA09A3"/>
    <w:rsid w:val="00EA0E6A"/>
    <w:rsid w:val="00EA1249"/>
    <w:rsid w:val="00EA17D8"/>
    <w:rsid w:val="00EA19D6"/>
    <w:rsid w:val="00EA1A08"/>
    <w:rsid w:val="00EA1D92"/>
    <w:rsid w:val="00EA2516"/>
    <w:rsid w:val="00EA2726"/>
    <w:rsid w:val="00EA28E1"/>
    <w:rsid w:val="00EA2B44"/>
    <w:rsid w:val="00EA2CB7"/>
    <w:rsid w:val="00EA30A1"/>
    <w:rsid w:val="00EA325A"/>
    <w:rsid w:val="00EA34F7"/>
    <w:rsid w:val="00EA3760"/>
    <w:rsid w:val="00EA3FB5"/>
    <w:rsid w:val="00EA4488"/>
    <w:rsid w:val="00EA4616"/>
    <w:rsid w:val="00EA463C"/>
    <w:rsid w:val="00EA526E"/>
    <w:rsid w:val="00EA5CAA"/>
    <w:rsid w:val="00EA6141"/>
    <w:rsid w:val="00EA6171"/>
    <w:rsid w:val="00EA633B"/>
    <w:rsid w:val="00EA68C7"/>
    <w:rsid w:val="00EA713A"/>
    <w:rsid w:val="00EA7177"/>
    <w:rsid w:val="00EA767A"/>
    <w:rsid w:val="00EA7C1B"/>
    <w:rsid w:val="00EA7E23"/>
    <w:rsid w:val="00EB0355"/>
    <w:rsid w:val="00EB055F"/>
    <w:rsid w:val="00EB0AB9"/>
    <w:rsid w:val="00EB13C1"/>
    <w:rsid w:val="00EB158F"/>
    <w:rsid w:val="00EB1643"/>
    <w:rsid w:val="00EB2354"/>
    <w:rsid w:val="00EB2376"/>
    <w:rsid w:val="00EB2735"/>
    <w:rsid w:val="00EB32E8"/>
    <w:rsid w:val="00EB384C"/>
    <w:rsid w:val="00EB3894"/>
    <w:rsid w:val="00EB545C"/>
    <w:rsid w:val="00EB5634"/>
    <w:rsid w:val="00EB5723"/>
    <w:rsid w:val="00EB597D"/>
    <w:rsid w:val="00EB5E23"/>
    <w:rsid w:val="00EB61B6"/>
    <w:rsid w:val="00EB631F"/>
    <w:rsid w:val="00EB74C4"/>
    <w:rsid w:val="00EB7884"/>
    <w:rsid w:val="00EC0A33"/>
    <w:rsid w:val="00EC0AFB"/>
    <w:rsid w:val="00EC0B10"/>
    <w:rsid w:val="00EC0CF7"/>
    <w:rsid w:val="00EC1068"/>
    <w:rsid w:val="00EC138E"/>
    <w:rsid w:val="00EC303D"/>
    <w:rsid w:val="00EC3685"/>
    <w:rsid w:val="00EC3EC7"/>
    <w:rsid w:val="00EC4946"/>
    <w:rsid w:val="00EC4FD2"/>
    <w:rsid w:val="00EC5099"/>
    <w:rsid w:val="00EC543B"/>
    <w:rsid w:val="00EC56E6"/>
    <w:rsid w:val="00EC57F2"/>
    <w:rsid w:val="00EC5B85"/>
    <w:rsid w:val="00EC5F3F"/>
    <w:rsid w:val="00EC6004"/>
    <w:rsid w:val="00EC655C"/>
    <w:rsid w:val="00EC6EAA"/>
    <w:rsid w:val="00EC70E1"/>
    <w:rsid w:val="00ED00AF"/>
    <w:rsid w:val="00ED018A"/>
    <w:rsid w:val="00ED0350"/>
    <w:rsid w:val="00ED0D2C"/>
    <w:rsid w:val="00ED141A"/>
    <w:rsid w:val="00ED160E"/>
    <w:rsid w:val="00ED1615"/>
    <w:rsid w:val="00ED16EF"/>
    <w:rsid w:val="00ED1A33"/>
    <w:rsid w:val="00ED29FC"/>
    <w:rsid w:val="00ED3541"/>
    <w:rsid w:val="00ED4BA5"/>
    <w:rsid w:val="00ED5132"/>
    <w:rsid w:val="00ED52B7"/>
    <w:rsid w:val="00ED5E1A"/>
    <w:rsid w:val="00ED5F13"/>
    <w:rsid w:val="00ED6365"/>
    <w:rsid w:val="00ED6954"/>
    <w:rsid w:val="00ED6C1D"/>
    <w:rsid w:val="00ED74F1"/>
    <w:rsid w:val="00ED7856"/>
    <w:rsid w:val="00ED7A3F"/>
    <w:rsid w:val="00EE15DB"/>
    <w:rsid w:val="00EE1988"/>
    <w:rsid w:val="00EE1AFD"/>
    <w:rsid w:val="00EE1BD6"/>
    <w:rsid w:val="00EE1D3D"/>
    <w:rsid w:val="00EE1DE2"/>
    <w:rsid w:val="00EE2362"/>
    <w:rsid w:val="00EE2443"/>
    <w:rsid w:val="00EE2501"/>
    <w:rsid w:val="00EE46C2"/>
    <w:rsid w:val="00EE49E5"/>
    <w:rsid w:val="00EE4ED6"/>
    <w:rsid w:val="00EE4F19"/>
    <w:rsid w:val="00EE5023"/>
    <w:rsid w:val="00EE5181"/>
    <w:rsid w:val="00EE5393"/>
    <w:rsid w:val="00EE5686"/>
    <w:rsid w:val="00EE5690"/>
    <w:rsid w:val="00EE7304"/>
    <w:rsid w:val="00EE7566"/>
    <w:rsid w:val="00EE7B23"/>
    <w:rsid w:val="00EF00B2"/>
    <w:rsid w:val="00EF072A"/>
    <w:rsid w:val="00EF0AAB"/>
    <w:rsid w:val="00EF0EEE"/>
    <w:rsid w:val="00EF1120"/>
    <w:rsid w:val="00EF1323"/>
    <w:rsid w:val="00EF1DE6"/>
    <w:rsid w:val="00EF2826"/>
    <w:rsid w:val="00EF2A6A"/>
    <w:rsid w:val="00EF2B3B"/>
    <w:rsid w:val="00EF2FC6"/>
    <w:rsid w:val="00EF365B"/>
    <w:rsid w:val="00EF5555"/>
    <w:rsid w:val="00EF565F"/>
    <w:rsid w:val="00EF5D6A"/>
    <w:rsid w:val="00EF68C8"/>
    <w:rsid w:val="00EF6FED"/>
    <w:rsid w:val="00EF73BC"/>
    <w:rsid w:val="00EF74A4"/>
    <w:rsid w:val="00EF74DA"/>
    <w:rsid w:val="00EF7869"/>
    <w:rsid w:val="00EF79F4"/>
    <w:rsid w:val="00EF7A4D"/>
    <w:rsid w:val="00F0088D"/>
    <w:rsid w:val="00F00AE5"/>
    <w:rsid w:val="00F01006"/>
    <w:rsid w:val="00F0170F"/>
    <w:rsid w:val="00F01805"/>
    <w:rsid w:val="00F02169"/>
    <w:rsid w:val="00F0261F"/>
    <w:rsid w:val="00F03333"/>
    <w:rsid w:val="00F03970"/>
    <w:rsid w:val="00F03A78"/>
    <w:rsid w:val="00F03F1D"/>
    <w:rsid w:val="00F049ED"/>
    <w:rsid w:val="00F04C03"/>
    <w:rsid w:val="00F04C71"/>
    <w:rsid w:val="00F04DD1"/>
    <w:rsid w:val="00F052C2"/>
    <w:rsid w:val="00F053DE"/>
    <w:rsid w:val="00F05510"/>
    <w:rsid w:val="00F05CEB"/>
    <w:rsid w:val="00F0654B"/>
    <w:rsid w:val="00F06635"/>
    <w:rsid w:val="00F0675D"/>
    <w:rsid w:val="00F0691C"/>
    <w:rsid w:val="00F07158"/>
    <w:rsid w:val="00F0718A"/>
    <w:rsid w:val="00F07568"/>
    <w:rsid w:val="00F07843"/>
    <w:rsid w:val="00F07A64"/>
    <w:rsid w:val="00F07F72"/>
    <w:rsid w:val="00F1034A"/>
    <w:rsid w:val="00F1083F"/>
    <w:rsid w:val="00F10858"/>
    <w:rsid w:val="00F10B68"/>
    <w:rsid w:val="00F11227"/>
    <w:rsid w:val="00F11250"/>
    <w:rsid w:val="00F118BC"/>
    <w:rsid w:val="00F11F3A"/>
    <w:rsid w:val="00F12138"/>
    <w:rsid w:val="00F1226A"/>
    <w:rsid w:val="00F12F0E"/>
    <w:rsid w:val="00F13075"/>
    <w:rsid w:val="00F133C9"/>
    <w:rsid w:val="00F13685"/>
    <w:rsid w:val="00F13BD6"/>
    <w:rsid w:val="00F13BDC"/>
    <w:rsid w:val="00F13D1D"/>
    <w:rsid w:val="00F13EAB"/>
    <w:rsid w:val="00F143BE"/>
    <w:rsid w:val="00F144FE"/>
    <w:rsid w:val="00F151E3"/>
    <w:rsid w:val="00F15429"/>
    <w:rsid w:val="00F154A6"/>
    <w:rsid w:val="00F158A5"/>
    <w:rsid w:val="00F15C09"/>
    <w:rsid w:val="00F16405"/>
    <w:rsid w:val="00F16F3A"/>
    <w:rsid w:val="00F17892"/>
    <w:rsid w:val="00F17AA1"/>
    <w:rsid w:val="00F20623"/>
    <w:rsid w:val="00F20CAA"/>
    <w:rsid w:val="00F213D0"/>
    <w:rsid w:val="00F21649"/>
    <w:rsid w:val="00F21853"/>
    <w:rsid w:val="00F21946"/>
    <w:rsid w:val="00F21C72"/>
    <w:rsid w:val="00F21FD1"/>
    <w:rsid w:val="00F2201D"/>
    <w:rsid w:val="00F22C9D"/>
    <w:rsid w:val="00F22DE6"/>
    <w:rsid w:val="00F22EB5"/>
    <w:rsid w:val="00F2316C"/>
    <w:rsid w:val="00F23519"/>
    <w:rsid w:val="00F23B6B"/>
    <w:rsid w:val="00F23DBD"/>
    <w:rsid w:val="00F24087"/>
    <w:rsid w:val="00F24A37"/>
    <w:rsid w:val="00F24B03"/>
    <w:rsid w:val="00F24E6D"/>
    <w:rsid w:val="00F24E8F"/>
    <w:rsid w:val="00F24FC5"/>
    <w:rsid w:val="00F25041"/>
    <w:rsid w:val="00F25137"/>
    <w:rsid w:val="00F25313"/>
    <w:rsid w:val="00F25682"/>
    <w:rsid w:val="00F25736"/>
    <w:rsid w:val="00F25FD1"/>
    <w:rsid w:val="00F26693"/>
    <w:rsid w:val="00F26E76"/>
    <w:rsid w:val="00F26E92"/>
    <w:rsid w:val="00F27040"/>
    <w:rsid w:val="00F2706C"/>
    <w:rsid w:val="00F272B3"/>
    <w:rsid w:val="00F273FB"/>
    <w:rsid w:val="00F27753"/>
    <w:rsid w:val="00F27CB9"/>
    <w:rsid w:val="00F30043"/>
    <w:rsid w:val="00F30258"/>
    <w:rsid w:val="00F30280"/>
    <w:rsid w:val="00F304A6"/>
    <w:rsid w:val="00F3088C"/>
    <w:rsid w:val="00F30BF5"/>
    <w:rsid w:val="00F3133E"/>
    <w:rsid w:val="00F31DDD"/>
    <w:rsid w:val="00F320D5"/>
    <w:rsid w:val="00F32375"/>
    <w:rsid w:val="00F3262C"/>
    <w:rsid w:val="00F32C36"/>
    <w:rsid w:val="00F33446"/>
    <w:rsid w:val="00F33483"/>
    <w:rsid w:val="00F335BA"/>
    <w:rsid w:val="00F3397A"/>
    <w:rsid w:val="00F33A65"/>
    <w:rsid w:val="00F33E01"/>
    <w:rsid w:val="00F34040"/>
    <w:rsid w:val="00F358C7"/>
    <w:rsid w:val="00F35957"/>
    <w:rsid w:val="00F36AF8"/>
    <w:rsid w:val="00F36D5B"/>
    <w:rsid w:val="00F36F58"/>
    <w:rsid w:val="00F36F6F"/>
    <w:rsid w:val="00F37A25"/>
    <w:rsid w:val="00F4049A"/>
    <w:rsid w:val="00F40B84"/>
    <w:rsid w:val="00F40CDF"/>
    <w:rsid w:val="00F41143"/>
    <w:rsid w:val="00F417AD"/>
    <w:rsid w:val="00F41957"/>
    <w:rsid w:val="00F423D1"/>
    <w:rsid w:val="00F42CA8"/>
    <w:rsid w:val="00F42EC1"/>
    <w:rsid w:val="00F42F4E"/>
    <w:rsid w:val="00F432B6"/>
    <w:rsid w:val="00F434C3"/>
    <w:rsid w:val="00F43E47"/>
    <w:rsid w:val="00F442B9"/>
    <w:rsid w:val="00F447C0"/>
    <w:rsid w:val="00F44DEC"/>
    <w:rsid w:val="00F450DA"/>
    <w:rsid w:val="00F45546"/>
    <w:rsid w:val="00F46585"/>
    <w:rsid w:val="00F4678B"/>
    <w:rsid w:val="00F46A4A"/>
    <w:rsid w:val="00F46B5E"/>
    <w:rsid w:val="00F46FAD"/>
    <w:rsid w:val="00F474AE"/>
    <w:rsid w:val="00F47DB4"/>
    <w:rsid w:val="00F506F4"/>
    <w:rsid w:val="00F512AC"/>
    <w:rsid w:val="00F51C3E"/>
    <w:rsid w:val="00F51C9D"/>
    <w:rsid w:val="00F51E74"/>
    <w:rsid w:val="00F52A4E"/>
    <w:rsid w:val="00F52B86"/>
    <w:rsid w:val="00F52C36"/>
    <w:rsid w:val="00F52EFA"/>
    <w:rsid w:val="00F537EF"/>
    <w:rsid w:val="00F538CD"/>
    <w:rsid w:val="00F5391B"/>
    <w:rsid w:val="00F54006"/>
    <w:rsid w:val="00F54234"/>
    <w:rsid w:val="00F5429E"/>
    <w:rsid w:val="00F5437D"/>
    <w:rsid w:val="00F546D4"/>
    <w:rsid w:val="00F549B1"/>
    <w:rsid w:val="00F54CC8"/>
    <w:rsid w:val="00F553CD"/>
    <w:rsid w:val="00F55C55"/>
    <w:rsid w:val="00F56230"/>
    <w:rsid w:val="00F56527"/>
    <w:rsid w:val="00F568D4"/>
    <w:rsid w:val="00F56A91"/>
    <w:rsid w:val="00F56D79"/>
    <w:rsid w:val="00F5742B"/>
    <w:rsid w:val="00F576AA"/>
    <w:rsid w:val="00F57984"/>
    <w:rsid w:val="00F60096"/>
    <w:rsid w:val="00F60FC9"/>
    <w:rsid w:val="00F61EBB"/>
    <w:rsid w:val="00F622C6"/>
    <w:rsid w:val="00F625E0"/>
    <w:rsid w:val="00F6265E"/>
    <w:rsid w:val="00F62C4C"/>
    <w:rsid w:val="00F62D35"/>
    <w:rsid w:val="00F63333"/>
    <w:rsid w:val="00F63BF2"/>
    <w:rsid w:val="00F64754"/>
    <w:rsid w:val="00F64F12"/>
    <w:rsid w:val="00F65BC0"/>
    <w:rsid w:val="00F65DC5"/>
    <w:rsid w:val="00F66035"/>
    <w:rsid w:val="00F66B9C"/>
    <w:rsid w:val="00F66CE7"/>
    <w:rsid w:val="00F673A5"/>
    <w:rsid w:val="00F678A7"/>
    <w:rsid w:val="00F67BEF"/>
    <w:rsid w:val="00F701B2"/>
    <w:rsid w:val="00F7056E"/>
    <w:rsid w:val="00F706AE"/>
    <w:rsid w:val="00F7077C"/>
    <w:rsid w:val="00F709D2"/>
    <w:rsid w:val="00F70B7F"/>
    <w:rsid w:val="00F70D43"/>
    <w:rsid w:val="00F71475"/>
    <w:rsid w:val="00F71895"/>
    <w:rsid w:val="00F71BC0"/>
    <w:rsid w:val="00F71D47"/>
    <w:rsid w:val="00F7202D"/>
    <w:rsid w:val="00F720DE"/>
    <w:rsid w:val="00F725FE"/>
    <w:rsid w:val="00F72A3A"/>
    <w:rsid w:val="00F72EBE"/>
    <w:rsid w:val="00F734FB"/>
    <w:rsid w:val="00F736B2"/>
    <w:rsid w:val="00F73771"/>
    <w:rsid w:val="00F74102"/>
    <w:rsid w:val="00F742D0"/>
    <w:rsid w:val="00F74B65"/>
    <w:rsid w:val="00F74E14"/>
    <w:rsid w:val="00F74E53"/>
    <w:rsid w:val="00F750DE"/>
    <w:rsid w:val="00F751EB"/>
    <w:rsid w:val="00F75390"/>
    <w:rsid w:val="00F759C1"/>
    <w:rsid w:val="00F762AB"/>
    <w:rsid w:val="00F7696F"/>
    <w:rsid w:val="00F76C2E"/>
    <w:rsid w:val="00F77018"/>
    <w:rsid w:val="00F77144"/>
    <w:rsid w:val="00F774E9"/>
    <w:rsid w:val="00F776C9"/>
    <w:rsid w:val="00F77816"/>
    <w:rsid w:val="00F77CD7"/>
    <w:rsid w:val="00F8048F"/>
    <w:rsid w:val="00F8051A"/>
    <w:rsid w:val="00F80B12"/>
    <w:rsid w:val="00F80C97"/>
    <w:rsid w:val="00F815C8"/>
    <w:rsid w:val="00F81C1E"/>
    <w:rsid w:val="00F81DA8"/>
    <w:rsid w:val="00F8205B"/>
    <w:rsid w:val="00F82306"/>
    <w:rsid w:val="00F823D8"/>
    <w:rsid w:val="00F826F8"/>
    <w:rsid w:val="00F82843"/>
    <w:rsid w:val="00F82E0E"/>
    <w:rsid w:val="00F83702"/>
    <w:rsid w:val="00F83AC4"/>
    <w:rsid w:val="00F83ACF"/>
    <w:rsid w:val="00F83C17"/>
    <w:rsid w:val="00F83C5B"/>
    <w:rsid w:val="00F83EEA"/>
    <w:rsid w:val="00F83F30"/>
    <w:rsid w:val="00F84EB0"/>
    <w:rsid w:val="00F84F48"/>
    <w:rsid w:val="00F84FC3"/>
    <w:rsid w:val="00F8507D"/>
    <w:rsid w:val="00F85277"/>
    <w:rsid w:val="00F852E0"/>
    <w:rsid w:val="00F852EC"/>
    <w:rsid w:val="00F85DE6"/>
    <w:rsid w:val="00F85E2C"/>
    <w:rsid w:val="00F86001"/>
    <w:rsid w:val="00F8643B"/>
    <w:rsid w:val="00F867F9"/>
    <w:rsid w:val="00F869A4"/>
    <w:rsid w:val="00F87776"/>
    <w:rsid w:val="00F87AAC"/>
    <w:rsid w:val="00F90880"/>
    <w:rsid w:val="00F90921"/>
    <w:rsid w:val="00F909A4"/>
    <w:rsid w:val="00F90C82"/>
    <w:rsid w:val="00F91225"/>
    <w:rsid w:val="00F9128A"/>
    <w:rsid w:val="00F912A3"/>
    <w:rsid w:val="00F91A42"/>
    <w:rsid w:val="00F923F2"/>
    <w:rsid w:val="00F92FE7"/>
    <w:rsid w:val="00F93442"/>
    <w:rsid w:val="00F934DB"/>
    <w:rsid w:val="00F9421B"/>
    <w:rsid w:val="00F9422D"/>
    <w:rsid w:val="00F942F0"/>
    <w:rsid w:val="00F94448"/>
    <w:rsid w:val="00F944A6"/>
    <w:rsid w:val="00F94881"/>
    <w:rsid w:val="00F9509B"/>
    <w:rsid w:val="00F958AF"/>
    <w:rsid w:val="00F967ED"/>
    <w:rsid w:val="00F969BE"/>
    <w:rsid w:val="00F96A0A"/>
    <w:rsid w:val="00F96F41"/>
    <w:rsid w:val="00F97270"/>
    <w:rsid w:val="00F97B1E"/>
    <w:rsid w:val="00F97BC9"/>
    <w:rsid w:val="00FA06B0"/>
    <w:rsid w:val="00FA0A61"/>
    <w:rsid w:val="00FA0A8C"/>
    <w:rsid w:val="00FA0E75"/>
    <w:rsid w:val="00FA1452"/>
    <w:rsid w:val="00FA1507"/>
    <w:rsid w:val="00FA1832"/>
    <w:rsid w:val="00FA1856"/>
    <w:rsid w:val="00FA294F"/>
    <w:rsid w:val="00FA2A9C"/>
    <w:rsid w:val="00FA2F40"/>
    <w:rsid w:val="00FA3869"/>
    <w:rsid w:val="00FA3F2C"/>
    <w:rsid w:val="00FA462C"/>
    <w:rsid w:val="00FA4B03"/>
    <w:rsid w:val="00FA4E12"/>
    <w:rsid w:val="00FA4EE0"/>
    <w:rsid w:val="00FA57E9"/>
    <w:rsid w:val="00FA5971"/>
    <w:rsid w:val="00FA61A6"/>
    <w:rsid w:val="00FA6623"/>
    <w:rsid w:val="00FA6CA0"/>
    <w:rsid w:val="00FA6ECB"/>
    <w:rsid w:val="00FA7249"/>
    <w:rsid w:val="00FA7257"/>
    <w:rsid w:val="00FA7E86"/>
    <w:rsid w:val="00FA7F1E"/>
    <w:rsid w:val="00FB018E"/>
    <w:rsid w:val="00FB0984"/>
    <w:rsid w:val="00FB165A"/>
    <w:rsid w:val="00FB23DB"/>
    <w:rsid w:val="00FB2504"/>
    <w:rsid w:val="00FB253C"/>
    <w:rsid w:val="00FB2866"/>
    <w:rsid w:val="00FB2DEB"/>
    <w:rsid w:val="00FB31A9"/>
    <w:rsid w:val="00FB4374"/>
    <w:rsid w:val="00FB4A6C"/>
    <w:rsid w:val="00FB4C73"/>
    <w:rsid w:val="00FB4D4A"/>
    <w:rsid w:val="00FB506E"/>
    <w:rsid w:val="00FB50C6"/>
    <w:rsid w:val="00FB51D4"/>
    <w:rsid w:val="00FB5320"/>
    <w:rsid w:val="00FB5580"/>
    <w:rsid w:val="00FB574A"/>
    <w:rsid w:val="00FB5A3B"/>
    <w:rsid w:val="00FB5DEF"/>
    <w:rsid w:val="00FB6164"/>
    <w:rsid w:val="00FB6506"/>
    <w:rsid w:val="00FB7814"/>
    <w:rsid w:val="00FB7EF8"/>
    <w:rsid w:val="00FB7FB1"/>
    <w:rsid w:val="00FC01C5"/>
    <w:rsid w:val="00FC14FF"/>
    <w:rsid w:val="00FC1768"/>
    <w:rsid w:val="00FC1B1D"/>
    <w:rsid w:val="00FC1BA0"/>
    <w:rsid w:val="00FC1FBD"/>
    <w:rsid w:val="00FC2168"/>
    <w:rsid w:val="00FC219B"/>
    <w:rsid w:val="00FC2B6B"/>
    <w:rsid w:val="00FC3293"/>
    <w:rsid w:val="00FC34FE"/>
    <w:rsid w:val="00FC3717"/>
    <w:rsid w:val="00FC394B"/>
    <w:rsid w:val="00FC3D56"/>
    <w:rsid w:val="00FC439A"/>
    <w:rsid w:val="00FC4B93"/>
    <w:rsid w:val="00FC4EE0"/>
    <w:rsid w:val="00FC63FA"/>
    <w:rsid w:val="00FC6485"/>
    <w:rsid w:val="00FC6B5B"/>
    <w:rsid w:val="00FC6D0B"/>
    <w:rsid w:val="00FC6D69"/>
    <w:rsid w:val="00FC6F5A"/>
    <w:rsid w:val="00FC72CF"/>
    <w:rsid w:val="00FC7600"/>
    <w:rsid w:val="00FD0412"/>
    <w:rsid w:val="00FD051C"/>
    <w:rsid w:val="00FD1039"/>
    <w:rsid w:val="00FD1482"/>
    <w:rsid w:val="00FD1751"/>
    <w:rsid w:val="00FD1983"/>
    <w:rsid w:val="00FD1E88"/>
    <w:rsid w:val="00FD20D3"/>
    <w:rsid w:val="00FD20E7"/>
    <w:rsid w:val="00FD26C0"/>
    <w:rsid w:val="00FD341E"/>
    <w:rsid w:val="00FD3854"/>
    <w:rsid w:val="00FD49D8"/>
    <w:rsid w:val="00FD53A3"/>
    <w:rsid w:val="00FD5676"/>
    <w:rsid w:val="00FD5C95"/>
    <w:rsid w:val="00FD6194"/>
    <w:rsid w:val="00FD6C9A"/>
    <w:rsid w:val="00FD74CC"/>
    <w:rsid w:val="00FD790D"/>
    <w:rsid w:val="00FE00DB"/>
    <w:rsid w:val="00FE024E"/>
    <w:rsid w:val="00FE0D7B"/>
    <w:rsid w:val="00FE106C"/>
    <w:rsid w:val="00FE10E1"/>
    <w:rsid w:val="00FE1F92"/>
    <w:rsid w:val="00FE1FA5"/>
    <w:rsid w:val="00FE2084"/>
    <w:rsid w:val="00FE2980"/>
    <w:rsid w:val="00FE2EBB"/>
    <w:rsid w:val="00FE3345"/>
    <w:rsid w:val="00FE353E"/>
    <w:rsid w:val="00FE359B"/>
    <w:rsid w:val="00FE3D4F"/>
    <w:rsid w:val="00FE401B"/>
    <w:rsid w:val="00FE40D7"/>
    <w:rsid w:val="00FE5029"/>
    <w:rsid w:val="00FE5297"/>
    <w:rsid w:val="00FE5B9C"/>
    <w:rsid w:val="00FE5D43"/>
    <w:rsid w:val="00FE5EA5"/>
    <w:rsid w:val="00FE6535"/>
    <w:rsid w:val="00FE65D4"/>
    <w:rsid w:val="00FE66B2"/>
    <w:rsid w:val="00FE6747"/>
    <w:rsid w:val="00FE6E08"/>
    <w:rsid w:val="00FE7362"/>
    <w:rsid w:val="00FE7AA2"/>
    <w:rsid w:val="00FE7D08"/>
    <w:rsid w:val="00FE7F15"/>
    <w:rsid w:val="00FF0160"/>
    <w:rsid w:val="00FF02BB"/>
    <w:rsid w:val="00FF0629"/>
    <w:rsid w:val="00FF0638"/>
    <w:rsid w:val="00FF0DAE"/>
    <w:rsid w:val="00FF0E64"/>
    <w:rsid w:val="00FF1505"/>
    <w:rsid w:val="00FF1C0E"/>
    <w:rsid w:val="00FF1C11"/>
    <w:rsid w:val="00FF1F0D"/>
    <w:rsid w:val="00FF2A78"/>
    <w:rsid w:val="00FF2A97"/>
    <w:rsid w:val="00FF2D37"/>
    <w:rsid w:val="00FF3CB3"/>
    <w:rsid w:val="00FF3E3D"/>
    <w:rsid w:val="00FF4D58"/>
    <w:rsid w:val="00FF4D7E"/>
    <w:rsid w:val="00FF50EE"/>
    <w:rsid w:val="00FF5593"/>
    <w:rsid w:val="00FF5AA5"/>
    <w:rsid w:val="00FF61F8"/>
    <w:rsid w:val="00FF626B"/>
    <w:rsid w:val="00FF6358"/>
    <w:rsid w:val="00FF6F78"/>
    <w:rsid w:val="00FF7363"/>
    <w:rsid w:val="00FF7396"/>
    <w:rsid w:val="00FF76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11D84"/>
  <w15:docId w15:val="{B9AEBF72-9A77-42F9-87AC-FE5DB01CEC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Light" w:eastAsia="Calibri Light" w:hAnsi="Calibri Light" w:cs="Cambria"/>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qFormat="1"/>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9"/>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69"/>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9"/>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037"/>
    <w:pPr>
      <w:overflowPunct w:val="0"/>
      <w:autoSpaceDE w:val="0"/>
      <w:autoSpaceDN w:val="0"/>
      <w:adjustRightInd w:val="0"/>
      <w:spacing w:before="100" w:after="100"/>
      <w:textAlignment w:val="baseline"/>
    </w:pPr>
  </w:style>
  <w:style w:type="paragraph" w:styleId="Ttulo1">
    <w:name w:val="heading 1"/>
    <w:aliases w:val="Heading I"/>
    <w:basedOn w:val="Normal"/>
    <w:next w:val="Normal"/>
    <w:link w:val="Ttulo1Car"/>
    <w:qFormat/>
    <w:rsid w:val="00B25347"/>
    <w:pPr>
      <w:keepNext/>
      <w:keepLines/>
      <w:spacing w:before="480" w:after="0"/>
      <w:outlineLvl w:val="0"/>
    </w:pPr>
    <w:rPr>
      <w:rFonts w:ascii="Univers" w:hAnsi="Univers"/>
      <w:b/>
      <w:bCs/>
      <w:color w:val="365F91"/>
      <w:sz w:val="28"/>
      <w:szCs w:val="28"/>
    </w:rPr>
  </w:style>
  <w:style w:type="paragraph" w:styleId="Ttulo2">
    <w:name w:val="heading 2"/>
    <w:aliases w:val="Heading II,H2"/>
    <w:basedOn w:val="Normal"/>
    <w:next w:val="Normal"/>
    <w:link w:val="Ttulo2Car"/>
    <w:qFormat/>
    <w:rsid w:val="00D05E1E"/>
    <w:pPr>
      <w:keepNext/>
      <w:overflowPunct/>
      <w:autoSpaceDE/>
      <w:autoSpaceDN/>
      <w:adjustRightInd/>
      <w:spacing w:before="240" w:after="60"/>
      <w:textAlignment w:val="auto"/>
      <w:outlineLvl w:val="1"/>
    </w:pPr>
    <w:rPr>
      <w:rFonts w:ascii="Georgia" w:hAnsi="Georgia" w:cs="Georgia"/>
      <w:b/>
      <w:bCs/>
      <w:i/>
      <w:iCs/>
      <w:sz w:val="28"/>
      <w:szCs w:val="28"/>
    </w:rPr>
  </w:style>
  <w:style w:type="paragraph" w:styleId="Ttulo3">
    <w:name w:val="heading 3"/>
    <w:aliases w:val="l3,Level 3 Head,H3,3,heading 3,MOVE-it 3,H3-Heading 3,l3.3,título 3,título 31,título 32,título 33,título 34,h3,list 3,list3,H31,H32,B Head,l31,Level 3 Head1,H33,31,heading 31,MOVE-it 31,B Head1,H311,H321,h31,B Head2,H34,H312,H322,h32,B Head3"/>
    <w:basedOn w:val="Normal"/>
    <w:next w:val="Normal"/>
    <w:link w:val="Ttulo3Car"/>
    <w:qFormat/>
    <w:rsid w:val="00D05E1E"/>
    <w:pPr>
      <w:keepNext/>
      <w:overflowPunct/>
      <w:autoSpaceDE/>
      <w:autoSpaceDN/>
      <w:adjustRightInd/>
      <w:spacing w:before="240" w:after="60"/>
      <w:textAlignment w:val="auto"/>
      <w:outlineLvl w:val="2"/>
    </w:pPr>
    <w:rPr>
      <w:rFonts w:ascii="Georgia" w:hAnsi="Georgia" w:cs="Georgia"/>
      <w:b/>
      <w:bCs/>
      <w:sz w:val="26"/>
      <w:szCs w:val="26"/>
    </w:rPr>
  </w:style>
  <w:style w:type="paragraph" w:styleId="Ttulo4">
    <w:name w:val="heading 4"/>
    <w:basedOn w:val="Normal"/>
    <w:next w:val="Normal"/>
    <w:link w:val="Ttulo4Car"/>
    <w:qFormat/>
    <w:rsid w:val="00282131"/>
    <w:pPr>
      <w:keepNext/>
      <w:outlineLvl w:val="3"/>
    </w:pPr>
    <w:rPr>
      <w:rFonts w:ascii="Georgia" w:hAnsi="Georgia" w:cs="Georgia"/>
      <w:b/>
      <w:bCs/>
      <w:sz w:val="22"/>
    </w:rPr>
  </w:style>
  <w:style w:type="paragraph" w:styleId="Ttulo5">
    <w:name w:val="heading 5"/>
    <w:basedOn w:val="Normal"/>
    <w:next w:val="Normal"/>
    <w:link w:val="Ttulo5Car"/>
    <w:qFormat/>
    <w:rsid w:val="00D05E1E"/>
    <w:pPr>
      <w:keepNext/>
      <w:overflowPunct/>
      <w:autoSpaceDE/>
      <w:autoSpaceDN/>
      <w:adjustRightInd/>
      <w:spacing w:before="0" w:after="0"/>
      <w:jc w:val="center"/>
      <w:textAlignment w:val="auto"/>
      <w:outlineLvl w:val="4"/>
    </w:pPr>
    <w:rPr>
      <w:rFonts w:ascii="SimSun" w:hAnsi="SimSun"/>
      <w:b/>
      <w:spacing w:val="38"/>
    </w:rPr>
  </w:style>
  <w:style w:type="paragraph" w:styleId="Ttulo6">
    <w:name w:val="heading 6"/>
    <w:basedOn w:val="Normal"/>
    <w:next w:val="Normal"/>
    <w:link w:val="Ttulo6Car"/>
    <w:qFormat/>
    <w:rsid w:val="00D05E1E"/>
    <w:pPr>
      <w:overflowPunct/>
      <w:autoSpaceDE/>
      <w:autoSpaceDN/>
      <w:adjustRightInd/>
      <w:spacing w:before="240" w:after="60"/>
      <w:textAlignment w:val="auto"/>
      <w:outlineLvl w:val="5"/>
    </w:pPr>
    <w:rPr>
      <w:b/>
      <w:bCs/>
      <w:sz w:val="22"/>
      <w:szCs w:val="22"/>
    </w:rPr>
  </w:style>
  <w:style w:type="paragraph" w:styleId="Ttulo7">
    <w:name w:val="heading 7"/>
    <w:basedOn w:val="Normal"/>
    <w:next w:val="Normal"/>
    <w:link w:val="Ttulo7Car"/>
    <w:uiPriority w:val="9"/>
    <w:unhideWhenUsed/>
    <w:qFormat/>
    <w:rsid w:val="00C06674"/>
    <w:pPr>
      <w:keepNext/>
      <w:keepLines/>
      <w:spacing w:before="200" w:after="0"/>
      <w:outlineLvl w:val="6"/>
    </w:pPr>
    <w:rPr>
      <w:rFonts w:ascii="Univers" w:hAnsi="Univers"/>
      <w:i/>
      <w:iCs/>
      <w:color w:val="404040"/>
    </w:rPr>
  </w:style>
  <w:style w:type="paragraph" w:styleId="Ttulo8">
    <w:name w:val="heading 8"/>
    <w:basedOn w:val="Normal"/>
    <w:next w:val="Normal"/>
    <w:link w:val="Ttulo8Car"/>
    <w:uiPriority w:val="99"/>
    <w:qFormat/>
    <w:rsid w:val="00D05E1E"/>
    <w:pPr>
      <w:keepNext/>
      <w:overflowPunct/>
      <w:autoSpaceDE/>
      <w:autoSpaceDN/>
      <w:adjustRightInd/>
      <w:spacing w:before="0" w:after="0"/>
      <w:jc w:val="right"/>
      <w:textAlignment w:val="auto"/>
      <w:outlineLvl w:val="7"/>
    </w:pPr>
    <w:rPr>
      <w:rFonts w:ascii="Georgia" w:eastAsia="Arial Narrow" w:hAnsi="Georgia"/>
      <w:b/>
      <w:lang w:val="es-ES_tradnl"/>
    </w:rPr>
  </w:style>
  <w:style w:type="paragraph" w:styleId="Ttulo9">
    <w:name w:val="heading 9"/>
    <w:basedOn w:val="Normal"/>
    <w:next w:val="Normal"/>
    <w:link w:val="Ttulo9Car"/>
    <w:uiPriority w:val="99"/>
    <w:qFormat/>
    <w:rsid w:val="00D05E1E"/>
    <w:pPr>
      <w:overflowPunct/>
      <w:autoSpaceDE/>
      <w:autoSpaceDN/>
      <w:adjustRightInd/>
      <w:spacing w:before="240" w:after="60"/>
      <w:textAlignment w:val="auto"/>
      <w:outlineLvl w:val="8"/>
    </w:pPr>
    <w:rPr>
      <w:rFonts w:ascii="Georgia" w:hAnsi="Georgia" w:cs="Georg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Cover Page,*Header"/>
    <w:basedOn w:val="Normal"/>
    <w:link w:val="EncabezadoCar"/>
    <w:uiPriority w:val="99"/>
    <w:unhideWhenUsed/>
    <w:rsid w:val="00601695"/>
    <w:pPr>
      <w:tabs>
        <w:tab w:val="center" w:pos="4419"/>
        <w:tab w:val="right" w:pos="8838"/>
      </w:tabs>
      <w:spacing w:after="0"/>
    </w:pPr>
  </w:style>
  <w:style w:type="character" w:customStyle="1" w:styleId="EncabezadoCar">
    <w:name w:val="Encabezado Car"/>
    <w:aliases w:val="Cover Page Car,*Header Car"/>
    <w:basedOn w:val="Fuentedeprrafopredeter"/>
    <w:link w:val="Encabezado"/>
    <w:uiPriority w:val="99"/>
    <w:rsid w:val="00601695"/>
  </w:style>
  <w:style w:type="paragraph" w:styleId="Piedepgina">
    <w:name w:val="footer"/>
    <w:aliases w:val="*Footer, Car3,Pie de página1,footer odd,footer odd1,footer odd2,footer odd3,footer odd4,footer odd5,footer Car,Car3"/>
    <w:basedOn w:val="Normal"/>
    <w:link w:val="PiedepginaCar"/>
    <w:uiPriority w:val="99"/>
    <w:unhideWhenUsed/>
    <w:rsid w:val="00601695"/>
    <w:pPr>
      <w:tabs>
        <w:tab w:val="center" w:pos="4419"/>
        <w:tab w:val="right" w:pos="8838"/>
      </w:tabs>
      <w:spacing w:after="0"/>
    </w:pPr>
  </w:style>
  <w:style w:type="character" w:customStyle="1" w:styleId="PiedepginaCar">
    <w:name w:val="Pie de página Car"/>
    <w:aliases w:val="*Footer Car, Car3 Car,Pie de página1 Car,footer odd Car,footer odd1 Car,footer odd2 Car,footer odd3 Car,footer odd4 Car,footer odd5 Car,footer Car Car,Car3 Car"/>
    <w:basedOn w:val="Fuentedeprrafopredeter"/>
    <w:link w:val="Piedepgina"/>
    <w:uiPriority w:val="99"/>
    <w:rsid w:val="00601695"/>
  </w:style>
  <w:style w:type="paragraph" w:styleId="Textodeglobo">
    <w:name w:val="Balloon Text"/>
    <w:basedOn w:val="Normal"/>
    <w:link w:val="TextodegloboCar"/>
    <w:autoRedefine/>
    <w:uiPriority w:val="99"/>
    <w:unhideWhenUsed/>
    <w:rsid w:val="00DB6407"/>
    <w:pPr>
      <w:spacing w:after="0"/>
    </w:pPr>
    <w:rPr>
      <w:rFonts w:ascii="Arial" w:hAnsi="Arial" w:cs="Symbol"/>
      <w:sz w:val="16"/>
      <w:szCs w:val="16"/>
    </w:rPr>
  </w:style>
  <w:style w:type="character" w:customStyle="1" w:styleId="TextodegloboCar">
    <w:name w:val="Texto de globo Car"/>
    <w:link w:val="Textodeglobo"/>
    <w:uiPriority w:val="99"/>
    <w:rsid w:val="00DB6407"/>
    <w:rPr>
      <w:rFonts w:ascii="Arial" w:hAnsi="Arial" w:cs="Symbol"/>
      <w:sz w:val="16"/>
      <w:szCs w:val="16"/>
    </w:rPr>
  </w:style>
  <w:style w:type="paragraph" w:customStyle="1" w:styleId="Estndar">
    <w:name w:val="Estándar"/>
    <w:basedOn w:val="Normal"/>
    <w:qFormat/>
    <w:rsid w:val="00D32EF0"/>
    <w:pPr>
      <w:spacing w:after="0"/>
    </w:pPr>
  </w:style>
  <w:style w:type="character" w:styleId="Refdecomentario">
    <w:name w:val="annotation reference"/>
    <w:uiPriority w:val="99"/>
    <w:qFormat/>
    <w:rsid w:val="00D32EF0"/>
    <w:rPr>
      <w:sz w:val="16"/>
      <w:szCs w:val="16"/>
    </w:rPr>
  </w:style>
  <w:style w:type="paragraph" w:styleId="Textocomentario">
    <w:name w:val="annotation text"/>
    <w:aliases w:val="Comment Text Char1"/>
    <w:basedOn w:val="Normal"/>
    <w:link w:val="TextocomentarioCar"/>
    <w:uiPriority w:val="99"/>
    <w:qFormat/>
    <w:rsid w:val="00D32EF0"/>
    <w:pPr>
      <w:overflowPunct/>
      <w:autoSpaceDE/>
      <w:autoSpaceDN/>
      <w:adjustRightInd/>
      <w:spacing w:before="0" w:after="0"/>
      <w:textAlignment w:val="auto"/>
    </w:pPr>
  </w:style>
  <w:style w:type="character" w:customStyle="1" w:styleId="TextocomentarioCar">
    <w:name w:val="Texto comentario Car"/>
    <w:aliases w:val="Comment Text Char1 Car"/>
    <w:link w:val="Textocomentario"/>
    <w:uiPriority w:val="99"/>
    <w:qFormat/>
    <w:rsid w:val="00D32EF0"/>
    <w:rPr>
      <w:rFonts w:ascii="Cambria" w:eastAsia="Cambria" w:hAnsi="Cambria" w:cs="Cambria"/>
      <w:sz w:val="20"/>
      <w:szCs w:val="20"/>
      <w:lang w:val="es-ES" w:eastAsia="es-ES"/>
    </w:rPr>
  </w:style>
  <w:style w:type="paragraph" w:customStyle="1" w:styleId="subbas">
    <w:name w:val="subbas"/>
    <w:basedOn w:val="Normal"/>
    <w:uiPriority w:val="99"/>
    <w:rsid w:val="00B3779E"/>
    <w:pPr>
      <w:spacing w:before="0" w:after="0"/>
      <w:ind w:left="1440" w:hanging="1440"/>
      <w:jc w:val="both"/>
    </w:pPr>
    <w:rPr>
      <w:b/>
    </w:rPr>
  </w:style>
  <w:style w:type="paragraph" w:customStyle="1" w:styleId="sangra1">
    <w:name w:val="sangra1"/>
    <w:basedOn w:val="Normal"/>
    <w:qFormat/>
    <w:rsid w:val="00B3779E"/>
    <w:pPr>
      <w:spacing w:before="0" w:after="0"/>
    </w:pPr>
  </w:style>
  <w:style w:type="paragraph" w:styleId="Prrafodelista">
    <w:name w:val="List Paragraph"/>
    <w:aliases w:val="Bullet List,FooterText,numbered,List Paragraph1,Paragraphe de liste1,Bulletr List Paragraph,列出段落,列出段落1,lp1,Listas,Scitum normal,List Paragraph11,MINUTAS,Num Bullet 1,Bullet Number,lp11,Use Case List Paragraph,Lista vistosa - Énfasis 11"/>
    <w:basedOn w:val="Normal"/>
    <w:link w:val="PrrafodelistaCar"/>
    <w:uiPriority w:val="34"/>
    <w:qFormat/>
    <w:rsid w:val="00B3779E"/>
    <w:pPr>
      <w:ind w:left="720"/>
      <w:contextualSpacing/>
    </w:pPr>
  </w:style>
  <w:style w:type="paragraph" w:customStyle="1" w:styleId="Textodetabl">
    <w:name w:val="Texto de tabl"/>
    <w:basedOn w:val="Normal"/>
    <w:uiPriority w:val="99"/>
    <w:rsid w:val="00B3779E"/>
    <w:pPr>
      <w:spacing w:before="0" w:after="0"/>
    </w:pPr>
  </w:style>
  <w:style w:type="paragraph" w:customStyle="1" w:styleId="tibas">
    <w:name w:val="tibas"/>
    <w:basedOn w:val="Normal"/>
    <w:uiPriority w:val="99"/>
    <w:qFormat/>
    <w:rsid w:val="00B3779E"/>
    <w:pPr>
      <w:spacing w:before="0" w:after="0"/>
      <w:jc w:val="center"/>
    </w:pPr>
    <w:rPr>
      <w:b/>
      <w:sz w:val="26"/>
    </w:rPr>
  </w:style>
  <w:style w:type="table" w:styleId="Tablaconcuadrcula">
    <w:name w:val="Table Grid"/>
    <w:aliases w:val="Tabla Microsoft Servicios"/>
    <w:basedOn w:val="Tablanormal"/>
    <w:uiPriority w:val="59"/>
    <w:qFormat/>
    <w:rsid w:val="00CF359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prede3">
    <w:name w:val="Texto prede:3"/>
    <w:basedOn w:val="Normal"/>
    <w:uiPriority w:val="99"/>
    <w:qFormat/>
    <w:rsid w:val="000C694D"/>
    <w:pPr>
      <w:spacing w:before="0" w:after="0"/>
    </w:pPr>
  </w:style>
  <w:style w:type="paragraph" w:customStyle="1" w:styleId="Textopredeterminado">
    <w:name w:val="Texto predeterminado"/>
    <w:basedOn w:val="Normal"/>
    <w:uiPriority w:val="99"/>
    <w:qFormat/>
    <w:rsid w:val="000C694D"/>
    <w:pPr>
      <w:spacing w:before="0" w:after="0"/>
      <w:jc w:val="both"/>
    </w:pPr>
    <w:rPr>
      <w:rFonts w:ascii="Georgia" w:hAnsi="Georgia"/>
    </w:rPr>
  </w:style>
  <w:style w:type="paragraph" w:styleId="Textoindependiente">
    <w:name w:val="Body Text"/>
    <w:aliases w:val="body text,bt,Body Text Char,TITULO SECCION"/>
    <w:basedOn w:val="Normal"/>
    <w:link w:val="TextoindependienteCar"/>
    <w:rsid w:val="00623EE6"/>
    <w:pPr>
      <w:overflowPunct/>
      <w:autoSpaceDE/>
      <w:autoSpaceDN/>
      <w:adjustRightInd/>
      <w:spacing w:before="0" w:after="0"/>
      <w:jc w:val="both"/>
      <w:textAlignment w:val="auto"/>
    </w:pPr>
    <w:rPr>
      <w:rFonts w:ascii="Arial Unicode MS" w:hAnsi="Arial Unicode MS"/>
      <w:snapToGrid w:val="0"/>
    </w:rPr>
  </w:style>
  <w:style w:type="character" w:customStyle="1" w:styleId="TextoindependienteCar">
    <w:name w:val="Texto independiente Car"/>
    <w:aliases w:val="body text Car,bt Car,Body Text Char Car,TITULO SECCION Car"/>
    <w:link w:val="Textoindependiente"/>
    <w:rsid w:val="00623EE6"/>
    <w:rPr>
      <w:rFonts w:ascii="Arial Unicode MS" w:eastAsia="Cambria" w:hAnsi="Arial Unicode MS" w:cs="Cambria"/>
      <w:snapToGrid w:val="0"/>
      <w:sz w:val="20"/>
      <w:szCs w:val="20"/>
      <w:lang w:eastAsia="es-ES"/>
    </w:rPr>
  </w:style>
  <w:style w:type="character" w:styleId="Hipervnculo">
    <w:name w:val="Hyperlink"/>
    <w:aliases w:val="Hipervínculo11,Hipervínculo12,Hipervínculo13,Hipervínculo14,Hipervínculo15"/>
    <w:uiPriority w:val="99"/>
    <w:unhideWhenUsed/>
    <w:qFormat/>
    <w:rsid w:val="000738F0"/>
    <w:rPr>
      <w:color w:val="0000FF"/>
      <w:u w:val="single"/>
    </w:rPr>
  </w:style>
  <w:style w:type="paragraph" w:customStyle="1" w:styleId="Subepgrafe">
    <w:name w:val="Subepígrafe"/>
    <w:basedOn w:val="Normal"/>
    <w:uiPriority w:val="99"/>
    <w:rsid w:val="00CC6147"/>
    <w:pPr>
      <w:spacing w:before="73" w:after="73"/>
    </w:pPr>
    <w:rPr>
      <w:b/>
      <w:i/>
    </w:rPr>
  </w:style>
  <w:style w:type="paragraph" w:customStyle="1" w:styleId="Texto">
    <w:name w:val="Texto"/>
    <w:basedOn w:val="Normal"/>
    <w:link w:val="TextoCar"/>
    <w:qFormat/>
    <w:rsid w:val="00235EB9"/>
    <w:pPr>
      <w:overflowPunct/>
      <w:autoSpaceDE/>
      <w:autoSpaceDN/>
      <w:adjustRightInd/>
      <w:spacing w:before="0" w:after="101" w:line="216" w:lineRule="exact"/>
      <w:ind w:firstLine="288"/>
      <w:jc w:val="both"/>
      <w:textAlignment w:val="auto"/>
    </w:pPr>
    <w:rPr>
      <w:rFonts w:ascii="Georgia" w:hAnsi="Georgia" w:cs="Georgia"/>
      <w:sz w:val="18"/>
    </w:rPr>
  </w:style>
  <w:style w:type="character" w:customStyle="1" w:styleId="Ttulo4Car">
    <w:name w:val="Título 4 Car"/>
    <w:link w:val="Ttulo4"/>
    <w:rsid w:val="00282131"/>
    <w:rPr>
      <w:rFonts w:ascii="Georgia" w:eastAsia="Cambria" w:hAnsi="Georgia" w:cs="Georgia"/>
      <w:b/>
      <w:bCs/>
      <w:noProof/>
      <w:szCs w:val="20"/>
      <w:lang w:val="es-ES" w:eastAsia="es-ES"/>
    </w:rPr>
  </w:style>
  <w:style w:type="paragraph" w:styleId="Sangradetextonormal">
    <w:name w:val="Body Text Indent"/>
    <w:basedOn w:val="Normal"/>
    <w:link w:val="SangradetextonormalCar"/>
    <w:uiPriority w:val="99"/>
    <w:unhideWhenUsed/>
    <w:rsid w:val="008C377E"/>
    <w:pPr>
      <w:spacing w:after="120"/>
      <w:ind w:left="283"/>
    </w:pPr>
  </w:style>
  <w:style w:type="character" w:customStyle="1" w:styleId="SangradetextonormalCar">
    <w:name w:val="Sangría de texto normal Car"/>
    <w:link w:val="Sangradetextonormal"/>
    <w:uiPriority w:val="99"/>
    <w:rsid w:val="008C377E"/>
    <w:rPr>
      <w:rFonts w:ascii="Cambria" w:eastAsia="Cambria" w:hAnsi="Cambria" w:cs="Cambria"/>
      <w:noProof/>
      <w:sz w:val="24"/>
      <w:szCs w:val="20"/>
      <w:lang w:val="es-ES" w:eastAsia="es-ES"/>
    </w:rPr>
  </w:style>
  <w:style w:type="character" w:customStyle="1" w:styleId="Ttulo2Car">
    <w:name w:val="Título 2 Car"/>
    <w:aliases w:val="Heading II Car,H2 Car"/>
    <w:link w:val="Ttulo2"/>
    <w:rsid w:val="00D05E1E"/>
    <w:rPr>
      <w:rFonts w:ascii="Georgia" w:eastAsia="Cambria" w:hAnsi="Georgia" w:cs="Georgia"/>
      <w:b/>
      <w:bCs/>
      <w:i/>
      <w:iCs/>
      <w:sz w:val="28"/>
      <w:szCs w:val="28"/>
      <w:lang w:val="es-ES" w:eastAsia="es-ES"/>
    </w:rPr>
  </w:style>
  <w:style w:type="character" w:customStyle="1" w:styleId="Ttulo3Car">
    <w:name w:val="Título 3 Car"/>
    <w:aliases w:val="l3 Car,Level 3 Head Car,H3 Car,3 Car,heading 3 Car,MOVE-it 3 Car,H3-Heading 3 Car,l3.3 Car,título 3 Car,título 31 Car,título 32 Car,título 33 Car,título 34 Car,h3 Car,list 3 Car,list3 Car,H31 Car,H32 Car,B Head Car,l31 Car,Level 3 Head1 Car"/>
    <w:link w:val="Ttulo3"/>
    <w:rsid w:val="00D05E1E"/>
    <w:rPr>
      <w:rFonts w:ascii="Georgia" w:eastAsia="Cambria" w:hAnsi="Georgia" w:cs="Georgia"/>
      <w:b/>
      <w:bCs/>
      <w:sz w:val="26"/>
      <w:szCs w:val="26"/>
      <w:lang w:val="es-ES" w:eastAsia="es-ES"/>
    </w:rPr>
  </w:style>
  <w:style w:type="character" w:customStyle="1" w:styleId="Ttulo5Car">
    <w:name w:val="Título 5 Car"/>
    <w:link w:val="Ttulo5"/>
    <w:rsid w:val="00D05E1E"/>
    <w:rPr>
      <w:rFonts w:ascii="SimSun" w:eastAsia="Cambria" w:hAnsi="SimSun" w:cs="Cambria"/>
      <w:b/>
      <w:spacing w:val="38"/>
      <w:sz w:val="24"/>
      <w:szCs w:val="20"/>
      <w:lang w:val="es-ES" w:eastAsia="es-ES"/>
    </w:rPr>
  </w:style>
  <w:style w:type="character" w:customStyle="1" w:styleId="Ttulo6Car">
    <w:name w:val="Título 6 Car"/>
    <w:link w:val="Ttulo6"/>
    <w:rsid w:val="00D05E1E"/>
    <w:rPr>
      <w:rFonts w:ascii="Cambria" w:eastAsia="Cambria" w:hAnsi="Cambria" w:cs="Cambria"/>
      <w:b/>
      <w:bCs/>
      <w:lang w:val="es-ES" w:eastAsia="es-ES"/>
    </w:rPr>
  </w:style>
  <w:style w:type="character" w:customStyle="1" w:styleId="Ttulo8Car">
    <w:name w:val="Título 8 Car"/>
    <w:link w:val="Ttulo8"/>
    <w:uiPriority w:val="99"/>
    <w:rsid w:val="00D05E1E"/>
    <w:rPr>
      <w:rFonts w:ascii="Georgia" w:eastAsia="Arial Narrow" w:hAnsi="Georgia" w:cs="Cambria"/>
      <w:b/>
      <w:sz w:val="24"/>
      <w:szCs w:val="20"/>
      <w:lang w:val="es-ES_tradnl" w:eastAsia="es-ES"/>
    </w:rPr>
  </w:style>
  <w:style w:type="character" w:customStyle="1" w:styleId="Ttulo9Car">
    <w:name w:val="Título 9 Car"/>
    <w:link w:val="Ttulo9"/>
    <w:uiPriority w:val="99"/>
    <w:rsid w:val="00D05E1E"/>
    <w:rPr>
      <w:rFonts w:ascii="Georgia" w:eastAsia="Cambria" w:hAnsi="Georgia" w:cs="Georgia"/>
      <w:lang w:val="es-ES" w:eastAsia="es-ES"/>
    </w:rPr>
  </w:style>
  <w:style w:type="paragraph" w:customStyle="1" w:styleId="Car">
    <w:name w:val="Car"/>
    <w:basedOn w:val="Normal"/>
    <w:uiPriority w:val="99"/>
    <w:rsid w:val="00D05E1E"/>
    <w:pPr>
      <w:overflowPunct/>
      <w:autoSpaceDE/>
      <w:autoSpaceDN/>
      <w:adjustRightInd/>
      <w:spacing w:before="0" w:after="160" w:line="240" w:lineRule="exact"/>
      <w:textAlignment w:val="auto"/>
    </w:pPr>
    <w:rPr>
      <w:rFonts w:ascii="Symbol" w:hAnsi="Symbol"/>
      <w:lang w:val="en-US" w:eastAsia="en-US"/>
    </w:rPr>
  </w:style>
  <w:style w:type="table" w:customStyle="1" w:styleId="Tablaconcuadrcula1">
    <w:name w:val="Tabla con cuadrícula1"/>
    <w:basedOn w:val="Tablanormal"/>
    <w:next w:val="Tablaconcuadrcula"/>
    <w:uiPriority w:val="99"/>
    <w:rsid w:val="00D05E1E"/>
    <w:rPr>
      <w:rFonts w:ascii="Cambria" w:eastAsia="Cambria" w:hAnsi="Cambria"/>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D05E1E"/>
    <w:rPr>
      <w:rFonts w:cs="Cambria"/>
    </w:rPr>
  </w:style>
  <w:style w:type="paragraph" w:customStyle="1" w:styleId="Textoindependiente31">
    <w:name w:val="Texto independiente 31"/>
    <w:basedOn w:val="Normal"/>
    <w:uiPriority w:val="99"/>
    <w:rsid w:val="00D05E1E"/>
    <w:pPr>
      <w:spacing w:before="0" w:after="0"/>
      <w:jc w:val="both"/>
    </w:pPr>
    <w:rPr>
      <w:rFonts w:ascii="Georgia" w:eastAsia="Arial Narrow" w:hAnsi="Georgia"/>
    </w:rPr>
  </w:style>
  <w:style w:type="paragraph" w:styleId="Textoindependiente2">
    <w:name w:val="Body Text 2"/>
    <w:basedOn w:val="Normal"/>
    <w:link w:val="Textoindependiente2Car"/>
    <w:uiPriority w:val="99"/>
    <w:rsid w:val="00D05E1E"/>
    <w:pPr>
      <w:overflowPunct/>
      <w:autoSpaceDE/>
      <w:autoSpaceDN/>
      <w:adjustRightInd/>
      <w:spacing w:before="0" w:after="0"/>
      <w:jc w:val="both"/>
      <w:textAlignment w:val="auto"/>
    </w:pPr>
    <w:rPr>
      <w:rFonts w:ascii="Georgia" w:eastAsia="Arial Narrow" w:hAnsi="Georgia"/>
      <w:b/>
    </w:rPr>
  </w:style>
  <w:style w:type="character" w:customStyle="1" w:styleId="Textoindependiente2Car">
    <w:name w:val="Texto independiente 2 Car"/>
    <w:link w:val="Textoindependiente2"/>
    <w:uiPriority w:val="99"/>
    <w:rsid w:val="00D05E1E"/>
    <w:rPr>
      <w:rFonts w:ascii="Georgia" w:eastAsia="Arial Narrow" w:hAnsi="Georgia" w:cs="Cambria"/>
      <w:b/>
      <w:sz w:val="24"/>
      <w:szCs w:val="20"/>
      <w:lang w:val="es-ES" w:eastAsia="es-ES"/>
    </w:rPr>
  </w:style>
  <w:style w:type="paragraph" w:styleId="Textoindependiente3">
    <w:name w:val="Body Text 3"/>
    <w:basedOn w:val="Normal"/>
    <w:link w:val="Textoindependiente3Car"/>
    <w:uiPriority w:val="99"/>
    <w:rsid w:val="00D05E1E"/>
    <w:pPr>
      <w:overflowPunct/>
      <w:autoSpaceDE/>
      <w:autoSpaceDN/>
      <w:adjustRightInd/>
      <w:spacing w:before="0" w:after="120"/>
      <w:textAlignment w:val="auto"/>
    </w:pPr>
    <w:rPr>
      <w:rFonts w:ascii="SimSun" w:hAnsi="SimSun"/>
      <w:sz w:val="16"/>
      <w:szCs w:val="16"/>
    </w:rPr>
  </w:style>
  <w:style w:type="character" w:customStyle="1" w:styleId="Textoindependiente3Car">
    <w:name w:val="Texto independiente 3 Car"/>
    <w:link w:val="Textoindependiente3"/>
    <w:uiPriority w:val="99"/>
    <w:rsid w:val="00D05E1E"/>
    <w:rPr>
      <w:rFonts w:ascii="SimSun" w:eastAsia="Cambria" w:hAnsi="SimSun" w:cs="Cambria"/>
      <w:sz w:val="16"/>
      <w:szCs w:val="16"/>
      <w:lang w:val="es-ES" w:eastAsia="es-ES"/>
    </w:rPr>
  </w:style>
  <w:style w:type="paragraph" w:customStyle="1" w:styleId="Textoindependiente21">
    <w:name w:val="Texto independiente 21"/>
    <w:basedOn w:val="Normal"/>
    <w:uiPriority w:val="99"/>
    <w:rsid w:val="00D05E1E"/>
    <w:pPr>
      <w:widowControl w:val="0"/>
      <w:overflowPunct/>
      <w:autoSpaceDE/>
      <w:autoSpaceDN/>
      <w:adjustRightInd/>
      <w:spacing w:before="0" w:after="0"/>
      <w:jc w:val="both"/>
      <w:textAlignment w:val="auto"/>
    </w:pPr>
    <w:rPr>
      <w:rFonts w:eastAsia="Arial Narrow"/>
      <w:b/>
      <w:i/>
      <w:sz w:val="22"/>
    </w:rPr>
  </w:style>
  <w:style w:type="character" w:customStyle="1" w:styleId="Hipervnculo1">
    <w:name w:val="Hipervínculo1"/>
    <w:uiPriority w:val="99"/>
    <w:rsid w:val="00D05E1E"/>
    <w:rPr>
      <w:rFonts w:cs="Cambria"/>
      <w:color w:val="0000FF"/>
      <w:u w:val="single"/>
    </w:rPr>
  </w:style>
  <w:style w:type="paragraph" w:customStyle="1" w:styleId="Sangra3detindependiente1">
    <w:name w:val="Sangría 3 de t. independiente1"/>
    <w:basedOn w:val="Normal"/>
    <w:uiPriority w:val="99"/>
    <w:rsid w:val="00D05E1E"/>
    <w:pPr>
      <w:widowControl w:val="0"/>
      <w:overflowPunct/>
      <w:autoSpaceDE/>
      <w:autoSpaceDN/>
      <w:adjustRightInd/>
      <w:spacing w:before="0" w:after="0"/>
      <w:ind w:left="170" w:hanging="170"/>
      <w:jc w:val="both"/>
      <w:textAlignment w:val="auto"/>
    </w:pPr>
    <w:rPr>
      <w:rFonts w:eastAsia="Arial Narrow"/>
      <w:sz w:val="22"/>
    </w:rPr>
  </w:style>
  <w:style w:type="paragraph" w:styleId="Continuarlista2">
    <w:name w:val="List Continue 2"/>
    <w:basedOn w:val="Normal"/>
    <w:uiPriority w:val="99"/>
    <w:rsid w:val="00D05E1E"/>
    <w:pPr>
      <w:widowControl w:val="0"/>
      <w:spacing w:before="0" w:after="120"/>
      <w:ind w:left="566"/>
    </w:pPr>
  </w:style>
  <w:style w:type="paragraph" w:styleId="Asuntodelcomentario">
    <w:name w:val="annotation subject"/>
    <w:basedOn w:val="Textocomentario"/>
    <w:next w:val="Textocomentario"/>
    <w:link w:val="AsuntodelcomentarioCar"/>
    <w:uiPriority w:val="99"/>
    <w:semiHidden/>
    <w:rsid w:val="00D05E1E"/>
    <w:rPr>
      <w:rFonts w:ascii="SimSun" w:hAnsi="SimSun"/>
      <w:b/>
      <w:bCs/>
    </w:rPr>
  </w:style>
  <w:style w:type="character" w:customStyle="1" w:styleId="AsuntodelcomentarioCar">
    <w:name w:val="Asunto del comentario Car"/>
    <w:link w:val="Asuntodelcomentario"/>
    <w:uiPriority w:val="99"/>
    <w:semiHidden/>
    <w:rsid w:val="00D05E1E"/>
    <w:rPr>
      <w:rFonts w:ascii="SimSun" w:eastAsia="Cambria" w:hAnsi="SimSun" w:cs="Cambria"/>
      <w:b/>
      <w:bCs/>
      <w:sz w:val="20"/>
      <w:szCs w:val="20"/>
      <w:lang w:val="es-ES" w:eastAsia="es-ES"/>
    </w:rPr>
  </w:style>
  <w:style w:type="paragraph" w:styleId="Lista">
    <w:name w:val="List"/>
    <w:basedOn w:val="Normal"/>
    <w:uiPriority w:val="99"/>
    <w:rsid w:val="00D05E1E"/>
    <w:pPr>
      <w:overflowPunct/>
      <w:autoSpaceDE/>
      <w:autoSpaceDN/>
      <w:adjustRightInd/>
      <w:spacing w:before="0" w:after="0"/>
      <w:ind w:left="283" w:hanging="283"/>
      <w:textAlignment w:val="auto"/>
    </w:pPr>
    <w:rPr>
      <w:rFonts w:ascii="SimSun" w:hAnsi="SimSun"/>
    </w:rPr>
  </w:style>
  <w:style w:type="paragraph" w:styleId="Continuarlista">
    <w:name w:val="List Continue"/>
    <w:basedOn w:val="Normal"/>
    <w:uiPriority w:val="99"/>
    <w:rsid w:val="00D05E1E"/>
    <w:pPr>
      <w:overflowPunct/>
      <w:autoSpaceDE/>
      <w:autoSpaceDN/>
      <w:adjustRightInd/>
      <w:spacing w:before="0" w:after="120"/>
      <w:ind w:left="283"/>
      <w:textAlignment w:val="auto"/>
    </w:pPr>
    <w:rPr>
      <w:rFonts w:ascii="SimSun" w:hAnsi="SimSun"/>
    </w:rPr>
  </w:style>
  <w:style w:type="paragraph" w:styleId="Descripcin">
    <w:name w:val="caption"/>
    <w:aliases w:val="Epígrafe"/>
    <w:basedOn w:val="Normal"/>
    <w:next w:val="Normal"/>
    <w:uiPriority w:val="99"/>
    <w:qFormat/>
    <w:rsid w:val="00D05E1E"/>
    <w:pPr>
      <w:widowControl w:val="0"/>
      <w:spacing w:before="120" w:after="120"/>
    </w:pPr>
    <w:rPr>
      <w:b/>
      <w:bCs/>
    </w:rPr>
  </w:style>
  <w:style w:type="paragraph" w:customStyle="1" w:styleId="texto0">
    <w:name w:val="texto"/>
    <w:basedOn w:val="Normal"/>
    <w:uiPriority w:val="99"/>
    <w:rsid w:val="00D05E1E"/>
    <w:pPr>
      <w:overflowPunct/>
      <w:autoSpaceDE/>
      <w:autoSpaceDN/>
      <w:adjustRightInd/>
      <w:spacing w:before="0" w:after="101" w:line="216" w:lineRule="atLeast"/>
      <w:ind w:firstLine="288"/>
      <w:jc w:val="both"/>
      <w:textAlignment w:val="auto"/>
    </w:pPr>
    <w:rPr>
      <w:rFonts w:ascii="Georgia" w:hAnsi="Georgia"/>
      <w:sz w:val="18"/>
      <w:lang w:val="es-ES_tradnl"/>
    </w:rPr>
  </w:style>
  <w:style w:type="paragraph" w:styleId="Ttulo">
    <w:name w:val="Title"/>
    <w:aliases w:val="Title,Puesto"/>
    <w:basedOn w:val="Normal"/>
    <w:link w:val="TtuloCar"/>
    <w:uiPriority w:val="99"/>
    <w:qFormat/>
    <w:rsid w:val="00D05E1E"/>
    <w:pPr>
      <w:widowControl w:val="0"/>
      <w:spacing w:before="240" w:after="60"/>
      <w:jc w:val="center"/>
      <w:outlineLvl w:val="0"/>
    </w:pPr>
    <w:rPr>
      <w:rFonts w:ascii="Georgia" w:hAnsi="Georgia" w:cs="Georgia"/>
      <w:b/>
      <w:bCs/>
      <w:kern w:val="28"/>
      <w:sz w:val="32"/>
      <w:szCs w:val="32"/>
    </w:rPr>
  </w:style>
  <w:style w:type="character" w:customStyle="1" w:styleId="TtuloCar">
    <w:name w:val="Título Car"/>
    <w:aliases w:val="Title Car,Puesto Car1"/>
    <w:link w:val="Ttulo"/>
    <w:uiPriority w:val="99"/>
    <w:rsid w:val="00D05E1E"/>
    <w:rPr>
      <w:rFonts w:ascii="Georgia" w:eastAsia="Cambria" w:hAnsi="Georgia" w:cs="Georgia"/>
      <w:b/>
      <w:bCs/>
      <w:kern w:val="28"/>
      <w:sz w:val="32"/>
      <w:szCs w:val="32"/>
      <w:lang w:val="es-ES" w:eastAsia="es-ES"/>
    </w:rPr>
  </w:style>
  <w:style w:type="paragraph" w:customStyle="1" w:styleId="Prrafodelista1">
    <w:name w:val="Párrafo de lista1"/>
    <w:basedOn w:val="Normal"/>
    <w:uiPriority w:val="99"/>
    <w:qFormat/>
    <w:rsid w:val="00D05E1E"/>
    <w:pPr>
      <w:spacing w:before="0" w:after="0"/>
      <w:ind w:left="708"/>
    </w:pPr>
    <w:rPr>
      <w:lang w:val="es-ES_tradnl"/>
    </w:rPr>
  </w:style>
  <w:style w:type="paragraph" w:customStyle="1" w:styleId="BodyText211">
    <w:name w:val="Body Text 211"/>
    <w:basedOn w:val="Normal"/>
    <w:uiPriority w:val="99"/>
    <w:rsid w:val="00D05E1E"/>
    <w:pPr>
      <w:spacing w:before="0" w:after="0"/>
      <w:ind w:left="284" w:hanging="284"/>
      <w:jc w:val="both"/>
    </w:pPr>
    <w:rPr>
      <w:rFonts w:ascii="Georgia" w:hAnsi="Georgia"/>
    </w:rPr>
  </w:style>
  <w:style w:type="paragraph" w:customStyle="1" w:styleId="Tabla">
    <w:name w:val="Tabla"/>
    <w:basedOn w:val="Normal"/>
    <w:uiPriority w:val="99"/>
    <w:rsid w:val="007F7656"/>
    <w:pPr>
      <w:spacing w:before="0" w:after="0"/>
    </w:pPr>
  </w:style>
  <w:style w:type="paragraph" w:styleId="Sangra3detindependiente">
    <w:name w:val="Body Text Indent 3"/>
    <w:basedOn w:val="Normal"/>
    <w:link w:val="Sangra3detindependienteCar"/>
    <w:uiPriority w:val="99"/>
    <w:unhideWhenUsed/>
    <w:rsid w:val="003A6E45"/>
    <w:pPr>
      <w:spacing w:after="120"/>
      <w:ind w:left="283"/>
    </w:pPr>
    <w:rPr>
      <w:sz w:val="16"/>
      <w:szCs w:val="16"/>
    </w:rPr>
  </w:style>
  <w:style w:type="character" w:customStyle="1" w:styleId="Sangra3detindependienteCar">
    <w:name w:val="Sangría 3 de t. independiente Car"/>
    <w:link w:val="Sangra3detindependiente"/>
    <w:uiPriority w:val="99"/>
    <w:rsid w:val="003A6E45"/>
    <w:rPr>
      <w:rFonts w:ascii="Cambria" w:eastAsia="Cambria" w:hAnsi="Cambria" w:cs="Cambria"/>
      <w:noProof/>
      <w:sz w:val="16"/>
      <w:szCs w:val="16"/>
      <w:lang w:val="es-ES" w:eastAsia="es-ES"/>
    </w:rPr>
  </w:style>
  <w:style w:type="paragraph" w:customStyle="1" w:styleId="DefaultText">
    <w:name w:val="Default Text"/>
    <w:basedOn w:val="Normal"/>
    <w:uiPriority w:val="99"/>
    <w:rsid w:val="005D34F0"/>
    <w:pPr>
      <w:spacing w:before="0" w:after="0"/>
    </w:pPr>
  </w:style>
  <w:style w:type="character" w:customStyle="1" w:styleId="Ttulo1Car">
    <w:name w:val="Título 1 Car"/>
    <w:aliases w:val="Heading I Car"/>
    <w:link w:val="Ttulo1"/>
    <w:rsid w:val="00B25347"/>
    <w:rPr>
      <w:rFonts w:ascii="Univers" w:eastAsia="Cambria" w:hAnsi="Univers" w:cs="Cambria"/>
      <w:b/>
      <w:bCs/>
      <w:noProof/>
      <w:color w:val="365F91"/>
      <w:sz w:val="28"/>
      <w:szCs w:val="28"/>
      <w:lang w:val="es-ES" w:eastAsia="es-ES"/>
    </w:rPr>
  </w:style>
  <w:style w:type="paragraph" w:styleId="Textonotapie">
    <w:name w:val="footnote text"/>
    <w:basedOn w:val="Normal"/>
    <w:link w:val="TextonotapieCar"/>
    <w:uiPriority w:val="99"/>
    <w:semiHidden/>
    <w:rsid w:val="00BA134D"/>
    <w:pPr>
      <w:overflowPunct/>
      <w:autoSpaceDE/>
      <w:autoSpaceDN/>
      <w:adjustRightInd/>
      <w:textAlignment w:val="auto"/>
    </w:pPr>
  </w:style>
  <w:style w:type="character" w:customStyle="1" w:styleId="TextonotapieCar">
    <w:name w:val="Texto nota pie Car"/>
    <w:link w:val="Textonotapie"/>
    <w:uiPriority w:val="99"/>
    <w:semiHidden/>
    <w:rsid w:val="00BA134D"/>
    <w:rPr>
      <w:rFonts w:ascii="Cambria" w:eastAsia="Cambria" w:hAnsi="Cambria" w:cs="Cambria"/>
      <w:sz w:val="20"/>
      <w:szCs w:val="20"/>
      <w:lang w:val="es-ES" w:eastAsia="es-ES"/>
    </w:rPr>
  </w:style>
  <w:style w:type="table" w:styleId="Cuadrculamedia3-nfasis1">
    <w:name w:val="Medium Grid 3 Accent 1"/>
    <w:basedOn w:val="Tablanormal"/>
    <w:uiPriority w:val="69"/>
    <w:qFormat/>
    <w:rsid w:val="00D205ED"/>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paragraph" w:styleId="NormalWeb">
    <w:name w:val="Normal (Web)"/>
    <w:basedOn w:val="Normal"/>
    <w:uiPriority w:val="99"/>
    <w:unhideWhenUsed/>
    <w:qFormat/>
    <w:rsid w:val="001F68ED"/>
    <w:pPr>
      <w:overflowPunct/>
      <w:autoSpaceDE/>
      <w:autoSpaceDN/>
      <w:adjustRightInd/>
      <w:spacing w:beforeAutospacing="1" w:afterAutospacing="1"/>
      <w:textAlignment w:val="auto"/>
    </w:pPr>
    <w:rPr>
      <w:szCs w:val="24"/>
    </w:rPr>
  </w:style>
  <w:style w:type="paragraph" w:styleId="Revisin">
    <w:name w:val="Revision"/>
    <w:hidden/>
    <w:uiPriority w:val="99"/>
    <w:rsid w:val="00602E07"/>
    <w:rPr>
      <w:rFonts w:ascii="Cambria" w:eastAsia="Cambria" w:hAnsi="Cambria"/>
      <w:noProof/>
      <w:sz w:val="24"/>
      <w:lang w:val="es-ES" w:eastAsia="es-ES"/>
    </w:rPr>
  </w:style>
  <w:style w:type="paragraph" w:customStyle="1" w:styleId="Default">
    <w:name w:val="Default"/>
    <w:uiPriority w:val="99"/>
    <w:rsid w:val="005F56EA"/>
    <w:pPr>
      <w:autoSpaceDE w:val="0"/>
      <w:autoSpaceDN w:val="0"/>
      <w:adjustRightInd w:val="0"/>
    </w:pPr>
    <w:rPr>
      <w:rFonts w:ascii="Georgia" w:hAnsi="Georgia" w:cs="Georgia"/>
      <w:color w:val="000000"/>
      <w:sz w:val="24"/>
      <w:szCs w:val="24"/>
      <w:lang w:eastAsia="en-US"/>
    </w:rPr>
  </w:style>
  <w:style w:type="paragraph" w:styleId="Listaconnmeros2">
    <w:name w:val="List Number 2"/>
    <w:basedOn w:val="Normal"/>
    <w:uiPriority w:val="99"/>
    <w:unhideWhenUsed/>
    <w:rsid w:val="00D20C3C"/>
    <w:pPr>
      <w:contextualSpacing/>
    </w:pPr>
  </w:style>
  <w:style w:type="character" w:customStyle="1" w:styleId="apple-converted-space">
    <w:name w:val="apple-converted-space"/>
    <w:basedOn w:val="Fuentedeprrafopredeter"/>
    <w:rsid w:val="00D86D12"/>
  </w:style>
  <w:style w:type="paragraph" w:customStyle="1" w:styleId="Titulo1">
    <w:name w:val="Titulo 1"/>
    <w:basedOn w:val="Normal"/>
    <w:uiPriority w:val="99"/>
    <w:rsid w:val="00C82532"/>
    <w:pPr>
      <w:pBdr>
        <w:bottom w:val="single" w:sz="12" w:space="1" w:color="auto"/>
      </w:pBdr>
      <w:overflowPunct/>
      <w:autoSpaceDE/>
      <w:autoSpaceDN/>
      <w:adjustRightInd/>
      <w:spacing w:before="120" w:after="0"/>
      <w:jc w:val="both"/>
      <w:textAlignment w:val="auto"/>
      <w:outlineLvl w:val="0"/>
    </w:pPr>
    <w:rPr>
      <w:rFonts w:cs="Georgia"/>
      <w:b/>
      <w:sz w:val="18"/>
      <w:szCs w:val="18"/>
    </w:rPr>
  </w:style>
  <w:style w:type="character" w:customStyle="1" w:styleId="TextoCar">
    <w:name w:val="Texto Car"/>
    <w:link w:val="Texto"/>
    <w:qFormat/>
    <w:locked/>
    <w:rsid w:val="00C82532"/>
    <w:rPr>
      <w:rFonts w:ascii="Georgia" w:eastAsia="Cambria" w:hAnsi="Georgia" w:cs="Georgia"/>
      <w:sz w:val="18"/>
      <w:szCs w:val="20"/>
      <w:lang w:val="es-ES" w:eastAsia="es-ES"/>
    </w:rPr>
  </w:style>
  <w:style w:type="character" w:styleId="Hipervnculovisitado">
    <w:name w:val="FollowedHyperlink"/>
    <w:semiHidden/>
    <w:unhideWhenUsed/>
    <w:rsid w:val="00AD5CF4"/>
    <w:rPr>
      <w:color w:val="800080"/>
      <w:u w:val="single"/>
    </w:rPr>
  </w:style>
  <w:style w:type="character" w:customStyle="1" w:styleId="PrrafodelistaCar">
    <w:name w:val="Párrafo de lista Car"/>
    <w:aliases w:val="Bullet List Car,FooterText Car,numbered Car,List Paragraph1 Car,Paragraphe de liste1 Car,Bulletr List Paragraph Car,列出段落 Car,列出段落1 Car,lp1 Car,Listas Car,Scitum normal Car,List Paragraph11 Car,MINUTAS Car,Num Bullet 1 Car,lp11 Car"/>
    <w:link w:val="Prrafodelista"/>
    <w:uiPriority w:val="34"/>
    <w:qFormat/>
    <w:locked/>
    <w:rsid w:val="00584B5F"/>
    <w:rPr>
      <w:rFonts w:ascii="Cambria" w:eastAsia="Cambria" w:hAnsi="Cambria" w:cs="Cambria"/>
      <w:noProof/>
      <w:sz w:val="24"/>
      <w:szCs w:val="20"/>
      <w:lang w:val="es-ES" w:eastAsia="es-ES"/>
    </w:rPr>
  </w:style>
  <w:style w:type="character" w:styleId="nfasis">
    <w:name w:val="Emphasis"/>
    <w:uiPriority w:val="20"/>
    <w:qFormat/>
    <w:rsid w:val="00F7056E"/>
    <w:rPr>
      <w:i/>
      <w:iCs/>
    </w:rPr>
  </w:style>
  <w:style w:type="table" w:customStyle="1" w:styleId="Tablaconcuadrcula8">
    <w:name w:val="Tabla con cuadrícula8"/>
    <w:basedOn w:val="Tablanormal"/>
    <w:next w:val="Tablaconcuadrcula"/>
    <w:uiPriority w:val="59"/>
    <w:rsid w:val="007202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link w:val="SinespaciadoCar"/>
    <w:uiPriority w:val="1"/>
    <w:qFormat/>
    <w:rsid w:val="000C28A6"/>
    <w:rPr>
      <w:rFonts w:ascii="Arial" w:eastAsia="Cambria" w:hAnsi="Arial"/>
      <w:sz w:val="22"/>
      <w:szCs w:val="22"/>
      <w:lang w:val="es-ES" w:eastAsia="en-US"/>
    </w:rPr>
  </w:style>
  <w:style w:type="character" w:customStyle="1" w:styleId="SinespaciadoCar">
    <w:name w:val="Sin espaciado Car"/>
    <w:link w:val="Sinespaciado"/>
    <w:uiPriority w:val="1"/>
    <w:locked/>
    <w:rsid w:val="000C28A6"/>
    <w:rPr>
      <w:rFonts w:ascii="Arial" w:eastAsia="Cambria" w:hAnsi="Arial"/>
      <w:sz w:val="22"/>
      <w:szCs w:val="22"/>
      <w:lang w:val="es-ES" w:eastAsia="en-US"/>
    </w:rPr>
  </w:style>
  <w:style w:type="table" w:customStyle="1" w:styleId="TablaInfotec1">
    <w:name w:val="Tabla_Infotec1"/>
    <w:basedOn w:val="Tablanormal"/>
    <w:next w:val="Tablaconcuadrcula"/>
    <w:uiPriority w:val="59"/>
    <w:rsid w:val="00720226"/>
    <w:pPr>
      <w:keepLines/>
      <w:spacing w:before="60" w:after="60"/>
    </w:pPr>
    <w:rPr>
      <w:rFonts w:ascii="Georgia" w:hAnsi="Georgia"/>
      <w:sz w:val="16"/>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tblStylePr w:type="firstRow">
      <w:pPr>
        <w:jc w:val="center"/>
      </w:pPr>
      <w:rPr>
        <w:rFonts w:ascii="Arial" w:hAnsi="Arial"/>
        <w:b/>
        <w:sz w:val="16"/>
      </w:rPr>
      <w:tblPr/>
      <w:trPr>
        <w:cantSplit w:val="0"/>
        <w:tblHeader/>
      </w:trPr>
      <w:tcPr>
        <w:shd w:val="clear" w:color="auto" w:fill="BFBFBF"/>
        <w:vAlign w:val="center"/>
      </w:tcPr>
    </w:tblStylePr>
  </w:style>
  <w:style w:type="character" w:customStyle="1" w:styleId="Ttulo7Car">
    <w:name w:val="Título 7 Car"/>
    <w:link w:val="Ttulo7"/>
    <w:uiPriority w:val="9"/>
    <w:rsid w:val="00C06674"/>
    <w:rPr>
      <w:rFonts w:ascii="Univers" w:eastAsia="Cambria" w:hAnsi="Univers" w:cs="Cambria"/>
      <w:i/>
      <w:iCs/>
      <w:noProof/>
      <w:color w:val="404040"/>
      <w:sz w:val="24"/>
      <w:szCs w:val="20"/>
      <w:lang w:val="es-ES" w:eastAsia="es-ES"/>
    </w:rPr>
  </w:style>
  <w:style w:type="paragraph" w:customStyle="1" w:styleId="Textoindependiente1">
    <w:name w:val="Texto independiente1"/>
    <w:basedOn w:val="Normal"/>
    <w:uiPriority w:val="99"/>
    <w:qFormat/>
    <w:rsid w:val="00C06674"/>
    <w:pPr>
      <w:overflowPunct/>
      <w:autoSpaceDE/>
      <w:autoSpaceDN/>
      <w:adjustRightInd/>
      <w:spacing w:before="0" w:after="0"/>
      <w:jc w:val="both"/>
      <w:textAlignment w:val="auto"/>
    </w:pPr>
    <w:rPr>
      <w:sz w:val="22"/>
    </w:rPr>
  </w:style>
  <w:style w:type="paragraph" w:customStyle="1" w:styleId="Textopredeterminado1">
    <w:name w:val="Texto predeterminado:1"/>
    <w:basedOn w:val="Normal"/>
    <w:uiPriority w:val="99"/>
    <w:rsid w:val="00C06674"/>
    <w:pPr>
      <w:overflowPunct/>
      <w:autoSpaceDE/>
      <w:autoSpaceDN/>
      <w:adjustRightInd/>
      <w:spacing w:before="0" w:after="0"/>
      <w:jc w:val="both"/>
      <w:textAlignment w:val="auto"/>
    </w:pPr>
    <w:rPr>
      <w:rFonts w:ascii="Georgia" w:hAnsi="Georgia"/>
    </w:rPr>
  </w:style>
  <w:style w:type="paragraph" w:customStyle="1" w:styleId="FinancieraRural3">
    <w:name w:val="Financiera Rural3"/>
    <w:basedOn w:val="Normal"/>
    <w:next w:val="Normal"/>
    <w:autoRedefine/>
    <w:uiPriority w:val="99"/>
    <w:rsid w:val="00C06674"/>
    <w:pPr>
      <w:overflowPunct/>
      <w:autoSpaceDE/>
      <w:autoSpaceDN/>
      <w:adjustRightInd/>
      <w:spacing w:before="0" w:after="0"/>
      <w:jc w:val="both"/>
      <w:textAlignment w:val="auto"/>
    </w:pPr>
    <w:rPr>
      <w:rFonts w:ascii="Georgia" w:hAnsi="Georgia" w:cs="Georgia"/>
      <w:sz w:val="22"/>
      <w:szCs w:val="24"/>
    </w:rPr>
  </w:style>
  <w:style w:type="paragraph" w:customStyle="1" w:styleId="Ttulo11">
    <w:name w:val="Título 11"/>
    <w:basedOn w:val="Normal"/>
    <w:uiPriority w:val="99"/>
    <w:rsid w:val="00C06674"/>
    <w:pPr>
      <w:keepNext/>
      <w:spacing w:before="0" w:after="0"/>
      <w:jc w:val="center"/>
    </w:pPr>
    <w:rPr>
      <w:b/>
    </w:rPr>
  </w:style>
  <w:style w:type="paragraph" w:customStyle="1" w:styleId="Head1Bullet1">
    <w:name w:val="Head1Bullet1"/>
    <w:basedOn w:val="Normal"/>
    <w:uiPriority w:val="99"/>
    <w:rsid w:val="00C06674"/>
    <w:pPr>
      <w:overflowPunct/>
      <w:autoSpaceDE/>
      <w:autoSpaceDN/>
      <w:adjustRightInd/>
      <w:spacing w:before="0" w:after="0"/>
      <w:textAlignment w:val="auto"/>
    </w:pPr>
    <w:rPr>
      <w:lang w:val="en-US" w:eastAsia="en-US"/>
    </w:rPr>
  </w:style>
  <w:style w:type="paragraph" w:customStyle="1" w:styleId="Standard">
    <w:name w:val="Standard"/>
    <w:uiPriority w:val="99"/>
    <w:rsid w:val="00C06674"/>
    <w:pPr>
      <w:autoSpaceDE w:val="0"/>
      <w:autoSpaceDN w:val="0"/>
      <w:adjustRightInd w:val="0"/>
    </w:pPr>
    <w:rPr>
      <w:rFonts w:ascii="Cambria" w:eastAsia="Cambria" w:hAnsi="Cambria"/>
      <w:szCs w:val="24"/>
      <w:lang w:val="es-ES" w:eastAsia="es-ES"/>
    </w:rPr>
  </w:style>
  <w:style w:type="paragraph" w:customStyle="1" w:styleId="Ttulo21">
    <w:name w:val="Título 21"/>
    <w:basedOn w:val="Normal"/>
    <w:uiPriority w:val="99"/>
    <w:rsid w:val="00C06674"/>
    <w:pPr>
      <w:keepNext/>
      <w:spacing w:before="0" w:after="0"/>
      <w:jc w:val="center"/>
    </w:pPr>
    <w:rPr>
      <w:rFonts w:ascii="Georgia" w:hAnsi="Georgia"/>
      <w:b/>
      <w:sz w:val="22"/>
    </w:rPr>
  </w:style>
  <w:style w:type="character" w:customStyle="1" w:styleId="InitialStyle">
    <w:name w:val="InitialStyle"/>
    <w:rsid w:val="00C06674"/>
    <w:rPr>
      <w:szCs w:val="20"/>
    </w:rPr>
  </w:style>
  <w:style w:type="paragraph" w:styleId="Textodebloque">
    <w:name w:val="Block Text"/>
    <w:basedOn w:val="Normal"/>
    <w:uiPriority w:val="99"/>
    <w:semiHidden/>
    <w:rsid w:val="00C06674"/>
    <w:rPr>
      <w:lang w:val="en-US"/>
    </w:rPr>
  </w:style>
  <w:style w:type="paragraph" w:customStyle="1" w:styleId="BodyText1">
    <w:name w:val="Body Text1"/>
    <w:basedOn w:val="Normal"/>
    <w:uiPriority w:val="99"/>
    <w:rsid w:val="00C06674"/>
    <w:pPr>
      <w:overflowPunct/>
      <w:autoSpaceDE/>
      <w:autoSpaceDN/>
      <w:adjustRightInd/>
      <w:spacing w:before="0" w:after="0"/>
      <w:jc w:val="both"/>
      <w:textAlignment w:val="auto"/>
    </w:pPr>
    <w:rPr>
      <w:sz w:val="22"/>
    </w:rPr>
  </w:style>
  <w:style w:type="paragraph" w:customStyle="1" w:styleId="SeqLevel71">
    <w:name w:val="Seq Level 7:1"/>
    <w:basedOn w:val="Normal"/>
    <w:uiPriority w:val="99"/>
    <w:rsid w:val="00C06674"/>
    <w:pPr>
      <w:overflowPunct/>
      <w:autoSpaceDE/>
      <w:autoSpaceDN/>
      <w:adjustRightInd/>
      <w:spacing w:before="0" w:after="0"/>
      <w:textAlignment w:val="auto"/>
    </w:pPr>
  </w:style>
  <w:style w:type="paragraph" w:styleId="HTMLconformatoprevio">
    <w:name w:val="HTML Preformatted"/>
    <w:basedOn w:val="Normal"/>
    <w:link w:val="HTMLconformatoprevioCar"/>
    <w:semiHidden/>
    <w:rsid w:val="00C066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spacing w:before="0" w:after="0"/>
      <w:textAlignment w:val="auto"/>
    </w:pPr>
    <w:rPr>
      <w:rFonts w:ascii="Courier New" w:eastAsia="Courier New" w:hAnsi="Courier New" w:cs="Courier New"/>
      <w:lang w:val="es-ES_tradnl"/>
    </w:rPr>
  </w:style>
  <w:style w:type="character" w:customStyle="1" w:styleId="HTMLconformatoprevioCar">
    <w:name w:val="HTML con formato previo Car"/>
    <w:link w:val="HTMLconformatoprevio"/>
    <w:semiHidden/>
    <w:rsid w:val="00C06674"/>
    <w:rPr>
      <w:rFonts w:ascii="Courier New" w:eastAsia="Courier New" w:hAnsi="Courier New" w:cs="Courier New"/>
      <w:sz w:val="20"/>
      <w:szCs w:val="20"/>
      <w:lang w:val="es-ES_tradnl" w:eastAsia="es-ES"/>
    </w:rPr>
  </w:style>
  <w:style w:type="paragraph" w:customStyle="1" w:styleId="Sangraprim">
    <w:name w:val="Sangría  prim"/>
    <w:basedOn w:val="Normal"/>
    <w:uiPriority w:val="99"/>
    <w:rsid w:val="00C06674"/>
    <w:pPr>
      <w:spacing w:before="0" w:after="0"/>
      <w:ind w:firstLine="720"/>
    </w:pPr>
  </w:style>
  <w:style w:type="paragraph" w:customStyle="1" w:styleId="Estndar1">
    <w:name w:val="Estándar:1"/>
    <w:basedOn w:val="Normal"/>
    <w:uiPriority w:val="99"/>
    <w:rsid w:val="00C06674"/>
    <w:pPr>
      <w:overflowPunct/>
      <w:autoSpaceDE/>
      <w:autoSpaceDN/>
      <w:adjustRightInd/>
      <w:spacing w:before="0" w:after="0"/>
      <w:textAlignment w:val="auto"/>
    </w:pPr>
  </w:style>
  <w:style w:type="table" w:customStyle="1" w:styleId="Tablaconcuadrcula2">
    <w:name w:val="Tabla con cuadrícula2"/>
    <w:basedOn w:val="Tablanormal"/>
    <w:next w:val="Tablaconcuadrcula"/>
    <w:uiPriority w:val="59"/>
    <w:rsid w:val="00C06674"/>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Pie">
    <w:name w:val="Pie"/>
    <w:basedOn w:val="Normal"/>
    <w:uiPriority w:val="99"/>
    <w:rsid w:val="00C06674"/>
    <w:pPr>
      <w:spacing w:before="0" w:after="0"/>
    </w:pPr>
  </w:style>
  <w:style w:type="paragraph" w:styleId="Listaconvietas5">
    <w:name w:val="List Bullet 5"/>
    <w:basedOn w:val="Normal"/>
    <w:uiPriority w:val="99"/>
    <w:semiHidden/>
    <w:rsid w:val="00C06674"/>
    <w:pPr>
      <w:spacing w:before="0" w:after="0"/>
      <w:jc w:val="both"/>
    </w:pPr>
    <w:rPr>
      <w:rFonts w:ascii="Georgia" w:hAnsi="Georgia"/>
    </w:rPr>
  </w:style>
  <w:style w:type="paragraph" w:customStyle="1" w:styleId="Textoprede1">
    <w:name w:val="Texto prede:1"/>
    <w:basedOn w:val="Normal"/>
    <w:uiPriority w:val="99"/>
    <w:rsid w:val="00C06674"/>
    <w:pPr>
      <w:spacing w:before="0" w:after="0"/>
    </w:pPr>
  </w:style>
  <w:style w:type="paragraph" w:customStyle="1" w:styleId="lfrarial">
    <w:name w:val="lfrarial"/>
    <w:basedOn w:val="Normal"/>
    <w:uiPriority w:val="99"/>
    <w:rsid w:val="00C06674"/>
    <w:pPr>
      <w:spacing w:before="0" w:after="0"/>
    </w:pPr>
    <w:rPr>
      <w:rFonts w:ascii="Georgia" w:hAnsi="Georgia"/>
    </w:rPr>
  </w:style>
  <w:style w:type="paragraph" w:customStyle="1" w:styleId="Listaconnm">
    <w:name w:val="Lista con núm"/>
    <w:basedOn w:val="Normal"/>
    <w:uiPriority w:val="99"/>
    <w:rsid w:val="00C06674"/>
    <w:pPr>
      <w:spacing w:before="0" w:after="0"/>
    </w:pPr>
  </w:style>
  <w:style w:type="paragraph" w:customStyle="1" w:styleId="Esquemaynm">
    <w:name w:val="Esquema y núm"/>
    <w:basedOn w:val="Normal"/>
    <w:uiPriority w:val="99"/>
    <w:rsid w:val="00C06674"/>
    <w:pPr>
      <w:spacing w:before="0" w:after="0"/>
    </w:pPr>
  </w:style>
  <w:style w:type="paragraph" w:customStyle="1" w:styleId="Notaalpie">
    <w:name w:val="Nota al pie"/>
    <w:basedOn w:val="Normal"/>
    <w:uiPriority w:val="99"/>
    <w:rsid w:val="00C06674"/>
    <w:pPr>
      <w:spacing w:before="0" w:after="0"/>
    </w:pPr>
  </w:style>
  <w:style w:type="paragraph" w:customStyle="1" w:styleId="Cabecera">
    <w:name w:val="Cabecera"/>
    <w:basedOn w:val="Normal"/>
    <w:uiPriority w:val="99"/>
    <w:rsid w:val="00C06674"/>
    <w:pPr>
      <w:spacing w:before="0" w:after="0"/>
    </w:pPr>
  </w:style>
  <w:style w:type="paragraph" w:customStyle="1" w:styleId="Nmeros">
    <w:name w:val="Números"/>
    <w:basedOn w:val="Normal"/>
    <w:uiPriority w:val="99"/>
    <w:rsid w:val="00C06674"/>
    <w:pPr>
      <w:spacing w:before="0" w:after="0"/>
    </w:pPr>
  </w:style>
  <w:style w:type="paragraph" w:customStyle="1" w:styleId="Topo1">
    <w:name w:val="Topo 1"/>
    <w:basedOn w:val="Normal"/>
    <w:uiPriority w:val="99"/>
    <w:rsid w:val="00C06674"/>
    <w:pPr>
      <w:spacing w:before="0" w:after="0"/>
    </w:pPr>
  </w:style>
  <w:style w:type="paragraph" w:customStyle="1" w:styleId="Topo">
    <w:name w:val="Topo"/>
    <w:basedOn w:val="Normal"/>
    <w:uiPriority w:val="99"/>
    <w:rsid w:val="00C06674"/>
    <w:pPr>
      <w:spacing w:before="0" w:after="0"/>
    </w:pPr>
  </w:style>
  <w:style w:type="paragraph" w:customStyle="1" w:styleId="SeqLevel1">
    <w:name w:val="Seq Level 1"/>
    <w:basedOn w:val="Normal"/>
    <w:uiPriority w:val="99"/>
    <w:rsid w:val="00C06674"/>
    <w:pPr>
      <w:spacing w:before="0" w:after="0"/>
    </w:pPr>
  </w:style>
  <w:style w:type="paragraph" w:customStyle="1" w:styleId="SeqLevel2">
    <w:name w:val="Seq Level 2"/>
    <w:basedOn w:val="Normal"/>
    <w:uiPriority w:val="99"/>
    <w:rsid w:val="00C06674"/>
    <w:pPr>
      <w:spacing w:before="0" w:after="0"/>
    </w:pPr>
  </w:style>
  <w:style w:type="paragraph" w:customStyle="1" w:styleId="SeqLevel3">
    <w:name w:val="Seq Level 3"/>
    <w:basedOn w:val="Normal"/>
    <w:uiPriority w:val="99"/>
    <w:rsid w:val="00C06674"/>
    <w:pPr>
      <w:spacing w:before="0" w:after="0"/>
    </w:pPr>
  </w:style>
  <w:style w:type="paragraph" w:customStyle="1" w:styleId="SeqLevel4">
    <w:name w:val="Seq Level 4"/>
    <w:basedOn w:val="Normal"/>
    <w:uiPriority w:val="99"/>
    <w:rsid w:val="00C06674"/>
    <w:pPr>
      <w:spacing w:before="0" w:after="0"/>
    </w:pPr>
  </w:style>
  <w:style w:type="paragraph" w:customStyle="1" w:styleId="SeqLevel5">
    <w:name w:val="Seq Level 5"/>
    <w:basedOn w:val="Normal"/>
    <w:uiPriority w:val="99"/>
    <w:rsid w:val="00C06674"/>
    <w:pPr>
      <w:spacing w:before="0" w:after="0"/>
    </w:pPr>
  </w:style>
  <w:style w:type="paragraph" w:customStyle="1" w:styleId="SeqLevel6">
    <w:name w:val="Seq Level 6"/>
    <w:basedOn w:val="Normal"/>
    <w:uiPriority w:val="99"/>
    <w:rsid w:val="00C06674"/>
    <w:pPr>
      <w:spacing w:before="0" w:after="0"/>
    </w:pPr>
  </w:style>
  <w:style w:type="paragraph" w:customStyle="1" w:styleId="SeqLevel7">
    <w:name w:val="Seq Level 7"/>
    <w:basedOn w:val="Normal"/>
    <w:uiPriority w:val="99"/>
    <w:rsid w:val="00C06674"/>
    <w:pPr>
      <w:spacing w:before="0" w:after="0"/>
    </w:pPr>
  </w:style>
  <w:style w:type="paragraph" w:customStyle="1" w:styleId="SeqLevel8">
    <w:name w:val="Seq Level 8"/>
    <w:basedOn w:val="Normal"/>
    <w:uiPriority w:val="99"/>
    <w:rsid w:val="00C06674"/>
    <w:pPr>
      <w:spacing w:before="0" w:after="0"/>
    </w:pPr>
  </w:style>
  <w:style w:type="paragraph" w:customStyle="1" w:styleId="SeqLevel9">
    <w:name w:val="Seq Level 9"/>
    <w:basedOn w:val="Normal"/>
    <w:uiPriority w:val="99"/>
    <w:rsid w:val="00C06674"/>
    <w:pPr>
      <w:spacing w:before="0" w:after="0"/>
    </w:pPr>
  </w:style>
  <w:style w:type="paragraph" w:customStyle="1" w:styleId="WPBullets">
    <w:name w:val="WP Bullets"/>
    <w:basedOn w:val="Normal"/>
    <w:uiPriority w:val="99"/>
    <w:rsid w:val="00C06674"/>
    <w:pPr>
      <w:spacing w:before="0" w:after="0"/>
    </w:pPr>
  </w:style>
  <w:style w:type="paragraph" w:customStyle="1" w:styleId="Textoprede2">
    <w:name w:val="Texto prede:2"/>
    <w:basedOn w:val="Normal"/>
    <w:uiPriority w:val="99"/>
    <w:rsid w:val="00C06674"/>
    <w:pPr>
      <w:spacing w:before="0" w:after="0"/>
    </w:pPr>
  </w:style>
  <w:style w:type="paragraph" w:customStyle="1" w:styleId="LINEA">
    <w:name w:val="LINEA"/>
    <w:basedOn w:val="Normal"/>
    <w:uiPriority w:val="99"/>
    <w:rsid w:val="00C06674"/>
    <w:pPr>
      <w:pBdr>
        <w:top w:val="single" w:sz="6" w:space="0" w:color="auto"/>
        <w:bottom w:val="single" w:sz="12" w:space="0" w:color="auto"/>
      </w:pBdr>
      <w:spacing w:before="0" w:after="0"/>
    </w:pPr>
  </w:style>
  <w:style w:type="paragraph" w:customStyle="1" w:styleId="Textopredete">
    <w:name w:val="Texto predete"/>
    <w:basedOn w:val="Normal"/>
    <w:uiPriority w:val="99"/>
    <w:rsid w:val="00C06674"/>
    <w:pPr>
      <w:spacing w:before="0" w:after="0"/>
    </w:pPr>
  </w:style>
  <w:style w:type="paragraph" w:customStyle="1" w:styleId="Simple">
    <w:name w:val="Simple"/>
    <w:basedOn w:val="Normal"/>
    <w:uiPriority w:val="99"/>
    <w:rsid w:val="00C06674"/>
    <w:pPr>
      <w:spacing w:before="0" w:after="0"/>
      <w:jc w:val="both"/>
    </w:pPr>
    <w:rPr>
      <w:rFonts w:ascii="Georgia" w:hAnsi="Georgia"/>
    </w:rPr>
  </w:style>
  <w:style w:type="paragraph" w:customStyle="1" w:styleId="Topos1">
    <w:name w:val="Topos 1"/>
    <w:basedOn w:val="Normal"/>
    <w:uiPriority w:val="99"/>
    <w:rsid w:val="00C06674"/>
    <w:pPr>
      <w:spacing w:before="0" w:after="0"/>
      <w:jc w:val="both"/>
    </w:pPr>
    <w:rPr>
      <w:rFonts w:ascii="Georgia" w:hAnsi="Georgia"/>
    </w:rPr>
  </w:style>
  <w:style w:type="paragraph" w:customStyle="1" w:styleId="Topos2">
    <w:name w:val="Topos 2"/>
    <w:basedOn w:val="Normal"/>
    <w:uiPriority w:val="99"/>
    <w:rsid w:val="00C06674"/>
    <w:pPr>
      <w:spacing w:before="0" w:after="0"/>
      <w:jc w:val="both"/>
    </w:pPr>
  </w:style>
  <w:style w:type="paragraph" w:customStyle="1" w:styleId="Sangraprimeralnea">
    <w:name w:val="Sangría  primera línea"/>
    <w:basedOn w:val="Normal"/>
    <w:uiPriority w:val="99"/>
    <w:rsid w:val="00C06674"/>
    <w:pPr>
      <w:spacing w:before="0" w:after="0"/>
      <w:ind w:firstLine="720"/>
      <w:jc w:val="both"/>
    </w:pPr>
    <w:rPr>
      <w:rFonts w:ascii="Georgia" w:hAnsi="Georgia"/>
    </w:rPr>
  </w:style>
  <w:style w:type="paragraph" w:customStyle="1" w:styleId="Esquemaynmeros">
    <w:name w:val="Esquema y números"/>
    <w:basedOn w:val="Normal"/>
    <w:uiPriority w:val="99"/>
    <w:rsid w:val="00C06674"/>
    <w:pPr>
      <w:spacing w:before="0" w:after="0"/>
      <w:jc w:val="both"/>
    </w:pPr>
    <w:rPr>
      <w:rFonts w:ascii="Georgia" w:hAnsi="Georgia"/>
    </w:rPr>
  </w:style>
  <w:style w:type="paragraph" w:customStyle="1" w:styleId="Textodetabla">
    <w:name w:val="Texto de tabla"/>
    <w:basedOn w:val="Normal"/>
    <w:uiPriority w:val="99"/>
    <w:rsid w:val="00C06674"/>
    <w:pPr>
      <w:tabs>
        <w:tab w:val="decimal" w:pos="0"/>
      </w:tabs>
      <w:spacing w:before="0" w:after="0"/>
    </w:pPr>
    <w:rPr>
      <w:rFonts w:ascii="Georgia" w:hAnsi="Georgia"/>
    </w:rPr>
  </w:style>
  <w:style w:type="paragraph" w:customStyle="1" w:styleId="ROMANOS">
    <w:name w:val="ROMANOS"/>
    <w:basedOn w:val="Normal"/>
    <w:uiPriority w:val="99"/>
    <w:rsid w:val="00C06674"/>
    <w:pPr>
      <w:tabs>
        <w:tab w:val="left" w:pos="900"/>
      </w:tabs>
      <w:overflowPunct/>
      <w:autoSpaceDE/>
      <w:autoSpaceDN/>
      <w:adjustRightInd/>
      <w:spacing w:before="0" w:after="101" w:line="216" w:lineRule="atLeast"/>
      <w:ind w:left="900" w:hanging="630"/>
      <w:jc w:val="both"/>
      <w:textAlignment w:val="auto"/>
    </w:pPr>
    <w:rPr>
      <w:rFonts w:ascii="Georgia" w:hAnsi="Georgia"/>
      <w:sz w:val="18"/>
      <w:lang w:val="es-ES_tradnl"/>
    </w:rPr>
  </w:style>
  <w:style w:type="paragraph" w:styleId="Sangra2detindependiente">
    <w:name w:val="Body Text Indent 2"/>
    <w:basedOn w:val="Normal"/>
    <w:link w:val="Sangra2detindependienteCar"/>
    <w:uiPriority w:val="99"/>
    <w:rsid w:val="00C06674"/>
    <w:pPr>
      <w:ind w:left="851"/>
      <w:jc w:val="both"/>
    </w:pPr>
    <w:rPr>
      <w:rFonts w:ascii="Georgia" w:hAnsi="Georgia" w:cs="Georgia"/>
      <w:b/>
      <w:szCs w:val="28"/>
      <w:u w:val="single"/>
    </w:rPr>
  </w:style>
  <w:style w:type="character" w:customStyle="1" w:styleId="Sangra2detindependienteCar">
    <w:name w:val="Sangría 2 de t. independiente Car"/>
    <w:link w:val="Sangra2detindependiente"/>
    <w:uiPriority w:val="99"/>
    <w:rsid w:val="00C06674"/>
    <w:rPr>
      <w:rFonts w:ascii="Georgia" w:eastAsia="Cambria" w:hAnsi="Georgia" w:cs="Georgia"/>
      <w:b/>
      <w:noProof/>
      <w:sz w:val="24"/>
      <w:szCs w:val="28"/>
      <w:u w:val="single"/>
      <w:lang w:val="es-ES" w:eastAsia="es-ES"/>
    </w:rPr>
  </w:style>
  <w:style w:type="paragraph" w:customStyle="1" w:styleId="Bullet2">
    <w:name w:val="Bullet 2"/>
    <w:basedOn w:val="Normal"/>
    <w:uiPriority w:val="99"/>
    <w:rsid w:val="00C06674"/>
    <w:pPr>
      <w:spacing w:before="0" w:after="0"/>
    </w:pPr>
    <w:rPr>
      <w:lang w:val="es-ES_tradnl"/>
    </w:rPr>
  </w:style>
  <w:style w:type="paragraph" w:customStyle="1" w:styleId="Topo4">
    <w:name w:val="Topo 4"/>
    <w:basedOn w:val="Normal"/>
    <w:uiPriority w:val="99"/>
    <w:rsid w:val="00C06674"/>
    <w:pPr>
      <w:overflowPunct/>
      <w:autoSpaceDE/>
      <w:autoSpaceDN/>
      <w:adjustRightInd/>
      <w:spacing w:before="144" w:after="0"/>
      <w:textAlignment w:val="auto"/>
    </w:pPr>
  </w:style>
  <w:style w:type="paragraph" w:customStyle="1" w:styleId="CABEZA">
    <w:name w:val="CABEZA"/>
    <w:basedOn w:val="Normal"/>
    <w:uiPriority w:val="99"/>
    <w:rsid w:val="00C06674"/>
    <w:pPr>
      <w:overflowPunct/>
      <w:autoSpaceDE/>
      <w:autoSpaceDN/>
      <w:adjustRightInd/>
      <w:spacing w:before="0" w:after="0"/>
      <w:jc w:val="center"/>
      <w:textAlignment w:val="auto"/>
    </w:pPr>
    <w:rPr>
      <w:rFonts w:cs="Georgia"/>
      <w:b/>
      <w:sz w:val="28"/>
      <w:szCs w:val="28"/>
      <w:lang w:val="es-ES_tradnl"/>
    </w:rPr>
  </w:style>
  <w:style w:type="table" w:customStyle="1" w:styleId="Tablaconcuadrcula3">
    <w:name w:val="Tabla con cuadrícula3"/>
    <w:basedOn w:val="Tablanormal"/>
    <w:next w:val="Tablaconcuadrcula"/>
    <w:uiPriority w:val="59"/>
    <w:rsid w:val="00C06674"/>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ighlightedVariable">
    <w:name w:val="Highlighted Variable"/>
    <w:uiPriority w:val="99"/>
    <w:rsid w:val="00C06674"/>
    <w:rPr>
      <w:color w:val="0000FF"/>
    </w:rPr>
  </w:style>
  <w:style w:type="paragraph" w:customStyle="1" w:styleId="Textoindependiente11">
    <w:name w:val="Texto independiente11"/>
    <w:basedOn w:val="Normal"/>
    <w:uiPriority w:val="99"/>
    <w:rsid w:val="00C06674"/>
    <w:pPr>
      <w:overflowPunct/>
      <w:autoSpaceDE/>
      <w:autoSpaceDN/>
      <w:adjustRightInd/>
      <w:spacing w:before="0" w:after="0"/>
      <w:jc w:val="both"/>
      <w:textAlignment w:val="auto"/>
    </w:pPr>
    <w:rPr>
      <w:sz w:val="22"/>
    </w:rPr>
  </w:style>
  <w:style w:type="table" w:customStyle="1" w:styleId="Tablaconcuadrcula4">
    <w:name w:val="Tabla con cuadrícula4"/>
    <w:basedOn w:val="Tablanormal"/>
    <w:next w:val="Tablaconcuadrcula"/>
    <w:uiPriority w:val="59"/>
    <w:rsid w:val="00C06674"/>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
    <w:name w:val="Tabla con cuadrícula5"/>
    <w:basedOn w:val="Tablanormal"/>
    <w:next w:val="Tablaconcuadrcula"/>
    <w:uiPriority w:val="59"/>
    <w:rsid w:val="00C0667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EstiloCorreo28">
    <w:name w:val="EstiloCorreo28"/>
    <w:rsid w:val="00C06674"/>
    <w:rPr>
      <w:rFonts w:ascii="Georgia" w:hAnsi="Georgia" w:cs="Georgia"/>
      <w:color w:val="000000"/>
      <w:sz w:val="20"/>
      <w:szCs w:val="20"/>
    </w:rPr>
  </w:style>
  <w:style w:type="character" w:customStyle="1" w:styleId="EstiloCorreo29">
    <w:name w:val="EstiloCorreo29"/>
    <w:rsid w:val="00C06674"/>
    <w:rPr>
      <w:rFonts w:ascii="Georgia" w:hAnsi="Georgia" w:cs="Georgia"/>
      <w:color w:val="000000"/>
      <w:sz w:val="20"/>
      <w:szCs w:val="20"/>
    </w:rPr>
  </w:style>
  <w:style w:type="paragraph" w:customStyle="1" w:styleId="Textopredeterminado11">
    <w:name w:val="Texto predeterminado:1:1"/>
    <w:basedOn w:val="Normal"/>
    <w:uiPriority w:val="99"/>
    <w:rsid w:val="00C06674"/>
    <w:pPr>
      <w:spacing w:before="0" w:after="0"/>
      <w:jc w:val="both"/>
    </w:pPr>
    <w:rPr>
      <w:rFonts w:ascii="Georgia" w:hAnsi="Georgia"/>
      <w:sz w:val="22"/>
    </w:rPr>
  </w:style>
  <w:style w:type="paragraph" w:customStyle="1" w:styleId="BodyText2">
    <w:name w:val="Body Text2"/>
    <w:basedOn w:val="Normal"/>
    <w:uiPriority w:val="99"/>
    <w:rsid w:val="00C06674"/>
    <w:pPr>
      <w:overflowPunct/>
      <w:autoSpaceDE/>
      <w:autoSpaceDN/>
      <w:adjustRightInd/>
      <w:spacing w:before="0" w:after="0"/>
      <w:jc w:val="both"/>
      <w:textAlignment w:val="auto"/>
    </w:pPr>
    <w:rPr>
      <w:rFonts w:ascii="Georgia" w:hAnsi="Georgia" w:cs="Georgia"/>
      <w:sz w:val="22"/>
    </w:rPr>
  </w:style>
  <w:style w:type="paragraph" w:customStyle="1" w:styleId="NormalArial">
    <w:name w:val="Normal + Arial"/>
    <w:aliases w:val="11 pt,Justified,Normal + (Latin) Arial,(Asian) SimSun,(Complex) Arial,Bold,Black"/>
    <w:basedOn w:val="Normal"/>
    <w:uiPriority w:val="99"/>
    <w:rsid w:val="00C06674"/>
    <w:pPr>
      <w:overflowPunct/>
      <w:autoSpaceDE/>
      <w:autoSpaceDN/>
      <w:adjustRightInd/>
      <w:spacing w:before="0" w:after="0"/>
      <w:textAlignment w:val="auto"/>
    </w:pPr>
    <w:rPr>
      <w:rFonts w:ascii="Georgia" w:hAnsi="Georgia" w:cs="Georgia"/>
      <w:szCs w:val="24"/>
      <w:lang w:eastAsia="en-US"/>
    </w:rPr>
  </w:style>
  <w:style w:type="paragraph" w:customStyle="1" w:styleId="productos">
    <w:name w:val="productos"/>
    <w:basedOn w:val="Normal"/>
    <w:uiPriority w:val="99"/>
    <w:rsid w:val="00C06674"/>
    <w:pPr>
      <w:overflowPunct/>
      <w:autoSpaceDE/>
      <w:autoSpaceDN/>
      <w:adjustRightInd/>
      <w:spacing w:beforeAutospacing="1" w:afterAutospacing="1"/>
      <w:textAlignment w:val="auto"/>
    </w:pPr>
    <w:rPr>
      <w:szCs w:val="24"/>
      <w:lang w:val="es-ES_tradnl"/>
    </w:rPr>
  </w:style>
  <w:style w:type="character" w:styleId="Textoennegrita">
    <w:name w:val="Strong"/>
    <w:uiPriority w:val="22"/>
    <w:qFormat/>
    <w:rsid w:val="00C06674"/>
    <w:rPr>
      <w:b/>
      <w:bCs/>
    </w:rPr>
  </w:style>
  <w:style w:type="paragraph" w:styleId="TtuloTDC">
    <w:name w:val="TOC Heading"/>
    <w:basedOn w:val="Ttulo1"/>
    <w:next w:val="Normal"/>
    <w:uiPriority w:val="39"/>
    <w:unhideWhenUsed/>
    <w:qFormat/>
    <w:rsid w:val="00C06674"/>
    <w:pPr>
      <w:overflowPunct/>
      <w:autoSpaceDE/>
      <w:autoSpaceDN/>
      <w:adjustRightInd/>
      <w:spacing w:before="240" w:after="120" w:line="259" w:lineRule="auto"/>
      <w:textAlignment w:val="auto"/>
      <w:outlineLvl w:val="9"/>
    </w:pPr>
    <w:rPr>
      <w:rFonts w:ascii="Georgia" w:hAnsi="Georgia"/>
      <w:b w:val="0"/>
      <w:bCs w:val="0"/>
      <w:color w:val="auto"/>
      <w:sz w:val="32"/>
      <w:szCs w:val="32"/>
    </w:rPr>
  </w:style>
  <w:style w:type="paragraph" w:styleId="TDC2">
    <w:name w:val="toc 2"/>
    <w:basedOn w:val="Normal"/>
    <w:next w:val="Normal"/>
    <w:autoRedefine/>
    <w:uiPriority w:val="39"/>
    <w:unhideWhenUsed/>
    <w:rsid w:val="00C06674"/>
    <w:pPr>
      <w:tabs>
        <w:tab w:val="right" w:leader="dot" w:pos="10528"/>
      </w:tabs>
      <w:ind w:left="240"/>
    </w:pPr>
    <w:rPr>
      <w:rFonts w:ascii="Georgia" w:hAnsi="Georgia" w:cs="Georgia"/>
      <w:sz w:val="16"/>
      <w:szCs w:val="16"/>
    </w:rPr>
  </w:style>
  <w:style w:type="paragraph" w:styleId="TDC1">
    <w:name w:val="toc 1"/>
    <w:basedOn w:val="Normal"/>
    <w:next w:val="Normal"/>
    <w:autoRedefine/>
    <w:uiPriority w:val="39"/>
    <w:unhideWhenUsed/>
    <w:rsid w:val="00C06674"/>
    <w:pPr>
      <w:tabs>
        <w:tab w:val="right" w:leader="dot" w:pos="10528"/>
      </w:tabs>
    </w:pPr>
  </w:style>
  <w:style w:type="paragraph" w:styleId="TDC3">
    <w:name w:val="toc 3"/>
    <w:basedOn w:val="Normal"/>
    <w:next w:val="Normal"/>
    <w:autoRedefine/>
    <w:uiPriority w:val="39"/>
    <w:unhideWhenUsed/>
    <w:rsid w:val="00C06674"/>
    <w:pPr>
      <w:overflowPunct/>
      <w:autoSpaceDE/>
      <w:autoSpaceDN/>
      <w:adjustRightInd/>
      <w:spacing w:before="0" w:line="259" w:lineRule="auto"/>
      <w:ind w:left="440"/>
      <w:textAlignment w:val="auto"/>
    </w:pPr>
    <w:rPr>
      <w:sz w:val="22"/>
      <w:szCs w:val="22"/>
    </w:rPr>
  </w:style>
  <w:style w:type="character" w:styleId="Refdenotaalpie">
    <w:name w:val="footnote reference"/>
    <w:uiPriority w:val="99"/>
    <w:unhideWhenUsed/>
    <w:rsid w:val="00DD514B"/>
    <w:rPr>
      <w:vertAlign w:val="superscript"/>
    </w:rPr>
  </w:style>
  <w:style w:type="character" w:styleId="Textodelmarcadordeposicin">
    <w:name w:val="Placeholder Text"/>
    <w:uiPriority w:val="99"/>
    <w:semiHidden/>
    <w:rsid w:val="00DD514B"/>
    <w:rPr>
      <w:color w:val="808080"/>
    </w:rPr>
  </w:style>
  <w:style w:type="paragraph" w:customStyle="1" w:styleId="1">
    <w:name w:val="1"/>
    <w:basedOn w:val="Normal"/>
    <w:next w:val="Normal"/>
    <w:uiPriority w:val="99"/>
    <w:qFormat/>
    <w:rsid w:val="00DD514B"/>
    <w:pPr>
      <w:overflowPunct/>
      <w:autoSpaceDE/>
      <w:autoSpaceDN/>
      <w:adjustRightInd/>
      <w:spacing w:before="0" w:after="0"/>
      <w:jc w:val="both"/>
      <w:textAlignment w:val="auto"/>
    </w:pPr>
    <w:rPr>
      <w:rFonts w:ascii="Georgia" w:hAnsi="Georgia" w:cs="Georgia"/>
      <w:b/>
      <w:bCs/>
      <w:szCs w:val="24"/>
    </w:rPr>
  </w:style>
  <w:style w:type="paragraph" w:customStyle="1" w:styleId="Textosinformato1">
    <w:name w:val="Texto sin formato1"/>
    <w:basedOn w:val="Normal"/>
    <w:uiPriority w:val="99"/>
    <w:rsid w:val="00DD514B"/>
    <w:pPr>
      <w:spacing w:before="0" w:after="0"/>
    </w:pPr>
    <w:rPr>
      <w:rFonts w:ascii="Georgia" w:hAnsi="Georgia"/>
    </w:rPr>
  </w:style>
  <w:style w:type="character" w:customStyle="1" w:styleId="Mencionar1">
    <w:name w:val="Mencionar1"/>
    <w:uiPriority w:val="99"/>
    <w:semiHidden/>
    <w:unhideWhenUsed/>
    <w:rsid w:val="00DD514B"/>
    <w:rPr>
      <w:color w:val="2B579A"/>
      <w:shd w:val="clear" w:color="auto" w:fill="E6E6E6"/>
    </w:rPr>
  </w:style>
  <w:style w:type="character" w:customStyle="1" w:styleId="Mencionar2">
    <w:name w:val="Mencionar2"/>
    <w:uiPriority w:val="99"/>
    <w:semiHidden/>
    <w:unhideWhenUsed/>
    <w:rsid w:val="00DD514B"/>
    <w:rPr>
      <w:color w:val="2B579A"/>
      <w:shd w:val="clear" w:color="auto" w:fill="E6E6E6"/>
    </w:rPr>
  </w:style>
  <w:style w:type="paragraph" w:styleId="Lista4">
    <w:name w:val="List 4"/>
    <w:basedOn w:val="Normal"/>
    <w:uiPriority w:val="99"/>
    <w:rsid w:val="00DD514B"/>
    <w:pPr>
      <w:overflowPunct/>
      <w:autoSpaceDE/>
      <w:autoSpaceDN/>
      <w:adjustRightInd/>
      <w:spacing w:before="0" w:after="0"/>
      <w:ind w:left="1132" w:hanging="283"/>
      <w:textAlignment w:val="auto"/>
    </w:pPr>
  </w:style>
  <w:style w:type="character" w:customStyle="1" w:styleId="Mencionar3">
    <w:name w:val="Mencionar3"/>
    <w:uiPriority w:val="99"/>
    <w:semiHidden/>
    <w:unhideWhenUsed/>
    <w:rsid w:val="00075673"/>
    <w:rPr>
      <w:color w:val="2B579A"/>
      <w:shd w:val="clear" w:color="auto" w:fill="E6E6E6"/>
    </w:rPr>
  </w:style>
  <w:style w:type="table" w:customStyle="1" w:styleId="TableNormal">
    <w:name w:val="Table Normal"/>
    <w:qFormat/>
    <w:rsid w:val="0092724F"/>
    <w:pPr>
      <w:spacing w:before="100" w:after="100"/>
    </w:pPr>
    <w:rPr>
      <w:rFonts w:ascii="Cambria" w:eastAsia="Cambria" w:hAnsi="Cambria"/>
      <w:color w:val="000000"/>
      <w:sz w:val="24"/>
      <w:szCs w:val="24"/>
    </w:rPr>
    <w:tblPr>
      <w:tblCellMar>
        <w:top w:w="0" w:type="dxa"/>
        <w:left w:w="0" w:type="dxa"/>
        <w:bottom w:w="0" w:type="dxa"/>
        <w:right w:w="0" w:type="dxa"/>
      </w:tblCellMar>
    </w:tblPr>
  </w:style>
  <w:style w:type="paragraph" w:styleId="Subttulo">
    <w:name w:val="Subtitle"/>
    <w:basedOn w:val="Normal"/>
    <w:next w:val="Normal"/>
    <w:link w:val="SubttuloCar"/>
    <w:uiPriority w:val="11"/>
    <w:qFormat/>
    <w:rsid w:val="0092724F"/>
    <w:pPr>
      <w:keepNext/>
      <w:keepLines/>
      <w:overflowPunct/>
      <w:autoSpaceDE/>
      <w:autoSpaceDN/>
      <w:adjustRightInd/>
      <w:spacing w:before="360" w:after="80"/>
      <w:contextualSpacing/>
      <w:textAlignment w:val="auto"/>
    </w:pPr>
    <w:rPr>
      <w:rFonts w:cs="Calibri Light"/>
      <w:i/>
      <w:color w:val="666666"/>
      <w:sz w:val="48"/>
      <w:szCs w:val="48"/>
    </w:rPr>
  </w:style>
  <w:style w:type="character" w:customStyle="1" w:styleId="SubttuloCar">
    <w:name w:val="Subtítulo Car"/>
    <w:link w:val="Subttulo"/>
    <w:uiPriority w:val="11"/>
    <w:rsid w:val="0092724F"/>
    <w:rPr>
      <w:rFonts w:ascii="Calibri Light" w:eastAsia="Calibri Light" w:hAnsi="Calibri Light" w:cs="Calibri Light"/>
      <w:i/>
      <w:color w:val="666666"/>
      <w:sz w:val="48"/>
      <w:szCs w:val="48"/>
      <w:lang w:eastAsia="es-MX"/>
    </w:rPr>
  </w:style>
  <w:style w:type="character" w:customStyle="1" w:styleId="Mencinsinresolver1">
    <w:name w:val="Mención sin resolver1"/>
    <w:uiPriority w:val="99"/>
    <w:semiHidden/>
    <w:unhideWhenUsed/>
    <w:rsid w:val="0092724F"/>
    <w:rPr>
      <w:color w:val="808080"/>
      <w:shd w:val="clear" w:color="auto" w:fill="E6E6E6"/>
    </w:rPr>
  </w:style>
  <w:style w:type="table" w:customStyle="1" w:styleId="TableNormal1">
    <w:name w:val="Table Normal1"/>
    <w:rsid w:val="00C954E1"/>
    <w:rPr>
      <w:rFonts w:ascii="Cambria" w:eastAsia="Cambria" w:hAnsi="Cambria"/>
      <w:sz w:val="24"/>
      <w:szCs w:val="24"/>
    </w:rPr>
    <w:tblPr>
      <w:tblCellMar>
        <w:top w:w="0" w:type="dxa"/>
        <w:left w:w="0" w:type="dxa"/>
        <w:bottom w:w="0" w:type="dxa"/>
        <w:right w:w="0" w:type="dxa"/>
      </w:tblCellMar>
    </w:tblPr>
  </w:style>
  <w:style w:type="character" w:customStyle="1" w:styleId="Mencinsinresolver2">
    <w:name w:val="Mención sin resolver2"/>
    <w:uiPriority w:val="99"/>
    <w:semiHidden/>
    <w:unhideWhenUsed/>
    <w:rsid w:val="00C954E1"/>
    <w:rPr>
      <w:color w:val="808080"/>
      <w:shd w:val="clear" w:color="auto" w:fill="E6E6E6"/>
    </w:rPr>
  </w:style>
  <w:style w:type="character" w:customStyle="1" w:styleId="Mencinsinresolver3">
    <w:name w:val="Mención sin resolver3"/>
    <w:uiPriority w:val="99"/>
    <w:semiHidden/>
    <w:unhideWhenUsed/>
    <w:rsid w:val="00C954E1"/>
    <w:rPr>
      <w:color w:val="808080"/>
      <w:shd w:val="clear" w:color="auto" w:fill="E6E6E6"/>
    </w:rPr>
  </w:style>
  <w:style w:type="character" w:customStyle="1" w:styleId="il">
    <w:name w:val="il"/>
    <w:rsid w:val="00C954E1"/>
  </w:style>
  <w:style w:type="character" w:customStyle="1" w:styleId="street-address">
    <w:name w:val="street-address"/>
    <w:rsid w:val="00C954E1"/>
  </w:style>
  <w:style w:type="character" w:customStyle="1" w:styleId="xbe">
    <w:name w:val="_xbe"/>
    <w:rsid w:val="00C954E1"/>
  </w:style>
  <w:style w:type="paragraph" w:customStyle="1" w:styleId="para1stLn5sngl">
    <w:name w:val="para: 1st Ln .5 sngl"/>
    <w:aliases w:val="5s"/>
    <w:basedOn w:val="Normal"/>
    <w:uiPriority w:val="99"/>
    <w:rsid w:val="00C954E1"/>
    <w:pPr>
      <w:overflowPunct/>
      <w:autoSpaceDE/>
      <w:autoSpaceDN/>
      <w:adjustRightInd/>
      <w:spacing w:before="240" w:after="0"/>
      <w:ind w:firstLine="720"/>
      <w:textAlignment w:val="auto"/>
    </w:pPr>
    <w:rPr>
      <w:lang w:val="en-US"/>
    </w:rPr>
  </w:style>
  <w:style w:type="paragraph" w:customStyle="1" w:styleId="m1519253413698846791msolistparagraph">
    <w:name w:val="m_1519253413698846791msolistparagraph"/>
    <w:basedOn w:val="Normal"/>
    <w:uiPriority w:val="99"/>
    <w:rsid w:val="00C954E1"/>
    <w:pPr>
      <w:overflowPunct/>
      <w:autoSpaceDE/>
      <w:autoSpaceDN/>
      <w:adjustRightInd/>
      <w:spacing w:beforeAutospacing="1" w:afterAutospacing="1"/>
      <w:textAlignment w:val="auto"/>
    </w:pPr>
    <w:rPr>
      <w:szCs w:val="24"/>
    </w:rPr>
  </w:style>
  <w:style w:type="paragraph" w:customStyle="1" w:styleId="m-4715554652066717228msolistparagraph">
    <w:name w:val="m_-4715554652066717228msolistparagraph"/>
    <w:basedOn w:val="Normal"/>
    <w:uiPriority w:val="99"/>
    <w:rsid w:val="00C954E1"/>
    <w:pPr>
      <w:overflowPunct/>
      <w:autoSpaceDE/>
      <w:autoSpaceDN/>
      <w:adjustRightInd/>
      <w:spacing w:beforeAutospacing="1" w:afterAutospacing="1"/>
      <w:textAlignment w:val="auto"/>
    </w:pPr>
    <w:rPr>
      <w:szCs w:val="24"/>
    </w:rPr>
  </w:style>
  <w:style w:type="paragraph" w:customStyle="1" w:styleId="m-3963305886234098060gmail-sangra1">
    <w:name w:val="m_-3963305886234098060gmail-sangra1"/>
    <w:basedOn w:val="Normal"/>
    <w:uiPriority w:val="99"/>
    <w:rsid w:val="00C954E1"/>
    <w:pPr>
      <w:overflowPunct/>
      <w:autoSpaceDE/>
      <w:autoSpaceDN/>
      <w:adjustRightInd/>
      <w:spacing w:beforeAutospacing="1" w:afterAutospacing="1"/>
      <w:textAlignment w:val="auto"/>
    </w:pPr>
    <w:rPr>
      <w:szCs w:val="24"/>
    </w:rPr>
  </w:style>
  <w:style w:type="paragraph" w:customStyle="1" w:styleId="gmail-sangra1">
    <w:name w:val="gmail-sangra1"/>
    <w:basedOn w:val="Normal"/>
    <w:uiPriority w:val="99"/>
    <w:rsid w:val="00C954E1"/>
    <w:pPr>
      <w:overflowPunct/>
      <w:autoSpaceDE/>
      <w:autoSpaceDN/>
      <w:adjustRightInd/>
      <w:spacing w:beforeAutospacing="1" w:afterAutospacing="1"/>
      <w:textAlignment w:val="auto"/>
    </w:pPr>
    <w:rPr>
      <w:rFonts w:cs="Calibri Light"/>
      <w:sz w:val="22"/>
      <w:szCs w:val="22"/>
    </w:rPr>
  </w:style>
  <w:style w:type="paragraph" w:customStyle="1" w:styleId="gmail-subbas">
    <w:name w:val="gmail-subbas"/>
    <w:basedOn w:val="Normal"/>
    <w:uiPriority w:val="99"/>
    <w:rsid w:val="00C954E1"/>
    <w:pPr>
      <w:overflowPunct/>
      <w:autoSpaceDE/>
      <w:autoSpaceDN/>
      <w:adjustRightInd/>
      <w:spacing w:beforeAutospacing="1" w:afterAutospacing="1"/>
      <w:textAlignment w:val="auto"/>
    </w:pPr>
    <w:rPr>
      <w:rFonts w:cs="Calibri Light"/>
      <w:sz w:val="22"/>
      <w:szCs w:val="22"/>
    </w:rPr>
  </w:style>
  <w:style w:type="paragraph" w:customStyle="1" w:styleId="TableParagraph">
    <w:name w:val="Table Paragraph"/>
    <w:basedOn w:val="Normal"/>
    <w:uiPriority w:val="1"/>
    <w:qFormat/>
    <w:rsid w:val="00C954E1"/>
    <w:pPr>
      <w:widowControl w:val="0"/>
      <w:overflowPunct/>
      <w:adjustRightInd/>
      <w:spacing w:before="0" w:after="0"/>
      <w:textAlignment w:val="auto"/>
    </w:pPr>
    <w:rPr>
      <w:rFonts w:ascii="Georgia" w:eastAsia="Georgia" w:hAnsi="Georgia" w:cs="Georgia"/>
      <w:sz w:val="22"/>
      <w:szCs w:val="22"/>
      <w:lang w:bidi="es-ES"/>
    </w:rPr>
  </w:style>
  <w:style w:type="paragraph" w:styleId="Sangranormal">
    <w:name w:val="Normal Indent"/>
    <w:basedOn w:val="Normal"/>
    <w:uiPriority w:val="99"/>
    <w:rsid w:val="00C954E1"/>
    <w:pPr>
      <w:overflowPunct/>
      <w:autoSpaceDE/>
      <w:autoSpaceDN/>
      <w:adjustRightInd/>
      <w:spacing w:before="0" w:after="72" w:line="187" w:lineRule="atLeast"/>
      <w:jc w:val="both"/>
      <w:textAlignment w:val="auto"/>
    </w:pPr>
    <w:rPr>
      <w:rFonts w:ascii="Georgia" w:hAnsi="Georgia"/>
      <w:sz w:val="16"/>
    </w:rPr>
  </w:style>
  <w:style w:type="table" w:styleId="Sombreadomedio2-nfasis2">
    <w:name w:val="Medium Shading 2 Accent 2"/>
    <w:basedOn w:val="Tablanormal"/>
    <w:uiPriority w:val="69"/>
    <w:rsid w:val="00C954E1"/>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character" w:customStyle="1" w:styleId="PuestoCar">
    <w:name w:val="Puesto Car"/>
    <w:aliases w:val="Título Car1,Title Car1"/>
    <w:uiPriority w:val="99"/>
    <w:rsid w:val="00C954E1"/>
    <w:rPr>
      <w:rFonts w:ascii="Georgia" w:hAnsi="Georgia" w:cs="Georgia"/>
      <w:b/>
      <w:bCs/>
      <w:kern w:val="28"/>
      <w:sz w:val="32"/>
      <w:szCs w:val="32"/>
      <w:lang w:val="es-ES" w:eastAsia="es-ES"/>
    </w:rPr>
  </w:style>
  <w:style w:type="paragraph" w:styleId="Textosinformato">
    <w:name w:val="Plain Text"/>
    <w:basedOn w:val="Normal"/>
    <w:link w:val="TextosinformatoCar"/>
    <w:uiPriority w:val="99"/>
    <w:unhideWhenUsed/>
    <w:rsid w:val="00D12E3B"/>
    <w:pPr>
      <w:overflowPunct/>
      <w:autoSpaceDE/>
      <w:autoSpaceDN/>
      <w:adjustRightInd/>
      <w:spacing w:before="0" w:after="0"/>
      <w:textAlignment w:val="auto"/>
    </w:pPr>
    <w:rPr>
      <w:sz w:val="22"/>
      <w:szCs w:val="21"/>
      <w:lang w:eastAsia="en-US"/>
    </w:rPr>
  </w:style>
  <w:style w:type="character" w:customStyle="1" w:styleId="TextosinformatoCar">
    <w:name w:val="Texto sin formato Car"/>
    <w:link w:val="Textosinformato"/>
    <w:uiPriority w:val="99"/>
    <w:rsid w:val="00D12E3B"/>
    <w:rPr>
      <w:sz w:val="22"/>
      <w:szCs w:val="21"/>
      <w:lang w:eastAsia="en-US"/>
    </w:rPr>
  </w:style>
  <w:style w:type="character" w:customStyle="1" w:styleId="Mencinsinresolver4">
    <w:name w:val="Mención sin resolver4"/>
    <w:uiPriority w:val="99"/>
    <w:semiHidden/>
    <w:unhideWhenUsed/>
    <w:rsid w:val="00384622"/>
    <w:rPr>
      <w:color w:val="808080"/>
      <w:shd w:val="clear" w:color="auto" w:fill="E6E6E6"/>
    </w:rPr>
  </w:style>
  <w:style w:type="paragraph" w:styleId="Listaconvietas2">
    <w:name w:val="List Bullet 2"/>
    <w:basedOn w:val="Normal"/>
    <w:uiPriority w:val="99"/>
    <w:unhideWhenUsed/>
    <w:rsid w:val="00E203A4"/>
    <w:pPr>
      <w:numPr>
        <w:numId w:val="15"/>
      </w:numPr>
      <w:overflowPunct/>
      <w:autoSpaceDE/>
      <w:autoSpaceDN/>
      <w:adjustRightInd/>
      <w:spacing w:before="0" w:after="0"/>
      <w:contextualSpacing/>
      <w:textAlignment w:val="auto"/>
    </w:pPr>
    <w:rPr>
      <w:szCs w:val="24"/>
    </w:rPr>
  </w:style>
  <w:style w:type="paragraph" w:customStyle="1" w:styleId="SangradetindependienteF">
    <w:name w:val="Sangría de t. independiente/ÈF"/>
    <w:basedOn w:val="Normal"/>
    <w:uiPriority w:val="99"/>
    <w:rsid w:val="00E203A4"/>
    <w:pPr>
      <w:widowControl w:val="0"/>
      <w:overflowPunct/>
      <w:autoSpaceDE/>
      <w:autoSpaceDN/>
      <w:adjustRightInd/>
      <w:spacing w:before="0" w:after="0"/>
      <w:jc w:val="both"/>
      <w:textAlignment w:val="auto"/>
    </w:pPr>
    <w:rPr>
      <w:rFonts w:ascii="Georgia" w:hAnsi="Georgia" w:cs="Georgia"/>
    </w:rPr>
  </w:style>
  <w:style w:type="paragraph" w:customStyle="1" w:styleId="Cuadrculamedia21">
    <w:name w:val="Cuadrícula media 21"/>
    <w:uiPriority w:val="1"/>
    <w:qFormat/>
    <w:rsid w:val="00D34233"/>
    <w:pPr>
      <w:overflowPunct w:val="0"/>
      <w:autoSpaceDE w:val="0"/>
      <w:autoSpaceDN w:val="0"/>
      <w:adjustRightInd w:val="0"/>
      <w:textAlignment w:val="baseline"/>
    </w:pPr>
    <w:rPr>
      <w:rFonts w:ascii="Cambria" w:eastAsia="Cambria" w:hAnsi="Cambria"/>
      <w:sz w:val="24"/>
      <w:lang w:val="es-ES_tradnl" w:eastAsia="es-ES"/>
    </w:rPr>
  </w:style>
  <w:style w:type="paragraph" w:customStyle="1" w:styleId="Sombreadovistoso-nfasis11">
    <w:name w:val="Sombreado vistoso - Énfasis 11"/>
    <w:hidden/>
    <w:uiPriority w:val="99"/>
    <w:semiHidden/>
    <w:rsid w:val="00D34233"/>
    <w:rPr>
      <w:rFonts w:ascii="Cambria" w:eastAsia="Cambria" w:hAnsi="Cambria"/>
      <w:noProof/>
      <w:sz w:val="24"/>
      <w:lang w:val="es-ES" w:eastAsia="es-ES"/>
    </w:rPr>
  </w:style>
  <w:style w:type="character" w:customStyle="1" w:styleId="Cuadrculamedia11">
    <w:name w:val="Cuadrícula media 11"/>
    <w:uiPriority w:val="99"/>
    <w:semiHidden/>
    <w:rsid w:val="00D34233"/>
    <w:rPr>
      <w:color w:val="808080"/>
    </w:rPr>
  </w:style>
  <w:style w:type="character" w:customStyle="1" w:styleId="Mencionar4">
    <w:name w:val="Mencionar4"/>
    <w:uiPriority w:val="99"/>
    <w:semiHidden/>
    <w:unhideWhenUsed/>
    <w:rsid w:val="00D34233"/>
    <w:rPr>
      <w:color w:val="2B579A"/>
      <w:shd w:val="clear" w:color="auto" w:fill="E6E6E6"/>
    </w:rPr>
  </w:style>
  <w:style w:type="table" w:customStyle="1" w:styleId="Tablaconcuadrcula7">
    <w:name w:val="Tabla con cuadrícula7"/>
    <w:basedOn w:val="Tablanormal"/>
    <w:next w:val="Tablaconcuadrcula"/>
    <w:uiPriority w:val="59"/>
    <w:rsid w:val="00D3423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D34233"/>
    <w:pPr>
      <w:jc w:val="both"/>
    </w:pPr>
    <w:rPr>
      <w:rFonts w:ascii="Cambria" w:eastAsia="Cambria"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2">
    <w:name w:val="List 2"/>
    <w:basedOn w:val="Normal"/>
    <w:uiPriority w:val="99"/>
    <w:unhideWhenUsed/>
    <w:rsid w:val="001C12FB"/>
    <w:pPr>
      <w:overflowPunct/>
      <w:autoSpaceDE/>
      <w:autoSpaceDN/>
      <w:adjustRightInd/>
      <w:spacing w:before="0" w:after="0"/>
      <w:ind w:left="566" w:hanging="283"/>
      <w:contextualSpacing/>
      <w:textAlignment w:val="auto"/>
    </w:pPr>
    <w:rPr>
      <w:rFonts w:ascii="Times New Roman" w:eastAsia="Times New Roman" w:hAnsi="Times New Roman" w:cs="Times New Roman"/>
      <w:sz w:val="24"/>
      <w:szCs w:val="24"/>
      <w:lang w:val="es-ES" w:eastAsia="es-ES"/>
    </w:rPr>
  </w:style>
  <w:style w:type="paragraph" w:styleId="Lista3">
    <w:name w:val="List 3"/>
    <w:basedOn w:val="Normal"/>
    <w:uiPriority w:val="99"/>
    <w:unhideWhenUsed/>
    <w:rsid w:val="001C12FB"/>
    <w:pPr>
      <w:overflowPunct/>
      <w:autoSpaceDE/>
      <w:autoSpaceDN/>
      <w:adjustRightInd/>
      <w:spacing w:before="0" w:after="0"/>
      <w:ind w:left="849" w:hanging="283"/>
      <w:contextualSpacing/>
      <w:textAlignment w:val="auto"/>
    </w:pPr>
    <w:rPr>
      <w:rFonts w:ascii="Times New Roman" w:eastAsia="Times New Roman" w:hAnsi="Times New Roman" w:cs="Times New Roman"/>
      <w:sz w:val="24"/>
      <w:szCs w:val="24"/>
      <w:lang w:val="es-ES" w:eastAsia="es-ES"/>
    </w:rPr>
  </w:style>
  <w:style w:type="paragraph" w:styleId="Saludo">
    <w:name w:val="Salutation"/>
    <w:basedOn w:val="Normal"/>
    <w:next w:val="Normal"/>
    <w:link w:val="SaludoCar"/>
    <w:uiPriority w:val="99"/>
    <w:unhideWhenUsed/>
    <w:rsid w:val="001C12FB"/>
    <w:pPr>
      <w:overflowPunct/>
      <w:autoSpaceDE/>
      <w:autoSpaceDN/>
      <w:adjustRightInd/>
      <w:spacing w:before="0" w:after="0"/>
      <w:textAlignment w:val="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1C12FB"/>
    <w:rPr>
      <w:rFonts w:ascii="Times New Roman" w:eastAsia="Times New Roman" w:hAnsi="Times New Roman" w:cs="Times New Roman"/>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C12FB"/>
    <w:pPr>
      <w:spacing w:after="120"/>
      <w:ind w:firstLine="210"/>
      <w:jc w:val="left"/>
    </w:pPr>
    <w:rPr>
      <w:rFonts w:ascii="Times New Roman" w:eastAsia="Times New Roman" w:hAnsi="Times New Roman" w:cs="Times New Roman"/>
      <w:snapToGrid/>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1C12FB"/>
    <w:rPr>
      <w:rFonts w:ascii="Times New Roman" w:eastAsia="Times New Roman" w:hAnsi="Times New Roman" w:cs="Times New Roman"/>
      <w:snapToGrid/>
      <w:sz w:val="24"/>
      <w:szCs w:val="24"/>
      <w:lang w:val="es-ES" w:eastAsia="es-ES"/>
    </w:rPr>
  </w:style>
  <w:style w:type="paragraph" w:customStyle="1" w:styleId="SeqLevel51">
    <w:name w:val="Seq Level 5:1"/>
    <w:basedOn w:val="Normal"/>
    <w:rsid w:val="00121160"/>
    <w:pPr>
      <w:overflowPunct/>
      <w:autoSpaceDE/>
      <w:autoSpaceDN/>
      <w:adjustRightInd/>
      <w:spacing w:before="0" w:after="0"/>
      <w:textAlignment w:val="auto"/>
    </w:pPr>
    <w:rPr>
      <w:rFonts w:ascii="Times New Roman" w:eastAsia="Times New Roman" w:hAnsi="Times New Roman" w:cs="Times New Roman"/>
      <w:noProof/>
      <w:sz w:val="24"/>
      <w:lang w:val="es-ES" w:eastAsia="es-ES"/>
    </w:rPr>
  </w:style>
  <w:style w:type="paragraph" w:styleId="Listaconvietas">
    <w:name w:val="List Bullet"/>
    <w:basedOn w:val="Normal"/>
    <w:autoRedefine/>
    <w:uiPriority w:val="99"/>
    <w:semiHidden/>
    <w:rsid w:val="00121160"/>
    <w:pPr>
      <w:numPr>
        <w:numId w:val="18"/>
      </w:numPr>
      <w:overflowPunct/>
      <w:autoSpaceDE/>
      <w:autoSpaceDN/>
      <w:adjustRightInd/>
      <w:spacing w:before="0" w:after="0"/>
      <w:textAlignment w:val="auto"/>
    </w:pPr>
    <w:rPr>
      <w:rFonts w:ascii="Times New Roman" w:eastAsia="Times New Roman" w:hAnsi="Times New Roman" w:cs="Times New Roman"/>
      <w:sz w:val="24"/>
      <w:szCs w:val="24"/>
      <w:lang w:val="es-ES" w:eastAsia="es-ES"/>
    </w:rPr>
  </w:style>
  <w:style w:type="paragraph" w:customStyle="1" w:styleId="ListaPuntos">
    <w:name w:val="Lista Puntos"/>
    <w:basedOn w:val="PrimerCuerpoTexto"/>
    <w:rsid w:val="00121160"/>
    <w:pPr>
      <w:numPr>
        <w:numId w:val="19"/>
      </w:numPr>
      <w:tabs>
        <w:tab w:val="clear" w:pos="3618"/>
      </w:tabs>
      <w:spacing w:after="0"/>
      <w:ind w:left="2520" w:hanging="357"/>
    </w:pPr>
  </w:style>
  <w:style w:type="paragraph" w:customStyle="1" w:styleId="PrimerCuerpoTexto">
    <w:name w:val="Primer Cuerpo Texto"/>
    <w:basedOn w:val="CuerpoTexto"/>
    <w:next w:val="CuerpoTexto"/>
    <w:rsid w:val="00121160"/>
    <w:pPr>
      <w:ind w:firstLine="0"/>
    </w:pPr>
  </w:style>
  <w:style w:type="paragraph" w:customStyle="1" w:styleId="CuerpoTexto">
    <w:name w:val="Cuerpo Texto"/>
    <w:basedOn w:val="Normal"/>
    <w:uiPriority w:val="99"/>
    <w:rsid w:val="00121160"/>
    <w:pPr>
      <w:overflowPunct/>
      <w:autoSpaceDE/>
      <w:autoSpaceDN/>
      <w:adjustRightInd/>
      <w:spacing w:before="0" w:after="120"/>
      <w:ind w:left="2160" w:firstLine="360"/>
      <w:textAlignment w:val="auto"/>
    </w:pPr>
    <w:rPr>
      <w:rFonts w:ascii="Arial" w:eastAsia="Times New Roman" w:hAnsi="Arial" w:cs="Times New Roman"/>
      <w:sz w:val="24"/>
      <w:szCs w:val="24"/>
      <w:lang w:val="es-ES" w:eastAsia="es-ES"/>
    </w:rPr>
  </w:style>
  <w:style w:type="numbering" w:customStyle="1" w:styleId="Sinlista1">
    <w:name w:val="Sin lista1"/>
    <w:next w:val="Sinlista"/>
    <w:uiPriority w:val="99"/>
    <w:semiHidden/>
    <w:unhideWhenUsed/>
    <w:rsid w:val="00DF62E3"/>
  </w:style>
  <w:style w:type="numbering" w:customStyle="1" w:styleId="Sinlista2">
    <w:name w:val="Sin lista2"/>
    <w:next w:val="Sinlista"/>
    <w:uiPriority w:val="99"/>
    <w:semiHidden/>
    <w:unhideWhenUsed/>
    <w:rsid w:val="00DF62E3"/>
  </w:style>
  <w:style w:type="numbering" w:customStyle="1" w:styleId="Sinlista3">
    <w:name w:val="Sin lista3"/>
    <w:next w:val="Sinlista"/>
    <w:uiPriority w:val="99"/>
    <w:semiHidden/>
    <w:unhideWhenUsed/>
    <w:rsid w:val="00DF62E3"/>
  </w:style>
  <w:style w:type="paragraph" w:customStyle="1" w:styleId="msonormal0">
    <w:name w:val="msonormal"/>
    <w:basedOn w:val="Normal"/>
    <w:uiPriority w:val="99"/>
    <w:rsid w:val="00DF62E3"/>
    <w:pPr>
      <w:overflowPunct/>
      <w:autoSpaceDE/>
      <w:autoSpaceDN/>
      <w:adjustRightInd/>
      <w:spacing w:beforeAutospacing="1" w:afterAutospacing="1"/>
      <w:textAlignment w:val="auto"/>
    </w:pPr>
    <w:rPr>
      <w:rFonts w:ascii="Times New Roman" w:eastAsia="Times New Roman" w:hAnsi="Times New Roman" w:cs="Times New Roman"/>
      <w:sz w:val="24"/>
      <w:szCs w:val="24"/>
    </w:rPr>
  </w:style>
  <w:style w:type="paragraph" w:customStyle="1" w:styleId="xl65">
    <w:name w:val="xl65"/>
    <w:basedOn w:val="Normal"/>
    <w:rsid w:val="00DF62E3"/>
    <w:pPr>
      <w:shd w:val="clear" w:color="000000" w:fill="666666"/>
      <w:overflowPunct/>
      <w:autoSpaceDE/>
      <w:autoSpaceDN/>
      <w:adjustRightInd/>
      <w:spacing w:beforeAutospacing="1" w:afterAutospacing="1"/>
      <w:textAlignment w:val="auto"/>
    </w:pPr>
    <w:rPr>
      <w:rFonts w:ascii="Verdana" w:eastAsia="Times New Roman" w:hAnsi="Verdana" w:cs="Times New Roman"/>
      <w:color w:val="FFFFFF"/>
      <w:sz w:val="16"/>
      <w:szCs w:val="16"/>
    </w:rPr>
  </w:style>
  <w:style w:type="paragraph" w:customStyle="1" w:styleId="xl66">
    <w:name w:val="xl66"/>
    <w:basedOn w:val="Normal"/>
    <w:rsid w:val="00DF62E3"/>
    <w:pPr>
      <w:shd w:val="clear" w:color="000000" w:fill="666666"/>
      <w:overflowPunct/>
      <w:autoSpaceDE/>
      <w:autoSpaceDN/>
      <w:adjustRightInd/>
      <w:spacing w:beforeAutospacing="1" w:afterAutospacing="1"/>
      <w:jc w:val="right"/>
      <w:textAlignment w:val="auto"/>
    </w:pPr>
    <w:rPr>
      <w:rFonts w:ascii="Verdana" w:eastAsia="Times New Roman" w:hAnsi="Verdana" w:cs="Times New Roman"/>
      <w:color w:val="FFFFFF"/>
      <w:sz w:val="16"/>
      <w:szCs w:val="16"/>
    </w:rPr>
  </w:style>
  <w:style w:type="paragraph" w:customStyle="1" w:styleId="xl67">
    <w:name w:val="xl67"/>
    <w:basedOn w:val="Normal"/>
    <w:rsid w:val="00DF62E3"/>
    <w:pPr>
      <w:shd w:val="clear" w:color="000000" w:fill="FFFFFF"/>
      <w:overflowPunct/>
      <w:autoSpaceDE/>
      <w:autoSpaceDN/>
      <w:adjustRightInd/>
      <w:spacing w:beforeAutospacing="1" w:afterAutospacing="1"/>
      <w:textAlignment w:val="auto"/>
    </w:pPr>
    <w:rPr>
      <w:rFonts w:ascii="Verdana" w:eastAsia="Times New Roman" w:hAnsi="Verdana" w:cs="Times New Roman"/>
      <w:color w:val="424649"/>
      <w:sz w:val="16"/>
      <w:szCs w:val="16"/>
    </w:rPr>
  </w:style>
  <w:style w:type="paragraph" w:customStyle="1" w:styleId="xl68">
    <w:name w:val="xl68"/>
    <w:basedOn w:val="Normal"/>
    <w:rsid w:val="00DF62E3"/>
    <w:pPr>
      <w:shd w:val="clear" w:color="000000" w:fill="FFFFFF"/>
      <w:overflowPunct/>
      <w:autoSpaceDE/>
      <w:autoSpaceDN/>
      <w:adjustRightInd/>
      <w:spacing w:beforeAutospacing="1" w:afterAutospacing="1"/>
      <w:jc w:val="right"/>
      <w:textAlignment w:val="auto"/>
    </w:pPr>
    <w:rPr>
      <w:rFonts w:ascii="Verdana" w:eastAsia="Times New Roman" w:hAnsi="Verdana" w:cs="Times New Roman"/>
      <w:color w:val="424649"/>
      <w:sz w:val="16"/>
      <w:szCs w:val="16"/>
    </w:rPr>
  </w:style>
  <w:style w:type="paragraph" w:customStyle="1" w:styleId="xl69">
    <w:name w:val="xl69"/>
    <w:basedOn w:val="Normal"/>
    <w:rsid w:val="00DF62E3"/>
    <w:pPr>
      <w:shd w:val="clear" w:color="000000" w:fill="FFFFFF"/>
      <w:overflowPunct/>
      <w:autoSpaceDE/>
      <w:autoSpaceDN/>
      <w:adjustRightInd/>
      <w:spacing w:beforeAutospacing="1" w:afterAutospacing="1"/>
      <w:textAlignment w:val="auto"/>
    </w:pPr>
    <w:rPr>
      <w:rFonts w:ascii="Verdana" w:eastAsia="Times New Roman" w:hAnsi="Verdana" w:cs="Times New Roman"/>
      <w:color w:val="424649"/>
      <w:sz w:val="16"/>
      <w:szCs w:val="16"/>
    </w:rPr>
  </w:style>
  <w:style w:type="paragraph" w:customStyle="1" w:styleId="xl70">
    <w:name w:val="xl70"/>
    <w:basedOn w:val="Normal"/>
    <w:rsid w:val="00DF62E3"/>
    <w:pPr>
      <w:shd w:val="clear" w:color="000000" w:fill="E7ECEC"/>
      <w:overflowPunct/>
      <w:autoSpaceDE/>
      <w:autoSpaceDN/>
      <w:adjustRightInd/>
      <w:spacing w:beforeAutospacing="1" w:afterAutospacing="1"/>
      <w:textAlignment w:val="auto"/>
    </w:pPr>
    <w:rPr>
      <w:rFonts w:ascii="Verdana" w:eastAsia="Times New Roman" w:hAnsi="Verdana" w:cs="Times New Roman"/>
      <w:color w:val="424649"/>
      <w:sz w:val="16"/>
      <w:szCs w:val="16"/>
    </w:rPr>
  </w:style>
  <w:style w:type="paragraph" w:customStyle="1" w:styleId="xl71">
    <w:name w:val="xl71"/>
    <w:basedOn w:val="Normal"/>
    <w:rsid w:val="00DF62E3"/>
    <w:pPr>
      <w:shd w:val="clear" w:color="000000" w:fill="E7ECEC"/>
      <w:overflowPunct/>
      <w:autoSpaceDE/>
      <w:autoSpaceDN/>
      <w:adjustRightInd/>
      <w:spacing w:beforeAutospacing="1" w:afterAutospacing="1"/>
      <w:jc w:val="right"/>
      <w:textAlignment w:val="auto"/>
    </w:pPr>
    <w:rPr>
      <w:rFonts w:ascii="Verdana" w:eastAsia="Times New Roman" w:hAnsi="Verdana" w:cs="Times New Roman"/>
      <w:color w:val="424649"/>
      <w:sz w:val="16"/>
      <w:szCs w:val="16"/>
    </w:rPr>
  </w:style>
  <w:style w:type="paragraph" w:customStyle="1" w:styleId="xl72">
    <w:name w:val="xl72"/>
    <w:basedOn w:val="Normal"/>
    <w:rsid w:val="00DF62E3"/>
    <w:pPr>
      <w:shd w:val="clear" w:color="000000" w:fill="E7ECEC"/>
      <w:overflowPunct/>
      <w:autoSpaceDE/>
      <w:autoSpaceDN/>
      <w:adjustRightInd/>
      <w:spacing w:beforeAutospacing="1" w:afterAutospacing="1"/>
      <w:textAlignment w:val="auto"/>
    </w:pPr>
    <w:rPr>
      <w:rFonts w:ascii="Verdana" w:eastAsia="Times New Roman" w:hAnsi="Verdana" w:cs="Times New Roman"/>
      <w:color w:val="424649"/>
      <w:sz w:val="16"/>
      <w:szCs w:val="16"/>
    </w:rPr>
  </w:style>
  <w:style w:type="paragraph" w:customStyle="1" w:styleId="xl73">
    <w:name w:val="xl73"/>
    <w:basedOn w:val="Normal"/>
    <w:rsid w:val="00DF62E3"/>
    <w:pPr>
      <w:shd w:val="clear" w:color="000000" w:fill="424649"/>
      <w:overflowPunct/>
      <w:autoSpaceDE/>
      <w:autoSpaceDN/>
      <w:adjustRightInd/>
      <w:spacing w:beforeAutospacing="1" w:afterAutospacing="1"/>
      <w:textAlignment w:val="auto"/>
    </w:pPr>
    <w:rPr>
      <w:rFonts w:ascii="Verdana" w:eastAsia="Times New Roman" w:hAnsi="Verdana" w:cs="Times New Roman"/>
      <w:b/>
      <w:bCs/>
      <w:color w:val="FFFFFF"/>
      <w:sz w:val="16"/>
      <w:szCs w:val="16"/>
    </w:rPr>
  </w:style>
  <w:style w:type="paragraph" w:customStyle="1" w:styleId="xl74">
    <w:name w:val="xl74"/>
    <w:basedOn w:val="Normal"/>
    <w:rsid w:val="00DF62E3"/>
    <w:pPr>
      <w:shd w:val="clear" w:color="000000" w:fill="424649"/>
      <w:overflowPunct/>
      <w:autoSpaceDE/>
      <w:autoSpaceDN/>
      <w:adjustRightInd/>
      <w:spacing w:beforeAutospacing="1" w:afterAutospacing="1"/>
      <w:textAlignment w:val="auto"/>
    </w:pPr>
    <w:rPr>
      <w:rFonts w:ascii="Verdana" w:eastAsia="Times New Roman" w:hAnsi="Verdana" w:cs="Times New Roman"/>
      <w:b/>
      <w:bCs/>
      <w:color w:val="FFFFFF"/>
      <w:sz w:val="16"/>
      <w:szCs w:val="16"/>
    </w:rPr>
  </w:style>
  <w:style w:type="paragraph" w:customStyle="1" w:styleId="xl75">
    <w:name w:val="xl75"/>
    <w:basedOn w:val="Normal"/>
    <w:rsid w:val="00DF62E3"/>
    <w:pPr>
      <w:shd w:val="clear" w:color="000000" w:fill="424649"/>
      <w:overflowPunct/>
      <w:autoSpaceDE/>
      <w:autoSpaceDN/>
      <w:adjustRightInd/>
      <w:spacing w:beforeAutospacing="1" w:afterAutospacing="1"/>
      <w:jc w:val="right"/>
      <w:textAlignment w:val="auto"/>
    </w:pPr>
    <w:rPr>
      <w:rFonts w:ascii="Verdana" w:eastAsia="Times New Roman" w:hAnsi="Verdana" w:cs="Times New Roman"/>
      <w:b/>
      <w:bCs/>
      <w:color w:val="FFFFFF"/>
      <w:sz w:val="16"/>
      <w:szCs w:val="16"/>
    </w:rPr>
  </w:style>
  <w:style w:type="paragraph" w:customStyle="1" w:styleId="xl76">
    <w:name w:val="xl76"/>
    <w:basedOn w:val="Normal"/>
    <w:rsid w:val="00DF62E3"/>
    <w:pPr>
      <w:overflowPunct/>
      <w:autoSpaceDE/>
      <w:autoSpaceDN/>
      <w:adjustRightInd/>
      <w:spacing w:beforeAutospacing="1" w:afterAutospacing="1"/>
      <w:jc w:val="center"/>
      <w:textAlignment w:val="auto"/>
    </w:pPr>
    <w:rPr>
      <w:rFonts w:ascii="Verdana" w:eastAsia="Times New Roman" w:hAnsi="Verdana" w:cs="Times New Roman"/>
      <w:b/>
      <w:bCs/>
      <w:color w:val="FFFFFF"/>
      <w:sz w:val="16"/>
      <w:szCs w:val="16"/>
    </w:rPr>
  </w:style>
  <w:style w:type="table" w:customStyle="1" w:styleId="NormalTable0">
    <w:name w:val="Normal Table0"/>
    <w:rsid w:val="00DF62E3"/>
    <w:pPr>
      <w:spacing w:before="100" w:after="100"/>
    </w:pPr>
    <w:rPr>
      <w:rFonts w:ascii="Times New Roman" w:eastAsia="Times New Roman" w:hAnsi="Times New Roman" w:cs="Times New Roman"/>
      <w:color w:val="000000"/>
      <w:sz w:val="24"/>
      <w:szCs w:val="24"/>
    </w:rPr>
    <w:tblPr>
      <w:tblCellMar>
        <w:top w:w="0" w:type="dxa"/>
        <w:left w:w="0" w:type="dxa"/>
        <w:bottom w:w="0" w:type="dxa"/>
        <w:right w:w="0" w:type="dxa"/>
      </w:tblCellMar>
    </w:tblPr>
  </w:style>
  <w:style w:type="paragraph" w:customStyle="1" w:styleId="xl77">
    <w:name w:val="xl77"/>
    <w:basedOn w:val="Normal"/>
    <w:rsid w:val="00DF62E3"/>
    <w:pPr>
      <w:shd w:val="clear" w:color="000000" w:fill="666666"/>
      <w:overflowPunct/>
      <w:autoSpaceDE/>
      <w:autoSpaceDN/>
      <w:adjustRightInd/>
      <w:spacing w:beforeAutospacing="1" w:afterAutospacing="1"/>
      <w:jc w:val="center"/>
      <w:textAlignment w:val="center"/>
    </w:pPr>
    <w:rPr>
      <w:rFonts w:ascii="Verdana" w:eastAsia="Times New Roman" w:hAnsi="Verdana" w:cs="Times New Roman"/>
      <w:color w:val="FFFFFF"/>
      <w:sz w:val="16"/>
      <w:szCs w:val="16"/>
    </w:rPr>
  </w:style>
  <w:style w:type="paragraph" w:customStyle="1" w:styleId="xl63">
    <w:name w:val="xl63"/>
    <w:basedOn w:val="Normal"/>
    <w:rsid w:val="00DF62E3"/>
    <w:pPr>
      <w:shd w:val="clear" w:color="000000" w:fill="666666"/>
      <w:overflowPunct/>
      <w:autoSpaceDE/>
      <w:autoSpaceDN/>
      <w:adjustRightInd/>
      <w:spacing w:beforeAutospacing="1" w:afterAutospacing="1"/>
      <w:textAlignment w:val="center"/>
    </w:pPr>
    <w:rPr>
      <w:rFonts w:ascii="Verdana" w:eastAsia="Times New Roman" w:hAnsi="Verdana" w:cs="Times New Roman"/>
      <w:color w:val="FFFFFF"/>
      <w:sz w:val="16"/>
      <w:szCs w:val="16"/>
    </w:rPr>
  </w:style>
  <w:style w:type="paragraph" w:customStyle="1" w:styleId="xl64">
    <w:name w:val="xl64"/>
    <w:basedOn w:val="Normal"/>
    <w:rsid w:val="00DF62E3"/>
    <w:pPr>
      <w:shd w:val="clear" w:color="000000" w:fill="FFFFFF"/>
      <w:overflowPunct/>
      <w:autoSpaceDE/>
      <w:autoSpaceDN/>
      <w:adjustRightInd/>
      <w:spacing w:beforeAutospacing="1" w:afterAutospacing="1"/>
      <w:textAlignment w:val="center"/>
    </w:pPr>
    <w:rPr>
      <w:rFonts w:ascii="Verdana" w:eastAsia="Times New Roman" w:hAnsi="Verdana" w:cs="Times New Roman"/>
      <w:color w:val="424649"/>
      <w:sz w:val="16"/>
      <w:szCs w:val="16"/>
    </w:rPr>
  </w:style>
  <w:style w:type="character" w:customStyle="1" w:styleId="normaltextrun">
    <w:name w:val="normaltextrun"/>
    <w:basedOn w:val="Fuentedeprrafopredeter"/>
    <w:rsid w:val="00DF62E3"/>
  </w:style>
  <w:style w:type="character" w:customStyle="1" w:styleId="m-3841547055417557533msoins">
    <w:name w:val="m_-3841547055417557533msoins"/>
    <w:basedOn w:val="Fuentedeprrafopredeter"/>
    <w:rsid w:val="00DF62E3"/>
  </w:style>
  <w:style w:type="paragraph" w:styleId="Listaconvietas3">
    <w:name w:val="List Bullet 3"/>
    <w:basedOn w:val="Normal"/>
    <w:uiPriority w:val="99"/>
    <w:unhideWhenUsed/>
    <w:rsid w:val="00DF62E3"/>
    <w:pPr>
      <w:numPr>
        <w:numId w:val="20"/>
      </w:numPr>
      <w:overflowPunct/>
      <w:autoSpaceDE/>
      <w:autoSpaceDN/>
      <w:adjustRightInd/>
      <w:spacing w:before="0" w:after="0"/>
      <w:contextualSpacing/>
      <w:textAlignment w:val="auto"/>
    </w:pPr>
    <w:rPr>
      <w:rFonts w:ascii="Times New Roman" w:eastAsia="Times New Roman" w:hAnsi="Times New Roman" w:cs="Times New Roman"/>
      <w:sz w:val="24"/>
      <w:szCs w:val="24"/>
      <w:lang w:val="es-ES" w:eastAsia="es-ES"/>
    </w:rPr>
  </w:style>
  <w:style w:type="character" w:customStyle="1" w:styleId="EncabezadoCar1">
    <w:name w:val="Encabezado Car1"/>
    <w:aliases w:val="Cover Page Car1,*Header Car1,Car Car1"/>
    <w:basedOn w:val="Fuentedeprrafopredeter"/>
    <w:uiPriority w:val="99"/>
    <w:rsid w:val="00DF62E3"/>
    <w:rPr>
      <w:rFonts w:ascii="Times New Roman" w:eastAsia="Times New Roman" w:hAnsi="Times New Roman" w:cs="Times New Roman"/>
      <w:sz w:val="24"/>
      <w:szCs w:val="24"/>
      <w:lang w:val="es-ES" w:eastAsia="es-ES"/>
    </w:rPr>
  </w:style>
  <w:style w:type="character" w:customStyle="1" w:styleId="PiedepginaCar1">
    <w:name w:val="Pie de página Car1"/>
    <w:aliases w:val="*Footer Car1,Car3 Car1,Pie de página1 Car1,footer odd Car1,footer odd1 Car1,footer odd2 Car1,footer odd3 Car1,footer odd4 Car1,footer odd5 Car1,footer Car Car1"/>
    <w:basedOn w:val="Fuentedeprrafopredeter"/>
    <w:uiPriority w:val="99"/>
    <w:semiHidden/>
    <w:rsid w:val="00DF62E3"/>
    <w:rPr>
      <w:rFonts w:ascii="Times New Roman" w:eastAsia="Times New Roman" w:hAnsi="Times New Roman" w:cs="Times New Roman"/>
      <w:sz w:val="24"/>
      <w:szCs w:val="24"/>
      <w:lang w:val="es-ES" w:eastAsia="es-ES"/>
    </w:rPr>
  </w:style>
  <w:style w:type="table" w:customStyle="1" w:styleId="NormalTable1">
    <w:name w:val="Normal Table1"/>
    <w:rsid w:val="00DF62E3"/>
    <w:rPr>
      <w:rFonts w:ascii="Times New Roman" w:eastAsia="Times New Roman" w:hAnsi="Times New Roman" w:cs="Times New Roman"/>
      <w:sz w:val="24"/>
      <w:szCs w:val="24"/>
    </w:rPr>
    <w:tblPr>
      <w:tblCellMar>
        <w:top w:w="0" w:type="dxa"/>
        <w:left w:w="0" w:type="dxa"/>
        <w:bottom w:w="0" w:type="dxa"/>
        <w:right w:w="0" w:type="dxa"/>
      </w:tblCellMar>
    </w:tblPr>
  </w:style>
  <w:style w:type="character" w:customStyle="1" w:styleId="Mencinsinresolver5">
    <w:name w:val="Mención sin resolver5"/>
    <w:basedOn w:val="Fuentedeprrafopredeter"/>
    <w:uiPriority w:val="99"/>
    <w:semiHidden/>
    <w:unhideWhenUsed/>
    <w:rsid w:val="00DF62E3"/>
    <w:rPr>
      <w:color w:val="605E5C"/>
      <w:shd w:val="clear" w:color="auto" w:fill="E1DFDD"/>
    </w:rPr>
  </w:style>
  <w:style w:type="paragraph" w:customStyle="1" w:styleId="Prrafodelista3">
    <w:name w:val="Párrafo de lista3"/>
    <w:basedOn w:val="Normal"/>
    <w:uiPriority w:val="34"/>
    <w:qFormat/>
    <w:rsid w:val="00DF62E3"/>
    <w:pPr>
      <w:overflowPunct/>
      <w:autoSpaceDE/>
      <w:autoSpaceDN/>
      <w:adjustRightInd/>
      <w:spacing w:before="0" w:after="0"/>
      <w:ind w:left="720"/>
      <w:contextualSpacing/>
      <w:textAlignment w:val="auto"/>
    </w:pPr>
    <w:rPr>
      <w:rFonts w:ascii="Times New Roman" w:eastAsia="Times New Roman" w:hAnsi="Times New Roman" w:cs="Times New Roman"/>
      <w:sz w:val="24"/>
      <w:szCs w:val="24"/>
      <w:lang w:val="en-US" w:eastAsia="en-US"/>
    </w:rPr>
  </w:style>
  <w:style w:type="table" w:customStyle="1" w:styleId="Tablaconcuadrcula71">
    <w:name w:val="Tabla con cuadrícula71"/>
    <w:basedOn w:val="Tablanormal"/>
    <w:uiPriority w:val="59"/>
    <w:rsid w:val="00DF62E3"/>
    <w:rPr>
      <w:rFonts w:ascii="Calibri" w:eastAsia="Times New Roman"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rsid w:val="00DF62E3"/>
    <w:rPr>
      <w:rFonts w:ascii="Times New Roman" w:eastAsia="Times New Roman" w:hAnsi="Times New Roman" w:cs="Times New Roman"/>
      <w:sz w:val="24"/>
      <w:szCs w:val="24"/>
      <w:lang w:val="es-ES"/>
    </w:rPr>
    <w:tblPr>
      <w:tblCellMar>
        <w:top w:w="0" w:type="dxa"/>
        <w:left w:w="0" w:type="dxa"/>
        <w:bottom w:w="0" w:type="dxa"/>
        <w:right w:w="0" w:type="dxa"/>
      </w:tblCellMar>
    </w:tblPr>
  </w:style>
  <w:style w:type="table" w:customStyle="1" w:styleId="TableNormal3">
    <w:name w:val="Table Normal3"/>
    <w:rsid w:val="00DF62E3"/>
    <w:rPr>
      <w:rFonts w:ascii="Times New Roman" w:eastAsia="Times New Roman" w:hAnsi="Times New Roman" w:cs="Times New Roman"/>
      <w:sz w:val="24"/>
      <w:szCs w:val="24"/>
      <w:lang w:val="es-ES"/>
    </w:rPr>
    <w:tblPr>
      <w:tblCellMar>
        <w:top w:w="0" w:type="dxa"/>
        <w:left w:w="0" w:type="dxa"/>
        <w:bottom w:w="0" w:type="dxa"/>
        <w:right w:w="0" w:type="dxa"/>
      </w:tblCellMar>
    </w:tblPr>
  </w:style>
  <w:style w:type="numbering" w:customStyle="1" w:styleId="Sinlista4">
    <w:name w:val="Sin lista4"/>
    <w:next w:val="Sinlista"/>
    <w:uiPriority w:val="99"/>
    <w:semiHidden/>
    <w:unhideWhenUsed/>
    <w:rsid w:val="00DF62E3"/>
  </w:style>
  <w:style w:type="paragraph" w:customStyle="1" w:styleId="SeqLevel81">
    <w:name w:val="Seq Level 8:1"/>
    <w:basedOn w:val="Normal"/>
    <w:rsid w:val="00DF62E3"/>
    <w:pPr>
      <w:overflowPunct/>
      <w:autoSpaceDE/>
      <w:autoSpaceDN/>
      <w:adjustRightInd/>
      <w:spacing w:before="0" w:after="0"/>
      <w:textAlignment w:val="auto"/>
    </w:pPr>
    <w:rPr>
      <w:rFonts w:ascii="Times New Roman" w:eastAsia="Times New Roman" w:hAnsi="Times New Roman" w:cs="Times New Roman"/>
      <w:noProof/>
      <w:sz w:val="24"/>
      <w:lang w:val="es-ES" w:eastAsia="es-ES"/>
    </w:rPr>
  </w:style>
  <w:style w:type="paragraph" w:customStyle="1" w:styleId="Textoprede5">
    <w:name w:val="Texto prede:5"/>
    <w:basedOn w:val="Normal"/>
    <w:rsid w:val="00DF62E3"/>
    <w:pPr>
      <w:overflowPunct/>
      <w:autoSpaceDE/>
      <w:autoSpaceDN/>
      <w:adjustRightInd/>
      <w:spacing w:before="0" w:after="0"/>
      <w:textAlignment w:val="auto"/>
    </w:pPr>
    <w:rPr>
      <w:rFonts w:ascii="Times New Roman" w:eastAsia="Times New Roman" w:hAnsi="Times New Roman" w:cs="Times New Roman"/>
      <w:noProof/>
      <w:sz w:val="24"/>
      <w:lang w:val="es-ES" w:eastAsia="es-ES"/>
    </w:rPr>
  </w:style>
  <w:style w:type="paragraph" w:customStyle="1" w:styleId="Textoindependiente20">
    <w:name w:val="Texto independiente2"/>
    <w:basedOn w:val="Normal"/>
    <w:rsid w:val="00DF62E3"/>
    <w:pPr>
      <w:overflowPunct/>
      <w:autoSpaceDE/>
      <w:autoSpaceDN/>
      <w:adjustRightInd/>
      <w:spacing w:before="0" w:after="0"/>
      <w:jc w:val="both"/>
      <w:textAlignment w:val="auto"/>
    </w:pPr>
    <w:rPr>
      <w:rFonts w:ascii="Times New Roman" w:eastAsia="Times New Roman" w:hAnsi="Times New Roman" w:cs="Times New Roman"/>
      <w:noProof/>
      <w:sz w:val="22"/>
      <w:lang w:val="es-ES" w:eastAsia="es-ES"/>
    </w:rPr>
  </w:style>
  <w:style w:type="paragraph" w:customStyle="1" w:styleId="OutlineNumbe">
    <w:name w:val="Outline Numbe"/>
    <w:basedOn w:val="Normal"/>
    <w:rsid w:val="00DF62E3"/>
    <w:pPr>
      <w:spacing w:before="0" w:after="0"/>
    </w:pPr>
    <w:rPr>
      <w:rFonts w:ascii="Times New Roman" w:eastAsia="Times New Roman" w:hAnsi="Times New Roman" w:cs="Times New Roman"/>
      <w:sz w:val="24"/>
      <w:lang w:val="es-ES_tradnl" w:eastAsia="es-ES"/>
    </w:rPr>
  </w:style>
  <w:style w:type="paragraph" w:customStyle="1" w:styleId="NumberList">
    <w:name w:val="Number List"/>
    <w:basedOn w:val="Normal"/>
    <w:rsid w:val="00DF62E3"/>
    <w:pPr>
      <w:spacing w:before="0" w:after="0"/>
    </w:pPr>
    <w:rPr>
      <w:rFonts w:ascii="Times New Roman" w:eastAsia="Times New Roman" w:hAnsi="Times New Roman" w:cs="Times New Roman"/>
      <w:sz w:val="24"/>
      <w:lang w:val="es-ES_tradnl" w:eastAsia="es-ES"/>
    </w:rPr>
  </w:style>
  <w:style w:type="paragraph" w:customStyle="1" w:styleId="xl31">
    <w:name w:val="xl31"/>
    <w:basedOn w:val="Normal"/>
    <w:rsid w:val="00DF62E3"/>
    <w:pPr>
      <w:pBdr>
        <w:left w:val="single" w:sz="8" w:space="0" w:color="auto"/>
        <w:right w:val="single" w:sz="8" w:space="0" w:color="auto"/>
      </w:pBdr>
      <w:overflowPunct/>
      <w:autoSpaceDE/>
      <w:autoSpaceDN/>
      <w:adjustRightInd/>
      <w:spacing w:beforeAutospacing="1" w:afterAutospacing="1"/>
      <w:jc w:val="center"/>
      <w:textAlignment w:val="center"/>
    </w:pPr>
    <w:rPr>
      <w:rFonts w:ascii="Arial" w:eastAsia="Arial Unicode MS" w:hAnsi="Arial" w:cs="Arial"/>
      <w:b/>
      <w:bCs/>
      <w:sz w:val="24"/>
      <w:szCs w:val="24"/>
      <w:lang w:val="es-ES" w:eastAsia="es-ES"/>
    </w:rPr>
  </w:style>
  <w:style w:type="paragraph" w:customStyle="1" w:styleId="Ttulo22">
    <w:name w:val="Título 22"/>
    <w:basedOn w:val="Normal"/>
    <w:rsid w:val="00DF62E3"/>
    <w:pPr>
      <w:keepNext/>
      <w:spacing w:before="0" w:after="0"/>
      <w:jc w:val="center"/>
    </w:pPr>
    <w:rPr>
      <w:rFonts w:ascii="Arial" w:eastAsia="Times New Roman" w:hAnsi="Arial" w:cs="Times New Roman"/>
      <w:b/>
      <w:sz w:val="22"/>
      <w:lang w:eastAsia="es-ES"/>
    </w:rPr>
  </w:style>
  <w:style w:type="character" w:customStyle="1" w:styleId="Mencinsinresolver6">
    <w:name w:val="Mención sin resolver6"/>
    <w:basedOn w:val="Fuentedeprrafopredeter"/>
    <w:uiPriority w:val="99"/>
    <w:semiHidden/>
    <w:unhideWhenUsed/>
    <w:rsid w:val="00DF62E3"/>
    <w:rPr>
      <w:color w:val="605E5C"/>
      <w:shd w:val="clear" w:color="auto" w:fill="E1DFDD"/>
    </w:rPr>
  </w:style>
  <w:style w:type="numbering" w:customStyle="1" w:styleId="Sinlista11">
    <w:name w:val="Sin lista11"/>
    <w:next w:val="Sinlista"/>
    <w:uiPriority w:val="99"/>
    <w:semiHidden/>
    <w:unhideWhenUsed/>
    <w:rsid w:val="00DF62E3"/>
  </w:style>
  <w:style w:type="character" w:customStyle="1" w:styleId="Mencionar5">
    <w:name w:val="Mencionar5"/>
    <w:uiPriority w:val="99"/>
    <w:semiHidden/>
    <w:unhideWhenUsed/>
    <w:rsid w:val="00DF62E3"/>
    <w:rPr>
      <w:color w:val="2B579A"/>
      <w:shd w:val="clear" w:color="auto" w:fill="E6E6E6"/>
    </w:rPr>
  </w:style>
  <w:style w:type="table" w:customStyle="1" w:styleId="Sombreadomedio2-nfasis21">
    <w:name w:val="Sombreado medio 2 - Énfasis 21"/>
    <w:basedOn w:val="Tablanormal"/>
    <w:next w:val="Sombreadomedio2-nfasis2"/>
    <w:uiPriority w:val="69"/>
    <w:rsid w:val="00DF62E3"/>
    <w:rPr>
      <w:rFonts w:ascii="Calibri" w:eastAsia="Calibri" w:hAnsi="Calibri" w:cs="Times New Roman"/>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numbering" w:customStyle="1" w:styleId="Sinlista111">
    <w:name w:val="Sin lista111"/>
    <w:next w:val="Sinlista"/>
    <w:uiPriority w:val="99"/>
    <w:semiHidden/>
    <w:unhideWhenUsed/>
    <w:rsid w:val="00DF62E3"/>
  </w:style>
  <w:style w:type="table" w:customStyle="1" w:styleId="Tablaconcuadrcula11">
    <w:name w:val="Tabla con cuadrícula11"/>
    <w:basedOn w:val="Tablanormal"/>
    <w:next w:val="Tablaconcuadrcula"/>
    <w:uiPriority w:val="99"/>
    <w:rsid w:val="00DF62E3"/>
    <w:rPr>
      <w:rFonts w:ascii="Times New Roman" w:eastAsia="Times New Roman" w:hAnsi="Times New Roman"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DF62E3"/>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
    <w:name w:val="Tabla con cuadrícula31"/>
    <w:basedOn w:val="Tablanormal"/>
    <w:next w:val="Tablaconcuadrcula"/>
    <w:uiPriority w:val="59"/>
    <w:rsid w:val="00DF62E3"/>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
    <w:name w:val="Tabla con cuadrícula41"/>
    <w:basedOn w:val="Tablanormal"/>
    <w:next w:val="Tablaconcuadrcula"/>
    <w:uiPriority w:val="59"/>
    <w:rsid w:val="00DF62E3"/>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
    <w:name w:val="Tabla con cuadrícula51"/>
    <w:basedOn w:val="Tablanormal"/>
    <w:next w:val="Tablaconcuadrcula"/>
    <w:uiPriority w:val="59"/>
    <w:rsid w:val="00DF62E3"/>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vistosa-nfasis1">
    <w:name w:val="Colorful List Accent 1"/>
    <w:basedOn w:val="Tablanormal"/>
    <w:uiPriority w:val="34"/>
    <w:semiHidden/>
    <w:unhideWhenUsed/>
    <w:rsid w:val="00DF62E3"/>
    <w:rPr>
      <w:rFonts w:asciiTheme="minorHAnsi" w:eastAsiaTheme="minorHAnsi" w:hAnsiTheme="minorHAnsi" w:cstheme="minorBidi"/>
      <w:sz w:val="24"/>
      <w:szCs w:val="24"/>
      <w:lang w:val="es-ES" w:eastAsia="es-ES"/>
    </w:rPr>
    <w:tblPr>
      <w:tblStyleRowBandSize w:val="1"/>
      <w:tblStyleColBandSize w:val="1"/>
    </w:tblPr>
    <w:tcPr>
      <w:shd w:val="clear" w:color="auto" w:fill="ECF1F9" w:themeFill="accent1" w:themeFillTint="19"/>
    </w:tcPr>
    <w:tblStylePr w:type="firstRow">
      <w:tblPr/>
      <w:tcPr>
        <w:tcBorders>
          <w:bottom w:val="single" w:sz="12" w:space="0" w:color="FFFFFF" w:themeColor="background1"/>
        </w:tcBorders>
        <w:shd w:val="clear" w:color="auto" w:fill="D25F12" w:themeFill="accent2" w:themeFillShade="CC"/>
      </w:tcPr>
    </w:tblStylePr>
    <w:tblStylePr w:type="lastRow">
      <w:tblPr/>
      <w:tcPr>
        <w:tcBorders>
          <w:top w:val="single" w:sz="12" w:space="0" w:color="000000" w:themeColor="text1"/>
        </w:tcBorders>
        <w:shd w:val="clear" w:color="auto" w:fill="FFFFFF" w:themeFill="background1"/>
      </w:tc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customStyle="1" w:styleId="Tablaconcuadrcula61">
    <w:name w:val="Tabla con cuadrícula61"/>
    <w:basedOn w:val="Tablanormal"/>
    <w:next w:val="Tablaconcuadrcula"/>
    <w:uiPriority w:val="59"/>
    <w:rsid w:val="00DF62E3"/>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2">
    <w:name w:val="Sin lista12"/>
    <w:next w:val="Sinlista"/>
    <w:uiPriority w:val="99"/>
    <w:semiHidden/>
    <w:unhideWhenUsed/>
    <w:rsid w:val="00DF62E3"/>
  </w:style>
  <w:style w:type="numbering" w:customStyle="1" w:styleId="Sinlista21">
    <w:name w:val="Sin lista21"/>
    <w:next w:val="Sinlista"/>
    <w:uiPriority w:val="99"/>
    <w:semiHidden/>
    <w:unhideWhenUsed/>
    <w:rsid w:val="00DF62E3"/>
  </w:style>
  <w:style w:type="numbering" w:customStyle="1" w:styleId="Sinlista31">
    <w:name w:val="Sin lista31"/>
    <w:next w:val="Sinlista"/>
    <w:uiPriority w:val="99"/>
    <w:semiHidden/>
    <w:unhideWhenUsed/>
    <w:rsid w:val="00DF62E3"/>
  </w:style>
  <w:style w:type="numbering" w:customStyle="1" w:styleId="Sinlista5">
    <w:name w:val="Sin lista5"/>
    <w:next w:val="Sinlista"/>
    <w:uiPriority w:val="99"/>
    <w:semiHidden/>
    <w:unhideWhenUsed/>
    <w:rsid w:val="00DF62E3"/>
  </w:style>
  <w:style w:type="table" w:customStyle="1" w:styleId="Tablaconcuadrcula72">
    <w:name w:val="Tabla con cuadrícula72"/>
    <w:basedOn w:val="Tablanormal"/>
    <w:next w:val="Tablaconcuadrcula"/>
    <w:uiPriority w:val="59"/>
    <w:rsid w:val="00DF62E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DF62E3"/>
  </w:style>
  <w:style w:type="numbering" w:customStyle="1" w:styleId="Sinlista22">
    <w:name w:val="Sin lista22"/>
    <w:next w:val="Sinlista"/>
    <w:uiPriority w:val="99"/>
    <w:semiHidden/>
    <w:unhideWhenUsed/>
    <w:rsid w:val="00DF62E3"/>
  </w:style>
  <w:style w:type="numbering" w:customStyle="1" w:styleId="Sinlista32">
    <w:name w:val="Sin lista32"/>
    <w:next w:val="Sinlista"/>
    <w:uiPriority w:val="99"/>
    <w:semiHidden/>
    <w:unhideWhenUsed/>
    <w:rsid w:val="00DF62E3"/>
  </w:style>
  <w:style w:type="table" w:customStyle="1" w:styleId="TableGrid">
    <w:name w:val="TableGrid"/>
    <w:rsid w:val="00DF62E3"/>
    <w:rPr>
      <w:rFonts w:ascii="Calibri" w:eastAsia="Times New Roman" w:hAnsi="Calibri" w:cs="Times New Roman"/>
      <w:sz w:val="22"/>
      <w:szCs w:val="22"/>
    </w:rPr>
    <w:tblPr>
      <w:tblCellMar>
        <w:top w:w="0" w:type="dxa"/>
        <w:left w:w="0" w:type="dxa"/>
        <w:bottom w:w="0" w:type="dxa"/>
        <w:right w:w="0" w:type="dxa"/>
      </w:tblCellMar>
    </w:tblPr>
  </w:style>
  <w:style w:type="numbering" w:customStyle="1" w:styleId="Sinlista6">
    <w:name w:val="Sin lista6"/>
    <w:next w:val="Sinlista"/>
    <w:uiPriority w:val="99"/>
    <w:semiHidden/>
    <w:unhideWhenUsed/>
    <w:rsid w:val="00DF62E3"/>
  </w:style>
  <w:style w:type="numbering" w:customStyle="1" w:styleId="Sinlista7">
    <w:name w:val="Sin lista7"/>
    <w:next w:val="Sinlista"/>
    <w:uiPriority w:val="99"/>
    <w:semiHidden/>
    <w:unhideWhenUsed/>
    <w:rsid w:val="00DF62E3"/>
  </w:style>
  <w:style w:type="numbering" w:customStyle="1" w:styleId="Sinlista14">
    <w:name w:val="Sin lista14"/>
    <w:next w:val="Sinlista"/>
    <w:uiPriority w:val="99"/>
    <w:semiHidden/>
    <w:unhideWhenUsed/>
    <w:rsid w:val="00DF62E3"/>
  </w:style>
  <w:style w:type="table" w:customStyle="1" w:styleId="Tablaconcuadrcula711">
    <w:name w:val="Tabla con cuadrícula711"/>
    <w:basedOn w:val="Tablanormal"/>
    <w:uiPriority w:val="59"/>
    <w:rsid w:val="00DF62E3"/>
    <w:rPr>
      <w:rFonts w:ascii="Calibri" w:eastAsia="Times New Roman"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11">
    <w:name w:val="Sin lista1111"/>
    <w:next w:val="Sinlista"/>
    <w:uiPriority w:val="99"/>
    <w:semiHidden/>
    <w:unhideWhenUsed/>
    <w:rsid w:val="00DF62E3"/>
  </w:style>
  <w:style w:type="numbering" w:customStyle="1" w:styleId="Sinlista23">
    <w:name w:val="Sin lista23"/>
    <w:next w:val="Sinlista"/>
    <w:uiPriority w:val="99"/>
    <w:semiHidden/>
    <w:unhideWhenUsed/>
    <w:rsid w:val="00DF62E3"/>
  </w:style>
  <w:style w:type="numbering" w:customStyle="1" w:styleId="Sinlista33">
    <w:name w:val="Sin lista33"/>
    <w:next w:val="Sinlista"/>
    <w:uiPriority w:val="99"/>
    <w:semiHidden/>
    <w:unhideWhenUsed/>
    <w:rsid w:val="00DF62E3"/>
  </w:style>
  <w:style w:type="numbering" w:customStyle="1" w:styleId="Sinlista41">
    <w:name w:val="Sin lista41"/>
    <w:next w:val="Sinlista"/>
    <w:uiPriority w:val="99"/>
    <w:semiHidden/>
    <w:unhideWhenUsed/>
    <w:rsid w:val="00DF62E3"/>
  </w:style>
  <w:style w:type="table" w:customStyle="1" w:styleId="Tablaconcuadrcula611">
    <w:name w:val="Tabla con cuadrícula611"/>
    <w:basedOn w:val="Tablanormal"/>
    <w:next w:val="Tablaconcuadrcula"/>
    <w:uiPriority w:val="59"/>
    <w:rsid w:val="00DF62E3"/>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21">
    <w:name w:val="Sin lista121"/>
    <w:next w:val="Sinlista"/>
    <w:uiPriority w:val="99"/>
    <w:semiHidden/>
    <w:unhideWhenUsed/>
    <w:rsid w:val="00DF62E3"/>
  </w:style>
  <w:style w:type="numbering" w:customStyle="1" w:styleId="Sinlista211">
    <w:name w:val="Sin lista211"/>
    <w:next w:val="Sinlista"/>
    <w:uiPriority w:val="99"/>
    <w:semiHidden/>
    <w:unhideWhenUsed/>
    <w:rsid w:val="00DF62E3"/>
  </w:style>
  <w:style w:type="numbering" w:customStyle="1" w:styleId="Sinlista311">
    <w:name w:val="Sin lista311"/>
    <w:next w:val="Sinlista"/>
    <w:uiPriority w:val="99"/>
    <w:semiHidden/>
    <w:unhideWhenUsed/>
    <w:rsid w:val="00DF62E3"/>
  </w:style>
  <w:style w:type="numbering" w:customStyle="1" w:styleId="Sinlista51">
    <w:name w:val="Sin lista51"/>
    <w:next w:val="Sinlista"/>
    <w:uiPriority w:val="99"/>
    <w:semiHidden/>
    <w:unhideWhenUsed/>
    <w:rsid w:val="00DF62E3"/>
  </w:style>
  <w:style w:type="numbering" w:customStyle="1" w:styleId="Sinlista131">
    <w:name w:val="Sin lista131"/>
    <w:next w:val="Sinlista"/>
    <w:uiPriority w:val="99"/>
    <w:semiHidden/>
    <w:unhideWhenUsed/>
    <w:rsid w:val="00DF62E3"/>
  </w:style>
  <w:style w:type="numbering" w:customStyle="1" w:styleId="Sinlista221">
    <w:name w:val="Sin lista221"/>
    <w:next w:val="Sinlista"/>
    <w:uiPriority w:val="99"/>
    <w:semiHidden/>
    <w:unhideWhenUsed/>
    <w:rsid w:val="00DF62E3"/>
  </w:style>
  <w:style w:type="numbering" w:customStyle="1" w:styleId="Sinlista321">
    <w:name w:val="Sin lista321"/>
    <w:next w:val="Sinlista"/>
    <w:uiPriority w:val="99"/>
    <w:semiHidden/>
    <w:unhideWhenUsed/>
    <w:rsid w:val="00DF62E3"/>
  </w:style>
  <w:style w:type="numbering" w:customStyle="1" w:styleId="Sinlista61">
    <w:name w:val="Sin lista61"/>
    <w:next w:val="Sinlista"/>
    <w:uiPriority w:val="99"/>
    <w:semiHidden/>
    <w:unhideWhenUsed/>
    <w:rsid w:val="00DF62E3"/>
  </w:style>
  <w:style w:type="character" w:customStyle="1" w:styleId="cf01">
    <w:name w:val="cf01"/>
    <w:basedOn w:val="Fuentedeprrafopredeter"/>
    <w:rsid w:val="00360CF9"/>
    <w:rPr>
      <w:rFonts w:ascii="Segoe UI" w:hAnsi="Segoe UI" w:cs="Segoe UI" w:hint="default"/>
      <w:sz w:val="18"/>
      <w:szCs w:val="18"/>
    </w:rPr>
  </w:style>
  <w:style w:type="character" w:customStyle="1" w:styleId="Mencinsinresolver7">
    <w:name w:val="Mención sin resolver7"/>
    <w:basedOn w:val="Fuentedeprrafopredeter"/>
    <w:uiPriority w:val="99"/>
    <w:semiHidden/>
    <w:unhideWhenUsed/>
    <w:rsid w:val="00EF7869"/>
    <w:rPr>
      <w:color w:val="605E5C"/>
      <w:shd w:val="clear" w:color="auto" w:fill="E1DFDD"/>
    </w:rPr>
  </w:style>
  <w:style w:type="character" w:customStyle="1" w:styleId="Mencionar6">
    <w:name w:val="Mencionar6"/>
    <w:uiPriority w:val="99"/>
    <w:semiHidden/>
    <w:unhideWhenUsed/>
    <w:rsid w:val="00EF7869"/>
    <w:rPr>
      <w:color w:val="2B579A"/>
      <w:shd w:val="clear" w:color="auto" w:fill="E6E6E6"/>
    </w:rPr>
  </w:style>
  <w:style w:type="table" w:customStyle="1" w:styleId="TableNormal4">
    <w:name w:val="Table Normal4"/>
    <w:uiPriority w:val="2"/>
    <w:qFormat/>
    <w:rsid w:val="00EF7869"/>
    <w:pPr>
      <w:spacing w:before="100" w:after="100"/>
    </w:pPr>
    <w:rPr>
      <w:rFonts w:ascii="Times New Roman" w:eastAsia="Times New Roman" w:hAnsi="Times New Roman" w:cs="Times New Roman"/>
      <w:color w:val="000000"/>
      <w:sz w:val="24"/>
      <w:szCs w:val="24"/>
    </w:rPr>
    <w:tblPr>
      <w:tblCellMar>
        <w:top w:w="0" w:type="dxa"/>
        <w:left w:w="0" w:type="dxa"/>
        <w:bottom w:w="0" w:type="dxa"/>
        <w:right w:w="0" w:type="dxa"/>
      </w:tblCellMar>
    </w:tblPr>
  </w:style>
  <w:style w:type="character" w:customStyle="1" w:styleId="Mencinsinresolver8">
    <w:name w:val="Mención sin resolver8"/>
    <w:basedOn w:val="Fuentedeprrafopredeter"/>
    <w:uiPriority w:val="99"/>
    <w:semiHidden/>
    <w:unhideWhenUsed/>
    <w:rsid w:val="008C55B2"/>
    <w:rPr>
      <w:color w:val="605E5C"/>
      <w:shd w:val="clear" w:color="auto" w:fill="E1DFDD"/>
    </w:rPr>
  </w:style>
  <w:style w:type="character" w:customStyle="1" w:styleId="Mencinsinresolver9">
    <w:name w:val="Mención sin resolver9"/>
    <w:basedOn w:val="Fuentedeprrafopredeter"/>
    <w:uiPriority w:val="99"/>
    <w:semiHidden/>
    <w:unhideWhenUsed/>
    <w:rsid w:val="008C55B2"/>
    <w:rPr>
      <w:color w:val="605E5C"/>
      <w:shd w:val="clear" w:color="auto" w:fill="E1DFDD"/>
    </w:rPr>
  </w:style>
  <w:style w:type="character" w:customStyle="1" w:styleId="gi">
    <w:name w:val="gi"/>
    <w:basedOn w:val="Fuentedeprrafopredeter"/>
    <w:rsid w:val="008C55B2"/>
  </w:style>
  <w:style w:type="character" w:customStyle="1" w:styleId="plainhtml">
    <w:name w:val="plainhtml"/>
    <w:basedOn w:val="Fuentedeprrafopredeter"/>
    <w:rsid w:val="008C55B2"/>
  </w:style>
  <w:style w:type="table" w:customStyle="1" w:styleId="Sombreadomedio2-nfasis22">
    <w:name w:val="Sombreado medio 2 - Énfasis 22"/>
    <w:basedOn w:val="Tablanormal"/>
    <w:next w:val="Sombreadomedio2-nfasis2"/>
    <w:uiPriority w:val="69"/>
    <w:rsid w:val="008C55B2"/>
    <w:rPr>
      <w:rFonts w:ascii="Calibri" w:eastAsia="Calibri" w:hAnsi="Calibri" w:cs="Times New Roman"/>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Tablaconcuadrcula12">
    <w:name w:val="Tabla con cuadrícula12"/>
    <w:basedOn w:val="Tablanormal"/>
    <w:next w:val="Tablaconcuadrcula"/>
    <w:uiPriority w:val="39"/>
    <w:rsid w:val="008C55B2"/>
    <w:rPr>
      <w:rFonts w:ascii="Times New Roman" w:eastAsia="Times New Roman" w:hAnsi="Times New Roman"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8C55B2"/>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2">
    <w:name w:val="Tabla con cuadrícula32"/>
    <w:basedOn w:val="Tablanormal"/>
    <w:next w:val="Tablaconcuadrcula"/>
    <w:uiPriority w:val="59"/>
    <w:rsid w:val="008C55B2"/>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8C55B2"/>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uiPriority w:val="39"/>
    <w:rsid w:val="008C55B2"/>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
    <w:name w:val="Tabla con cuadrícula13"/>
    <w:basedOn w:val="Tablanormal"/>
    <w:next w:val="Tablaconcuadrcula"/>
    <w:uiPriority w:val="99"/>
    <w:rsid w:val="008C55B2"/>
    <w:rPr>
      <w:rFonts w:ascii="Cambria" w:eastAsia="Cambria" w:hAnsi="Cambria"/>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8C5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next w:val="Tablaconcuadrcula"/>
    <w:uiPriority w:val="59"/>
    <w:rsid w:val="008C55B2"/>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3">
    <w:name w:val="Tabla con cuadrícula33"/>
    <w:basedOn w:val="Tablanormal"/>
    <w:next w:val="Tablaconcuadrcula"/>
    <w:uiPriority w:val="59"/>
    <w:rsid w:val="008C55B2"/>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3">
    <w:name w:val="Tabla con cuadrícula43"/>
    <w:basedOn w:val="Tablanormal"/>
    <w:next w:val="Tablaconcuadrcula"/>
    <w:uiPriority w:val="59"/>
    <w:rsid w:val="008C55B2"/>
    <w:rPr>
      <w:rFonts w:ascii="Cambria" w:eastAsia="Cambria" w:hAnsi="Cambri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59"/>
    <w:rsid w:val="008C55B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medio2-nfasis23">
    <w:name w:val="Sombreado medio 2 - Énfasis 23"/>
    <w:basedOn w:val="Tablanormal"/>
    <w:next w:val="Sombreadomedio2-nfasis2"/>
    <w:uiPriority w:val="69"/>
    <w:rsid w:val="008C55B2"/>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Tablaconcuadrcula62">
    <w:name w:val="Tabla con cuadrícula62"/>
    <w:basedOn w:val="Tablanormal"/>
    <w:next w:val="Tablaconcuadrcula"/>
    <w:uiPriority w:val="59"/>
    <w:rsid w:val="008C55B2"/>
    <w:pPr>
      <w:jc w:val="both"/>
    </w:pPr>
    <w:rPr>
      <w:rFonts w:ascii="Cambria" w:eastAsia="Cambria" w:hAnsi="Cambr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4">
    <w:name w:val="List Table 4"/>
    <w:basedOn w:val="Tablanormal"/>
    <w:uiPriority w:val="49"/>
    <w:rsid w:val="008C55B2"/>
    <w:rPr>
      <w:rFonts w:asciiTheme="minorHAnsi" w:eastAsiaTheme="minorHAnsi" w:hAnsiTheme="minorHAnsi" w:cstheme="minorBidi"/>
      <w:sz w:val="22"/>
      <w:szCs w:val="22"/>
      <w:lang w:eastAsia="en-US"/>
    </w:rPr>
    <w:tblPr>
      <w:tblStyleRowBandSize w:val="1"/>
      <w:tblStyleColBandSize w:val="1"/>
      <w:tblInd w:w="0" w:type="nil"/>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3-nfasis6">
    <w:name w:val="List Table 3 Accent 6"/>
    <w:basedOn w:val="Tablanormal"/>
    <w:uiPriority w:val="48"/>
    <w:rsid w:val="008C55B2"/>
    <w:rPr>
      <w:rFonts w:asciiTheme="minorHAnsi" w:eastAsiaTheme="minorHAnsi" w:hAnsiTheme="minorHAnsi" w:cstheme="minorBidi"/>
      <w:sz w:val="22"/>
      <w:szCs w:val="22"/>
      <w:lang w:eastAsia="en-US"/>
    </w:rPr>
    <w:tblPr>
      <w:tblStyleRowBandSize w:val="1"/>
      <w:tblStyleColBandSize w:val="1"/>
      <w:tblInd w:w="0" w:type="nil"/>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paragraph" w:styleId="Fecha">
    <w:name w:val="Date"/>
    <w:basedOn w:val="Normal"/>
    <w:next w:val="Normal"/>
    <w:link w:val="FechaCar"/>
    <w:uiPriority w:val="99"/>
    <w:unhideWhenUsed/>
    <w:rsid w:val="008C55B2"/>
    <w:pPr>
      <w:overflowPunct/>
      <w:autoSpaceDE/>
      <w:autoSpaceDN/>
      <w:adjustRightInd/>
      <w:spacing w:before="0" w:after="0"/>
      <w:textAlignment w:val="auto"/>
    </w:pPr>
    <w:rPr>
      <w:rFonts w:ascii="Times New Roman" w:eastAsia="Times New Roman" w:hAnsi="Times New Roman" w:cs="Times New Roman"/>
      <w:sz w:val="24"/>
      <w:szCs w:val="24"/>
      <w:lang w:val="es-ES" w:eastAsia="es-ES"/>
    </w:rPr>
  </w:style>
  <w:style w:type="character" w:customStyle="1" w:styleId="FechaCar">
    <w:name w:val="Fecha Car"/>
    <w:basedOn w:val="Fuentedeprrafopredeter"/>
    <w:link w:val="Fecha"/>
    <w:uiPriority w:val="99"/>
    <w:rsid w:val="008C55B2"/>
    <w:rPr>
      <w:rFonts w:ascii="Times New Roman" w:eastAsia="Times New Roman" w:hAnsi="Times New Roman" w:cs="Times New Roman"/>
      <w:sz w:val="24"/>
      <w:szCs w:val="24"/>
      <w:lang w:val="es-ES" w:eastAsia="es-ES"/>
    </w:rPr>
  </w:style>
  <w:style w:type="paragraph" w:customStyle="1" w:styleId="Caracteresenmarcados">
    <w:name w:val="Caracteres enmarcados"/>
    <w:basedOn w:val="Normal"/>
    <w:rsid w:val="008C55B2"/>
    <w:pPr>
      <w:overflowPunct/>
      <w:autoSpaceDE/>
      <w:autoSpaceDN/>
      <w:adjustRightInd/>
      <w:spacing w:before="0" w:after="0"/>
      <w:textAlignment w:val="auto"/>
    </w:pPr>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8C55B2"/>
    <w:pPr>
      <w:overflowPunct/>
      <w:autoSpaceDE/>
      <w:autoSpaceDN/>
      <w:adjustRightInd/>
      <w:spacing w:before="0" w:after="0"/>
      <w:ind w:left="360" w:firstLine="360"/>
      <w:textAlignment w:val="auto"/>
    </w:pPr>
    <w:rPr>
      <w:rFonts w:ascii="Times New Roman" w:eastAsia="Times New Roman" w:hAnsi="Times New Roman" w:cs="Times New Roman"/>
      <w:sz w:val="24"/>
      <w:szCs w:val="24"/>
      <w:lang w:val="es-ES" w:eastAsia="es-ES"/>
    </w:rPr>
  </w:style>
  <w:style w:type="character" w:customStyle="1" w:styleId="Textoindependienteprimerasangra2Car">
    <w:name w:val="Texto independiente primera sangría 2 Car"/>
    <w:basedOn w:val="SangradetextonormalCar"/>
    <w:link w:val="Textoindependienteprimerasangra2"/>
    <w:uiPriority w:val="99"/>
    <w:rsid w:val="008C55B2"/>
    <w:rPr>
      <w:rFonts w:ascii="Times New Roman" w:eastAsia="Times New Roman" w:hAnsi="Times New Roman" w:cs="Times New Roman"/>
      <w:noProof/>
      <w:sz w:val="24"/>
      <w:szCs w:val="24"/>
      <w:lang w:val="es-ES" w:eastAsia="es-ES"/>
    </w:rPr>
  </w:style>
  <w:style w:type="character" w:customStyle="1" w:styleId="Mencinsinresolver10">
    <w:name w:val="Mención sin resolver10"/>
    <w:basedOn w:val="Fuentedeprrafopredeter"/>
    <w:uiPriority w:val="99"/>
    <w:semiHidden/>
    <w:unhideWhenUsed/>
    <w:rsid w:val="008C55B2"/>
    <w:rPr>
      <w:color w:val="605E5C"/>
      <w:shd w:val="clear" w:color="auto" w:fill="E1DFDD"/>
    </w:rPr>
  </w:style>
  <w:style w:type="paragraph" w:customStyle="1" w:styleId="Ttulopersonal1">
    <w:name w:val="Título personal 1"/>
    <w:basedOn w:val="Prrafodelista"/>
    <w:link w:val="Ttulopersonal1Car"/>
    <w:qFormat/>
    <w:rsid w:val="008C55B2"/>
    <w:pPr>
      <w:overflowPunct/>
      <w:autoSpaceDE/>
      <w:autoSpaceDN/>
      <w:adjustRightInd/>
      <w:spacing w:before="0" w:after="0"/>
      <w:ind w:left="0"/>
      <w:jc w:val="both"/>
      <w:textAlignment w:val="auto"/>
    </w:pPr>
    <w:rPr>
      <w:rFonts w:ascii="Arial" w:eastAsia="Times New Roman" w:hAnsi="Arial" w:cs="Times New Roman"/>
      <w:noProof/>
      <w:sz w:val="24"/>
      <w:szCs w:val="24"/>
      <w:lang w:val="x-none" w:eastAsia="en-US"/>
    </w:rPr>
  </w:style>
  <w:style w:type="character" w:customStyle="1" w:styleId="Ttulopersonal1Car">
    <w:name w:val="Título personal 1 Car"/>
    <w:link w:val="Ttulopersonal1"/>
    <w:rsid w:val="008C55B2"/>
    <w:rPr>
      <w:rFonts w:ascii="Arial" w:eastAsia="Times New Roman" w:hAnsi="Arial" w:cs="Times New Roman"/>
      <w:noProof/>
      <w:sz w:val="24"/>
      <w:szCs w:val="24"/>
      <w:lang w:val="x-none" w:eastAsia="en-US"/>
    </w:rPr>
  </w:style>
  <w:style w:type="character" w:customStyle="1" w:styleId="ui-provider">
    <w:name w:val="ui-provider"/>
    <w:basedOn w:val="Fuentedeprrafopredeter"/>
    <w:rsid w:val="008C55B2"/>
  </w:style>
  <w:style w:type="character" w:customStyle="1" w:styleId="Mencinsinresolver11">
    <w:name w:val="Mención sin resolver11"/>
    <w:basedOn w:val="Fuentedeprrafopredeter"/>
    <w:uiPriority w:val="99"/>
    <w:semiHidden/>
    <w:unhideWhenUsed/>
    <w:rsid w:val="008C55B2"/>
    <w:rPr>
      <w:color w:val="605E5C"/>
      <w:shd w:val="clear" w:color="auto" w:fill="E1DFDD"/>
    </w:rPr>
  </w:style>
  <w:style w:type="character" w:customStyle="1" w:styleId="Mencionar7">
    <w:name w:val="Mencionar7"/>
    <w:basedOn w:val="Fuentedeprrafopredeter"/>
    <w:uiPriority w:val="99"/>
    <w:semiHidden/>
    <w:unhideWhenUsed/>
    <w:rsid w:val="008C55B2"/>
    <w:rPr>
      <w:color w:val="2B579A"/>
      <w:shd w:val="clear" w:color="auto" w:fill="E6E6E6"/>
    </w:rPr>
  </w:style>
  <w:style w:type="table" w:customStyle="1" w:styleId="Sombreadovistoso-nfasis51">
    <w:name w:val="Sombreado vistoso - Énfasis 51"/>
    <w:basedOn w:val="Tablanormal"/>
    <w:uiPriority w:val="71"/>
    <w:rsid w:val="008C55B2"/>
    <w:rPr>
      <w:rFonts w:ascii="Times New Roman" w:eastAsia="Times New Roman" w:hAnsi="Times New Roman" w:cs="Times New Roman"/>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uadrculamedia2-nfasis3">
    <w:name w:val="Medium Grid 2 Accent 3"/>
    <w:basedOn w:val="Tablanormal"/>
    <w:uiPriority w:val="69"/>
    <w:rsid w:val="008C55B2"/>
    <w:rPr>
      <w:rFonts w:ascii="Calibri" w:eastAsia="Calibri" w:hAnsi="Calibri" w:cs="Times New Roman"/>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Tablaconcuadrcula111">
    <w:name w:val="Tabla con cuadrícula111"/>
    <w:basedOn w:val="Tablanormal"/>
    <w:next w:val="Tablaconcuadrcula"/>
    <w:uiPriority w:val="99"/>
    <w:rsid w:val="008C55B2"/>
    <w:rPr>
      <w:rFonts w:ascii="Times New Roman" w:eastAsia="Times New Roman" w:hAnsi="Times New Roman" w:cs="Times New Roman"/>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vistosa-nfasis2">
    <w:name w:val="Colorful Grid Accent 2"/>
    <w:basedOn w:val="Tablanormal"/>
    <w:uiPriority w:val="69"/>
    <w:unhideWhenUsed/>
    <w:rsid w:val="008C55B2"/>
    <w:rPr>
      <w:rFonts w:ascii="Calibri" w:eastAsia="Calibri" w:hAnsi="Calibri" w:cs="Times New Roman"/>
      <w:sz w:val="22"/>
      <w:szCs w:val="22"/>
      <w:lang w:eastAsia="en-US"/>
    </w:rPr>
    <w:tblPr>
      <w:tblStyleRowBandSize w:val="1"/>
      <w:tblStyleColBandSize w:val="1"/>
      <w:tblInd w:w="0" w:type="nil"/>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Cuadrculamedia3-nfasis11">
    <w:name w:val="Cuadrícula media 3 - Énfasis 11"/>
    <w:basedOn w:val="Tablanormal"/>
    <w:next w:val="Cuadrculamedia3-nfasis1"/>
    <w:uiPriority w:val="69"/>
    <w:rsid w:val="008C55B2"/>
    <w:rPr>
      <w:rFonts w:ascii="Calibri" w:eastAsia="Calibri" w:hAnsi="Calibri" w:cs="Times New Roman"/>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table" w:customStyle="1" w:styleId="Cuadrculamedia3-nfasis12">
    <w:name w:val="Cuadrícula media 3 - Énfasis 12"/>
    <w:basedOn w:val="Tablanormal"/>
    <w:next w:val="Cuadrculamedia3-nfasis1"/>
    <w:uiPriority w:val="69"/>
    <w:rsid w:val="008C55B2"/>
    <w:rPr>
      <w:rFonts w:ascii="Times New Roman" w:eastAsia="Times New Roman" w:hAnsi="Times New Roman"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character" w:styleId="nfasisintenso">
    <w:name w:val="Intense Emphasis"/>
    <w:basedOn w:val="Fuentedeprrafopredeter"/>
    <w:uiPriority w:val="21"/>
    <w:qFormat/>
    <w:rsid w:val="008C55B2"/>
    <w:rPr>
      <w:i/>
      <w:iCs/>
      <w:color w:val="4472C4" w:themeColor="accent1"/>
    </w:rPr>
  </w:style>
  <w:style w:type="character" w:customStyle="1" w:styleId="AsuntodelcomentarioCar1">
    <w:name w:val="Asunto del comentario Car1"/>
    <w:basedOn w:val="TextocomentarioCar"/>
    <w:uiPriority w:val="99"/>
    <w:semiHidden/>
    <w:rsid w:val="008C55B2"/>
    <w:rPr>
      <w:rFonts w:ascii="Times New Roman" w:eastAsia="Times New Roman" w:hAnsi="Times New Roman" w:cs="Times New Roman"/>
      <w:b/>
      <w:bCs/>
      <w:sz w:val="20"/>
      <w:szCs w:val="20"/>
      <w:lang w:val="es-ES" w:eastAsia="es-ES"/>
    </w:rPr>
  </w:style>
  <w:style w:type="paragraph" w:customStyle="1" w:styleId="BodyText22">
    <w:name w:val="Body Text 22"/>
    <w:basedOn w:val="Normal"/>
    <w:uiPriority w:val="99"/>
    <w:rsid w:val="008C55B2"/>
    <w:pPr>
      <w:widowControl w:val="0"/>
      <w:overflowPunct/>
      <w:autoSpaceDE/>
      <w:autoSpaceDN/>
      <w:adjustRightInd/>
      <w:spacing w:before="0" w:after="0"/>
      <w:jc w:val="both"/>
      <w:textAlignment w:val="auto"/>
    </w:pPr>
    <w:rPr>
      <w:rFonts w:ascii="Arial" w:eastAsia="Times New Roman" w:hAnsi="Arial" w:cs="Times New Roman"/>
      <w:b/>
      <w:lang w:eastAsia="es-ES"/>
    </w:rPr>
  </w:style>
  <w:style w:type="paragraph" w:styleId="Cita">
    <w:name w:val="Quote"/>
    <w:basedOn w:val="Normal"/>
    <w:next w:val="Normal"/>
    <w:link w:val="CitaCar"/>
    <w:uiPriority w:val="29"/>
    <w:qFormat/>
    <w:rsid w:val="00814372"/>
    <w:pPr>
      <w:overflowPunct/>
      <w:autoSpaceDE/>
      <w:autoSpaceDN/>
      <w:adjustRightInd/>
      <w:spacing w:before="160" w:after="160"/>
      <w:jc w:val="center"/>
      <w:textAlignment w:val="auto"/>
    </w:pPr>
    <w:rPr>
      <w:rFonts w:asciiTheme="minorHAnsi" w:eastAsiaTheme="minorHAnsi" w:hAnsiTheme="minorHAnsi" w:cstheme="minorBidi"/>
      <w:i/>
      <w:iCs/>
      <w:color w:val="404040" w:themeColor="text1" w:themeTint="BF"/>
      <w:kern w:val="2"/>
      <w:sz w:val="24"/>
      <w:szCs w:val="24"/>
      <w:lang w:eastAsia="en-US"/>
    </w:rPr>
  </w:style>
  <w:style w:type="character" w:customStyle="1" w:styleId="CitaCar">
    <w:name w:val="Cita Car"/>
    <w:basedOn w:val="Fuentedeprrafopredeter"/>
    <w:link w:val="Cita"/>
    <w:uiPriority w:val="29"/>
    <w:rsid w:val="00814372"/>
    <w:rPr>
      <w:rFonts w:asciiTheme="minorHAnsi" w:eastAsiaTheme="minorHAnsi" w:hAnsiTheme="minorHAnsi" w:cstheme="minorBidi"/>
      <w:i/>
      <w:iCs/>
      <w:color w:val="404040" w:themeColor="text1" w:themeTint="BF"/>
      <w:kern w:val="2"/>
      <w:sz w:val="24"/>
      <w:szCs w:val="24"/>
      <w:lang w:eastAsia="en-US"/>
    </w:rPr>
  </w:style>
  <w:style w:type="paragraph" w:styleId="Citadestacada">
    <w:name w:val="Intense Quote"/>
    <w:basedOn w:val="Normal"/>
    <w:next w:val="Normal"/>
    <w:link w:val="CitadestacadaCar"/>
    <w:uiPriority w:val="30"/>
    <w:qFormat/>
    <w:rsid w:val="00814372"/>
    <w:pPr>
      <w:pBdr>
        <w:top w:val="single" w:sz="4" w:space="10" w:color="2F5496" w:themeColor="accent1" w:themeShade="BF"/>
        <w:bottom w:val="single" w:sz="4" w:space="10" w:color="2F5496" w:themeColor="accent1" w:themeShade="BF"/>
      </w:pBdr>
      <w:overflowPunct/>
      <w:autoSpaceDE/>
      <w:autoSpaceDN/>
      <w:adjustRightInd/>
      <w:spacing w:before="360" w:after="360"/>
      <w:ind w:left="864" w:right="864"/>
      <w:jc w:val="center"/>
      <w:textAlignment w:val="auto"/>
    </w:pPr>
    <w:rPr>
      <w:rFonts w:asciiTheme="minorHAnsi" w:eastAsiaTheme="minorHAnsi" w:hAnsiTheme="minorHAnsi" w:cstheme="minorBidi"/>
      <w:i/>
      <w:iCs/>
      <w:color w:val="2F5496" w:themeColor="accent1" w:themeShade="BF"/>
      <w:kern w:val="2"/>
      <w:sz w:val="24"/>
      <w:szCs w:val="24"/>
      <w:lang w:eastAsia="en-US"/>
    </w:rPr>
  </w:style>
  <w:style w:type="character" w:customStyle="1" w:styleId="CitadestacadaCar">
    <w:name w:val="Cita destacada Car"/>
    <w:basedOn w:val="Fuentedeprrafopredeter"/>
    <w:link w:val="Citadestacada"/>
    <w:uiPriority w:val="30"/>
    <w:rsid w:val="00814372"/>
    <w:rPr>
      <w:rFonts w:asciiTheme="minorHAnsi" w:eastAsiaTheme="minorHAnsi" w:hAnsiTheme="minorHAnsi" w:cstheme="minorBidi"/>
      <w:i/>
      <w:iCs/>
      <w:color w:val="2F5496" w:themeColor="accent1" w:themeShade="BF"/>
      <w:kern w:val="2"/>
      <w:sz w:val="24"/>
      <w:szCs w:val="24"/>
      <w:lang w:eastAsia="en-US"/>
    </w:rPr>
  </w:style>
  <w:style w:type="character" w:styleId="Referenciaintensa">
    <w:name w:val="Intense Reference"/>
    <w:basedOn w:val="Fuentedeprrafopredeter"/>
    <w:uiPriority w:val="32"/>
    <w:qFormat/>
    <w:rsid w:val="00814372"/>
    <w:rPr>
      <w:b/>
      <w:bCs/>
      <w:smallCaps/>
      <w:color w:val="2F5496" w:themeColor="accent1" w:themeShade="BF"/>
      <w:spacing w:val="5"/>
    </w:rPr>
  </w:style>
  <w:style w:type="paragraph" w:customStyle="1" w:styleId="0VIetas">
    <w:name w:val="0 VIñetas"/>
    <w:basedOn w:val="Prrafodelista"/>
    <w:link w:val="0VIetasCar"/>
    <w:qFormat/>
    <w:rsid w:val="00814372"/>
    <w:pPr>
      <w:tabs>
        <w:tab w:val="num" w:pos="360"/>
      </w:tabs>
      <w:overflowPunct/>
      <w:autoSpaceDE/>
      <w:autoSpaceDN/>
      <w:adjustRightInd/>
      <w:spacing w:before="120" w:after="120"/>
      <w:contextualSpacing w:val="0"/>
      <w:jc w:val="both"/>
      <w:textAlignment w:val="auto"/>
    </w:pPr>
    <w:rPr>
      <w:rFonts w:ascii="Montserrat" w:eastAsiaTheme="minorEastAsia" w:hAnsi="Montserrat" w:cs="Times New Roman"/>
      <w:szCs w:val="24"/>
      <w:lang w:val="es-ES_tradnl" w:eastAsia="es-ES"/>
    </w:rPr>
  </w:style>
  <w:style w:type="paragraph" w:customStyle="1" w:styleId="rvps71">
    <w:name w:val="rvps71"/>
    <w:basedOn w:val="Normal"/>
    <w:rsid w:val="00814372"/>
    <w:pPr>
      <w:overflowPunct/>
      <w:autoSpaceDE/>
      <w:autoSpaceDN/>
      <w:adjustRightInd/>
      <w:spacing w:beforeAutospacing="1" w:afterAutospacing="1"/>
      <w:textAlignment w:val="auto"/>
    </w:pPr>
    <w:rPr>
      <w:rFonts w:ascii="Times New Roman" w:eastAsia="Times New Roman" w:hAnsi="Times New Roman" w:cs="Times New Roman"/>
      <w:sz w:val="24"/>
      <w:szCs w:val="24"/>
    </w:rPr>
  </w:style>
  <w:style w:type="character" w:customStyle="1" w:styleId="Mencinsinresolver12">
    <w:name w:val="Mención sin resolver12"/>
    <w:basedOn w:val="Fuentedeprrafopredeter"/>
    <w:uiPriority w:val="99"/>
    <w:semiHidden/>
    <w:unhideWhenUsed/>
    <w:rsid w:val="00814372"/>
    <w:rPr>
      <w:rFonts w:cs="Times New Roman"/>
      <w:color w:val="605E5C"/>
      <w:shd w:val="clear" w:color="auto" w:fill="E1DFDD"/>
    </w:rPr>
  </w:style>
  <w:style w:type="character" w:customStyle="1" w:styleId="Mencionar8">
    <w:name w:val="Mencionar8"/>
    <w:basedOn w:val="Fuentedeprrafopredeter"/>
    <w:uiPriority w:val="99"/>
    <w:semiHidden/>
    <w:unhideWhenUsed/>
    <w:rsid w:val="00814372"/>
    <w:rPr>
      <w:rFonts w:cs="Times New Roman"/>
      <w:color w:val="2B579A"/>
      <w:shd w:val="clear" w:color="auto" w:fill="E6E6E6"/>
    </w:rPr>
  </w:style>
  <w:style w:type="character" w:customStyle="1" w:styleId="0VIetasCar">
    <w:name w:val="0 VIñetas Car"/>
    <w:basedOn w:val="Fuentedeprrafopredeter"/>
    <w:link w:val="0VIetas"/>
    <w:locked/>
    <w:rsid w:val="00814372"/>
    <w:rPr>
      <w:rFonts w:ascii="Montserrat" w:eastAsiaTheme="minorEastAsia" w:hAnsi="Montserrat" w:cs="Times New Roman"/>
      <w:szCs w:val="24"/>
      <w:lang w:val="es-ES_tradnl" w:eastAsia="es-ES"/>
    </w:rPr>
  </w:style>
  <w:style w:type="paragraph" w:styleId="Tabladeilustraciones">
    <w:name w:val="table of figures"/>
    <w:basedOn w:val="Normal"/>
    <w:next w:val="Normal"/>
    <w:uiPriority w:val="99"/>
    <w:semiHidden/>
    <w:rsid w:val="00814372"/>
    <w:pPr>
      <w:overflowPunct/>
      <w:autoSpaceDE/>
      <w:autoSpaceDN/>
      <w:adjustRightInd/>
      <w:spacing w:before="0" w:after="0"/>
      <w:ind w:left="480" w:hanging="480"/>
      <w:textAlignment w:val="auto"/>
    </w:pPr>
    <w:rPr>
      <w:rFonts w:ascii="Times New Roman" w:eastAsia="Times New Roman" w:hAnsi="Times New Roman" w:cs="Times New Roman"/>
      <w:sz w:val="24"/>
      <w:szCs w:val="24"/>
      <w:lang w:val="es-ES" w:eastAsia="es-ES"/>
    </w:rPr>
  </w:style>
  <w:style w:type="paragraph" w:styleId="TDC4">
    <w:name w:val="toc 4"/>
    <w:basedOn w:val="Normal"/>
    <w:next w:val="Normal"/>
    <w:autoRedefine/>
    <w:uiPriority w:val="39"/>
    <w:rsid w:val="00814372"/>
    <w:pPr>
      <w:overflowPunct/>
      <w:autoSpaceDE/>
      <w:autoSpaceDN/>
      <w:adjustRightInd/>
      <w:spacing w:before="0" w:after="0"/>
      <w:ind w:left="720"/>
      <w:textAlignment w:val="auto"/>
    </w:pPr>
    <w:rPr>
      <w:rFonts w:ascii="Times New Roman" w:eastAsia="Times New Roman" w:hAnsi="Times New Roman" w:cs="Times New Roman"/>
      <w:sz w:val="24"/>
      <w:szCs w:val="24"/>
      <w:lang w:val="es-ES" w:eastAsia="es-ES"/>
    </w:rPr>
  </w:style>
  <w:style w:type="paragraph" w:styleId="TDC5">
    <w:name w:val="toc 5"/>
    <w:basedOn w:val="Normal"/>
    <w:next w:val="Normal"/>
    <w:autoRedefine/>
    <w:uiPriority w:val="39"/>
    <w:rsid w:val="00814372"/>
    <w:pPr>
      <w:overflowPunct/>
      <w:autoSpaceDE/>
      <w:autoSpaceDN/>
      <w:adjustRightInd/>
      <w:spacing w:before="0" w:after="0"/>
      <w:ind w:left="960"/>
      <w:textAlignment w:val="auto"/>
    </w:pPr>
    <w:rPr>
      <w:rFonts w:ascii="Times New Roman" w:eastAsia="Times New Roman" w:hAnsi="Times New Roman" w:cs="Times New Roman"/>
      <w:sz w:val="24"/>
      <w:szCs w:val="24"/>
      <w:lang w:val="es-ES" w:eastAsia="es-ES"/>
    </w:rPr>
  </w:style>
  <w:style w:type="paragraph" w:styleId="TDC6">
    <w:name w:val="toc 6"/>
    <w:basedOn w:val="Normal"/>
    <w:next w:val="Normal"/>
    <w:autoRedefine/>
    <w:uiPriority w:val="39"/>
    <w:rsid w:val="00814372"/>
    <w:pPr>
      <w:overflowPunct/>
      <w:autoSpaceDE/>
      <w:autoSpaceDN/>
      <w:adjustRightInd/>
      <w:spacing w:before="0" w:after="0"/>
      <w:ind w:left="1200"/>
      <w:textAlignment w:val="auto"/>
    </w:pPr>
    <w:rPr>
      <w:rFonts w:ascii="Times New Roman" w:eastAsia="Times New Roman" w:hAnsi="Times New Roman" w:cs="Times New Roman"/>
      <w:sz w:val="24"/>
      <w:szCs w:val="24"/>
      <w:lang w:val="es-ES" w:eastAsia="es-ES"/>
    </w:rPr>
  </w:style>
  <w:style w:type="paragraph" w:styleId="TDC7">
    <w:name w:val="toc 7"/>
    <w:basedOn w:val="Normal"/>
    <w:next w:val="Normal"/>
    <w:autoRedefine/>
    <w:uiPriority w:val="39"/>
    <w:rsid w:val="00814372"/>
    <w:pPr>
      <w:overflowPunct/>
      <w:autoSpaceDE/>
      <w:autoSpaceDN/>
      <w:adjustRightInd/>
      <w:spacing w:before="0" w:after="0"/>
      <w:ind w:left="1440"/>
      <w:textAlignment w:val="auto"/>
    </w:pPr>
    <w:rPr>
      <w:rFonts w:ascii="Times New Roman" w:eastAsia="Times New Roman" w:hAnsi="Times New Roman" w:cs="Times New Roman"/>
      <w:sz w:val="24"/>
      <w:szCs w:val="24"/>
      <w:lang w:val="es-ES" w:eastAsia="es-ES"/>
    </w:rPr>
  </w:style>
  <w:style w:type="paragraph" w:styleId="TDC8">
    <w:name w:val="toc 8"/>
    <w:basedOn w:val="Normal"/>
    <w:next w:val="Normal"/>
    <w:autoRedefine/>
    <w:uiPriority w:val="39"/>
    <w:rsid w:val="00814372"/>
    <w:pPr>
      <w:overflowPunct/>
      <w:autoSpaceDE/>
      <w:autoSpaceDN/>
      <w:adjustRightInd/>
      <w:spacing w:before="0" w:after="0"/>
      <w:ind w:left="1680"/>
      <w:textAlignment w:val="auto"/>
    </w:pPr>
    <w:rPr>
      <w:rFonts w:ascii="Times New Roman" w:eastAsia="Times New Roman" w:hAnsi="Times New Roman" w:cs="Times New Roman"/>
      <w:sz w:val="24"/>
      <w:szCs w:val="24"/>
      <w:lang w:val="es-ES" w:eastAsia="es-ES"/>
    </w:rPr>
  </w:style>
  <w:style w:type="paragraph" w:styleId="TDC9">
    <w:name w:val="toc 9"/>
    <w:basedOn w:val="Normal"/>
    <w:next w:val="Normal"/>
    <w:autoRedefine/>
    <w:uiPriority w:val="39"/>
    <w:rsid w:val="00814372"/>
    <w:pPr>
      <w:overflowPunct/>
      <w:autoSpaceDE/>
      <w:autoSpaceDN/>
      <w:adjustRightInd/>
      <w:spacing w:before="0" w:after="0"/>
      <w:ind w:left="1920"/>
      <w:textAlignment w:val="auto"/>
    </w:pPr>
    <w:rPr>
      <w:rFonts w:ascii="Times New Roman" w:eastAsia="Times New Roman" w:hAnsi="Times New Roman" w:cs="Times New Roman"/>
      <w:sz w:val="24"/>
      <w:szCs w:val="24"/>
      <w:lang w:val="es-ES" w:eastAsia="es-ES"/>
    </w:rPr>
  </w:style>
  <w:style w:type="paragraph" w:customStyle="1" w:styleId="Topo-Uno">
    <w:name w:val="Topo-Uno"/>
    <w:basedOn w:val="Normal"/>
    <w:rsid w:val="00814372"/>
    <w:pPr>
      <w:overflowPunct/>
      <w:spacing w:before="0" w:after="0"/>
      <w:ind w:left="629" w:hanging="289"/>
      <w:jc w:val="both"/>
      <w:textAlignment w:val="auto"/>
    </w:pPr>
    <w:rPr>
      <w:rFonts w:ascii="Times New Roman" w:eastAsia="Times New Roman" w:hAnsi="Times New Roman" w:cs="Times New Roman"/>
      <w:lang w:val="en-US" w:eastAsia="es-ES"/>
    </w:rPr>
  </w:style>
  <w:style w:type="paragraph" w:customStyle="1" w:styleId="normlista">
    <w:name w:val="norm_lista"/>
    <w:basedOn w:val="normparrafo"/>
    <w:autoRedefine/>
    <w:rsid w:val="00814372"/>
    <w:pPr>
      <w:ind w:left="150"/>
    </w:pPr>
  </w:style>
  <w:style w:type="paragraph" w:customStyle="1" w:styleId="normparrafo">
    <w:name w:val="norm_parrafo"/>
    <w:basedOn w:val="Normal"/>
    <w:autoRedefine/>
    <w:rsid w:val="00814372"/>
    <w:pPr>
      <w:overflowPunct/>
      <w:autoSpaceDE/>
      <w:autoSpaceDN/>
      <w:adjustRightInd/>
      <w:spacing w:before="150" w:after="0"/>
      <w:jc w:val="both"/>
      <w:textAlignment w:val="auto"/>
    </w:pPr>
    <w:rPr>
      <w:rFonts w:ascii="Tahoma" w:eastAsia="Times New Roman" w:hAnsi="Tahoma" w:cs="Times New Roman"/>
      <w:lang w:val="es-ES" w:eastAsia="es-ES"/>
    </w:rPr>
  </w:style>
  <w:style w:type="paragraph" w:customStyle="1" w:styleId="subttuloA">
    <w:name w:val="subtítulo A"/>
    <w:basedOn w:val="Ttulo2"/>
    <w:rsid w:val="00814372"/>
    <w:pPr>
      <w:keepNext w:val="0"/>
      <w:widowControl w:val="0"/>
      <w:numPr>
        <w:ilvl w:val="1"/>
        <w:numId w:val="24"/>
      </w:numPr>
      <w:autoSpaceDE w:val="0"/>
      <w:autoSpaceDN w:val="0"/>
      <w:adjustRightInd w:val="0"/>
      <w:spacing w:before="0" w:after="144"/>
    </w:pPr>
    <w:rPr>
      <w:rFonts w:ascii="Arial" w:eastAsia="Times New Roman" w:hAnsi="Arial" w:cs="Arial"/>
      <w:i w:val="0"/>
      <w:iCs w:val="0"/>
      <w:sz w:val="24"/>
      <w:szCs w:val="24"/>
      <w:lang w:eastAsia="es-ES"/>
    </w:rPr>
  </w:style>
  <w:style w:type="paragraph" w:styleId="ndice1">
    <w:name w:val="index 1"/>
    <w:basedOn w:val="Normal"/>
    <w:next w:val="Normal"/>
    <w:autoRedefine/>
    <w:uiPriority w:val="99"/>
    <w:semiHidden/>
    <w:rsid w:val="00814372"/>
    <w:pPr>
      <w:overflowPunct/>
      <w:autoSpaceDE/>
      <w:autoSpaceDN/>
      <w:adjustRightInd/>
      <w:spacing w:before="0" w:after="0"/>
      <w:ind w:left="240" w:hanging="240"/>
      <w:textAlignment w:val="auto"/>
    </w:pPr>
    <w:rPr>
      <w:rFonts w:ascii="Times New Roman" w:eastAsia="Times New Roman" w:hAnsi="Times New Roman" w:cs="Times New Roman"/>
      <w:sz w:val="24"/>
      <w:szCs w:val="24"/>
      <w:lang w:val="es-ES" w:eastAsia="es-ES"/>
    </w:rPr>
  </w:style>
  <w:style w:type="paragraph" w:customStyle="1" w:styleId="Subtitulo">
    <w:name w:val="Subtitulo"/>
    <w:basedOn w:val="Ttulo2"/>
    <w:rsid w:val="00814372"/>
    <w:pPr>
      <w:keepNext w:val="0"/>
      <w:widowControl w:val="0"/>
      <w:tabs>
        <w:tab w:val="num" w:pos="1800"/>
      </w:tabs>
      <w:autoSpaceDE w:val="0"/>
      <w:autoSpaceDN w:val="0"/>
      <w:adjustRightInd w:val="0"/>
      <w:spacing w:before="0" w:after="144"/>
      <w:ind w:left="1800" w:hanging="360"/>
    </w:pPr>
    <w:rPr>
      <w:rFonts w:ascii="Arial" w:eastAsia="Times New Roman" w:hAnsi="Arial" w:cs="Arial"/>
      <w:i w:val="0"/>
      <w:iCs w:val="0"/>
      <w:sz w:val="24"/>
      <w:szCs w:val="24"/>
      <w:lang w:eastAsia="es-ES"/>
    </w:rPr>
  </w:style>
  <w:style w:type="paragraph" w:customStyle="1" w:styleId="Textodeglobo1">
    <w:name w:val="Texto de globo1"/>
    <w:basedOn w:val="Normal"/>
    <w:semiHidden/>
    <w:rsid w:val="00814372"/>
    <w:pPr>
      <w:overflowPunct/>
      <w:autoSpaceDE/>
      <w:autoSpaceDN/>
      <w:adjustRightInd/>
      <w:spacing w:before="0" w:after="0"/>
      <w:textAlignment w:val="auto"/>
    </w:pPr>
    <w:rPr>
      <w:rFonts w:ascii="Tahoma" w:eastAsia="Times New Roman" w:hAnsi="Tahoma" w:cs="Tahoma"/>
      <w:sz w:val="16"/>
      <w:szCs w:val="16"/>
      <w:lang w:eastAsia="es-ES"/>
    </w:rPr>
  </w:style>
  <w:style w:type="paragraph" w:customStyle="1" w:styleId="font5">
    <w:name w:val="font5"/>
    <w:basedOn w:val="Normal"/>
    <w:rsid w:val="00814372"/>
    <w:pPr>
      <w:overflowPunct/>
      <w:autoSpaceDE/>
      <w:autoSpaceDN/>
      <w:adjustRightInd/>
      <w:spacing w:beforeAutospacing="1" w:afterAutospacing="1"/>
      <w:textAlignment w:val="auto"/>
    </w:pPr>
    <w:rPr>
      <w:rFonts w:ascii="Tahoma" w:eastAsia="Times New Roman" w:hAnsi="Tahoma" w:cs="Tahoma"/>
      <w:color w:val="000000"/>
      <w:sz w:val="16"/>
      <w:szCs w:val="16"/>
      <w:lang w:val="es-ES" w:eastAsia="es-ES"/>
    </w:rPr>
  </w:style>
  <w:style w:type="paragraph" w:customStyle="1" w:styleId="font6">
    <w:name w:val="font6"/>
    <w:basedOn w:val="Normal"/>
    <w:rsid w:val="00814372"/>
    <w:pPr>
      <w:overflowPunct/>
      <w:autoSpaceDE/>
      <w:autoSpaceDN/>
      <w:adjustRightInd/>
      <w:spacing w:beforeAutospacing="1" w:afterAutospacing="1"/>
      <w:textAlignment w:val="auto"/>
    </w:pPr>
    <w:rPr>
      <w:rFonts w:ascii="Tahoma" w:eastAsia="Times New Roman" w:hAnsi="Tahoma" w:cs="Tahoma"/>
      <w:b/>
      <w:bCs/>
      <w:color w:val="000000"/>
      <w:sz w:val="16"/>
      <w:szCs w:val="16"/>
      <w:lang w:val="es-ES" w:eastAsia="es-ES"/>
    </w:rPr>
  </w:style>
  <w:style w:type="paragraph" w:customStyle="1" w:styleId="xl24">
    <w:name w:val="xl24"/>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textAlignment w:val="auto"/>
    </w:pPr>
    <w:rPr>
      <w:rFonts w:ascii="Arial Unicode MS" w:eastAsia="Times New Roman" w:hAnsi="Arial Unicode MS" w:cs="Arial Unicode MS"/>
      <w:sz w:val="24"/>
      <w:szCs w:val="24"/>
      <w:lang w:val="es-ES" w:eastAsia="es-ES"/>
    </w:rPr>
  </w:style>
  <w:style w:type="paragraph" w:customStyle="1" w:styleId="xl25">
    <w:name w:val="xl25"/>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26">
    <w:name w:val="xl26"/>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textAlignment w:val="auto"/>
    </w:pPr>
    <w:rPr>
      <w:rFonts w:ascii="Arial" w:eastAsia="Times New Roman" w:hAnsi="Arial" w:cs="Arial"/>
      <w:sz w:val="24"/>
      <w:szCs w:val="24"/>
      <w:lang w:val="es-ES" w:eastAsia="es-ES"/>
    </w:rPr>
  </w:style>
  <w:style w:type="paragraph" w:customStyle="1" w:styleId="xl27">
    <w:name w:val="xl27"/>
    <w:basedOn w:val="Normal"/>
    <w:rsid w:val="00814372"/>
    <w:pPr>
      <w:pBdr>
        <w:top w:val="single" w:sz="4" w:space="0" w:color="auto"/>
        <w:left w:val="single" w:sz="4" w:space="0" w:color="auto"/>
        <w:bottom w:val="single" w:sz="4" w:space="0" w:color="auto"/>
        <w:right w:val="single" w:sz="4" w:space="0" w:color="auto"/>
      </w:pBdr>
      <w:shd w:val="clear" w:color="auto" w:fill="FFFF99"/>
      <w:overflowPunct/>
      <w:autoSpaceDE/>
      <w:autoSpaceDN/>
      <w:adjustRightInd/>
      <w:spacing w:beforeAutospacing="1" w:afterAutospacing="1"/>
      <w:textAlignment w:val="auto"/>
    </w:pPr>
    <w:rPr>
      <w:rFonts w:ascii="Arial" w:eastAsia="Times New Roman" w:hAnsi="Arial" w:cs="Arial"/>
      <w:b/>
      <w:bCs/>
      <w:sz w:val="24"/>
      <w:szCs w:val="24"/>
      <w:lang w:val="es-ES" w:eastAsia="es-ES"/>
    </w:rPr>
  </w:style>
  <w:style w:type="paragraph" w:customStyle="1" w:styleId="xl28">
    <w:name w:val="xl28"/>
    <w:basedOn w:val="Normal"/>
    <w:rsid w:val="00814372"/>
    <w:pPr>
      <w:pBdr>
        <w:top w:val="single" w:sz="4" w:space="0" w:color="auto"/>
        <w:left w:val="single" w:sz="4" w:space="0" w:color="auto"/>
        <w:bottom w:val="single" w:sz="4" w:space="0" w:color="auto"/>
        <w:right w:val="single" w:sz="4" w:space="0" w:color="auto"/>
      </w:pBdr>
      <w:shd w:val="clear" w:color="auto" w:fill="FFFF99"/>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29">
    <w:name w:val="xl29"/>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textAlignment w:val="auto"/>
    </w:pPr>
    <w:rPr>
      <w:rFonts w:ascii="Arial" w:eastAsia="Times New Roman" w:hAnsi="Arial" w:cs="Arial"/>
      <w:sz w:val="18"/>
      <w:szCs w:val="18"/>
      <w:lang w:val="es-ES" w:eastAsia="es-ES"/>
    </w:rPr>
  </w:style>
  <w:style w:type="paragraph" w:customStyle="1" w:styleId="xl30">
    <w:name w:val="xl30"/>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32">
    <w:name w:val="xl32"/>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33">
    <w:name w:val="xl33"/>
    <w:basedOn w:val="Normal"/>
    <w:rsid w:val="00814372"/>
    <w:pPr>
      <w:pBdr>
        <w:top w:val="single" w:sz="4" w:space="0" w:color="auto"/>
        <w:left w:val="single" w:sz="4" w:space="0" w:color="auto"/>
        <w:bottom w:val="single" w:sz="4" w:space="0" w:color="auto"/>
        <w:right w:val="single" w:sz="4" w:space="0" w:color="auto"/>
      </w:pBdr>
      <w:shd w:val="clear" w:color="auto" w:fill="FFCC99"/>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34">
    <w:name w:val="xl34"/>
    <w:basedOn w:val="Normal"/>
    <w:rsid w:val="00814372"/>
    <w:pPr>
      <w:pBdr>
        <w:top w:val="single" w:sz="4" w:space="0" w:color="auto"/>
        <w:left w:val="single" w:sz="4" w:space="0" w:color="auto"/>
        <w:bottom w:val="single" w:sz="4" w:space="0" w:color="auto"/>
      </w:pBdr>
      <w:shd w:val="clear" w:color="auto" w:fill="FFFF99"/>
      <w:overflowPunct/>
      <w:autoSpaceDE/>
      <w:autoSpaceDN/>
      <w:adjustRightInd/>
      <w:spacing w:beforeAutospacing="1" w:afterAutospacing="1"/>
      <w:jc w:val="center"/>
      <w:textAlignment w:val="auto"/>
    </w:pPr>
    <w:rPr>
      <w:rFonts w:ascii="Arial Unicode MS" w:eastAsia="Times New Roman" w:hAnsi="Arial Unicode MS" w:cs="Arial Unicode MS"/>
      <w:sz w:val="24"/>
      <w:szCs w:val="24"/>
      <w:lang w:val="es-ES" w:eastAsia="es-ES"/>
    </w:rPr>
  </w:style>
  <w:style w:type="paragraph" w:customStyle="1" w:styleId="xl35">
    <w:name w:val="xl35"/>
    <w:basedOn w:val="Normal"/>
    <w:rsid w:val="00814372"/>
    <w:pPr>
      <w:pBdr>
        <w:top w:val="single" w:sz="4" w:space="0" w:color="auto"/>
        <w:left w:val="single" w:sz="4" w:space="0" w:color="auto"/>
        <w:bottom w:val="single" w:sz="4" w:space="0" w:color="auto"/>
        <w:right w:val="single" w:sz="4" w:space="0" w:color="auto"/>
      </w:pBdr>
      <w:shd w:val="clear" w:color="auto" w:fill="333399"/>
      <w:overflowPunct/>
      <w:autoSpaceDE/>
      <w:autoSpaceDN/>
      <w:adjustRightInd/>
      <w:spacing w:beforeAutospacing="1" w:afterAutospacing="1"/>
      <w:jc w:val="center"/>
      <w:textAlignment w:val="auto"/>
    </w:pPr>
    <w:rPr>
      <w:rFonts w:ascii="Arial" w:eastAsia="Times New Roman" w:hAnsi="Arial" w:cs="Arial"/>
      <w:b/>
      <w:bCs/>
      <w:color w:val="FFFFFF"/>
      <w:sz w:val="24"/>
      <w:szCs w:val="24"/>
      <w:lang w:val="es-ES" w:eastAsia="es-ES"/>
    </w:rPr>
  </w:style>
  <w:style w:type="paragraph" w:customStyle="1" w:styleId="xl36">
    <w:name w:val="xl36"/>
    <w:basedOn w:val="Normal"/>
    <w:rsid w:val="00814372"/>
    <w:pPr>
      <w:pBdr>
        <w:top w:val="single" w:sz="12" w:space="0" w:color="auto"/>
        <w:left w:val="single" w:sz="12" w:space="0" w:color="auto"/>
        <w:bottom w:val="single" w:sz="12" w:space="0" w:color="auto"/>
        <w:right w:val="single" w:sz="12" w:space="0" w:color="auto"/>
      </w:pBdr>
      <w:shd w:val="clear" w:color="auto" w:fill="FFFF99"/>
      <w:overflowPunct/>
      <w:autoSpaceDE/>
      <w:autoSpaceDN/>
      <w:adjustRightInd/>
      <w:spacing w:beforeAutospacing="1" w:afterAutospacing="1"/>
      <w:textAlignment w:val="auto"/>
    </w:pPr>
    <w:rPr>
      <w:rFonts w:ascii="Arial Unicode MS" w:eastAsia="Times New Roman" w:hAnsi="Arial Unicode MS" w:cs="Arial Unicode MS"/>
      <w:sz w:val="24"/>
      <w:szCs w:val="24"/>
      <w:lang w:val="es-ES" w:eastAsia="es-ES"/>
    </w:rPr>
  </w:style>
  <w:style w:type="paragraph" w:customStyle="1" w:styleId="xl37">
    <w:name w:val="xl37"/>
    <w:basedOn w:val="Normal"/>
    <w:rsid w:val="00814372"/>
    <w:pPr>
      <w:pBdr>
        <w:top w:val="single" w:sz="4" w:space="0" w:color="auto"/>
        <w:left w:val="single" w:sz="4" w:space="0" w:color="auto"/>
        <w:bottom w:val="single" w:sz="4" w:space="0" w:color="auto"/>
        <w:right w:val="single" w:sz="4" w:space="0" w:color="auto"/>
      </w:pBdr>
      <w:overflowPunct/>
      <w:autoSpaceDE/>
      <w:autoSpaceDN/>
      <w:adjustRightInd/>
      <w:spacing w:beforeAutospacing="1" w:afterAutospacing="1"/>
      <w:textAlignment w:val="auto"/>
    </w:pPr>
    <w:rPr>
      <w:rFonts w:ascii="Arial Unicode MS" w:eastAsia="Times New Roman" w:hAnsi="Arial Unicode MS" w:cs="Arial Unicode MS"/>
      <w:sz w:val="24"/>
      <w:szCs w:val="24"/>
      <w:lang w:val="es-ES" w:eastAsia="es-ES"/>
    </w:rPr>
  </w:style>
  <w:style w:type="paragraph" w:customStyle="1" w:styleId="xl38">
    <w:name w:val="xl38"/>
    <w:basedOn w:val="Normal"/>
    <w:rsid w:val="00814372"/>
    <w:pPr>
      <w:overflowPunct/>
      <w:autoSpaceDE/>
      <w:autoSpaceDN/>
      <w:adjustRightInd/>
      <w:spacing w:beforeAutospacing="1" w:afterAutospacing="1"/>
      <w:textAlignment w:val="auto"/>
    </w:pPr>
    <w:rPr>
      <w:rFonts w:ascii="Arial Unicode MS" w:eastAsia="Times New Roman" w:hAnsi="Arial Unicode MS" w:cs="Arial Unicode MS"/>
      <w:sz w:val="24"/>
      <w:szCs w:val="24"/>
      <w:lang w:val="es-ES" w:eastAsia="es-ES"/>
    </w:rPr>
  </w:style>
  <w:style w:type="paragraph" w:customStyle="1" w:styleId="xl39">
    <w:name w:val="xl39"/>
    <w:basedOn w:val="Normal"/>
    <w:rsid w:val="00814372"/>
    <w:pPr>
      <w:pBdr>
        <w:top w:val="single" w:sz="12" w:space="0" w:color="auto"/>
        <w:left w:val="single" w:sz="12" w:space="0" w:color="auto"/>
        <w:bottom w:val="single" w:sz="12" w:space="0" w:color="auto"/>
        <w:right w:val="single" w:sz="12" w:space="0" w:color="auto"/>
      </w:pBdr>
      <w:shd w:val="clear" w:color="auto" w:fill="FFFF99"/>
      <w:overflowPunct/>
      <w:autoSpaceDE/>
      <w:autoSpaceDN/>
      <w:adjustRightInd/>
      <w:spacing w:beforeAutospacing="1" w:afterAutospacing="1"/>
      <w:textAlignment w:val="auto"/>
    </w:pPr>
    <w:rPr>
      <w:rFonts w:ascii="Arial" w:eastAsia="Times New Roman" w:hAnsi="Arial" w:cs="Arial"/>
      <w:b/>
      <w:bCs/>
      <w:sz w:val="24"/>
      <w:szCs w:val="24"/>
      <w:lang w:val="es-ES" w:eastAsia="es-ES"/>
    </w:rPr>
  </w:style>
  <w:style w:type="paragraph" w:customStyle="1" w:styleId="BodyIndent">
    <w:name w:val="Body Indent"/>
    <w:basedOn w:val="Normal"/>
    <w:rsid w:val="00814372"/>
    <w:pPr>
      <w:overflowPunct/>
      <w:autoSpaceDE/>
      <w:autoSpaceDN/>
      <w:adjustRightInd/>
      <w:spacing w:before="0" w:after="0"/>
      <w:ind w:left="360"/>
      <w:textAlignment w:val="auto"/>
    </w:pPr>
    <w:rPr>
      <w:rFonts w:ascii="Times New Roman" w:eastAsia="Times New Roman" w:hAnsi="Times New Roman" w:cs="Times New Roman"/>
      <w:sz w:val="24"/>
      <w:szCs w:val="24"/>
      <w:lang w:val="en-US" w:eastAsia="en-US"/>
    </w:rPr>
  </w:style>
  <w:style w:type="paragraph" w:customStyle="1" w:styleId="TextoGeneral">
    <w:name w:val="Texto General"/>
    <w:rsid w:val="00814372"/>
    <w:pPr>
      <w:spacing w:before="120" w:line="324" w:lineRule="auto"/>
      <w:jc w:val="both"/>
    </w:pPr>
    <w:rPr>
      <w:rFonts w:ascii="Libre Sans Serif SSi" w:eastAsia="Times New Roman" w:hAnsi="Libre Sans Serif SSi" w:cs="Times New Roman"/>
      <w:lang w:val="es-ES_tradnl" w:eastAsia="es-ES"/>
    </w:rPr>
  </w:style>
  <w:style w:type="paragraph" w:styleId="ndice7">
    <w:name w:val="index 7"/>
    <w:basedOn w:val="Normal"/>
    <w:next w:val="Normal"/>
    <w:autoRedefine/>
    <w:uiPriority w:val="99"/>
    <w:semiHidden/>
    <w:unhideWhenUsed/>
    <w:rsid w:val="00814372"/>
    <w:pPr>
      <w:overflowPunct/>
      <w:autoSpaceDE/>
      <w:autoSpaceDN/>
      <w:adjustRightInd/>
      <w:spacing w:before="0" w:after="0"/>
      <w:ind w:left="1680" w:hanging="240"/>
      <w:textAlignment w:val="auto"/>
    </w:pPr>
    <w:rPr>
      <w:rFonts w:ascii="Times New Roman" w:eastAsia="Times New Roman" w:hAnsi="Times New Roman" w:cs="Times New Roman"/>
      <w:sz w:val="24"/>
      <w:szCs w:val="24"/>
      <w:lang w:val="es-ES" w:eastAsia="es-ES"/>
    </w:rPr>
  </w:style>
  <w:style w:type="paragraph" w:styleId="z-Principiodelformulario">
    <w:name w:val="HTML Top of Form"/>
    <w:basedOn w:val="Normal"/>
    <w:next w:val="Normal"/>
    <w:link w:val="z-PrincipiodelformularioCar"/>
    <w:hidden/>
    <w:uiPriority w:val="99"/>
    <w:rsid w:val="00814372"/>
    <w:pPr>
      <w:pBdr>
        <w:bottom w:val="single" w:sz="6" w:space="1" w:color="auto"/>
      </w:pBdr>
      <w:overflowPunct/>
      <w:autoSpaceDE/>
      <w:autoSpaceDN/>
      <w:adjustRightInd/>
      <w:spacing w:before="0" w:after="0"/>
      <w:jc w:val="center"/>
      <w:textAlignment w:val="auto"/>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rsid w:val="00814372"/>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rsid w:val="00814372"/>
    <w:pPr>
      <w:pBdr>
        <w:top w:val="single" w:sz="6" w:space="1" w:color="auto"/>
      </w:pBdr>
      <w:overflowPunct/>
      <w:autoSpaceDE/>
      <w:autoSpaceDN/>
      <w:adjustRightInd/>
      <w:spacing w:before="0" w:after="0"/>
      <w:jc w:val="center"/>
      <w:textAlignment w:val="auto"/>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rsid w:val="00814372"/>
    <w:rPr>
      <w:rFonts w:ascii="Arial" w:eastAsia="Times New Roman" w:hAnsi="Arial" w:cs="Arial"/>
      <w:vanish/>
      <w:sz w:val="16"/>
      <w:szCs w:val="16"/>
      <w:lang w:eastAsia="es-ES"/>
    </w:rPr>
  </w:style>
  <w:style w:type="paragraph" w:customStyle="1" w:styleId="BlockTextTopLine">
    <w:name w:val="Block Text/Top Line"/>
    <w:basedOn w:val="Normal"/>
    <w:rsid w:val="00814372"/>
    <w:pPr>
      <w:overflowPunct/>
      <w:autoSpaceDE/>
      <w:autoSpaceDN/>
      <w:adjustRightInd/>
      <w:spacing w:before="0" w:after="60"/>
      <w:jc w:val="both"/>
      <w:textAlignment w:val="auto"/>
    </w:pPr>
    <w:rPr>
      <w:rFonts w:ascii="Times New Roman" w:eastAsia="Times New Roman" w:hAnsi="Times New Roman" w:cs="Times New Roman"/>
      <w:sz w:val="24"/>
      <w:lang w:val="es-ES_tradnl" w:eastAsia="en-US"/>
    </w:rPr>
  </w:style>
  <w:style w:type="paragraph" w:styleId="ndice2">
    <w:name w:val="index 2"/>
    <w:basedOn w:val="Normal"/>
    <w:next w:val="Normal"/>
    <w:autoRedefine/>
    <w:uiPriority w:val="99"/>
    <w:semiHidden/>
    <w:rsid w:val="00814372"/>
    <w:pPr>
      <w:overflowPunct/>
      <w:autoSpaceDE/>
      <w:autoSpaceDN/>
      <w:adjustRightInd/>
      <w:spacing w:before="0" w:after="0"/>
      <w:ind w:left="320" w:hanging="160"/>
      <w:textAlignment w:val="auto"/>
    </w:pPr>
    <w:rPr>
      <w:rFonts w:ascii="Times New Roman" w:eastAsia="Times New Roman" w:hAnsi="Times New Roman" w:cs="Times New Roman"/>
      <w:sz w:val="16"/>
      <w:szCs w:val="24"/>
      <w:lang w:eastAsia="es-ES"/>
    </w:rPr>
  </w:style>
  <w:style w:type="paragraph" w:styleId="ndice3">
    <w:name w:val="index 3"/>
    <w:basedOn w:val="Normal"/>
    <w:next w:val="Normal"/>
    <w:autoRedefine/>
    <w:uiPriority w:val="99"/>
    <w:semiHidden/>
    <w:rsid w:val="00814372"/>
    <w:pPr>
      <w:overflowPunct/>
      <w:autoSpaceDE/>
      <w:autoSpaceDN/>
      <w:adjustRightInd/>
      <w:spacing w:before="0" w:after="0"/>
      <w:ind w:left="480" w:hanging="160"/>
      <w:textAlignment w:val="auto"/>
    </w:pPr>
    <w:rPr>
      <w:rFonts w:ascii="Times New Roman" w:eastAsia="Times New Roman" w:hAnsi="Times New Roman" w:cs="Times New Roman"/>
      <w:sz w:val="16"/>
      <w:szCs w:val="24"/>
      <w:lang w:eastAsia="es-ES"/>
    </w:rPr>
  </w:style>
  <w:style w:type="paragraph" w:styleId="ndice4">
    <w:name w:val="index 4"/>
    <w:basedOn w:val="Normal"/>
    <w:next w:val="Normal"/>
    <w:autoRedefine/>
    <w:uiPriority w:val="99"/>
    <w:semiHidden/>
    <w:rsid w:val="00814372"/>
    <w:pPr>
      <w:overflowPunct/>
      <w:autoSpaceDE/>
      <w:autoSpaceDN/>
      <w:adjustRightInd/>
      <w:spacing w:before="0" w:after="0"/>
      <w:ind w:left="640" w:hanging="160"/>
      <w:textAlignment w:val="auto"/>
    </w:pPr>
    <w:rPr>
      <w:rFonts w:ascii="Times New Roman" w:eastAsia="Times New Roman" w:hAnsi="Times New Roman" w:cs="Times New Roman"/>
      <w:sz w:val="16"/>
      <w:szCs w:val="24"/>
      <w:lang w:eastAsia="es-ES"/>
    </w:rPr>
  </w:style>
  <w:style w:type="paragraph" w:styleId="ndice5">
    <w:name w:val="index 5"/>
    <w:basedOn w:val="Normal"/>
    <w:next w:val="Normal"/>
    <w:autoRedefine/>
    <w:uiPriority w:val="99"/>
    <w:semiHidden/>
    <w:rsid w:val="00814372"/>
    <w:pPr>
      <w:overflowPunct/>
      <w:autoSpaceDE/>
      <w:autoSpaceDN/>
      <w:adjustRightInd/>
      <w:spacing w:before="0" w:after="0"/>
      <w:ind w:left="800" w:hanging="160"/>
      <w:textAlignment w:val="auto"/>
    </w:pPr>
    <w:rPr>
      <w:rFonts w:ascii="Times New Roman" w:eastAsia="Times New Roman" w:hAnsi="Times New Roman" w:cs="Times New Roman"/>
      <w:sz w:val="16"/>
      <w:szCs w:val="24"/>
      <w:lang w:eastAsia="es-ES"/>
    </w:rPr>
  </w:style>
  <w:style w:type="paragraph" w:styleId="ndice6">
    <w:name w:val="index 6"/>
    <w:basedOn w:val="Normal"/>
    <w:next w:val="Normal"/>
    <w:autoRedefine/>
    <w:uiPriority w:val="99"/>
    <w:semiHidden/>
    <w:rsid w:val="00814372"/>
    <w:pPr>
      <w:overflowPunct/>
      <w:autoSpaceDE/>
      <w:autoSpaceDN/>
      <w:adjustRightInd/>
      <w:spacing w:before="0" w:after="0"/>
      <w:ind w:left="960" w:hanging="160"/>
      <w:textAlignment w:val="auto"/>
    </w:pPr>
    <w:rPr>
      <w:rFonts w:ascii="Times New Roman" w:eastAsia="Times New Roman" w:hAnsi="Times New Roman" w:cs="Times New Roman"/>
      <w:sz w:val="16"/>
      <w:szCs w:val="24"/>
      <w:lang w:eastAsia="es-ES"/>
    </w:rPr>
  </w:style>
  <w:style w:type="paragraph" w:styleId="ndice8">
    <w:name w:val="index 8"/>
    <w:basedOn w:val="Normal"/>
    <w:next w:val="Normal"/>
    <w:autoRedefine/>
    <w:uiPriority w:val="99"/>
    <w:semiHidden/>
    <w:rsid w:val="00814372"/>
    <w:pPr>
      <w:overflowPunct/>
      <w:autoSpaceDE/>
      <w:autoSpaceDN/>
      <w:adjustRightInd/>
      <w:spacing w:before="0" w:after="0"/>
      <w:ind w:left="1280" w:hanging="160"/>
      <w:textAlignment w:val="auto"/>
    </w:pPr>
    <w:rPr>
      <w:rFonts w:ascii="Times New Roman" w:eastAsia="Times New Roman" w:hAnsi="Times New Roman" w:cs="Times New Roman"/>
      <w:sz w:val="16"/>
      <w:szCs w:val="24"/>
      <w:lang w:eastAsia="es-ES"/>
    </w:rPr>
  </w:style>
  <w:style w:type="paragraph" w:styleId="ndice9">
    <w:name w:val="index 9"/>
    <w:basedOn w:val="Normal"/>
    <w:next w:val="Normal"/>
    <w:autoRedefine/>
    <w:uiPriority w:val="99"/>
    <w:semiHidden/>
    <w:rsid w:val="00814372"/>
    <w:pPr>
      <w:overflowPunct/>
      <w:autoSpaceDE/>
      <w:autoSpaceDN/>
      <w:adjustRightInd/>
      <w:spacing w:before="0" w:after="0"/>
      <w:ind w:left="1440" w:hanging="160"/>
      <w:textAlignment w:val="auto"/>
    </w:pPr>
    <w:rPr>
      <w:rFonts w:ascii="Times New Roman" w:eastAsia="Times New Roman" w:hAnsi="Times New Roman" w:cs="Times New Roman"/>
      <w:sz w:val="16"/>
      <w:szCs w:val="24"/>
      <w:lang w:eastAsia="es-ES"/>
    </w:rPr>
  </w:style>
  <w:style w:type="paragraph" w:styleId="Ttulodendice">
    <w:name w:val="index heading"/>
    <w:basedOn w:val="Normal"/>
    <w:next w:val="ndice1"/>
    <w:uiPriority w:val="99"/>
    <w:semiHidden/>
    <w:rsid w:val="00814372"/>
    <w:pPr>
      <w:overflowPunct/>
      <w:autoSpaceDE/>
      <w:autoSpaceDN/>
      <w:adjustRightInd/>
      <w:spacing w:before="120" w:after="120"/>
      <w:textAlignment w:val="auto"/>
    </w:pPr>
    <w:rPr>
      <w:rFonts w:ascii="Times New Roman" w:eastAsia="Times New Roman" w:hAnsi="Times New Roman" w:cs="Times New Roman"/>
      <w:b/>
      <w:bCs/>
      <w:i/>
      <w:iCs/>
      <w:sz w:val="16"/>
      <w:szCs w:val="24"/>
      <w:lang w:eastAsia="es-ES"/>
    </w:rPr>
  </w:style>
  <w:style w:type="paragraph" w:customStyle="1" w:styleId="Topos">
    <w:name w:val="Topos"/>
    <w:basedOn w:val="Normal"/>
    <w:rsid w:val="00814372"/>
    <w:pPr>
      <w:numPr>
        <w:numId w:val="25"/>
      </w:numPr>
      <w:overflowPunct/>
      <w:autoSpaceDE/>
      <w:autoSpaceDN/>
      <w:adjustRightInd/>
      <w:spacing w:before="60" w:after="60"/>
      <w:jc w:val="both"/>
      <w:textAlignment w:val="auto"/>
    </w:pPr>
    <w:rPr>
      <w:rFonts w:ascii="Arial" w:eastAsia="Times New Roman" w:hAnsi="Arial" w:cs="Arial"/>
      <w:sz w:val="18"/>
      <w:szCs w:val="16"/>
      <w:lang w:eastAsia="es-ES"/>
    </w:rPr>
  </w:style>
  <w:style w:type="paragraph" w:styleId="Textonotaalfinal">
    <w:name w:val="endnote text"/>
    <w:basedOn w:val="Normal"/>
    <w:link w:val="TextonotaalfinalCar"/>
    <w:uiPriority w:val="99"/>
    <w:semiHidden/>
    <w:unhideWhenUsed/>
    <w:rsid w:val="00814372"/>
    <w:pPr>
      <w:overflowPunct/>
      <w:autoSpaceDE/>
      <w:autoSpaceDN/>
      <w:adjustRightInd/>
      <w:spacing w:before="0" w:after="0"/>
      <w:textAlignment w:val="auto"/>
    </w:pPr>
    <w:rPr>
      <w:rFonts w:ascii="Arial" w:eastAsia="Times New Roman" w:hAnsi="Arial" w:cs="Times New Roman"/>
      <w:lang w:eastAsia="es-ES"/>
    </w:rPr>
  </w:style>
  <w:style w:type="character" w:customStyle="1" w:styleId="TextonotaalfinalCar">
    <w:name w:val="Texto nota al final Car"/>
    <w:basedOn w:val="Fuentedeprrafopredeter"/>
    <w:link w:val="Textonotaalfinal"/>
    <w:uiPriority w:val="99"/>
    <w:semiHidden/>
    <w:rsid w:val="00814372"/>
    <w:rPr>
      <w:rFonts w:ascii="Arial" w:eastAsia="Times New Roman" w:hAnsi="Arial" w:cs="Times New Roman"/>
      <w:lang w:eastAsia="es-ES"/>
    </w:rPr>
  </w:style>
  <w:style w:type="character" w:styleId="Refdenotaalfinal">
    <w:name w:val="endnote reference"/>
    <w:basedOn w:val="Fuentedeprrafopredeter"/>
    <w:uiPriority w:val="99"/>
    <w:semiHidden/>
    <w:unhideWhenUsed/>
    <w:rsid w:val="00814372"/>
    <w:rPr>
      <w:rFonts w:cs="Times New Roman"/>
      <w:vertAlign w:val="superscript"/>
    </w:rPr>
  </w:style>
  <w:style w:type="paragraph" w:customStyle="1" w:styleId="CuerpoTextoPortada">
    <w:name w:val="Cuerpo Texto Portada"/>
    <w:basedOn w:val="Normal"/>
    <w:rsid w:val="00814372"/>
    <w:pPr>
      <w:tabs>
        <w:tab w:val="left" w:pos="5580"/>
      </w:tabs>
      <w:overflowPunct/>
      <w:autoSpaceDE/>
      <w:autoSpaceDN/>
      <w:adjustRightInd/>
      <w:spacing w:before="120" w:after="120"/>
      <w:ind w:left="2160"/>
      <w:textAlignment w:val="auto"/>
    </w:pPr>
    <w:rPr>
      <w:rFonts w:ascii="Arial" w:eastAsia="Times New Roman" w:hAnsi="Arial" w:cs="Times New Roman"/>
      <w:sz w:val="24"/>
      <w:szCs w:val="24"/>
      <w:lang w:val="es-ES" w:eastAsia="es-ES"/>
    </w:rPr>
  </w:style>
  <w:style w:type="paragraph" w:customStyle="1" w:styleId="paragraph">
    <w:name w:val="paragraph"/>
    <w:basedOn w:val="Normal"/>
    <w:rsid w:val="00814372"/>
    <w:pPr>
      <w:overflowPunct/>
      <w:autoSpaceDE/>
      <w:autoSpaceDN/>
      <w:adjustRightInd/>
      <w:spacing w:beforeAutospacing="1" w:afterAutospacing="1"/>
      <w:textAlignment w:val="auto"/>
    </w:pPr>
    <w:rPr>
      <w:rFonts w:ascii="Times New Roman" w:eastAsia="Times New Roman" w:hAnsi="Times New Roman" w:cs="Times New Roman"/>
      <w:sz w:val="24"/>
      <w:szCs w:val="24"/>
    </w:rPr>
  </w:style>
  <w:style w:type="character" w:customStyle="1" w:styleId="eop">
    <w:name w:val="eop"/>
    <w:basedOn w:val="Fuentedeprrafopredeter"/>
    <w:rsid w:val="00814372"/>
    <w:rPr>
      <w:rFonts w:cs="Times New Roman"/>
    </w:rPr>
  </w:style>
  <w:style w:type="table" w:customStyle="1" w:styleId="Tablaconcuadrcula9">
    <w:name w:val="Tabla con cuadrícula9"/>
    <w:basedOn w:val="Tablanormal"/>
    <w:next w:val="Tablaconcuadrcula"/>
    <w:uiPriority w:val="59"/>
    <w:rsid w:val="00814372"/>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uadrculamedia3-nfasis13">
    <w:name w:val="Cuadrícula media 3 - Énfasis 13"/>
    <w:basedOn w:val="Tablanormal"/>
    <w:next w:val="Cuadrculamedia3-nfasis1"/>
    <w:uiPriority w:val="69"/>
    <w:rsid w:val="00814372"/>
    <w:rPr>
      <w:rFonts w:ascii="Calibri" w:eastAsia="Times New Roman" w:hAnsi="Calibri" w:cs="Times New Roman"/>
      <w:sz w:val="22"/>
      <w:szCs w:val="22"/>
      <w:lang w:eastAsia="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E6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5B9BD5"/>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9BD5"/>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5B9BD5"/>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5B9BD5"/>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DCCEA"/>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CCEA"/>
      </w:tcPr>
    </w:tblStylePr>
  </w:style>
  <w:style w:type="numbering" w:customStyle="1" w:styleId="Listaactual1">
    <w:name w:val="Lista actual1"/>
    <w:rsid w:val="00814372"/>
    <w:pPr>
      <w:numPr>
        <w:numId w:val="28"/>
      </w:numPr>
    </w:pPr>
  </w:style>
  <w:style w:type="numbering" w:customStyle="1" w:styleId="Estilo9">
    <w:name w:val="Estilo9"/>
    <w:rsid w:val="00814372"/>
    <w:pPr>
      <w:numPr>
        <w:numId w:val="35"/>
      </w:numPr>
    </w:pPr>
  </w:style>
  <w:style w:type="numbering" w:customStyle="1" w:styleId="Estilo1">
    <w:name w:val="Estilo1"/>
    <w:rsid w:val="00814372"/>
    <w:pPr>
      <w:numPr>
        <w:numId w:val="26"/>
      </w:numPr>
    </w:pPr>
  </w:style>
  <w:style w:type="numbering" w:customStyle="1" w:styleId="Estilo10">
    <w:name w:val="Estilo10"/>
    <w:rsid w:val="00814372"/>
    <w:pPr>
      <w:numPr>
        <w:numId w:val="36"/>
      </w:numPr>
    </w:pPr>
  </w:style>
  <w:style w:type="numbering" w:customStyle="1" w:styleId="Estilo5">
    <w:name w:val="Estilo5"/>
    <w:rsid w:val="00814372"/>
    <w:pPr>
      <w:numPr>
        <w:numId w:val="31"/>
      </w:numPr>
    </w:pPr>
  </w:style>
  <w:style w:type="numbering" w:customStyle="1" w:styleId="Estilo4">
    <w:name w:val="Estilo4"/>
    <w:rsid w:val="00814372"/>
    <w:pPr>
      <w:numPr>
        <w:numId w:val="30"/>
      </w:numPr>
    </w:pPr>
  </w:style>
  <w:style w:type="numbering" w:customStyle="1" w:styleId="Estilo6">
    <w:name w:val="Estilo6"/>
    <w:rsid w:val="00814372"/>
    <w:pPr>
      <w:numPr>
        <w:numId w:val="32"/>
      </w:numPr>
    </w:pPr>
  </w:style>
  <w:style w:type="numbering" w:customStyle="1" w:styleId="Estilo2">
    <w:name w:val="Estilo2"/>
    <w:rsid w:val="00814372"/>
    <w:pPr>
      <w:numPr>
        <w:numId w:val="27"/>
      </w:numPr>
    </w:pPr>
  </w:style>
  <w:style w:type="numbering" w:customStyle="1" w:styleId="Estilo11">
    <w:name w:val="Estilo11"/>
    <w:rsid w:val="00814372"/>
    <w:pPr>
      <w:numPr>
        <w:numId w:val="37"/>
      </w:numPr>
    </w:pPr>
  </w:style>
  <w:style w:type="numbering" w:customStyle="1" w:styleId="Estilo8">
    <w:name w:val="Estilo8"/>
    <w:rsid w:val="00814372"/>
    <w:pPr>
      <w:numPr>
        <w:numId w:val="34"/>
      </w:numPr>
    </w:pPr>
  </w:style>
  <w:style w:type="numbering" w:customStyle="1" w:styleId="Estilo3">
    <w:name w:val="Estilo3"/>
    <w:rsid w:val="00814372"/>
    <w:pPr>
      <w:numPr>
        <w:numId w:val="29"/>
      </w:numPr>
    </w:pPr>
  </w:style>
  <w:style w:type="numbering" w:customStyle="1" w:styleId="Estilo7">
    <w:name w:val="Estilo7"/>
    <w:rsid w:val="00814372"/>
    <w:pPr>
      <w:numPr>
        <w:numId w:val="33"/>
      </w:numPr>
    </w:pPr>
  </w:style>
  <w:style w:type="table" w:customStyle="1" w:styleId="TablaMicrosoftServicios1">
    <w:name w:val="Tabla Microsoft Servicios1"/>
    <w:basedOn w:val="Tablanormal"/>
    <w:next w:val="Tablaconcuadrcula"/>
    <w:uiPriority w:val="59"/>
    <w:qFormat/>
    <w:rsid w:val="00814372"/>
    <w:rPr>
      <w:rFonts w:asciiTheme="minorHAnsi" w:eastAsia="Times New Roman" w:hAnsiTheme="minorHAnsi" w:cs="Times New Roman"/>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aconcuadrcula4-nfasis3">
    <w:name w:val="Grid Table 4 Accent 3"/>
    <w:basedOn w:val="Tablanormal"/>
    <w:uiPriority w:val="49"/>
    <w:rsid w:val="00814372"/>
    <w:rPr>
      <w:rFonts w:asciiTheme="minorHAnsi" w:eastAsia="Times New Roman" w:hAnsiTheme="minorHAnsi" w:cs="Times New Roman"/>
      <w:sz w:val="24"/>
      <w:szCs w:val="24"/>
      <w:lang w:val="en-US" w:eastAsia="en-US"/>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rFonts w:cs="Times New Roman"/>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rFonts w:cs="Times New Roman"/>
        <w:b/>
        <w:bCs/>
      </w:rPr>
      <w:tblPr/>
      <w:tcPr>
        <w:tcBorders>
          <w:top w:val="double" w:sz="4" w:space="0" w:color="A5A5A5" w:themeColor="accent3"/>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DEDED" w:themeFill="accent3" w:themeFillTint="33"/>
      </w:tcPr>
    </w:tblStylePr>
    <w:tblStylePr w:type="band1Horz">
      <w:rPr>
        <w:rFonts w:cs="Times New Roman"/>
      </w:rPr>
      <w:tblPr/>
      <w:tcPr>
        <w:shd w:val="clear" w:color="auto" w:fill="EDEDED" w:themeFill="accent3" w:themeFillTint="33"/>
      </w:tcPr>
    </w:tblStylePr>
  </w:style>
  <w:style w:type="character" w:customStyle="1" w:styleId="rvts7">
    <w:name w:val="rvts7"/>
    <w:basedOn w:val="Fuentedeprrafopredeter"/>
    <w:rsid w:val="00814372"/>
    <w:rPr>
      <w:rFonts w:cs="Times New Roman"/>
    </w:rPr>
  </w:style>
  <w:style w:type="table" w:customStyle="1" w:styleId="Tablaconcuadrcula112">
    <w:name w:val="Tabla con cuadrícula112"/>
    <w:basedOn w:val="Tablanormal"/>
    <w:next w:val="Tablaconcuadrcula"/>
    <w:uiPriority w:val="99"/>
    <w:rsid w:val="00814372"/>
    <w:rPr>
      <w:rFonts w:ascii="Times New Roman" w:eastAsia="Times New Roman" w:hAnsi="Times New Roman"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13">
    <w:name w:val="Mención sin resolver13"/>
    <w:basedOn w:val="Fuentedeprrafopredeter"/>
    <w:uiPriority w:val="99"/>
    <w:semiHidden/>
    <w:unhideWhenUsed/>
    <w:rsid w:val="00390F19"/>
    <w:rPr>
      <w:rFonts w:cs="Times New Roman"/>
      <w:color w:val="605E5C"/>
      <w:shd w:val="clear" w:color="auto" w:fill="E1DFDD"/>
    </w:rPr>
  </w:style>
  <w:style w:type="character" w:customStyle="1" w:styleId="Mencionar9">
    <w:name w:val="Mencionar9"/>
    <w:basedOn w:val="Fuentedeprrafopredeter"/>
    <w:uiPriority w:val="99"/>
    <w:semiHidden/>
    <w:unhideWhenUsed/>
    <w:rsid w:val="00390F19"/>
    <w:rPr>
      <w:color w:val="2B579A"/>
      <w:shd w:val="clear" w:color="auto" w:fill="E6E6E6"/>
    </w:rPr>
  </w:style>
  <w:style w:type="character" w:customStyle="1" w:styleId="e24kjd">
    <w:name w:val="e24kjd"/>
    <w:basedOn w:val="Fuentedeprrafopredeter"/>
    <w:rsid w:val="00390F19"/>
    <w:rPr>
      <w:rFonts w:cs="Times New Roman"/>
    </w:rPr>
  </w:style>
  <w:style w:type="character" w:customStyle="1" w:styleId="Mencinsinresolver14">
    <w:name w:val="Mención sin resolver14"/>
    <w:basedOn w:val="Fuentedeprrafopredeter"/>
    <w:uiPriority w:val="99"/>
    <w:semiHidden/>
    <w:unhideWhenUsed/>
    <w:rsid w:val="00891373"/>
    <w:rPr>
      <w:color w:val="605E5C"/>
      <w:shd w:val="clear" w:color="auto" w:fill="E1DFDD"/>
    </w:rPr>
  </w:style>
  <w:style w:type="character" w:customStyle="1" w:styleId="Mencionar10">
    <w:name w:val="Mencionar10"/>
    <w:uiPriority w:val="99"/>
    <w:semiHidden/>
    <w:unhideWhenUsed/>
    <w:rsid w:val="00891373"/>
    <w:rPr>
      <w:color w:val="2B579A"/>
      <w:shd w:val="clear" w:color="auto" w:fill="E6E6E6"/>
    </w:rPr>
  </w:style>
  <w:style w:type="paragraph" w:customStyle="1" w:styleId="Cuerpo">
    <w:name w:val="Cuerpo"/>
    <w:rsid w:val="00891373"/>
    <w:pPr>
      <w:spacing w:before="100" w:after="100"/>
    </w:pPr>
    <w:rPr>
      <w:rFonts w:ascii="Times New Roman" w:eastAsia="Arial Unicode MS" w:hAnsi="Times New Roman" w:cs="Arial Unicode MS"/>
      <w:color w:val="000000"/>
      <w:sz w:val="24"/>
      <w:szCs w:val="24"/>
      <w:u w:color="000000"/>
      <w:lang w:val="es-ES_tradnl"/>
    </w:rPr>
  </w:style>
  <w:style w:type="character" w:customStyle="1" w:styleId="Ninguno">
    <w:name w:val="Ninguno"/>
    <w:rsid w:val="00891373"/>
    <w:rPr>
      <w:lang w:val="es-ES_tradnl"/>
    </w:rPr>
  </w:style>
  <w:style w:type="paragraph" w:customStyle="1" w:styleId="Predeterminado">
    <w:name w:val="Predeterminado"/>
    <w:rsid w:val="00891373"/>
    <w:pPr>
      <w:spacing w:before="160" w:line="288" w:lineRule="auto"/>
    </w:pPr>
    <w:rPr>
      <w:rFonts w:ascii="Helvetica Neue" w:eastAsia="Arial Unicode MS" w:hAnsi="Helvetica Neue" w:cs="Arial Unicode MS"/>
      <w:color w:val="000000"/>
      <w:sz w:val="24"/>
      <w:szCs w:val="24"/>
      <w:lang w:val="it-IT"/>
    </w:rPr>
  </w:style>
  <w:style w:type="paragraph" w:customStyle="1" w:styleId="pf0">
    <w:name w:val="pf0"/>
    <w:basedOn w:val="Normal"/>
    <w:rsid w:val="00891373"/>
    <w:pPr>
      <w:overflowPunct/>
      <w:autoSpaceDE/>
      <w:autoSpaceDN/>
      <w:adjustRightInd/>
      <w:spacing w:beforeAutospacing="1" w:afterAutospacing="1"/>
      <w:textAlignment w:val="auto"/>
    </w:pPr>
    <w:rPr>
      <w:rFonts w:ascii="Times New Roman" w:eastAsia="Times New Roman" w:hAnsi="Times New Roman" w:cs="Times New Roman"/>
      <w:sz w:val="24"/>
      <w:szCs w:val="24"/>
    </w:rPr>
  </w:style>
  <w:style w:type="table" w:styleId="Tabladecuadrcula4">
    <w:name w:val="Grid Table 4"/>
    <w:basedOn w:val="Tablanormal"/>
    <w:uiPriority w:val="49"/>
    <w:rsid w:val="00891373"/>
    <w:rPr>
      <w:rFonts w:ascii="Calibri" w:eastAsia="Calibri" w:hAnsi="Calibri" w:cs="Times New Roman"/>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Hipervnculo2">
    <w:name w:val="Hipervínculo2"/>
    <w:basedOn w:val="Normal"/>
    <w:rsid w:val="00891373"/>
    <w:pPr>
      <w:overflowPunct/>
      <w:autoSpaceDE/>
      <w:autoSpaceDN/>
      <w:adjustRightInd/>
      <w:spacing w:beforeAutospacing="1" w:afterAutospacing="1"/>
      <w:textAlignment w:val="auto"/>
    </w:pPr>
    <w:rPr>
      <w:rFonts w:ascii="Arial" w:eastAsia="Times New Roman" w:hAnsi="Arial" w:cs="Arial"/>
      <w:color w:val="0000FF"/>
      <w:u w:val="single"/>
    </w:rPr>
  </w:style>
  <w:style w:type="table" w:customStyle="1" w:styleId="Hyperlink1">
    <w:name w:val="Hyperlink1"/>
    <w:basedOn w:val="Tablanormal"/>
    <w:rsid w:val="00891373"/>
    <w:pPr>
      <w:spacing w:before="100" w:beforeAutospacing="1" w:after="100" w:afterAutospacing="1"/>
    </w:pPr>
    <w:rPr>
      <w:rFonts w:ascii="Arial" w:eastAsia="Times New Roman" w:hAnsi="Arial" w:cs="Arial"/>
      <w:color w:val="0000FF"/>
      <w:u w:val="single"/>
    </w:rPr>
    <w:tblPr>
      <w:tblInd w:w="0" w:type="nil"/>
      <w:tblCellMar>
        <w:left w:w="0" w:type="dxa"/>
        <w:right w:w="0" w:type="dxa"/>
      </w:tblCellMar>
    </w:tblPr>
  </w:style>
  <w:style w:type="table" w:customStyle="1" w:styleId="Normal1">
    <w:name w:val="Normal1"/>
    <w:basedOn w:val="Tablanormal"/>
    <w:rsid w:val="00891373"/>
    <w:pPr>
      <w:spacing w:before="100" w:beforeAutospacing="1" w:after="100" w:afterAutospacing="1"/>
    </w:pPr>
    <w:rPr>
      <w:rFonts w:ascii="Arial" w:eastAsia="Times New Roman" w:hAnsi="Arial" w:cs="Arial"/>
    </w:rPr>
    <w:tblPr>
      <w:tblInd w:w="0" w:type="nil"/>
      <w:tblCellMar>
        <w:left w:w="0" w:type="dxa"/>
        <w:right w:w="0" w:type="dxa"/>
      </w:tblCellMar>
    </w:tblPr>
    <w:tcPr>
      <w:noWrap/>
      <w:vAlign w:val="both"/>
    </w:tcPr>
  </w:style>
  <w:style w:type="paragraph" w:customStyle="1" w:styleId="style0">
    <w:name w:val="style0"/>
    <w:basedOn w:val="Normal"/>
    <w:rsid w:val="00891373"/>
    <w:pPr>
      <w:overflowPunct/>
      <w:autoSpaceDE/>
      <w:autoSpaceDN/>
      <w:adjustRightInd/>
      <w:spacing w:beforeAutospacing="1" w:afterAutospacing="1"/>
      <w:textAlignment w:val="auto"/>
    </w:pPr>
    <w:rPr>
      <w:rFonts w:ascii="Times New Roman" w:eastAsia="Times New Roman" w:hAnsi="Times New Roman" w:cs="Times New Roman"/>
      <w:sz w:val="24"/>
      <w:szCs w:val="24"/>
    </w:rPr>
  </w:style>
  <w:style w:type="paragraph" w:customStyle="1" w:styleId="xl121r">
    <w:name w:val="xl121r"/>
    <w:basedOn w:val="style0"/>
    <w:rsid w:val="00891373"/>
    <w:pPr>
      <w:jc w:val="right"/>
    </w:pPr>
    <w:rPr>
      <w:rFonts w:ascii="Verdana" w:hAnsi="Verdana"/>
      <w:color w:val="424649"/>
      <w:sz w:val="16"/>
      <w:szCs w:val="16"/>
    </w:rPr>
  </w:style>
  <w:style w:type="paragraph" w:customStyle="1" w:styleId="xl121">
    <w:name w:val="xl121"/>
    <w:basedOn w:val="style0"/>
    <w:rsid w:val="00891373"/>
    <w:rPr>
      <w:rFonts w:ascii="Verdana" w:hAnsi="Verdana"/>
      <w:color w:val="424649"/>
      <w:sz w:val="16"/>
      <w:szCs w:val="16"/>
    </w:rPr>
  </w:style>
  <w:style w:type="paragraph" w:customStyle="1" w:styleId="xl120r">
    <w:name w:val="xl120r"/>
    <w:basedOn w:val="style0"/>
    <w:rsid w:val="00891373"/>
    <w:pPr>
      <w:shd w:val="clear" w:color="auto" w:fill="424649"/>
      <w:jc w:val="right"/>
    </w:pPr>
    <w:rPr>
      <w:rFonts w:ascii="Verdana" w:hAnsi="Verdana"/>
      <w:b/>
      <w:bCs/>
      <w:color w:val="FFFFFF"/>
      <w:sz w:val="16"/>
      <w:szCs w:val="16"/>
    </w:rPr>
  </w:style>
  <w:style w:type="paragraph" w:customStyle="1" w:styleId="xl120">
    <w:name w:val="xl120"/>
    <w:basedOn w:val="style0"/>
    <w:rsid w:val="00891373"/>
    <w:pPr>
      <w:shd w:val="clear" w:color="auto" w:fill="424649"/>
    </w:pPr>
    <w:rPr>
      <w:rFonts w:ascii="Verdana" w:hAnsi="Verdana"/>
      <w:b/>
      <w:bCs/>
      <w:color w:val="FFFFFF"/>
      <w:sz w:val="16"/>
      <w:szCs w:val="16"/>
    </w:rPr>
  </w:style>
  <w:style w:type="paragraph" w:customStyle="1" w:styleId="xl119d202c">
    <w:name w:val="xl119d20_2c"/>
    <w:basedOn w:val="style0"/>
    <w:rsid w:val="00891373"/>
    <w:pPr>
      <w:shd w:val="clear" w:color="auto" w:fill="424649"/>
      <w:jc w:val="right"/>
    </w:pPr>
    <w:rPr>
      <w:rFonts w:ascii="Verdana" w:hAnsi="Verdana"/>
      <w:b/>
      <w:bCs/>
      <w:color w:val="FFFFFF"/>
      <w:sz w:val="16"/>
      <w:szCs w:val="16"/>
    </w:rPr>
  </w:style>
  <w:style w:type="table" w:styleId="Tabladelista3">
    <w:name w:val="List Table 3"/>
    <w:basedOn w:val="Tablanormal"/>
    <w:uiPriority w:val="48"/>
    <w:rsid w:val="00891373"/>
    <w:rPr>
      <w:rFonts w:asciiTheme="minorHAnsi" w:eastAsiaTheme="minorHAnsi" w:hAnsiTheme="minorHAnsi" w:cstheme="minorBidi"/>
      <w:kern w:val="2"/>
      <w:sz w:val="22"/>
      <w:szCs w:val="22"/>
      <w:lang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Mencinsinresolver15">
    <w:name w:val="Mención sin resolver15"/>
    <w:basedOn w:val="Fuentedeprrafopredeter"/>
    <w:uiPriority w:val="99"/>
    <w:semiHidden/>
    <w:unhideWhenUsed/>
    <w:rsid w:val="002221DD"/>
    <w:rPr>
      <w:color w:val="605E5C"/>
      <w:shd w:val="clear" w:color="auto" w:fill="E1DFDD"/>
    </w:rPr>
  </w:style>
  <w:style w:type="character" w:customStyle="1" w:styleId="Mencinsinresolver16">
    <w:name w:val="Mención sin resolver16"/>
    <w:basedOn w:val="Fuentedeprrafopredeter"/>
    <w:uiPriority w:val="99"/>
    <w:semiHidden/>
    <w:unhideWhenUsed/>
    <w:rsid w:val="00536FA6"/>
    <w:rPr>
      <w:color w:val="605E5C"/>
      <w:shd w:val="clear" w:color="auto" w:fill="E1DFDD"/>
    </w:rPr>
  </w:style>
  <w:style w:type="character" w:customStyle="1" w:styleId="Mencionar11">
    <w:name w:val="Mencionar11"/>
    <w:uiPriority w:val="99"/>
    <w:semiHidden/>
    <w:unhideWhenUsed/>
    <w:rsid w:val="00536FA6"/>
    <w:rPr>
      <w:color w:val="2B579A"/>
      <w:shd w:val="clear" w:color="auto" w:fill="E6E6E6"/>
    </w:rPr>
  </w:style>
  <w:style w:type="character" w:customStyle="1" w:styleId="Ttulo3Car1">
    <w:name w:val="Título 3 Car1"/>
    <w:aliases w:val="l3 Car1,Level 3 Head Car1,H3 Car1,3 Car1,heading 3 Car1,MOVE-it 3 Car1,H3-Heading 3 Car1,l3.3 Car1,título 3 Car1,título 31 Car1,título 32 Car1,título 33 Car1,título 34 Car1,h3 Car1,list 3 Car1,list3 Car1,H31 Car1,H32 Car1,B Head Car1"/>
    <w:basedOn w:val="Fuentedeprrafopredeter"/>
    <w:semiHidden/>
    <w:rsid w:val="00536FA6"/>
    <w:rPr>
      <w:rFonts w:asciiTheme="majorHAnsi" w:eastAsiaTheme="majorEastAsia" w:hAnsiTheme="majorHAnsi" w:cstheme="majorBidi"/>
      <w:color w:val="1F3763" w:themeColor="accent1" w:themeShade="7F"/>
    </w:rPr>
  </w:style>
  <w:style w:type="character" w:customStyle="1" w:styleId="TextocomentarioCar1">
    <w:name w:val="Texto comentario Car1"/>
    <w:aliases w:val="Comment Text Char1 Car1"/>
    <w:basedOn w:val="Fuentedeprrafopredeter"/>
    <w:uiPriority w:val="99"/>
    <w:semiHidden/>
    <w:rsid w:val="00536FA6"/>
    <w:rPr>
      <w:sz w:val="20"/>
      <w:szCs w:val="20"/>
    </w:rPr>
  </w:style>
  <w:style w:type="character" w:customStyle="1" w:styleId="TextoindependienteCar1">
    <w:name w:val="Texto independiente Car1"/>
    <w:aliases w:val="body text Car1,bt Car1,Body Text Char Car1,TITULO SECCION Car1"/>
    <w:basedOn w:val="Fuentedeprrafopredeter"/>
    <w:semiHidden/>
    <w:rsid w:val="00536FA6"/>
  </w:style>
  <w:style w:type="table" w:customStyle="1" w:styleId="TableNormal11">
    <w:name w:val="Table Normal11"/>
    <w:rsid w:val="00536FA6"/>
    <w:rPr>
      <w:rFonts w:ascii="Times New Roman" w:eastAsia="Times New Roman" w:hAnsi="Times New Roman" w:cs="Times New Roman"/>
      <w:kern w:val="2"/>
      <w:sz w:val="24"/>
      <w:szCs w:val="24"/>
      <w:lang w:val="es-ES" w:eastAsia="en-US"/>
      <w14:ligatures w14:val="standardContextual"/>
    </w:rPr>
    <w:tblPr>
      <w:tblCellMar>
        <w:top w:w="0" w:type="dxa"/>
        <w:left w:w="0" w:type="dxa"/>
        <w:bottom w:w="0" w:type="dxa"/>
        <w:right w:w="0" w:type="dxa"/>
      </w:tblCellMar>
    </w:tblPr>
  </w:style>
  <w:style w:type="table" w:customStyle="1" w:styleId="TableNormal21">
    <w:name w:val="Table Normal21"/>
    <w:rsid w:val="00536FA6"/>
    <w:rPr>
      <w:rFonts w:ascii="Times New Roman" w:eastAsia="Times New Roman" w:hAnsi="Times New Roman" w:cs="Times New Roman"/>
      <w:kern w:val="2"/>
      <w:sz w:val="24"/>
      <w:szCs w:val="24"/>
      <w:lang w:val="es-ES" w:eastAsia="en-US"/>
      <w14:ligatures w14:val="standardContextual"/>
    </w:rPr>
    <w:tblPr>
      <w:tblCellMar>
        <w:top w:w="0" w:type="dxa"/>
        <w:left w:w="0" w:type="dxa"/>
        <w:bottom w:w="0" w:type="dxa"/>
        <w:right w:w="0" w:type="dxa"/>
      </w:tblCellMar>
    </w:tblPr>
  </w:style>
  <w:style w:type="table" w:customStyle="1" w:styleId="TableNormal31">
    <w:name w:val="Table Normal31"/>
    <w:rsid w:val="00536FA6"/>
    <w:rPr>
      <w:rFonts w:ascii="Times New Roman" w:eastAsia="Times New Roman" w:hAnsi="Times New Roman" w:cs="Times New Roman"/>
      <w:kern w:val="2"/>
      <w:sz w:val="24"/>
      <w:szCs w:val="24"/>
      <w:lang w:val="es-ES" w:eastAsia="en-US"/>
      <w14:ligatures w14:val="standardContextual"/>
    </w:rPr>
    <w:tblPr>
      <w:tblCellMar>
        <w:top w:w="0" w:type="dxa"/>
        <w:left w:w="0" w:type="dxa"/>
        <w:bottom w:w="0" w:type="dxa"/>
        <w:right w:w="0" w:type="dxa"/>
      </w:tblCellMar>
    </w:tblPr>
  </w:style>
  <w:style w:type="table" w:customStyle="1" w:styleId="Tablaconcuadrcula1111">
    <w:name w:val="Tabla con cuadrícula1111"/>
    <w:basedOn w:val="Tablanormal"/>
    <w:uiPriority w:val="99"/>
    <w:rsid w:val="00536FA6"/>
    <w:rPr>
      <w:rFonts w:ascii="Times New Roman" w:eastAsia="Times New Roman" w:hAnsi="Times New Roman" w:cs="Times New Roman"/>
      <w:kern w:val="2"/>
      <w:lang w:eastAsia="es-ES"/>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
    <w:name w:val="Tabla con cuadrícula211"/>
    <w:basedOn w:val="Tablanormal"/>
    <w:uiPriority w:val="59"/>
    <w:rsid w:val="00536FA6"/>
    <w:rPr>
      <w:rFonts w:ascii="Times New Roman" w:eastAsia="Times New Roman" w:hAnsi="Times New Roman" w:cs="Times New Roman"/>
      <w:kern w:val="2"/>
      <w:lang w:eastAsia="en-US"/>
      <w14:ligatures w14:val="standardContextu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sid w:val="00536FA6"/>
    <w:rPr>
      <w:rFonts w:ascii="Times New Roman" w:eastAsia="Times New Roman" w:hAnsi="Times New Roman" w:cs="Times New Roman"/>
      <w:kern w:val="2"/>
      <w:lang w:eastAsia="en-US"/>
      <w14:ligatures w14:val="standardContextu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1">
    <w:name w:val="Tabla con cuadrícula411"/>
    <w:basedOn w:val="Tablanormal"/>
    <w:uiPriority w:val="59"/>
    <w:rsid w:val="00536FA6"/>
    <w:rPr>
      <w:rFonts w:ascii="Times New Roman" w:eastAsia="Times New Roman" w:hAnsi="Times New Roman" w:cs="Times New Roman"/>
      <w:kern w:val="2"/>
      <w:lang w:eastAsia="en-US"/>
      <w14:ligatures w14:val="standardContextu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1">
    <w:name w:val="Tabla con cuadrícula511"/>
    <w:basedOn w:val="Tablanormal"/>
    <w:uiPriority w:val="59"/>
    <w:rsid w:val="00536FA6"/>
    <w:rPr>
      <w:rFonts w:ascii="Calibri" w:eastAsia="Calibri" w:hAnsi="Calibri" w:cs="Times New Roman"/>
      <w:kern w:val="2"/>
      <w:lang w:eastAsia="en-US"/>
      <w14:ligatures w14:val="standardContextual"/>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3">
    <w:name w:val="Tabla con cuadrícula73"/>
    <w:basedOn w:val="Tablanormal"/>
    <w:uiPriority w:val="59"/>
    <w:rsid w:val="00536FA6"/>
    <w:rPr>
      <w:rFonts w:ascii="Calibri" w:eastAsia="Calibri" w:hAnsi="Calibri" w:cs="Times New Roman"/>
      <w:kern w:val="2"/>
      <w:sz w:val="22"/>
      <w:szCs w:val="22"/>
      <w:lang w:eastAsia="en-US"/>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2982">
      <w:bodyDiv w:val="1"/>
      <w:marLeft w:val="0"/>
      <w:marRight w:val="0"/>
      <w:marTop w:val="0"/>
      <w:marBottom w:val="0"/>
      <w:divBdr>
        <w:top w:val="none" w:sz="0" w:space="0" w:color="auto"/>
        <w:left w:val="none" w:sz="0" w:space="0" w:color="auto"/>
        <w:bottom w:val="none" w:sz="0" w:space="0" w:color="auto"/>
        <w:right w:val="none" w:sz="0" w:space="0" w:color="auto"/>
      </w:divBdr>
    </w:div>
    <w:div w:id="5527068">
      <w:bodyDiv w:val="1"/>
      <w:marLeft w:val="0"/>
      <w:marRight w:val="0"/>
      <w:marTop w:val="0"/>
      <w:marBottom w:val="0"/>
      <w:divBdr>
        <w:top w:val="none" w:sz="0" w:space="0" w:color="auto"/>
        <w:left w:val="none" w:sz="0" w:space="0" w:color="auto"/>
        <w:bottom w:val="none" w:sz="0" w:space="0" w:color="auto"/>
        <w:right w:val="none" w:sz="0" w:space="0" w:color="auto"/>
      </w:divBdr>
    </w:div>
    <w:div w:id="22371071">
      <w:bodyDiv w:val="1"/>
      <w:marLeft w:val="0"/>
      <w:marRight w:val="0"/>
      <w:marTop w:val="0"/>
      <w:marBottom w:val="0"/>
      <w:divBdr>
        <w:top w:val="none" w:sz="0" w:space="0" w:color="auto"/>
        <w:left w:val="none" w:sz="0" w:space="0" w:color="auto"/>
        <w:bottom w:val="none" w:sz="0" w:space="0" w:color="auto"/>
        <w:right w:val="none" w:sz="0" w:space="0" w:color="auto"/>
      </w:divBdr>
    </w:div>
    <w:div w:id="26413937">
      <w:bodyDiv w:val="1"/>
      <w:marLeft w:val="0"/>
      <w:marRight w:val="0"/>
      <w:marTop w:val="0"/>
      <w:marBottom w:val="0"/>
      <w:divBdr>
        <w:top w:val="none" w:sz="0" w:space="0" w:color="auto"/>
        <w:left w:val="none" w:sz="0" w:space="0" w:color="auto"/>
        <w:bottom w:val="none" w:sz="0" w:space="0" w:color="auto"/>
        <w:right w:val="none" w:sz="0" w:space="0" w:color="auto"/>
      </w:divBdr>
    </w:div>
    <w:div w:id="57434771">
      <w:bodyDiv w:val="1"/>
      <w:marLeft w:val="0"/>
      <w:marRight w:val="0"/>
      <w:marTop w:val="0"/>
      <w:marBottom w:val="0"/>
      <w:divBdr>
        <w:top w:val="none" w:sz="0" w:space="0" w:color="auto"/>
        <w:left w:val="none" w:sz="0" w:space="0" w:color="auto"/>
        <w:bottom w:val="none" w:sz="0" w:space="0" w:color="auto"/>
        <w:right w:val="none" w:sz="0" w:space="0" w:color="auto"/>
      </w:divBdr>
    </w:div>
    <w:div w:id="73019432">
      <w:bodyDiv w:val="1"/>
      <w:marLeft w:val="0"/>
      <w:marRight w:val="0"/>
      <w:marTop w:val="0"/>
      <w:marBottom w:val="0"/>
      <w:divBdr>
        <w:top w:val="none" w:sz="0" w:space="0" w:color="auto"/>
        <w:left w:val="none" w:sz="0" w:space="0" w:color="auto"/>
        <w:bottom w:val="none" w:sz="0" w:space="0" w:color="auto"/>
        <w:right w:val="none" w:sz="0" w:space="0" w:color="auto"/>
      </w:divBdr>
    </w:div>
    <w:div w:id="78410791">
      <w:bodyDiv w:val="1"/>
      <w:marLeft w:val="0"/>
      <w:marRight w:val="0"/>
      <w:marTop w:val="0"/>
      <w:marBottom w:val="0"/>
      <w:divBdr>
        <w:top w:val="none" w:sz="0" w:space="0" w:color="auto"/>
        <w:left w:val="none" w:sz="0" w:space="0" w:color="auto"/>
        <w:bottom w:val="none" w:sz="0" w:space="0" w:color="auto"/>
        <w:right w:val="none" w:sz="0" w:space="0" w:color="auto"/>
      </w:divBdr>
    </w:div>
    <w:div w:id="82192211">
      <w:bodyDiv w:val="1"/>
      <w:marLeft w:val="0"/>
      <w:marRight w:val="0"/>
      <w:marTop w:val="0"/>
      <w:marBottom w:val="0"/>
      <w:divBdr>
        <w:top w:val="none" w:sz="0" w:space="0" w:color="auto"/>
        <w:left w:val="none" w:sz="0" w:space="0" w:color="auto"/>
        <w:bottom w:val="none" w:sz="0" w:space="0" w:color="auto"/>
        <w:right w:val="none" w:sz="0" w:space="0" w:color="auto"/>
      </w:divBdr>
    </w:div>
    <w:div w:id="84350403">
      <w:bodyDiv w:val="1"/>
      <w:marLeft w:val="0"/>
      <w:marRight w:val="0"/>
      <w:marTop w:val="0"/>
      <w:marBottom w:val="0"/>
      <w:divBdr>
        <w:top w:val="none" w:sz="0" w:space="0" w:color="auto"/>
        <w:left w:val="none" w:sz="0" w:space="0" w:color="auto"/>
        <w:bottom w:val="none" w:sz="0" w:space="0" w:color="auto"/>
        <w:right w:val="none" w:sz="0" w:space="0" w:color="auto"/>
      </w:divBdr>
    </w:div>
    <w:div w:id="85923176">
      <w:bodyDiv w:val="1"/>
      <w:marLeft w:val="0"/>
      <w:marRight w:val="0"/>
      <w:marTop w:val="0"/>
      <w:marBottom w:val="0"/>
      <w:divBdr>
        <w:top w:val="none" w:sz="0" w:space="0" w:color="auto"/>
        <w:left w:val="none" w:sz="0" w:space="0" w:color="auto"/>
        <w:bottom w:val="none" w:sz="0" w:space="0" w:color="auto"/>
        <w:right w:val="none" w:sz="0" w:space="0" w:color="auto"/>
      </w:divBdr>
    </w:div>
    <w:div w:id="96559921">
      <w:bodyDiv w:val="1"/>
      <w:marLeft w:val="0"/>
      <w:marRight w:val="0"/>
      <w:marTop w:val="0"/>
      <w:marBottom w:val="0"/>
      <w:divBdr>
        <w:top w:val="none" w:sz="0" w:space="0" w:color="auto"/>
        <w:left w:val="none" w:sz="0" w:space="0" w:color="auto"/>
        <w:bottom w:val="none" w:sz="0" w:space="0" w:color="auto"/>
        <w:right w:val="none" w:sz="0" w:space="0" w:color="auto"/>
      </w:divBdr>
    </w:div>
    <w:div w:id="111679318">
      <w:bodyDiv w:val="1"/>
      <w:marLeft w:val="0"/>
      <w:marRight w:val="0"/>
      <w:marTop w:val="0"/>
      <w:marBottom w:val="0"/>
      <w:divBdr>
        <w:top w:val="none" w:sz="0" w:space="0" w:color="auto"/>
        <w:left w:val="none" w:sz="0" w:space="0" w:color="auto"/>
        <w:bottom w:val="none" w:sz="0" w:space="0" w:color="auto"/>
        <w:right w:val="none" w:sz="0" w:space="0" w:color="auto"/>
      </w:divBdr>
    </w:div>
    <w:div w:id="127553629">
      <w:bodyDiv w:val="1"/>
      <w:marLeft w:val="0"/>
      <w:marRight w:val="0"/>
      <w:marTop w:val="0"/>
      <w:marBottom w:val="0"/>
      <w:divBdr>
        <w:top w:val="none" w:sz="0" w:space="0" w:color="auto"/>
        <w:left w:val="none" w:sz="0" w:space="0" w:color="auto"/>
        <w:bottom w:val="none" w:sz="0" w:space="0" w:color="auto"/>
        <w:right w:val="none" w:sz="0" w:space="0" w:color="auto"/>
      </w:divBdr>
    </w:div>
    <w:div w:id="128011058">
      <w:bodyDiv w:val="1"/>
      <w:marLeft w:val="0"/>
      <w:marRight w:val="0"/>
      <w:marTop w:val="0"/>
      <w:marBottom w:val="0"/>
      <w:divBdr>
        <w:top w:val="none" w:sz="0" w:space="0" w:color="auto"/>
        <w:left w:val="none" w:sz="0" w:space="0" w:color="auto"/>
        <w:bottom w:val="none" w:sz="0" w:space="0" w:color="auto"/>
        <w:right w:val="none" w:sz="0" w:space="0" w:color="auto"/>
      </w:divBdr>
    </w:div>
    <w:div w:id="128255036">
      <w:bodyDiv w:val="1"/>
      <w:marLeft w:val="0"/>
      <w:marRight w:val="0"/>
      <w:marTop w:val="0"/>
      <w:marBottom w:val="0"/>
      <w:divBdr>
        <w:top w:val="none" w:sz="0" w:space="0" w:color="auto"/>
        <w:left w:val="none" w:sz="0" w:space="0" w:color="auto"/>
        <w:bottom w:val="none" w:sz="0" w:space="0" w:color="auto"/>
        <w:right w:val="none" w:sz="0" w:space="0" w:color="auto"/>
      </w:divBdr>
    </w:div>
    <w:div w:id="133331558">
      <w:bodyDiv w:val="1"/>
      <w:marLeft w:val="0"/>
      <w:marRight w:val="0"/>
      <w:marTop w:val="0"/>
      <w:marBottom w:val="0"/>
      <w:divBdr>
        <w:top w:val="none" w:sz="0" w:space="0" w:color="auto"/>
        <w:left w:val="none" w:sz="0" w:space="0" w:color="auto"/>
        <w:bottom w:val="none" w:sz="0" w:space="0" w:color="auto"/>
        <w:right w:val="none" w:sz="0" w:space="0" w:color="auto"/>
      </w:divBdr>
    </w:div>
    <w:div w:id="135729237">
      <w:bodyDiv w:val="1"/>
      <w:marLeft w:val="0"/>
      <w:marRight w:val="0"/>
      <w:marTop w:val="0"/>
      <w:marBottom w:val="0"/>
      <w:divBdr>
        <w:top w:val="none" w:sz="0" w:space="0" w:color="auto"/>
        <w:left w:val="none" w:sz="0" w:space="0" w:color="auto"/>
        <w:bottom w:val="none" w:sz="0" w:space="0" w:color="auto"/>
        <w:right w:val="none" w:sz="0" w:space="0" w:color="auto"/>
      </w:divBdr>
    </w:div>
    <w:div w:id="138573671">
      <w:bodyDiv w:val="1"/>
      <w:marLeft w:val="0"/>
      <w:marRight w:val="0"/>
      <w:marTop w:val="0"/>
      <w:marBottom w:val="0"/>
      <w:divBdr>
        <w:top w:val="none" w:sz="0" w:space="0" w:color="auto"/>
        <w:left w:val="none" w:sz="0" w:space="0" w:color="auto"/>
        <w:bottom w:val="none" w:sz="0" w:space="0" w:color="auto"/>
        <w:right w:val="none" w:sz="0" w:space="0" w:color="auto"/>
      </w:divBdr>
    </w:div>
    <w:div w:id="150756007">
      <w:bodyDiv w:val="1"/>
      <w:marLeft w:val="0"/>
      <w:marRight w:val="0"/>
      <w:marTop w:val="0"/>
      <w:marBottom w:val="0"/>
      <w:divBdr>
        <w:top w:val="none" w:sz="0" w:space="0" w:color="auto"/>
        <w:left w:val="none" w:sz="0" w:space="0" w:color="auto"/>
        <w:bottom w:val="none" w:sz="0" w:space="0" w:color="auto"/>
        <w:right w:val="none" w:sz="0" w:space="0" w:color="auto"/>
      </w:divBdr>
    </w:div>
    <w:div w:id="154147572">
      <w:bodyDiv w:val="1"/>
      <w:marLeft w:val="0"/>
      <w:marRight w:val="0"/>
      <w:marTop w:val="0"/>
      <w:marBottom w:val="0"/>
      <w:divBdr>
        <w:top w:val="none" w:sz="0" w:space="0" w:color="auto"/>
        <w:left w:val="none" w:sz="0" w:space="0" w:color="auto"/>
        <w:bottom w:val="none" w:sz="0" w:space="0" w:color="auto"/>
        <w:right w:val="none" w:sz="0" w:space="0" w:color="auto"/>
      </w:divBdr>
    </w:div>
    <w:div w:id="154732502">
      <w:bodyDiv w:val="1"/>
      <w:marLeft w:val="0"/>
      <w:marRight w:val="0"/>
      <w:marTop w:val="0"/>
      <w:marBottom w:val="0"/>
      <w:divBdr>
        <w:top w:val="none" w:sz="0" w:space="0" w:color="auto"/>
        <w:left w:val="none" w:sz="0" w:space="0" w:color="auto"/>
        <w:bottom w:val="none" w:sz="0" w:space="0" w:color="auto"/>
        <w:right w:val="none" w:sz="0" w:space="0" w:color="auto"/>
      </w:divBdr>
    </w:div>
    <w:div w:id="156772534">
      <w:bodyDiv w:val="1"/>
      <w:marLeft w:val="0"/>
      <w:marRight w:val="0"/>
      <w:marTop w:val="0"/>
      <w:marBottom w:val="0"/>
      <w:divBdr>
        <w:top w:val="none" w:sz="0" w:space="0" w:color="auto"/>
        <w:left w:val="none" w:sz="0" w:space="0" w:color="auto"/>
        <w:bottom w:val="none" w:sz="0" w:space="0" w:color="auto"/>
        <w:right w:val="none" w:sz="0" w:space="0" w:color="auto"/>
      </w:divBdr>
    </w:div>
    <w:div w:id="201213723">
      <w:bodyDiv w:val="1"/>
      <w:marLeft w:val="0"/>
      <w:marRight w:val="0"/>
      <w:marTop w:val="0"/>
      <w:marBottom w:val="0"/>
      <w:divBdr>
        <w:top w:val="none" w:sz="0" w:space="0" w:color="auto"/>
        <w:left w:val="none" w:sz="0" w:space="0" w:color="auto"/>
        <w:bottom w:val="none" w:sz="0" w:space="0" w:color="auto"/>
        <w:right w:val="none" w:sz="0" w:space="0" w:color="auto"/>
      </w:divBdr>
    </w:div>
    <w:div w:id="215900313">
      <w:bodyDiv w:val="1"/>
      <w:marLeft w:val="0"/>
      <w:marRight w:val="0"/>
      <w:marTop w:val="0"/>
      <w:marBottom w:val="0"/>
      <w:divBdr>
        <w:top w:val="none" w:sz="0" w:space="0" w:color="auto"/>
        <w:left w:val="none" w:sz="0" w:space="0" w:color="auto"/>
        <w:bottom w:val="none" w:sz="0" w:space="0" w:color="auto"/>
        <w:right w:val="none" w:sz="0" w:space="0" w:color="auto"/>
      </w:divBdr>
    </w:div>
    <w:div w:id="221989636">
      <w:bodyDiv w:val="1"/>
      <w:marLeft w:val="0"/>
      <w:marRight w:val="0"/>
      <w:marTop w:val="0"/>
      <w:marBottom w:val="0"/>
      <w:divBdr>
        <w:top w:val="none" w:sz="0" w:space="0" w:color="auto"/>
        <w:left w:val="none" w:sz="0" w:space="0" w:color="auto"/>
        <w:bottom w:val="none" w:sz="0" w:space="0" w:color="auto"/>
        <w:right w:val="none" w:sz="0" w:space="0" w:color="auto"/>
      </w:divBdr>
    </w:div>
    <w:div w:id="263465206">
      <w:bodyDiv w:val="1"/>
      <w:marLeft w:val="0"/>
      <w:marRight w:val="0"/>
      <w:marTop w:val="0"/>
      <w:marBottom w:val="0"/>
      <w:divBdr>
        <w:top w:val="none" w:sz="0" w:space="0" w:color="auto"/>
        <w:left w:val="none" w:sz="0" w:space="0" w:color="auto"/>
        <w:bottom w:val="none" w:sz="0" w:space="0" w:color="auto"/>
        <w:right w:val="none" w:sz="0" w:space="0" w:color="auto"/>
      </w:divBdr>
    </w:div>
    <w:div w:id="297538897">
      <w:bodyDiv w:val="1"/>
      <w:marLeft w:val="0"/>
      <w:marRight w:val="0"/>
      <w:marTop w:val="0"/>
      <w:marBottom w:val="0"/>
      <w:divBdr>
        <w:top w:val="none" w:sz="0" w:space="0" w:color="auto"/>
        <w:left w:val="none" w:sz="0" w:space="0" w:color="auto"/>
        <w:bottom w:val="none" w:sz="0" w:space="0" w:color="auto"/>
        <w:right w:val="none" w:sz="0" w:space="0" w:color="auto"/>
      </w:divBdr>
    </w:div>
    <w:div w:id="307707209">
      <w:bodyDiv w:val="1"/>
      <w:marLeft w:val="0"/>
      <w:marRight w:val="0"/>
      <w:marTop w:val="0"/>
      <w:marBottom w:val="0"/>
      <w:divBdr>
        <w:top w:val="none" w:sz="0" w:space="0" w:color="auto"/>
        <w:left w:val="none" w:sz="0" w:space="0" w:color="auto"/>
        <w:bottom w:val="none" w:sz="0" w:space="0" w:color="auto"/>
        <w:right w:val="none" w:sz="0" w:space="0" w:color="auto"/>
      </w:divBdr>
    </w:div>
    <w:div w:id="320083257">
      <w:bodyDiv w:val="1"/>
      <w:marLeft w:val="0"/>
      <w:marRight w:val="0"/>
      <w:marTop w:val="0"/>
      <w:marBottom w:val="0"/>
      <w:divBdr>
        <w:top w:val="none" w:sz="0" w:space="0" w:color="auto"/>
        <w:left w:val="none" w:sz="0" w:space="0" w:color="auto"/>
        <w:bottom w:val="none" w:sz="0" w:space="0" w:color="auto"/>
        <w:right w:val="none" w:sz="0" w:space="0" w:color="auto"/>
      </w:divBdr>
    </w:div>
    <w:div w:id="369495708">
      <w:bodyDiv w:val="1"/>
      <w:marLeft w:val="0"/>
      <w:marRight w:val="0"/>
      <w:marTop w:val="0"/>
      <w:marBottom w:val="0"/>
      <w:divBdr>
        <w:top w:val="none" w:sz="0" w:space="0" w:color="auto"/>
        <w:left w:val="none" w:sz="0" w:space="0" w:color="auto"/>
        <w:bottom w:val="none" w:sz="0" w:space="0" w:color="auto"/>
        <w:right w:val="none" w:sz="0" w:space="0" w:color="auto"/>
      </w:divBdr>
    </w:div>
    <w:div w:id="380254293">
      <w:bodyDiv w:val="1"/>
      <w:marLeft w:val="0"/>
      <w:marRight w:val="0"/>
      <w:marTop w:val="0"/>
      <w:marBottom w:val="0"/>
      <w:divBdr>
        <w:top w:val="none" w:sz="0" w:space="0" w:color="auto"/>
        <w:left w:val="none" w:sz="0" w:space="0" w:color="auto"/>
        <w:bottom w:val="none" w:sz="0" w:space="0" w:color="auto"/>
        <w:right w:val="none" w:sz="0" w:space="0" w:color="auto"/>
      </w:divBdr>
    </w:div>
    <w:div w:id="409887557">
      <w:bodyDiv w:val="1"/>
      <w:marLeft w:val="0"/>
      <w:marRight w:val="0"/>
      <w:marTop w:val="0"/>
      <w:marBottom w:val="0"/>
      <w:divBdr>
        <w:top w:val="none" w:sz="0" w:space="0" w:color="auto"/>
        <w:left w:val="none" w:sz="0" w:space="0" w:color="auto"/>
        <w:bottom w:val="none" w:sz="0" w:space="0" w:color="auto"/>
        <w:right w:val="none" w:sz="0" w:space="0" w:color="auto"/>
      </w:divBdr>
    </w:div>
    <w:div w:id="432433480">
      <w:bodyDiv w:val="1"/>
      <w:marLeft w:val="0"/>
      <w:marRight w:val="0"/>
      <w:marTop w:val="0"/>
      <w:marBottom w:val="0"/>
      <w:divBdr>
        <w:top w:val="none" w:sz="0" w:space="0" w:color="auto"/>
        <w:left w:val="none" w:sz="0" w:space="0" w:color="auto"/>
        <w:bottom w:val="none" w:sz="0" w:space="0" w:color="auto"/>
        <w:right w:val="none" w:sz="0" w:space="0" w:color="auto"/>
      </w:divBdr>
    </w:div>
    <w:div w:id="443312694">
      <w:bodyDiv w:val="1"/>
      <w:marLeft w:val="0"/>
      <w:marRight w:val="0"/>
      <w:marTop w:val="0"/>
      <w:marBottom w:val="0"/>
      <w:divBdr>
        <w:top w:val="none" w:sz="0" w:space="0" w:color="auto"/>
        <w:left w:val="none" w:sz="0" w:space="0" w:color="auto"/>
        <w:bottom w:val="none" w:sz="0" w:space="0" w:color="auto"/>
        <w:right w:val="none" w:sz="0" w:space="0" w:color="auto"/>
      </w:divBdr>
    </w:div>
    <w:div w:id="469253499">
      <w:bodyDiv w:val="1"/>
      <w:marLeft w:val="0"/>
      <w:marRight w:val="0"/>
      <w:marTop w:val="0"/>
      <w:marBottom w:val="0"/>
      <w:divBdr>
        <w:top w:val="none" w:sz="0" w:space="0" w:color="auto"/>
        <w:left w:val="none" w:sz="0" w:space="0" w:color="auto"/>
        <w:bottom w:val="none" w:sz="0" w:space="0" w:color="auto"/>
        <w:right w:val="none" w:sz="0" w:space="0" w:color="auto"/>
      </w:divBdr>
    </w:div>
    <w:div w:id="489516627">
      <w:bodyDiv w:val="1"/>
      <w:marLeft w:val="0"/>
      <w:marRight w:val="0"/>
      <w:marTop w:val="0"/>
      <w:marBottom w:val="0"/>
      <w:divBdr>
        <w:top w:val="none" w:sz="0" w:space="0" w:color="auto"/>
        <w:left w:val="none" w:sz="0" w:space="0" w:color="auto"/>
        <w:bottom w:val="none" w:sz="0" w:space="0" w:color="auto"/>
        <w:right w:val="none" w:sz="0" w:space="0" w:color="auto"/>
      </w:divBdr>
    </w:div>
    <w:div w:id="493647923">
      <w:bodyDiv w:val="1"/>
      <w:marLeft w:val="0"/>
      <w:marRight w:val="0"/>
      <w:marTop w:val="0"/>
      <w:marBottom w:val="0"/>
      <w:divBdr>
        <w:top w:val="none" w:sz="0" w:space="0" w:color="auto"/>
        <w:left w:val="none" w:sz="0" w:space="0" w:color="auto"/>
        <w:bottom w:val="none" w:sz="0" w:space="0" w:color="auto"/>
        <w:right w:val="none" w:sz="0" w:space="0" w:color="auto"/>
      </w:divBdr>
    </w:div>
    <w:div w:id="514542203">
      <w:bodyDiv w:val="1"/>
      <w:marLeft w:val="0"/>
      <w:marRight w:val="0"/>
      <w:marTop w:val="0"/>
      <w:marBottom w:val="0"/>
      <w:divBdr>
        <w:top w:val="none" w:sz="0" w:space="0" w:color="auto"/>
        <w:left w:val="none" w:sz="0" w:space="0" w:color="auto"/>
        <w:bottom w:val="none" w:sz="0" w:space="0" w:color="auto"/>
        <w:right w:val="none" w:sz="0" w:space="0" w:color="auto"/>
      </w:divBdr>
    </w:div>
    <w:div w:id="519009683">
      <w:bodyDiv w:val="1"/>
      <w:marLeft w:val="0"/>
      <w:marRight w:val="0"/>
      <w:marTop w:val="0"/>
      <w:marBottom w:val="0"/>
      <w:divBdr>
        <w:top w:val="none" w:sz="0" w:space="0" w:color="auto"/>
        <w:left w:val="none" w:sz="0" w:space="0" w:color="auto"/>
        <w:bottom w:val="none" w:sz="0" w:space="0" w:color="auto"/>
        <w:right w:val="none" w:sz="0" w:space="0" w:color="auto"/>
      </w:divBdr>
    </w:div>
    <w:div w:id="525339348">
      <w:bodyDiv w:val="1"/>
      <w:marLeft w:val="0"/>
      <w:marRight w:val="0"/>
      <w:marTop w:val="0"/>
      <w:marBottom w:val="0"/>
      <w:divBdr>
        <w:top w:val="none" w:sz="0" w:space="0" w:color="auto"/>
        <w:left w:val="none" w:sz="0" w:space="0" w:color="auto"/>
        <w:bottom w:val="none" w:sz="0" w:space="0" w:color="auto"/>
        <w:right w:val="none" w:sz="0" w:space="0" w:color="auto"/>
      </w:divBdr>
    </w:div>
    <w:div w:id="542253418">
      <w:bodyDiv w:val="1"/>
      <w:marLeft w:val="0"/>
      <w:marRight w:val="0"/>
      <w:marTop w:val="0"/>
      <w:marBottom w:val="0"/>
      <w:divBdr>
        <w:top w:val="none" w:sz="0" w:space="0" w:color="auto"/>
        <w:left w:val="none" w:sz="0" w:space="0" w:color="auto"/>
        <w:bottom w:val="none" w:sz="0" w:space="0" w:color="auto"/>
        <w:right w:val="none" w:sz="0" w:space="0" w:color="auto"/>
      </w:divBdr>
    </w:div>
    <w:div w:id="553586743">
      <w:bodyDiv w:val="1"/>
      <w:marLeft w:val="0"/>
      <w:marRight w:val="0"/>
      <w:marTop w:val="0"/>
      <w:marBottom w:val="0"/>
      <w:divBdr>
        <w:top w:val="none" w:sz="0" w:space="0" w:color="auto"/>
        <w:left w:val="none" w:sz="0" w:space="0" w:color="auto"/>
        <w:bottom w:val="none" w:sz="0" w:space="0" w:color="auto"/>
        <w:right w:val="none" w:sz="0" w:space="0" w:color="auto"/>
      </w:divBdr>
    </w:div>
    <w:div w:id="564534771">
      <w:bodyDiv w:val="1"/>
      <w:marLeft w:val="0"/>
      <w:marRight w:val="0"/>
      <w:marTop w:val="0"/>
      <w:marBottom w:val="0"/>
      <w:divBdr>
        <w:top w:val="none" w:sz="0" w:space="0" w:color="auto"/>
        <w:left w:val="none" w:sz="0" w:space="0" w:color="auto"/>
        <w:bottom w:val="none" w:sz="0" w:space="0" w:color="auto"/>
        <w:right w:val="none" w:sz="0" w:space="0" w:color="auto"/>
      </w:divBdr>
    </w:div>
    <w:div w:id="570387066">
      <w:bodyDiv w:val="1"/>
      <w:marLeft w:val="0"/>
      <w:marRight w:val="0"/>
      <w:marTop w:val="0"/>
      <w:marBottom w:val="0"/>
      <w:divBdr>
        <w:top w:val="none" w:sz="0" w:space="0" w:color="auto"/>
        <w:left w:val="none" w:sz="0" w:space="0" w:color="auto"/>
        <w:bottom w:val="none" w:sz="0" w:space="0" w:color="auto"/>
        <w:right w:val="none" w:sz="0" w:space="0" w:color="auto"/>
      </w:divBdr>
    </w:div>
    <w:div w:id="605424029">
      <w:bodyDiv w:val="1"/>
      <w:marLeft w:val="0"/>
      <w:marRight w:val="0"/>
      <w:marTop w:val="0"/>
      <w:marBottom w:val="0"/>
      <w:divBdr>
        <w:top w:val="none" w:sz="0" w:space="0" w:color="auto"/>
        <w:left w:val="none" w:sz="0" w:space="0" w:color="auto"/>
        <w:bottom w:val="none" w:sz="0" w:space="0" w:color="auto"/>
        <w:right w:val="none" w:sz="0" w:space="0" w:color="auto"/>
      </w:divBdr>
    </w:div>
    <w:div w:id="606235449">
      <w:bodyDiv w:val="1"/>
      <w:marLeft w:val="0"/>
      <w:marRight w:val="0"/>
      <w:marTop w:val="0"/>
      <w:marBottom w:val="0"/>
      <w:divBdr>
        <w:top w:val="none" w:sz="0" w:space="0" w:color="auto"/>
        <w:left w:val="none" w:sz="0" w:space="0" w:color="auto"/>
        <w:bottom w:val="none" w:sz="0" w:space="0" w:color="auto"/>
        <w:right w:val="none" w:sz="0" w:space="0" w:color="auto"/>
      </w:divBdr>
    </w:div>
    <w:div w:id="636691192">
      <w:bodyDiv w:val="1"/>
      <w:marLeft w:val="0"/>
      <w:marRight w:val="0"/>
      <w:marTop w:val="0"/>
      <w:marBottom w:val="0"/>
      <w:divBdr>
        <w:top w:val="none" w:sz="0" w:space="0" w:color="auto"/>
        <w:left w:val="none" w:sz="0" w:space="0" w:color="auto"/>
        <w:bottom w:val="none" w:sz="0" w:space="0" w:color="auto"/>
        <w:right w:val="none" w:sz="0" w:space="0" w:color="auto"/>
      </w:divBdr>
    </w:div>
    <w:div w:id="641156654">
      <w:bodyDiv w:val="1"/>
      <w:marLeft w:val="0"/>
      <w:marRight w:val="0"/>
      <w:marTop w:val="0"/>
      <w:marBottom w:val="0"/>
      <w:divBdr>
        <w:top w:val="none" w:sz="0" w:space="0" w:color="auto"/>
        <w:left w:val="none" w:sz="0" w:space="0" w:color="auto"/>
        <w:bottom w:val="none" w:sz="0" w:space="0" w:color="auto"/>
        <w:right w:val="none" w:sz="0" w:space="0" w:color="auto"/>
      </w:divBdr>
    </w:div>
    <w:div w:id="648436610">
      <w:bodyDiv w:val="1"/>
      <w:marLeft w:val="0"/>
      <w:marRight w:val="0"/>
      <w:marTop w:val="0"/>
      <w:marBottom w:val="0"/>
      <w:divBdr>
        <w:top w:val="none" w:sz="0" w:space="0" w:color="auto"/>
        <w:left w:val="none" w:sz="0" w:space="0" w:color="auto"/>
        <w:bottom w:val="none" w:sz="0" w:space="0" w:color="auto"/>
        <w:right w:val="none" w:sz="0" w:space="0" w:color="auto"/>
      </w:divBdr>
    </w:div>
    <w:div w:id="648480839">
      <w:bodyDiv w:val="1"/>
      <w:marLeft w:val="0"/>
      <w:marRight w:val="0"/>
      <w:marTop w:val="0"/>
      <w:marBottom w:val="0"/>
      <w:divBdr>
        <w:top w:val="none" w:sz="0" w:space="0" w:color="auto"/>
        <w:left w:val="none" w:sz="0" w:space="0" w:color="auto"/>
        <w:bottom w:val="none" w:sz="0" w:space="0" w:color="auto"/>
        <w:right w:val="none" w:sz="0" w:space="0" w:color="auto"/>
      </w:divBdr>
    </w:div>
    <w:div w:id="650905563">
      <w:bodyDiv w:val="1"/>
      <w:marLeft w:val="0"/>
      <w:marRight w:val="0"/>
      <w:marTop w:val="0"/>
      <w:marBottom w:val="0"/>
      <w:divBdr>
        <w:top w:val="none" w:sz="0" w:space="0" w:color="auto"/>
        <w:left w:val="none" w:sz="0" w:space="0" w:color="auto"/>
        <w:bottom w:val="none" w:sz="0" w:space="0" w:color="auto"/>
        <w:right w:val="none" w:sz="0" w:space="0" w:color="auto"/>
      </w:divBdr>
    </w:div>
    <w:div w:id="673071822">
      <w:bodyDiv w:val="1"/>
      <w:marLeft w:val="0"/>
      <w:marRight w:val="0"/>
      <w:marTop w:val="0"/>
      <w:marBottom w:val="0"/>
      <w:divBdr>
        <w:top w:val="none" w:sz="0" w:space="0" w:color="auto"/>
        <w:left w:val="none" w:sz="0" w:space="0" w:color="auto"/>
        <w:bottom w:val="none" w:sz="0" w:space="0" w:color="auto"/>
        <w:right w:val="none" w:sz="0" w:space="0" w:color="auto"/>
      </w:divBdr>
    </w:div>
    <w:div w:id="683094542">
      <w:bodyDiv w:val="1"/>
      <w:marLeft w:val="0"/>
      <w:marRight w:val="0"/>
      <w:marTop w:val="0"/>
      <w:marBottom w:val="0"/>
      <w:divBdr>
        <w:top w:val="none" w:sz="0" w:space="0" w:color="auto"/>
        <w:left w:val="none" w:sz="0" w:space="0" w:color="auto"/>
        <w:bottom w:val="none" w:sz="0" w:space="0" w:color="auto"/>
        <w:right w:val="none" w:sz="0" w:space="0" w:color="auto"/>
      </w:divBdr>
    </w:div>
    <w:div w:id="686835731">
      <w:bodyDiv w:val="1"/>
      <w:marLeft w:val="0"/>
      <w:marRight w:val="0"/>
      <w:marTop w:val="0"/>
      <w:marBottom w:val="0"/>
      <w:divBdr>
        <w:top w:val="none" w:sz="0" w:space="0" w:color="auto"/>
        <w:left w:val="none" w:sz="0" w:space="0" w:color="auto"/>
        <w:bottom w:val="none" w:sz="0" w:space="0" w:color="auto"/>
        <w:right w:val="none" w:sz="0" w:space="0" w:color="auto"/>
      </w:divBdr>
    </w:div>
    <w:div w:id="694886215">
      <w:bodyDiv w:val="1"/>
      <w:marLeft w:val="0"/>
      <w:marRight w:val="0"/>
      <w:marTop w:val="0"/>
      <w:marBottom w:val="0"/>
      <w:divBdr>
        <w:top w:val="none" w:sz="0" w:space="0" w:color="auto"/>
        <w:left w:val="none" w:sz="0" w:space="0" w:color="auto"/>
        <w:bottom w:val="none" w:sz="0" w:space="0" w:color="auto"/>
        <w:right w:val="none" w:sz="0" w:space="0" w:color="auto"/>
      </w:divBdr>
    </w:div>
    <w:div w:id="707996430">
      <w:bodyDiv w:val="1"/>
      <w:marLeft w:val="0"/>
      <w:marRight w:val="0"/>
      <w:marTop w:val="0"/>
      <w:marBottom w:val="0"/>
      <w:divBdr>
        <w:top w:val="none" w:sz="0" w:space="0" w:color="auto"/>
        <w:left w:val="none" w:sz="0" w:space="0" w:color="auto"/>
        <w:bottom w:val="none" w:sz="0" w:space="0" w:color="auto"/>
        <w:right w:val="none" w:sz="0" w:space="0" w:color="auto"/>
      </w:divBdr>
    </w:div>
    <w:div w:id="710687806">
      <w:bodyDiv w:val="1"/>
      <w:marLeft w:val="0"/>
      <w:marRight w:val="0"/>
      <w:marTop w:val="0"/>
      <w:marBottom w:val="0"/>
      <w:divBdr>
        <w:top w:val="none" w:sz="0" w:space="0" w:color="auto"/>
        <w:left w:val="none" w:sz="0" w:space="0" w:color="auto"/>
        <w:bottom w:val="none" w:sz="0" w:space="0" w:color="auto"/>
        <w:right w:val="none" w:sz="0" w:space="0" w:color="auto"/>
      </w:divBdr>
    </w:div>
    <w:div w:id="730884404">
      <w:bodyDiv w:val="1"/>
      <w:marLeft w:val="0"/>
      <w:marRight w:val="0"/>
      <w:marTop w:val="0"/>
      <w:marBottom w:val="0"/>
      <w:divBdr>
        <w:top w:val="none" w:sz="0" w:space="0" w:color="auto"/>
        <w:left w:val="none" w:sz="0" w:space="0" w:color="auto"/>
        <w:bottom w:val="none" w:sz="0" w:space="0" w:color="auto"/>
        <w:right w:val="none" w:sz="0" w:space="0" w:color="auto"/>
      </w:divBdr>
    </w:div>
    <w:div w:id="730923741">
      <w:bodyDiv w:val="1"/>
      <w:marLeft w:val="0"/>
      <w:marRight w:val="0"/>
      <w:marTop w:val="0"/>
      <w:marBottom w:val="0"/>
      <w:divBdr>
        <w:top w:val="none" w:sz="0" w:space="0" w:color="auto"/>
        <w:left w:val="none" w:sz="0" w:space="0" w:color="auto"/>
        <w:bottom w:val="none" w:sz="0" w:space="0" w:color="auto"/>
        <w:right w:val="none" w:sz="0" w:space="0" w:color="auto"/>
      </w:divBdr>
    </w:div>
    <w:div w:id="735206774">
      <w:bodyDiv w:val="1"/>
      <w:marLeft w:val="0"/>
      <w:marRight w:val="0"/>
      <w:marTop w:val="0"/>
      <w:marBottom w:val="0"/>
      <w:divBdr>
        <w:top w:val="none" w:sz="0" w:space="0" w:color="auto"/>
        <w:left w:val="none" w:sz="0" w:space="0" w:color="auto"/>
        <w:bottom w:val="none" w:sz="0" w:space="0" w:color="auto"/>
        <w:right w:val="none" w:sz="0" w:space="0" w:color="auto"/>
      </w:divBdr>
    </w:div>
    <w:div w:id="744649644">
      <w:bodyDiv w:val="1"/>
      <w:marLeft w:val="0"/>
      <w:marRight w:val="0"/>
      <w:marTop w:val="0"/>
      <w:marBottom w:val="0"/>
      <w:divBdr>
        <w:top w:val="none" w:sz="0" w:space="0" w:color="auto"/>
        <w:left w:val="none" w:sz="0" w:space="0" w:color="auto"/>
        <w:bottom w:val="none" w:sz="0" w:space="0" w:color="auto"/>
        <w:right w:val="none" w:sz="0" w:space="0" w:color="auto"/>
      </w:divBdr>
    </w:div>
    <w:div w:id="800154741">
      <w:bodyDiv w:val="1"/>
      <w:marLeft w:val="0"/>
      <w:marRight w:val="0"/>
      <w:marTop w:val="0"/>
      <w:marBottom w:val="0"/>
      <w:divBdr>
        <w:top w:val="none" w:sz="0" w:space="0" w:color="auto"/>
        <w:left w:val="none" w:sz="0" w:space="0" w:color="auto"/>
        <w:bottom w:val="none" w:sz="0" w:space="0" w:color="auto"/>
        <w:right w:val="none" w:sz="0" w:space="0" w:color="auto"/>
      </w:divBdr>
    </w:div>
    <w:div w:id="800879776">
      <w:bodyDiv w:val="1"/>
      <w:marLeft w:val="0"/>
      <w:marRight w:val="0"/>
      <w:marTop w:val="0"/>
      <w:marBottom w:val="0"/>
      <w:divBdr>
        <w:top w:val="none" w:sz="0" w:space="0" w:color="auto"/>
        <w:left w:val="none" w:sz="0" w:space="0" w:color="auto"/>
        <w:bottom w:val="none" w:sz="0" w:space="0" w:color="auto"/>
        <w:right w:val="none" w:sz="0" w:space="0" w:color="auto"/>
      </w:divBdr>
    </w:div>
    <w:div w:id="801533732">
      <w:bodyDiv w:val="1"/>
      <w:marLeft w:val="0"/>
      <w:marRight w:val="0"/>
      <w:marTop w:val="0"/>
      <w:marBottom w:val="0"/>
      <w:divBdr>
        <w:top w:val="none" w:sz="0" w:space="0" w:color="auto"/>
        <w:left w:val="none" w:sz="0" w:space="0" w:color="auto"/>
        <w:bottom w:val="none" w:sz="0" w:space="0" w:color="auto"/>
        <w:right w:val="none" w:sz="0" w:space="0" w:color="auto"/>
      </w:divBdr>
    </w:div>
    <w:div w:id="803036061">
      <w:bodyDiv w:val="1"/>
      <w:marLeft w:val="0"/>
      <w:marRight w:val="0"/>
      <w:marTop w:val="0"/>
      <w:marBottom w:val="0"/>
      <w:divBdr>
        <w:top w:val="none" w:sz="0" w:space="0" w:color="auto"/>
        <w:left w:val="none" w:sz="0" w:space="0" w:color="auto"/>
        <w:bottom w:val="none" w:sz="0" w:space="0" w:color="auto"/>
        <w:right w:val="none" w:sz="0" w:space="0" w:color="auto"/>
      </w:divBdr>
    </w:div>
    <w:div w:id="837620947">
      <w:bodyDiv w:val="1"/>
      <w:marLeft w:val="0"/>
      <w:marRight w:val="0"/>
      <w:marTop w:val="0"/>
      <w:marBottom w:val="0"/>
      <w:divBdr>
        <w:top w:val="none" w:sz="0" w:space="0" w:color="auto"/>
        <w:left w:val="none" w:sz="0" w:space="0" w:color="auto"/>
        <w:bottom w:val="none" w:sz="0" w:space="0" w:color="auto"/>
        <w:right w:val="none" w:sz="0" w:space="0" w:color="auto"/>
      </w:divBdr>
    </w:div>
    <w:div w:id="843276092">
      <w:bodyDiv w:val="1"/>
      <w:marLeft w:val="0"/>
      <w:marRight w:val="0"/>
      <w:marTop w:val="0"/>
      <w:marBottom w:val="0"/>
      <w:divBdr>
        <w:top w:val="none" w:sz="0" w:space="0" w:color="auto"/>
        <w:left w:val="none" w:sz="0" w:space="0" w:color="auto"/>
        <w:bottom w:val="none" w:sz="0" w:space="0" w:color="auto"/>
        <w:right w:val="none" w:sz="0" w:space="0" w:color="auto"/>
      </w:divBdr>
    </w:div>
    <w:div w:id="854997844">
      <w:bodyDiv w:val="1"/>
      <w:marLeft w:val="0"/>
      <w:marRight w:val="0"/>
      <w:marTop w:val="0"/>
      <w:marBottom w:val="0"/>
      <w:divBdr>
        <w:top w:val="none" w:sz="0" w:space="0" w:color="auto"/>
        <w:left w:val="none" w:sz="0" w:space="0" w:color="auto"/>
        <w:bottom w:val="none" w:sz="0" w:space="0" w:color="auto"/>
        <w:right w:val="none" w:sz="0" w:space="0" w:color="auto"/>
      </w:divBdr>
    </w:div>
    <w:div w:id="885406952">
      <w:bodyDiv w:val="1"/>
      <w:marLeft w:val="0"/>
      <w:marRight w:val="0"/>
      <w:marTop w:val="0"/>
      <w:marBottom w:val="0"/>
      <w:divBdr>
        <w:top w:val="none" w:sz="0" w:space="0" w:color="auto"/>
        <w:left w:val="none" w:sz="0" w:space="0" w:color="auto"/>
        <w:bottom w:val="none" w:sz="0" w:space="0" w:color="auto"/>
        <w:right w:val="none" w:sz="0" w:space="0" w:color="auto"/>
      </w:divBdr>
    </w:div>
    <w:div w:id="898514343">
      <w:bodyDiv w:val="1"/>
      <w:marLeft w:val="0"/>
      <w:marRight w:val="0"/>
      <w:marTop w:val="0"/>
      <w:marBottom w:val="0"/>
      <w:divBdr>
        <w:top w:val="none" w:sz="0" w:space="0" w:color="auto"/>
        <w:left w:val="none" w:sz="0" w:space="0" w:color="auto"/>
        <w:bottom w:val="none" w:sz="0" w:space="0" w:color="auto"/>
        <w:right w:val="none" w:sz="0" w:space="0" w:color="auto"/>
      </w:divBdr>
    </w:div>
    <w:div w:id="914167747">
      <w:bodyDiv w:val="1"/>
      <w:marLeft w:val="0"/>
      <w:marRight w:val="0"/>
      <w:marTop w:val="0"/>
      <w:marBottom w:val="0"/>
      <w:divBdr>
        <w:top w:val="none" w:sz="0" w:space="0" w:color="auto"/>
        <w:left w:val="none" w:sz="0" w:space="0" w:color="auto"/>
        <w:bottom w:val="none" w:sz="0" w:space="0" w:color="auto"/>
        <w:right w:val="none" w:sz="0" w:space="0" w:color="auto"/>
      </w:divBdr>
    </w:div>
    <w:div w:id="919019862">
      <w:bodyDiv w:val="1"/>
      <w:marLeft w:val="0"/>
      <w:marRight w:val="0"/>
      <w:marTop w:val="0"/>
      <w:marBottom w:val="0"/>
      <w:divBdr>
        <w:top w:val="none" w:sz="0" w:space="0" w:color="auto"/>
        <w:left w:val="none" w:sz="0" w:space="0" w:color="auto"/>
        <w:bottom w:val="none" w:sz="0" w:space="0" w:color="auto"/>
        <w:right w:val="none" w:sz="0" w:space="0" w:color="auto"/>
      </w:divBdr>
    </w:div>
    <w:div w:id="930359021">
      <w:bodyDiv w:val="1"/>
      <w:marLeft w:val="0"/>
      <w:marRight w:val="0"/>
      <w:marTop w:val="0"/>
      <w:marBottom w:val="0"/>
      <w:divBdr>
        <w:top w:val="none" w:sz="0" w:space="0" w:color="auto"/>
        <w:left w:val="none" w:sz="0" w:space="0" w:color="auto"/>
        <w:bottom w:val="none" w:sz="0" w:space="0" w:color="auto"/>
        <w:right w:val="none" w:sz="0" w:space="0" w:color="auto"/>
      </w:divBdr>
    </w:div>
    <w:div w:id="988939848">
      <w:bodyDiv w:val="1"/>
      <w:marLeft w:val="0"/>
      <w:marRight w:val="0"/>
      <w:marTop w:val="0"/>
      <w:marBottom w:val="0"/>
      <w:divBdr>
        <w:top w:val="none" w:sz="0" w:space="0" w:color="auto"/>
        <w:left w:val="none" w:sz="0" w:space="0" w:color="auto"/>
        <w:bottom w:val="none" w:sz="0" w:space="0" w:color="auto"/>
        <w:right w:val="none" w:sz="0" w:space="0" w:color="auto"/>
      </w:divBdr>
    </w:div>
    <w:div w:id="1019509599">
      <w:bodyDiv w:val="1"/>
      <w:marLeft w:val="0"/>
      <w:marRight w:val="0"/>
      <w:marTop w:val="0"/>
      <w:marBottom w:val="0"/>
      <w:divBdr>
        <w:top w:val="none" w:sz="0" w:space="0" w:color="auto"/>
        <w:left w:val="none" w:sz="0" w:space="0" w:color="auto"/>
        <w:bottom w:val="none" w:sz="0" w:space="0" w:color="auto"/>
        <w:right w:val="none" w:sz="0" w:space="0" w:color="auto"/>
      </w:divBdr>
    </w:div>
    <w:div w:id="1047341988">
      <w:bodyDiv w:val="1"/>
      <w:marLeft w:val="0"/>
      <w:marRight w:val="0"/>
      <w:marTop w:val="0"/>
      <w:marBottom w:val="0"/>
      <w:divBdr>
        <w:top w:val="none" w:sz="0" w:space="0" w:color="auto"/>
        <w:left w:val="none" w:sz="0" w:space="0" w:color="auto"/>
        <w:bottom w:val="none" w:sz="0" w:space="0" w:color="auto"/>
        <w:right w:val="none" w:sz="0" w:space="0" w:color="auto"/>
      </w:divBdr>
    </w:div>
    <w:div w:id="1071387393">
      <w:bodyDiv w:val="1"/>
      <w:marLeft w:val="0"/>
      <w:marRight w:val="0"/>
      <w:marTop w:val="0"/>
      <w:marBottom w:val="0"/>
      <w:divBdr>
        <w:top w:val="none" w:sz="0" w:space="0" w:color="auto"/>
        <w:left w:val="none" w:sz="0" w:space="0" w:color="auto"/>
        <w:bottom w:val="none" w:sz="0" w:space="0" w:color="auto"/>
        <w:right w:val="none" w:sz="0" w:space="0" w:color="auto"/>
      </w:divBdr>
    </w:div>
    <w:div w:id="1071581645">
      <w:bodyDiv w:val="1"/>
      <w:marLeft w:val="0"/>
      <w:marRight w:val="0"/>
      <w:marTop w:val="0"/>
      <w:marBottom w:val="0"/>
      <w:divBdr>
        <w:top w:val="none" w:sz="0" w:space="0" w:color="auto"/>
        <w:left w:val="none" w:sz="0" w:space="0" w:color="auto"/>
        <w:bottom w:val="none" w:sz="0" w:space="0" w:color="auto"/>
        <w:right w:val="none" w:sz="0" w:space="0" w:color="auto"/>
      </w:divBdr>
    </w:div>
    <w:div w:id="1076435941">
      <w:bodyDiv w:val="1"/>
      <w:marLeft w:val="0"/>
      <w:marRight w:val="0"/>
      <w:marTop w:val="0"/>
      <w:marBottom w:val="0"/>
      <w:divBdr>
        <w:top w:val="none" w:sz="0" w:space="0" w:color="auto"/>
        <w:left w:val="none" w:sz="0" w:space="0" w:color="auto"/>
        <w:bottom w:val="none" w:sz="0" w:space="0" w:color="auto"/>
        <w:right w:val="none" w:sz="0" w:space="0" w:color="auto"/>
      </w:divBdr>
    </w:div>
    <w:div w:id="1108086874">
      <w:bodyDiv w:val="1"/>
      <w:marLeft w:val="0"/>
      <w:marRight w:val="0"/>
      <w:marTop w:val="0"/>
      <w:marBottom w:val="0"/>
      <w:divBdr>
        <w:top w:val="none" w:sz="0" w:space="0" w:color="auto"/>
        <w:left w:val="none" w:sz="0" w:space="0" w:color="auto"/>
        <w:bottom w:val="none" w:sz="0" w:space="0" w:color="auto"/>
        <w:right w:val="none" w:sz="0" w:space="0" w:color="auto"/>
      </w:divBdr>
    </w:div>
    <w:div w:id="1128085776">
      <w:bodyDiv w:val="1"/>
      <w:marLeft w:val="0"/>
      <w:marRight w:val="0"/>
      <w:marTop w:val="0"/>
      <w:marBottom w:val="0"/>
      <w:divBdr>
        <w:top w:val="none" w:sz="0" w:space="0" w:color="auto"/>
        <w:left w:val="none" w:sz="0" w:space="0" w:color="auto"/>
        <w:bottom w:val="none" w:sz="0" w:space="0" w:color="auto"/>
        <w:right w:val="none" w:sz="0" w:space="0" w:color="auto"/>
      </w:divBdr>
    </w:div>
    <w:div w:id="1143817948">
      <w:bodyDiv w:val="1"/>
      <w:marLeft w:val="0"/>
      <w:marRight w:val="0"/>
      <w:marTop w:val="0"/>
      <w:marBottom w:val="0"/>
      <w:divBdr>
        <w:top w:val="none" w:sz="0" w:space="0" w:color="auto"/>
        <w:left w:val="none" w:sz="0" w:space="0" w:color="auto"/>
        <w:bottom w:val="none" w:sz="0" w:space="0" w:color="auto"/>
        <w:right w:val="none" w:sz="0" w:space="0" w:color="auto"/>
      </w:divBdr>
    </w:div>
    <w:div w:id="1172791181">
      <w:bodyDiv w:val="1"/>
      <w:marLeft w:val="0"/>
      <w:marRight w:val="0"/>
      <w:marTop w:val="0"/>
      <w:marBottom w:val="0"/>
      <w:divBdr>
        <w:top w:val="none" w:sz="0" w:space="0" w:color="auto"/>
        <w:left w:val="none" w:sz="0" w:space="0" w:color="auto"/>
        <w:bottom w:val="none" w:sz="0" w:space="0" w:color="auto"/>
        <w:right w:val="none" w:sz="0" w:space="0" w:color="auto"/>
      </w:divBdr>
    </w:div>
    <w:div w:id="1223633497">
      <w:bodyDiv w:val="1"/>
      <w:marLeft w:val="0"/>
      <w:marRight w:val="0"/>
      <w:marTop w:val="0"/>
      <w:marBottom w:val="0"/>
      <w:divBdr>
        <w:top w:val="none" w:sz="0" w:space="0" w:color="auto"/>
        <w:left w:val="none" w:sz="0" w:space="0" w:color="auto"/>
        <w:bottom w:val="none" w:sz="0" w:space="0" w:color="auto"/>
        <w:right w:val="none" w:sz="0" w:space="0" w:color="auto"/>
      </w:divBdr>
    </w:div>
    <w:div w:id="1261716993">
      <w:bodyDiv w:val="1"/>
      <w:marLeft w:val="0"/>
      <w:marRight w:val="0"/>
      <w:marTop w:val="0"/>
      <w:marBottom w:val="0"/>
      <w:divBdr>
        <w:top w:val="none" w:sz="0" w:space="0" w:color="auto"/>
        <w:left w:val="none" w:sz="0" w:space="0" w:color="auto"/>
        <w:bottom w:val="none" w:sz="0" w:space="0" w:color="auto"/>
        <w:right w:val="none" w:sz="0" w:space="0" w:color="auto"/>
      </w:divBdr>
    </w:div>
    <w:div w:id="1262839335">
      <w:bodyDiv w:val="1"/>
      <w:marLeft w:val="0"/>
      <w:marRight w:val="0"/>
      <w:marTop w:val="0"/>
      <w:marBottom w:val="0"/>
      <w:divBdr>
        <w:top w:val="none" w:sz="0" w:space="0" w:color="auto"/>
        <w:left w:val="none" w:sz="0" w:space="0" w:color="auto"/>
        <w:bottom w:val="none" w:sz="0" w:space="0" w:color="auto"/>
        <w:right w:val="none" w:sz="0" w:space="0" w:color="auto"/>
      </w:divBdr>
    </w:div>
    <w:div w:id="1271398735">
      <w:bodyDiv w:val="1"/>
      <w:marLeft w:val="0"/>
      <w:marRight w:val="0"/>
      <w:marTop w:val="0"/>
      <w:marBottom w:val="0"/>
      <w:divBdr>
        <w:top w:val="none" w:sz="0" w:space="0" w:color="auto"/>
        <w:left w:val="none" w:sz="0" w:space="0" w:color="auto"/>
        <w:bottom w:val="none" w:sz="0" w:space="0" w:color="auto"/>
        <w:right w:val="none" w:sz="0" w:space="0" w:color="auto"/>
      </w:divBdr>
    </w:div>
    <w:div w:id="1333291376">
      <w:bodyDiv w:val="1"/>
      <w:marLeft w:val="0"/>
      <w:marRight w:val="0"/>
      <w:marTop w:val="0"/>
      <w:marBottom w:val="0"/>
      <w:divBdr>
        <w:top w:val="none" w:sz="0" w:space="0" w:color="auto"/>
        <w:left w:val="none" w:sz="0" w:space="0" w:color="auto"/>
        <w:bottom w:val="none" w:sz="0" w:space="0" w:color="auto"/>
        <w:right w:val="none" w:sz="0" w:space="0" w:color="auto"/>
      </w:divBdr>
    </w:div>
    <w:div w:id="1339387406">
      <w:bodyDiv w:val="1"/>
      <w:marLeft w:val="0"/>
      <w:marRight w:val="0"/>
      <w:marTop w:val="0"/>
      <w:marBottom w:val="0"/>
      <w:divBdr>
        <w:top w:val="none" w:sz="0" w:space="0" w:color="auto"/>
        <w:left w:val="none" w:sz="0" w:space="0" w:color="auto"/>
        <w:bottom w:val="none" w:sz="0" w:space="0" w:color="auto"/>
        <w:right w:val="none" w:sz="0" w:space="0" w:color="auto"/>
      </w:divBdr>
    </w:div>
    <w:div w:id="1348097269">
      <w:bodyDiv w:val="1"/>
      <w:marLeft w:val="0"/>
      <w:marRight w:val="0"/>
      <w:marTop w:val="0"/>
      <w:marBottom w:val="0"/>
      <w:divBdr>
        <w:top w:val="none" w:sz="0" w:space="0" w:color="auto"/>
        <w:left w:val="none" w:sz="0" w:space="0" w:color="auto"/>
        <w:bottom w:val="none" w:sz="0" w:space="0" w:color="auto"/>
        <w:right w:val="none" w:sz="0" w:space="0" w:color="auto"/>
      </w:divBdr>
    </w:div>
    <w:div w:id="1366372500">
      <w:bodyDiv w:val="1"/>
      <w:marLeft w:val="0"/>
      <w:marRight w:val="0"/>
      <w:marTop w:val="0"/>
      <w:marBottom w:val="0"/>
      <w:divBdr>
        <w:top w:val="none" w:sz="0" w:space="0" w:color="auto"/>
        <w:left w:val="none" w:sz="0" w:space="0" w:color="auto"/>
        <w:bottom w:val="none" w:sz="0" w:space="0" w:color="auto"/>
        <w:right w:val="none" w:sz="0" w:space="0" w:color="auto"/>
      </w:divBdr>
    </w:div>
    <w:div w:id="1395084509">
      <w:bodyDiv w:val="1"/>
      <w:marLeft w:val="0"/>
      <w:marRight w:val="0"/>
      <w:marTop w:val="0"/>
      <w:marBottom w:val="0"/>
      <w:divBdr>
        <w:top w:val="none" w:sz="0" w:space="0" w:color="auto"/>
        <w:left w:val="none" w:sz="0" w:space="0" w:color="auto"/>
        <w:bottom w:val="none" w:sz="0" w:space="0" w:color="auto"/>
        <w:right w:val="none" w:sz="0" w:space="0" w:color="auto"/>
      </w:divBdr>
    </w:div>
    <w:div w:id="1421951476">
      <w:bodyDiv w:val="1"/>
      <w:marLeft w:val="0"/>
      <w:marRight w:val="0"/>
      <w:marTop w:val="0"/>
      <w:marBottom w:val="0"/>
      <w:divBdr>
        <w:top w:val="none" w:sz="0" w:space="0" w:color="auto"/>
        <w:left w:val="none" w:sz="0" w:space="0" w:color="auto"/>
        <w:bottom w:val="none" w:sz="0" w:space="0" w:color="auto"/>
        <w:right w:val="none" w:sz="0" w:space="0" w:color="auto"/>
      </w:divBdr>
    </w:div>
    <w:div w:id="1537425720">
      <w:bodyDiv w:val="1"/>
      <w:marLeft w:val="0"/>
      <w:marRight w:val="0"/>
      <w:marTop w:val="0"/>
      <w:marBottom w:val="0"/>
      <w:divBdr>
        <w:top w:val="none" w:sz="0" w:space="0" w:color="auto"/>
        <w:left w:val="none" w:sz="0" w:space="0" w:color="auto"/>
        <w:bottom w:val="none" w:sz="0" w:space="0" w:color="auto"/>
        <w:right w:val="none" w:sz="0" w:space="0" w:color="auto"/>
      </w:divBdr>
    </w:div>
    <w:div w:id="1543320165">
      <w:bodyDiv w:val="1"/>
      <w:marLeft w:val="0"/>
      <w:marRight w:val="0"/>
      <w:marTop w:val="0"/>
      <w:marBottom w:val="0"/>
      <w:divBdr>
        <w:top w:val="none" w:sz="0" w:space="0" w:color="auto"/>
        <w:left w:val="none" w:sz="0" w:space="0" w:color="auto"/>
        <w:bottom w:val="none" w:sz="0" w:space="0" w:color="auto"/>
        <w:right w:val="none" w:sz="0" w:space="0" w:color="auto"/>
      </w:divBdr>
    </w:div>
    <w:div w:id="1550603088">
      <w:bodyDiv w:val="1"/>
      <w:marLeft w:val="0"/>
      <w:marRight w:val="0"/>
      <w:marTop w:val="0"/>
      <w:marBottom w:val="0"/>
      <w:divBdr>
        <w:top w:val="none" w:sz="0" w:space="0" w:color="auto"/>
        <w:left w:val="none" w:sz="0" w:space="0" w:color="auto"/>
        <w:bottom w:val="none" w:sz="0" w:space="0" w:color="auto"/>
        <w:right w:val="none" w:sz="0" w:space="0" w:color="auto"/>
      </w:divBdr>
    </w:div>
    <w:div w:id="1554659537">
      <w:bodyDiv w:val="1"/>
      <w:marLeft w:val="0"/>
      <w:marRight w:val="0"/>
      <w:marTop w:val="0"/>
      <w:marBottom w:val="0"/>
      <w:divBdr>
        <w:top w:val="none" w:sz="0" w:space="0" w:color="auto"/>
        <w:left w:val="none" w:sz="0" w:space="0" w:color="auto"/>
        <w:bottom w:val="none" w:sz="0" w:space="0" w:color="auto"/>
        <w:right w:val="none" w:sz="0" w:space="0" w:color="auto"/>
      </w:divBdr>
    </w:div>
    <w:div w:id="1564945360">
      <w:bodyDiv w:val="1"/>
      <w:marLeft w:val="0"/>
      <w:marRight w:val="0"/>
      <w:marTop w:val="0"/>
      <w:marBottom w:val="0"/>
      <w:divBdr>
        <w:top w:val="none" w:sz="0" w:space="0" w:color="auto"/>
        <w:left w:val="none" w:sz="0" w:space="0" w:color="auto"/>
        <w:bottom w:val="none" w:sz="0" w:space="0" w:color="auto"/>
        <w:right w:val="none" w:sz="0" w:space="0" w:color="auto"/>
      </w:divBdr>
    </w:div>
    <w:div w:id="1580407458">
      <w:bodyDiv w:val="1"/>
      <w:marLeft w:val="0"/>
      <w:marRight w:val="0"/>
      <w:marTop w:val="0"/>
      <w:marBottom w:val="0"/>
      <w:divBdr>
        <w:top w:val="none" w:sz="0" w:space="0" w:color="auto"/>
        <w:left w:val="none" w:sz="0" w:space="0" w:color="auto"/>
        <w:bottom w:val="none" w:sz="0" w:space="0" w:color="auto"/>
        <w:right w:val="none" w:sz="0" w:space="0" w:color="auto"/>
      </w:divBdr>
    </w:div>
    <w:div w:id="1609703195">
      <w:bodyDiv w:val="1"/>
      <w:marLeft w:val="0"/>
      <w:marRight w:val="0"/>
      <w:marTop w:val="0"/>
      <w:marBottom w:val="0"/>
      <w:divBdr>
        <w:top w:val="none" w:sz="0" w:space="0" w:color="auto"/>
        <w:left w:val="none" w:sz="0" w:space="0" w:color="auto"/>
        <w:bottom w:val="none" w:sz="0" w:space="0" w:color="auto"/>
        <w:right w:val="none" w:sz="0" w:space="0" w:color="auto"/>
      </w:divBdr>
    </w:div>
    <w:div w:id="1610506570">
      <w:bodyDiv w:val="1"/>
      <w:marLeft w:val="0"/>
      <w:marRight w:val="0"/>
      <w:marTop w:val="0"/>
      <w:marBottom w:val="0"/>
      <w:divBdr>
        <w:top w:val="none" w:sz="0" w:space="0" w:color="auto"/>
        <w:left w:val="none" w:sz="0" w:space="0" w:color="auto"/>
        <w:bottom w:val="none" w:sz="0" w:space="0" w:color="auto"/>
        <w:right w:val="none" w:sz="0" w:space="0" w:color="auto"/>
      </w:divBdr>
    </w:div>
    <w:div w:id="1652631566">
      <w:bodyDiv w:val="1"/>
      <w:marLeft w:val="0"/>
      <w:marRight w:val="0"/>
      <w:marTop w:val="0"/>
      <w:marBottom w:val="0"/>
      <w:divBdr>
        <w:top w:val="none" w:sz="0" w:space="0" w:color="auto"/>
        <w:left w:val="none" w:sz="0" w:space="0" w:color="auto"/>
        <w:bottom w:val="none" w:sz="0" w:space="0" w:color="auto"/>
        <w:right w:val="none" w:sz="0" w:space="0" w:color="auto"/>
      </w:divBdr>
      <w:divsChild>
        <w:div w:id="1883833126">
          <w:marLeft w:val="0"/>
          <w:marRight w:val="0"/>
          <w:marTop w:val="0"/>
          <w:marBottom w:val="0"/>
          <w:divBdr>
            <w:top w:val="single" w:sz="6" w:space="4" w:color="DDDDDD"/>
            <w:left w:val="single" w:sz="6" w:space="4" w:color="DDDDDD"/>
            <w:bottom w:val="single" w:sz="6" w:space="4" w:color="DDDDDD"/>
            <w:right w:val="single" w:sz="6" w:space="4" w:color="DDDDDD"/>
          </w:divBdr>
        </w:div>
      </w:divsChild>
    </w:div>
    <w:div w:id="1653171091">
      <w:bodyDiv w:val="1"/>
      <w:marLeft w:val="0"/>
      <w:marRight w:val="0"/>
      <w:marTop w:val="0"/>
      <w:marBottom w:val="0"/>
      <w:divBdr>
        <w:top w:val="none" w:sz="0" w:space="0" w:color="auto"/>
        <w:left w:val="none" w:sz="0" w:space="0" w:color="auto"/>
        <w:bottom w:val="none" w:sz="0" w:space="0" w:color="auto"/>
        <w:right w:val="none" w:sz="0" w:space="0" w:color="auto"/>
      </w:divBdr>
    </w:div>
    <w:div w:id="1663120860">
      <w:bodyDiv w:val="1"/>
      <w:marLeft w:val="0"/>
      <w:marRight w:val="0"/>
      <w:marTop w:val="0"/>
      <w:marBottom w:val="0"/>
      <w:divBdr>
        <w:top w:val="none" w:sz="0" w:space="0" w:color="auto"/>
        <w:left w:val="none" w:sz="0" w:space="0" w:color="auto"/>
        <w:bottom w:val="none" w:sz="0" w:space="0" w:color="auto"/>
        <w:right w:val="none" w:sz="0" w:space="0" w:color="auto"/>
      </w:divBdr>
    </w:div>
    <w:div w:id="1686056893">
      <w:bodyDiv w:val="1"/>
      <w:marLeft w:val="0"/>
      <w:marRight w:val="0"/>
      <w:marTop w:val="0"/>
      <w:marBottom w:val="0"/>
      <w:divBdr>
        <w:top w:val="none" w:sz="0" w:space="0" w:color="auto"/>
        <w:left w:val="none" w:sz="0" w:space="0" w:color="auto"/>
        <w:bottom w:val="none" w:sz="0" w:space="0" w:color="auto"/>
        <w:right w:val="none" w:sz="0" w:space="0" w:color="auto"/>
      </w:divBdr>
    </w:div>
    <w:div w:id="1709572452">
      <w:bodyDiv w:val="1"/>
      <w:marLeft w:val="0"/>
      <w:marRight w:val="0"/>
      <w:marTop w:val="0"/>
      <w:marBottom w:val="0"/>
      <w:divBdr>
        <w:top w:val="none" w:sz="0" w:space="0" w:color="auto"/>
        <w:left w:val="none" w:sz="0" w:space="0" w:color="auto"/>
        <w:bottom w:val="none" w:sz="0" w:space="0" w:color="auto"/>
        <w:right w:val="none" w:sz="0" w:space="0" w:color="auto"/>
      </w:divBdr>
      <w:divsChild>
        <w:div w:id="555120444">
          <w:marLeft w:val="0"/>
          <w:marRight w:val="0"/>
          <w:marTop w:val="0"/>
          <w:marBottom w:val="0"/>
          <w:divBdr>
            <w:top w:val="none" w:sz="0" w:space="0" w:color="auto"/>
            <w:left w:val="none" w:sz="0" w:space="0" w:color="auto"/>
            <w:bottom w:val="none" w:sz="0" w:space="0" w:color="auto"/>
            <w:right w:val="none" w:sz="0" w:space="0" w:color="auto"/>
          </w:divBdr>
        </w:div>
        <w:div w:id="752747741">
          <w:marLeft w:val="0"/>
          <w:marRight w:val="0"/>
          <w:marTop w:val="0"/>
          <w:marBottom w:val="0"/>
          <w:divBdr>
            <w:top w:val="none" w:sz="0" w:space="0" w:color="auto"/>
            <w:left w:val="none" w:sz="0" w:space="0" w:color="auto"/>
            <w:bottom w:val="none" w:sz="0" w:space="0" w:color="auto"/>
            <w:right w:val="none" w:sz="0" w:space="0" w:color="auto"/>
          </w:divBdr>
        </w:div>
      </w:divsChild>
    </w:div>
    <w:div w:id="1726105071">
      <w:bodyDiv w:val="1"/>
      <w:marLeft w:val="0"/>
      <w:marRight w:val="0"/>
      <w:marTop w:val="0"/>
      <w:marBottom w:val="0"/>
      <w:divBdr>
        <w:top w:val="none" w:sz="0" w:space="0" w:color="auto"/>
        <w:left w:val="none" w:sz="0" w:space="0" w:color="auto"/>
        <w:bottom w:val="none" w:sz="0" w:space="0" w:color="auto"/>
        <w:right w:val="none" w:sz="0" w:space="0" w:color="auto"/>
      </w:divBdr>
    </w:div>
    <w:div w:id="1753088771">
      <w:bodyDiv w:val="1"/>
      <w:marLeft w:val="0"/>
      <w:marRight w:val="0"/>
      <w:marTop w:val="0"/>
      <w:marBottom w:val="0"/>
      <w:divBdr>
        <w:top w:val="none" w:sz="0" w:space="0" w:color="auto"/>
        <w:left w:val="none" w:sz="0" w:space="0" w:color="auto"/>
        <w:bottom w:val="none" w:sz="0" w:space="0" w:color="auto"/>
        <w:right w:val="none" w:sz="0" w:space="0" w:color="auto"/>
      </w:divBdr>
    </w:div>
    <w:div w:id="1756514174">
      <w:bodyDiv w:val="1"/>
      <w:marLeft w:val="0"/>
      <w:marRight w:val="0"/>
      <w:marTop w:val="0"/>
      <w:marBottom w:val="0"/>
      <w:divBdr>
        <w:top w:val="none" w:sz="0" w:space="0" w:color="auto"/>
        <w:left w:val="none" w:sz="0" w:space="0" w:color="auto"/>
        <w:bottom w:val="none" w:sz="0" w:space="0" w:color="auto"/>
        <w:right w:val="none" w:sz="0" w:space="0" w:color="auto"/>
      </w:divBdr>
    </w:div>
    <w:div w:id="1801456500">
      <w:bodyDiv w:val="1"/>
      <w:marLeft w:val="0"/>
      <w:marRight w:val="0"/>
      <w:marTop w:val="0"/>
      <w:marBottom w:val="0"/>
      <w:divBdr>
        <w:top w:val="none" w:sz="0" w:space="0" w:color="auto"/>
        <w:left w:val="none" w:sz="0" w:space="0" w:color="auto"/>
        <w:bottom w:val="none" w:sz="0" w:space="0" w:color="auto"/>
        <w:right w:val="none" w:sz="0" w:space="0" w:color="auto"/>
      </w:divBdr>
    </w:div>
    <w:div w:id="1826583195">
      <w:bodyDiv w:val="1"/>
      <w:marLeft w:val="0"/>
      <w:marRight w:val="0"/>
      <w:marTop w:val="0"/>
      <w:marBottom w:val="0"/>
      <w:divBdr>
        <w:top w:val="none" w:sz="0" w:space="0" w:color="auto"/>
        <w:left w:val="none" w:sz="0" w:space="0" w:color="auto"/>
        <w:bottom w:val="none" w:sz="0" w:space="0" w:color="auto"/>
        <w:right w:val="none" w:sz="0" w:space="0" w:color="auto"/>
      </w:divBdr>
    </w:div>
    <w:div w:id="1861236139">
      <w:bodyDiv w:val="1"/>
      <w:marLeft w:val="0"/>
      <w:marRight w:val="0"/>
      <w:marTop w:val="0"/>
      <w:marBottom w:val="0"/>
      <w:divBdr>
        <w:top w:val="none" w:sz="0" w:space="0" w:color="auto"/>
        <w:left w:val="none" w:sz="0" w:space="0" w:color="auto"/>
        <w:bottom w:val="none" w:sz="0" w:space="0" w:color="auto"/>
        <w:right w:val="none" w:sz="0" w:space="0" w:color="auto"/>
      </w:divBdr>
    </w:div>
    <w:div w:id="1886986802">
      <w:bodyDiv w:val="1"/>
      <w:marLeft w:val="0"/>
      <w:marRight w:val="0"/>
      <w:marTop w:val="0"/>
      <w:marBottom w:val="0"/>
      <w:divBdr>
        <w:top w:val="none" w:sz="0" w:space="0" w:color="auto"/>
        <w:left w:val="none" w:sz="0" w:space="0" w:color="auto"/>
        <w:bottom w:val="none" w:sz="0" w:space="0" w:color="auto"/>
        <w:right w:val="none" w:sz="0" w:space="0" w:color="auto"/>
      </w:divBdr>
    </w:div>
    <w:div w:id="1905330627">
      <w:bodyDiv w:val="1"/>
      <w:marLeft w:val="0"/>
      <w:marRight w:val="0"/>
      <w:marTop w:val="0"/>
      <w:marBottom w:val="0"/>
      <w:divBdr>
        <w:top w:val="none" w:sz="0" w:space="0" w:color="auto"/>
        <w:left w:val="none" w:sz="0" w:space="0" w:color="auto"/>
        <w:bottom w:val="none" w:sz="0" w:space="0" w:color="auto"/>
        <w:right w:val="none" w:sz="0" w:space="0" w:color="auto"/>
      </w:divBdr>
    </w:div>
    <w:div w:id="1905795423">
      <w:bodyDiv w:val="1"/>
      <w:marLeft w:val="0"/>
      <w:marRight w:val="0"/>
      <w:marTop w:val="0"/>
      <w:marBottom w:val="0"/>
      <w:divBdr>
        <w:top w:val="none" w:sz="0" w:space="0" w:color="auto"/>
        <w:left w:val="none" w:sz="0" w:space="0" w:color="auto"/>
        <w:bottom w:val="none" w:sz="0" w:space="0" w:color="auto"/>
        <w:right w:val="none" w:sz="0" w:space="0" w:color="auto"/>
      </w:divBdr>
    </w:div>
    <w:div w:id="1992563039">
      <w:bodyDiv w:val="1"/>
      <w:marLeft w:val="0"/>
      <w:marRight w:val="0"/>
      <w:marTop w:val="0"/>
      <w:marBottom w:val="0"/>
      <w:divBdr>
        <w:top w:val="none" w:sz="0" w:space="0" w:color="auto"/>
        <w:left w:val="none" w:sz="0" w:space="0" w:color="auto"/>
        <w:bottom w:val="none" w:sz="0" w:space="0" w:color="auto"/>
        <w:right w:val="none" w:sz="0" w:space="0" w:color="auto"/>
      </w:divBdr>
    </w:div>
    <w:div w:id="2000650222">
      <w:bodyDiv w:val="1"/>
      <w:marLeft w:val="0"/>
      <w:marRight w:val="0"/>
      <w:marTop w:val="0"/>
      <w:marBottom w:val="0"/>
      <w:divBdr>
        <w:top w:val="none" w:sz="0" w:space="0" w:color="auto"/>
        <w:left w:val="none" w:sz="0" w:space="0" w:color="auto"/>
        <w:bottom w:val="none" w:sz="0" w:space="0" w:color="auto"/>
        <w:right w:val="none" w:sz="0" w:space="0" w:color="auto"/>
      </w:divBdr>
    </w:div>
    <w:div w:id="2006206807">
      <w:bodyDiv w:val="1"/>
      <w:marLeft w:val="0"/>
      <w:marRight w:val="0"/>
      <w:marTop w:val="0"/>
      <w:marBottom w:val="0"/>
      <w:divBdr>
        <w:top w:val="none" w:sz="0" w:space="0" w:color="auto"/>
        <w:left w:val="none" w:sz="0" w:space="0" w:color="auto"/>
        <w:bottom w:val="none" w:sz="0" w:space="0" w:color="auto"/>
        <w:right w:val="none" w:sz="0" w:space="0" w:color="auto"/>
      </w:divBdr>
    </w:div>
    <w:div w:id="2025521754">
      <w:bodyDiv w:val="1"/>
      <w:marLeft w:val="0"/>
      <w:marRight w:val="0"/>
      <w:marTop w:val="0"/>
      <w:marBottom w:val="0"/>
      <w:divBdr>
        <w:top w:val="none" w:sz="0" w:space="0" w:color="auto"/>
        <w:left w:val="none" w:sz="0" w:space="0" w:color="auto"/>
        <w:bottom w:val="none" w:sz="0" w:space="0" w:color="auto"/>
        <w:right w:val="none" w:sz="0" w:space="0" w:color="auto"/>
      </w:divBdr>
    </w:div>
    <w:div w:id="2065986126">
      <w:bodyDiv w:val="1"/>
      <w:marLeft w:val="0"/>
      <w:marRight w:val="0"/>
      <w:marTop w:val="0"/>
      <w:marBottom w:val="0"/>
      <w:divBdr>
        <w:top w:val="none" w:sz="0" w:space="0" w:color="auto"/>
        <w:left w:val="none" w:sz="0" w:space="0" w:color="auto"/>
        <w:bottom w:val="none" w:sz="0" w:space="0" w:color="auto"/>
        <w:right w:val="none" w:sz="0" w:space="0" w:color="auto"/>
      </w:divBdr>
    </w:div>
    <w:div w:id="2076539866">
      <w:bodyDiv w:val="1"/>
      <w:marLeft w:val="0"/>
      <w:marRight w:val="0"/>
      <w:marTop w:val="0"/>
      <w:marBottom w:val="0"/>
      <w:divBdr>
        <w:top w:val="none" w:sz="0" w:space="0" w:color="auto"/>
        <w:left w:val="none" w:sz="0" w:space="0" w:color="auto"/>
        <w:bottom w:val="none" w:sz="0" w:space="0" w:color="auto"/>
        <w:right w:val="none" w:sz="0" w:space="0" w:color="auto"/>
      </w:divBdr>
    </w:div>
    <w:div w:id="2124226528">
      <w:bodyDiv w:val="1"/>
      <w:marLeft w:val="0"/>
      <w:marRight w:val="0"/>
      <w:marTop w:val="0"/>
      <w:marBottom w:val="0"/>
      <w:divBdr>
        <w:top w:val="none" w:sz="0" w:space="0" w:color="auto"/>
        <w:left w:val="none" w:sz="0" w:space="0" w:color="auto"/>
        <w:bottom w:val="none" w:sz="0" w:space="0" w:color="auto"/>
        <w:right w:val="none" w:sz="0" w:space="0" w:color="auto"/>
      </w:divBdr>
    </w:div>
    <w:div w:id="2132359660">
      <w:bodyDiv w:val="1"/>
      <w:marLeft w:val="0"/>
      <w:marRight w:val="0"/>
      <w:marTop w:val="0"/>
      <w:marBottom w:val="0"/>
      <w:divBdr>
        <w:top w:val="none" w:sz="0" w:space="0" w:color="auto"/>
        <w:left w:val="none" w:sz="0" w:space="0" w:color="auto"/>
        <w:bottom w:val="none" w:sz="0" w:space="0" w:color="auto"/>
        <w:right w:val="none" w:sz="0" w:space="0" w:color="auto"/>
      </w:divBdr>
    </w:div>
    <w:div w:id="2138796396">
      <w:bodyDiv w:val="1"/>
      <w:marLeft w:val="0"/>
      <w:marRight w:val="0"/>
      <w:marTop w:val="0"/>
      <w:marBottom w:val="0"/>
      <w:divBdr>
        <w:top w:val="none" w:sz="0" w:space="0" w:color="auto"/>
        <w:left w:val="none" w:sz="0" w:space="0" w:color="auto"/>
        <w:bottom w:val="none" w:sz="0" w:space="0" w:color="auto"/>
        <w:right w:val="none" w:sz="0" w:space="0" w:color="auto"/>
      </w:divBdr>
    </w:div>
    <w:div w:id="21458510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sat.gob.mx/nuevo.html" TargetMode="External"/><Relationship Id="rId18" Type="http://schemas.openxmlformats.org/officeDocument/2006/relationships/hyperlink" Target="https://www.cetesdirecto.com/svdFrontApiWebServices/svdFrontApiWebServices/SvdClientStatus?wsdl" TargetMode="External"/><Relationship Id="rId26" Type="http://schemas.openxmlformats.org/officeDocument/2006/relationships/hyperlink" Target="http://es.wikipedia.org/wiki/Hardware" TargetMode="External"/><Relationship Id="rId3" Type="http://schemas.openxmlformats.org/officeDocument/2006/relationships/customXml" Target="../customXml/item3.xml"/><Relationship Id="rId21" Type="http://schemas.openxmlformats.org/officeDocument/2006/relationships/hyperlink" Target="http://es.wikipedia.org/wiki/Subrutina" TargetMode="External"/><Relationship Id="rId7" Type="http://schemas.openxmlformats.org/officeDocument/2006/relationships/settings" Target="settings.xml"/><Relationship Id="rId12" Type="http://schemas.openxmlformats.org/officeDocument/2006/relationships/hyperlink" Target="https://comprasmx.buengobierno.gob.mx/capacitacion" TargetMode="External"/><Relationship Id="rId17" Type="http://schemas.openxmlformats.org/officeDocument/2006/relationships/image" Target="media/image1.png"/><Relationship Id="rId25" Type="http://schemas.openxmlformats.org/officeDocument/2006/relationships/hyperlink" Target="http://es.wikipedia.org/wiki/Criptograf%C3%ADa"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mipymes.economia.gob.mx/formulario.php" TargetMode="External"/><Relationship Id="rId20" Type="http://schemas.openxmlformats.org/officeDocument/2006/relationships/hyperlink" Target="http://es.wikipedia.org/wiki/Idioma_ingl%C3%A9s"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omprasmx.buengobierno.gob.mx/" TargetMode="External"/><Relationship Id="rId24" Type="http://schemas.openxmlformats.org/officeDocument/2006/relationships/hyperlink" Target="http://es.wikipedia.org/wiki/Biblioteca_(programaci%C3%B3n)"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ballesteros@nafin.gob.mx" TargetMode="External"/><Relationship Id="rId23" Type="http://schemas.openxmlformats.org/officeDocument/2006/relationships/hyperlink" Target="http://es.wikipedia.org/wiki/Programaci%C3%B3n_orientada_a_objetos"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hyperlink" Target="mailto:facturas@cetes-directo.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mprasmx.buengobierno.gob.mx/" TargetMode="External"/><Relationship Id="rId22" Type="http://schemas.openxmlformats.org/officeDocument/2006/relationships/hyperlink" Target="http://es.wikipedia.org/wiki/M%C3%A9todo_(inform%C3%A1tica)" TargetMode="External"/><Relationship Id="rId27" Type="http://schemas.openxmlformats.org/officeDocument/2006/relationships/hyperlink" Target="http://es.wikipedia.org/wiki/Clave_criptogr%C3%A1fica" TargetMode="External"/><Relationship Id="rId30" Type="http://schemas.openxmlformats.org/officeDocument/2006/relationships/footer" Target="footer2.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83D08EE42F68943A4B88C506BC8921D" ma:contentTypeVersion="17" ma:contentTypeDescription="Crear nuevo documento." ma:contentTypeScope="" ma:versionID="407be6becadf386d51b76e8979e45ed8">
  <xsd:schema xmlns:xsd="http://www.w3.org/2001/XMLSchema" xmlns:xs="http://www.w3.org/2001/XMLSchema" xmlns:p="http://schemas.microsoft.com/office/2006/metadata/properties" xmlns:ns3="44ee573c-92c6-4a45-9618-c7e5d2ac7d02" xmlns:ns4="0174008f-be52-4f4d-9a4e-6a70b77d07c3" targetNamespace="http://schemas.microsoft.com/office/2006/metadata/properties" ma:root="true" ma:fieldsID="e64da26b4b2814f263afff1c0b6be2a8" ns3:_="" ns4:_="">
    <xsd:import namespace="44ee573c-92c6-4a45-9618-c7e5d2ac7d02"/>
    <xsd:import namespace="0174008f-be52-4f4d-9a4e-6a70b77d07c3"/>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KeyPoints" minOccurs="0"/>
                <xsd:element ref="ns4:MediaServiceKeyPoints" minOccurs="0"/>
                <xsd:element ref="ns4:MediaLengthInSeconds" minOccurs="0"/>
                <xsd:element ref="ns4:MediaServiceAutoTags" minOccurs="0"/>
                <xsd:element ref="ns4:MediaServiceOCR" minOccurs="0"/>
                <xsd:element ref="ns4:MediaServiceGenerationTime" minOccurs="0"/>
                <xsd:element ref="ns4:MediaServiceEventHashCode" minOccurs="0"/>
                <xsd:element ref="ns4:_activity" minOccurs="0"/>
                <xsd:element ref="ns4:MediaServiceObjectDetectorVersions" minOccurs="0"/>
                <xsd:element ref="ns4:MediaServiceSearchPropertie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ee573c-92c6-4a45-9618-c7e5d2ac7d02"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SharingHintHash" ma:index="10" nillable="true" ma:displayName="Hash de la sugerencia para comparti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74008f-be52-4f4d-9a4e-6a70b77d07c3"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0174008f-be52-4f4d-9a4e-6a70b77d07c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204F51-97D1-4DC0-9DC6-8E1B00AA90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ee573c-92c6-4a45-9618-c7e5d2ac7d02"/>
    <ds:schemaRef ds:uri="0174008f-be52-4f4d-9a4e-6a70b77d07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D8380E-04FF-4EA8-A059-5E829AFAD7FE}">
  <ds:schemaRefs>
    <ds:schemaRef ds:uri="http://schemas.microsoft.com/office/2006/metadata/properties"/>
    <ds:schemaRef ds:uri="http://schemas.microsoft.com/office/infopath/2007/PartnerControls"/>
    <ds:schemaRef ds:uri="0174008f-be52-4f4d-9a4e-6a70b77d07c3"/>
  </ds:schemaRefs>
</ds:datastoreItem>
</file>

<file path=customXml/itemProps3.xml><?xml version="1.0" encoding="utf-8"?>
<ds:datastoreItem xmlns:ds="http://schemas.openxmlformats.org/officeDocument/2006/customXml" ds:itemID="{DE7DDB6B-E6D2-45F2-8C3B-7CD377BB0704}">
  <ds:schemaRefs>
    <ds:schemaRef ds:uri="http://schemas.openxmlformats.org/officeDocument/2006/bibliography"/>
  </ds:schemaRefs>
</ds:datastoreItem>
</file>

<file path=customXml/itemProps4.xml><?xml version="1.0" encoding="utf-8"?>
<ds:datastoreItem xmlns:ds="http://schemas.openxmlformats.org/officeDocument/2006/customXml" ds:itemID="{5DD2E45A-5447-485D-9C44-AFF0D59AB17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188</Pages>
  <Words>60289</Words>
  <Characters>331593</Characters>
  <Application>Microsoft Office Word</Application>
  <DocSecurity>0</DocSecurity>
  <Lines>2763</Lines>
  <Paragraphs>782</Paragraphs>
  <ScaleCrop>false</ScaleCrop>
  <HeadingPairs>
    <vt:vector size="2" baseType="variant">
      <vt:variant>
        <vt:lpstr>Título</vt:lpstr>
      </vt:variant>
      <vt:variant>
        <vt:i4>1</vt:i4>
      </vt:variant>
    </vt:vector>
  </HeadingPairs>
  <TitlesOfParts>
    <vt:vector size="1" baseType="lpstr">
      <vt:lpstr/>
    </vt:vector>
  </TitlesOfParts>
  <Company>Nacional Financiera S.N.C</Company>
  <LinksUpToDate>false</LinksUpToDate>
  <CharactersWithSpaces>391100</CharactersWithSpaces>
  <SharedDoc>false</SharedDoc>
  <HLinks>
    <vt:vector size="42" baseType="variant">
      <vt:variant>
        <vt:i4>2555971</vt:i4>
      </vt:variant>
      <vt:variant>
        <vt:i4>18</vt:i4>
      </vt:variant>
      <vt:variant>
        <vt:i4>0</vt:i4>
      </vt:variant>
      <vt:variant>
        <vt:i4>5</vt:i4>
      </vt:variant>
      <vt:variant>
        <vt:lpwstr>mailto:facturas@cetes-directo.com</vt:lpwstr>
      </vt:variant>
      <vt:variant>
        <vt:lpwstr/>
      </vt:variant>
      <vt:variant>
        <vt:i4>6619175</vt:i4>
      </vt:variant>
      <vt:variant>
        <vt:i4>15</vt:i4>
      </vt:variant>
      <vt:variant>
        <vt:i4>0</vt:i4>
      </vt:variant>
      <vt:variant>
        <vt:i4>5</vt:i4>
      </vt:variant>
      <vt:variant>
        <vt:lpwstr>http://www.comprasdegobierno.gob.mx/calculadora</vt:lpwstr>
      </vt:variant>
      <vt:variant>
        <vt:lpwstr/>
      </vt:variant>
      <vt:variant>
        <vt:i4>7471129</vt:i4>
      </vt:variant>
      <vt:variant>
        <vt:i4>12</vt:i4>
      </vt:variant>
      <vt:variant>
        <vt:i4>0</vt:i4>
      </vt:variant>
      <vt:variant>
        <vt:i4>5</vt:i4>
      </vt:variant>
      <vt:variant>
        <vt:lpwstr>mailto:ballesteros@nafin.gob.mx</vt:lpwstr>
      </vt:variant>
      <vt:variant>
        <vt:lpwstr/>
      </vt:variant>
      <vt:variant>
        <vt:i4>655452</vt:i4>
      </vt:variant>
      <vt:variant>
        <vt:i4>9</vt:i4>
      </vt:variant>
      <vt:variant>
        <vt:i4>0</vt:i4>
      </vt:variant>
      <vt:variant>
        <vt:i4>5</vt:i4>
      </vt:variant>
      <vt:variant>
        <vt:lpwstr>http://www.compranet.gob.mx/</vt:lpwstr>
      </vt:variant>
      <vt:variant>
        <vt:lpwstr/>
      </vt:variant>
      <vt:variant>
        <vt:i4>1376338</vt:i4>
      </vt:variant>
      <vt:variant>
        <vt:i4>6</vt:i4>
      </vt:variant>
      <vt:variant>
        <vt:i4>0</vt:i4>
      </vt:variant>
      <vt:variant>
        <vt:i4>5</vt:i4>
      </vt:variant>
      <vt:variant>
        <vt:lpwstr>https://manifiesto.funcionpublica.gob.mx/SMP-web/xhtml/loginPage.jsf</vt:lpwstr>
      </vt:variant>
      <vt:variant>
        <vt:lpwstr/>
      </vt:variant>
      <vt:variant>
        <vt:i4>6160455</vt:i4>
      </vt:variant>
      <vt:variant>
        <vt:i4>3</vt:i4>
      </vt:variant>
      <vt:variant>
        <vt:i4>0</vt:i4>
      </vt:variant>
      <vt:variant>
        <vt:i4>5</vt:i4>
      </vt:variant>
      <vt:variant>
        <vt:lpwstr>http://www.sat.gob.mx/nuevo.html</vt:lpwstr>
      </vt:variant>
      <vt:variant>
        <vt:lpwstr/>
      </vt:variant>
      <vt:variant>
        <vt:i4>1376338</vt:i4>
      </vt:variant>
      <vt:variant>
        <vt:i4>0</vt:i4>
      </vt:variant>
      <vt:variant>
        <vt:i4>0</vt:i4>
      </vt:variant>
      <vt:variant>
        <vt:i4>5</vt:i4>
      </vt:variant>
      <vt:variant>
        <vt:lpwstr>https://manifiesto.funcionpublica.gob.mx/SMP-web/xhtml/loginPage.jsf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jazamora</dc:creator>
  <cp:keywords/>
  <dc:description/>
  <cp:lastModifiedBy>Víctor Samuel Ramírez González</cp:lastModifiedBy>
  <cp:revision>2</cp:revision>
  <cp:lastPrinted>2014-11-19T18:55:00Z</cp:lastPrinted>
  <dcterms:created xsi:type="dcterms:W3CDTF">2026-05-06T22:36:00Z</dcterms:created>
  <dcterms:modified xsi:type="dcterms:W3CDTF">2026-05-06T22:36:00Z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0x010100A83D08EE42F68943A4B88C506BC8921D</vt:lpwstr>
  </property>
</Properties>
</file>